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4F" w:rsidRPr="001F56ED" w:rsidRDefault="0068254F" w:rsidP="0068254F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1F56ED">
        <w:rPr>
          <w:rFonts w:ascii="Times New Roman" w:hAnsi="Times New Roman"/>
          <w:b/>
          <w:spacing w:val="0"/>
          <w:sz w:val="28"/>
          <w:szCs w:val="28"/>
        </w:rPr>
        <w:t>Заявка</w:t>
      </w:r>
      <w:r w:rsidR="00E040CE">
        <w:rPr>
          <w:rFonts w:ascii="Times New Roman" w:hAnsi="Times New Roman"/>
          <w:b/>
          <w:spacing w:val="0"/>
          <w:sz w:val="28"/>
          <w:szCs w:val="28"/>
        </w:rPr>
        <w:t xml:space="preserve"> (ТрЗ)</w:t>
      </w:r>
    </w:p>
    <w:p w:rsidR="0068254F" w:rsidRPr="001F56ED" w:rsidRDefault="0068254F" w:rsidP="0068254F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E040CE" w:rsidRPr="009647D4" w:rsidRDefault="00E040CE" w:rsidP="00E040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4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участники, убедительная просьба при подаче Вашего предложения </w:t>
      </w:r>
      <w:r w:rsidRPr="009647D4">
        <w:rPr>
          <w:rFonts w:ascii="Times New Roman" w:hAnsi="Times New Roman" w:cs="Times New Roman"/>
          <w:b/>
          <w:sz w:val="24"/>
          <w:szCs w:val="24"/>
          <w:u w:val="single"/>
        </w:rPr>
        <w:t>обязательно крепить</w:t>
      </w:r>
      <w:r w:rsidRPr="009647D4">
        <w:rPr>
          <w:rFonts w:ascii="Times New Roman" w:hAnsi="Times New Roman" w:cs="Times New Roman"/>
          <w:b/>
          <w:sz w:val="24"/>
          <w:szCs w:val="24"/>
        </w:rPr>
        <w:t xml:space="preserve"> помимо всего прочего </w:t>
      </w:r>
      <w:r w:rsidRPr="009647D4">
        <w:rPr>
          <w:rFonts w:ascii="Times New Roman" w:hAnsi="Times New Roman" w:cs="Times New Roman"/>
          <w:b/>
          <w:sz w:val="24"/>
          <w:szCs w:val="24"/>
          <w:u w:val="single"/>
        </w:rPr>
        <w:t>технико-коммерческое предложение</w:t>
      </w:r>
      <w:r w:rsidRPr="009647D4">
        <w:rPr>
          <w:rFonts w:ascii="Times New Roman" w:hAnsi="Times New Roman" w:cs="Times New Roman"/>
          <w:b/>
          <w:sz w:val="24"/>
          <w:szCs w:val="24"/>
        </w:rPr>
        <w:t>, в случае его отсутствия – заявка не будет приниматься к рассмотрению.</w:t>
      </w:r>
    </w:p>
    <w:tbl>
      <w:tblPr>
        <w:tblW w:w="9898" w:type="dxa"/>
        <w:tblInd w:w="-10" w:type="dxa"/>
        <w:tblLook w:val="04A0" w:firstRow="1" w:lastRow="0" w:firstColumn="1" w:lastColumn="0" w:noHBand="0" w:noVBand="1"/>
      </w:tblPr>
      <w:tblGrid>
        <w:gridCol w:w="3686"/>
        <w:gridCol w:w="6212"/>
      </w:tblGrid>
      <w:tr w:rsidR="0068254F" w:rsidRPr="00A9634B" w:rsidTr="00B447B0">
        <w:trPr>
          <w:trHeight w:val="3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54F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Марка, модель, тип ТС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68254F" w:rsidRDefault="005F32A6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Экскаватор-погрузчик </w:t>
            </w:r>
            <w:r w:rsidRPr="00E04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ELAZ</w:t>
            </w:r>
            <w:r w:rsidRPr="00E04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BL</w:t>
            </w:r>
            <w:r w:rsidR="0019615D" w:rsidRPr="00E04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888</w:t>
            </w:r>
            <w:r w:rsidR="00E040CE" w:rsidRPr="00E04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аналог</w:t>
            </w:r>
            <w:r w:rsidR="0019615D" w:rsidRPr="00E04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7620" w:rsidRPr="0065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разработки грунтов, выполнения различных видов земляных работ: зачистки и планировки откосов и насыпей; рытья котлованов, траншей, каналов; погрузки сыпучих материалов, пород и грунтов в различные виды транспорта.</w:t>
            </w:r>
          </w:p>
        </w:tc>
      </w:tr>
      <w:tr w:rsidR="0068254F" w:rsidRPr="00A9634B" w:rsidTr="000C000D">
        <w:trPr>
          <w:trHeight w:val="139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A9634B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5F32A6" w:rsidRDefault="005F32A6" w:rsidP="0096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характеристики общие: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двигателя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Perkins 1104C-44T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Эксплуатационная масса, кг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8840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двигателя, л.с.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максимальная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101 л.с./74,5 кВт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 Глубина копания (мин/макс), мм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4600/5800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 Высота разгрузки (мин/макс), мм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3850/4700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Дальность разгрузки ковша (мин/макс), мм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1800/2650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Грузоподъёмность при Мах высоте стрелой погрузчика, кг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3800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экскаваторного ковша, м3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0,18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погрузочного ковша, м3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1,2 (6 в 1)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ковша, мм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2400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Усилие отрыва ковша погрузчика, кН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77,2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Усилие отрыва обратного ковша, кН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59,4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длина, мм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6375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ширина, мм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2400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высота, мм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3900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передним ковшом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джойстик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обратной лопатой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джойстик</w:t>
            </w:r>
          </w:p>
          <w:p w:rsid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гидроразводки </w:t>
            </w:r>
          </w:p>
          <w:p w:rsidR="005F32A6" w:rsidRP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удиосистема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блокировки дифференциала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автоматического возврата к копанию</w:t>
            </w: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Крабовый ход</w:t>
            </w:r>
          </w:p>
          <w:p w:rsid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5F32A6" w:rsidRDefault="005F32A6" w:rsidP="005F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3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Дополнительное оборудование:</w:t>
            </w:r>
          </w:p>
          <w:p w:rsidR="005F32A6" w:rsidRPr="005F32A6" w:rsidRDefault="005F32A6" w:rsidP="005F32A6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5F32A6">
              <w:rPr>
                <w:bCs/>
                <w:sz w:val="24"/>
                <w:szCs w:val="24"/>
              </w:rPr>
              <w:t>Сидение оператора с подголовником и подогревом; кондиционер; крылья колёс; защита задних фонарей; рамка номера с подсветкой;</w:t>
            </w:r>
          </w:p>
          <w:p w:rsidR="005F32A6" w:rsidRPr="005F32A6" w:rsidRDefault="005F32A6" w:rsidP="005F32A6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32A6">
              <w:rPr>
                <w:sz w:val="24"/>
                <w:szCs w:val="24"/>
              </w:rPr>
              <w:t>редпусковой жидкостный подогреватель ДВС Webasto; автономный воздушный отопитель кабины Webasto</w:t>
            </w:r>
            <w:r w:rsidRPr="005F32A6">
              <w:rPr>
                <w:rFonts w:ascii="Times-Bold" w:hAnsi="Times-Bold"/>
                <w:sz w:val="18"/>
                <w:szCs w:val="18"/>
              </w:rPr>
              <w:t xml:space="preserve"> </w:t>
            </w:r>
            <w:r w:rsidRPr="005F32A6">
              <w:rPr>
                <w:sz w:val="24"/>
                <w:szCs w:val="24"/>
              </w:rPr>
              <w:t xml:space="preserve">4кВт. </w:t>
            </w:r>
          </w:p>
          <w:p w:rsidR="005F32A6" w:rsidRPr="005F32A6" w:rsidRDefault="005F32A6" w:rsidP="005F32A6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32A6">
              <w:rPr>
                <w:sz w:val="24"/>
                <w:szCs w:val="24"/>
              </w:rPr>
              <w:t>гнетушитель, аптечка</w:t>
            </w:r>
            <w:r>
              <w:rPr>
                <w:sz w:val="24"/>
                <w:szCs w:val="24"/>
              </w:rPr>
              <w:t>,</w:t>
            </w:r>
            <w:r w:rsidRPr="005F32A6">
              <w:rPr>
                <w:sz w:val="24"/>
                <w:szCs w:val="24"/>
              </w:rPr>
              <w:t xml:space="preserve"> противооткатные упоры; знак аварийной остановки; ЗИП; сертифицированный искрогаситель; оранжевый проблесковый маяк.</w:t>
            </w:r>
          </w:p>
          <w:p w:rsidR="005F32A6" w:rsidRPr="00DC712D" w:rsidRDefault="005F32A6" w:rsidP="00DC712D">
            <w:pPr>
              <w:spacing w:line="240" w:lineRule="auto"/>
              <w:ind w:left="36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8254F" w:rsidRPr="00A9634B" w:rsidTr="00B447B0">
        <w:trPr>
          <w:trHeight w:val="3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A9634B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1419E8" w:rsidRDefault="00780D5C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54F" w:rsidRPr="00A9634B" w:rsidTr="00B447B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A9634B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1419E8" w:rsidRDefault="00B92AE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80D5C" w:rsidRPr="009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2024г.</w:t>
            </w:r>
          </w:p>
        </w:tc>
      </w:tr>
      <w:tr w:rsidR="00DC712D" w:rsidRPr="00A9634B" w:rsidTr="00B447B0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12D" w:rsidRPr="00A9634B" w:rsidRDefault="00DC712D" w:rsidP="00DC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712D" w:rsidRPr="001419E8" w:rsidRDefault="00DC712D" w:rsidP="00DC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(рассмотрим иные сроки Участников)</w:t>
            </w:r>
          </w:p>
        </w:tc>
      </w:tr>
      <w:tr w:rsidR="00DC712D" w:rsidRPr="00A9634B" w:rsidTr="00B447B0">
        <w:trPr>
          <w:trHeight w:val="2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12D" w:rsidRPr="00A9634B" w:rsidRDefault="00DC712D" w:rsidP="00DC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Базис поставки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712D" w:rsidRPr="001419E8" w:rsidRDefault="00DC712D" w:rsidP="00DC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628486, РФ, Тюменская обл., Ханты-Мансийский  автономный округ</w:t>
            </w:r>
            <w:bookmarkStart w:id="0" w:name="_GoBack"/>
            <w:bookmarkEnd w:id="0"/>
            <w:r w:rsidRPr="003A0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Югра, г. Когалым, ул. </w:t>
            </w:r>
            <w:r w:rsidRPr="003A0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Центральная, 3</w:t>
            </w:r>
          </w:p>
        </w:tc>
      </w:tr>
    </w:tbl>
    <w:p w:rsidR="005B0C1C" w:rsidRDefault="005B0C1C" w:rsidP="00DC712D">
      <w:pPr>
        <w:pStyle w:val="a3"/>
        <w:spacing w:after="0" w:line="240" w:lineRule="auto"/>
        <w:ind w:left="0" w:firstLine="357"/>
        <w:jc w:val="center"/>
      </w:pPr>
    </w:p>
    <w:sectPr w:rsidR="005B0C1C" w:rsidSect="00DC71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3099"/>
    <w:multiLevelType w:val="hybridMultilevel"/>
    <w:tmpl w:val="F9EA4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A8A"/>
    <w:multiLevelType w:val="hybridMultilevel"/>
    <w:tmpl w:val="F364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4F"/>
    <w:rsid w:val="000000B0"/>
    <w:rsid w:val="000C000D"/>
    <w:rsid w:val="000D5A52"/>
    <w:rsid w:val="001419E8"/>
    <w:rsid w:val="00142DA3"/>
    <w:rsid w:val="0019615D"/>
    <w:rsid w:val="001F56ED"/>
    <w:rsid w:val="0021059E"/>
    <w:rsid w:val="004C52A4"/>
    <w:rsid w:val="005B0C1C"/>
    <w:rsid w:val="005F32A6"/>
    <w:rsid w:val="00657620"/>
    <w:rsid w:val="0068254F"/>
    <w:rsid w:val="0075579A"/>
    <w:rsid w:val="00766CF0"/>
    <w:rsid w:val="00780D5C"/>
    <w:rsid w:val="0083634C"/>
    <w:rsid w:val="00907B66"/>
    <w:rsid w:val="00960380"/>
    <w:rsid w:val="009E5802"/>
    <w:rsid w:val="00AB4364"/>
    <w:rsid w:val="00B00533"/>
    <w:rsid w:val="00B92AEA"/>
    <w:rsid w:val="00DC712D"/>
    <w:rsid w:val="00E040CE"/>
    <w:rsid w:val="00E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BF95"/>
  <w15:docId w15:val="{D4740BA9-4824-4280-B625-CB5E3AA7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68254F"/>
    <w:pPr>
      <w:spacing w:after="120" w:line="240" w:lineRule="atLeast"/>
      <w:ind w:left="1077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4">
    <w:name w:val="Основной текст Знак"/>
    <w:aliases w:val="body text Знак"/>
    <w:basedOn w:val="a0"/>
    <w:link w:val="a3"/>
    <w:rsid w:val="0068254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table" w:styleId="a5">
    <w:name w:val="Table Grid"/>
    <w:basedOn w:val="a1"/>
    <w:uiPriority w:val="59"/>
    <w:rsid w:val="0014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DA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F32A6"/>
    <w:pPr>
      <w:spacing w:after="0" w:line="276" w:lineRule="auto"/>
      <w:ind w:left="720" w:firstLine="567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Кобелев</dc:creator>
  <cp:lastModifiedBy>Жук Андрей Леонидович</cp:lastModifiedBy>
  <cp:revision>3</cp:revision>
  <cp:lastPrinted>2024-09-05T09:17:00Z</cp:lastPrinted>
  <dcterms:created xsi:type="dcterms:W3CDTF">2024-10-09T09:53:00Z</dcterms:created>
  <dcterms:modified xsi:type="dcterms:W3CDTF">2024-10-09T09:56:00Z</dcterms:modified>
</cp:coreProperties>
</file>