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C4864" w14:textId="5775E3D8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414E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DD2F09A" w14:textId="622C0CC5" w:rsidR="007E13CD" w:rsidRPr="009D775B" w:rsidRDefault="004B109F" w:rsidP="007E13CD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45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2B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3F">
        <w:rPr>
          <w:rFonts w:ascii="Times New Roman" w:hAnsi="Times New Roman" w:cs="Times New Roman"/>
          <w:b/>
          <w:sz w:val="24"/>
          <w:szCs w:val="24"/>
        </w:rPr>
        <w:t>настольных игр и товаров для творческой деятельности</w:t>
      </w:r>
    </w:p>
    <w:p w14:paraId="5821312E" w14:textId="79CD37BD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73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AAD">
        <w:rPr>
          <w:rFonts w:ascii="Times New Roman" w:hAnsi="Times New Roman" w:cs="Times New Roman"/>
          <w:b/>
          <w:sz w:val="24"/>
          <w:szCs w:val="24"/>
        </w:rPr>
        <w:t>автономной некоммерческой общеобразовательной организации</w:t>
      </w:r>
    </w:p>
    <w:p w14:paraId="72B7C1BB" w14:textId="668179EC" w:rsidR="00387493" w:rsidRPr="00846E1B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 xml:space="preserve">«Областная гимназия им. </w:t>
      </w:r>
      <w:proofErr w:type="gramStart"/>
      <w:r w:rsidRPr="00B50AAD">
        <w:rPr>
          <w:rFonts w:ascii="Times New Roman" w:hAnsi="Times New Roman" w:cs="Times New Roman"/>
          <w:b/>
          <w:sz w:val="24"/>
          <w:szCs w:val="24"/>
        </w:rPr>
        <w:t>Е.М.</w:t>
      </w:r>
      <w:proofErr w:type="gramEnd"/>
      <w:r w:rsidRPr="00B50AAD">
        <w:rPr>
          <w:rFonts w:ascii="Times New Roman" w:hAnsi="Times New Roman" w:cs="Times New Roman"/>
          <w:b/>
          <w:sz w:val="24"/>
          <w:szCs w:val="24"/>
        </w:rPr>
        <w:t xml:space="preserve"> Примакова»</w:t>
      </w:r>
    </w:p>
    <w:p w14:paraId="3D5F5FF7" w14:textId="77777777" w:rsidR="00B50AAD" w:rsidRDefault="00B50AA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</w:p>
    <w:p w14:paraId="24DAB98A" w14:textId="77E593AE" w:rsidR="001A7517" w:rsidRPr="002A7202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 w:rsidRPr="002A7202">
        <w:rPr>
          <w:rFonts w:ascii="Times New Roman" w:hAnsi="Times New Roman" w:cs="Times New Roman"/>
        </w:rPr>
        <w:t xml:space="preserve">Московская область, </w:t>
      </w:r>
    </w:p>
    <w:p w14:paraId="760C9781" w14:textId="04D9E4C1" w:rsidR="001A7517" w:rsidRPr="002A7202" w:rsidRDefault="00852B45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Одинцово</w:t>
      </w:r>
      <w:r w:rsidR="001A7517" w:rsidRPr="002A7202">
        <w:rPr>
          <w:rFonts w:ascii="Times New Roman" w:hAnsi="Times New Roman" w:cs="Times New Roman"/>
        </w:rPr>
        <w:t xml:space="preserve">, </w:t>
      </w:r>
    </w:p>
    <w:p w14:paraId="5C1D2ECA" w14:textId="3EC47D4B" w:rsidR="001A7517" w:rsidRPr="001A7517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02">
        <w:rPr>
          <w:rFonts w:ascii="Times New Roman" w:hAnsi="Times New Roman" w:cs="Times New Roman"/>
        </w:rPr>
        <w:t>деревня Раздоры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="00FD6DD2">
        <w:rPr>
          <w:rFonts w:ascii="Times New Roman" w:hAnsi="Times New Roman" w:cs="Times New Roman"/>
          <w:sz w:val="24"/>
          <w:szCs w:val="24"/>
        </w:rPr>
        <w:t xml:space="preserve">   </w:t>
      </w:r>
      <w:r w:rsidR="00144C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4C98">
        <w:rPr>
          <w:rFonts w:ascii="Times New Roman" w:hAnsi="Times New Roman" w:cs="Times New Roman"/>
          <w:sz w:val="24"/>
          <w:szCs w:val="24"/>
        </w:rPr>
        <w:t xml:space="preserve"> </w:t>
      </w:r>
      <w:r w:rsidR="00FD6DD2">
        <w:rPr>
          <w:rFonts w:ascii="Times New Roman" w:hAnsi="Times New Roman" w:cs="Times New Roman"/>
          <w:sz w:val="24"/>
          <w:szCs w:val="24"/>
        </w:rPr>
        <w:t xml:space="preserve">  </w:t>
      </w:r>
      <w:r w:rsidR="000A2F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13CD">
        <w:rPr>
          <w:rFonts w:ascii="Times New Roman" w:hAnsi="Times New Roman" w:cs="Times New Roman"/>
          <w:sz w:val="24"/>
          <w:szCs w:val="24"/>
        </w:rPr>
        <w:t>__</w:t>
      </w:r>
      <w:r w:rsidR="000A2F77">
        <w:rPr>
          <w:rFonts w:ascii="Times New Roman" w:hAnsi="Times New Roman" w:cs="Times New Roman"/>
          <w:sz w:val="24"/>
          <w:szCs w:val="24"/>
        </w:rPr>
        <w:t>»</w:t>
      </w:r>
      <w:r w:rsidR="001A20A4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sz w:val="24"/>
          <w:szCs w:val="24"/>
        </w:rPr>
        <w:t>______</w:t>
      </w:r>
      <w:r w:rsidR="009F752F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202</w:t>
      </w:r>
      <w:r w:rsidR="009B4C3A">
        <w:rPr>
          <w:rFonts w:ascii="Times New Roman" w:hAnsi="Times New Roman" w:cs="Times New Roman"/>
          <w:sz w:val="24"/>
          <w:szCs w:val="24"/>
        </w:rPr>
        <w:t>4</w:t>
      </w:r>
      <w:r w:rsidR="007F6C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98F03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91630" w14:textId="6D7FC489" w:rsidR="00DA02BF" w:rsidRDefault="001A7517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b/>
          <w:sz w:val="24"/>
          <w:szCs w:val="24"/>
        </w:rPr>
        <w:t>Автономная некоммерческая общеобразовательная организация «Областная гимназия им.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1A7517">
        <w:rPr>
          <w:rFonts w:ascii="Times New Roman" w:hAnsi="Times New Roman" w:cs="Times New Roman"/>
          <w:b/>
          <w:sz w:val="24"/>
          <w:szCs w:val="24"/>
        </w:rPr>
        <w:t>Е.М.</w:t>
      </w:r>
      <w:proofErr w:type="gramEnd"/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Примакова»</w:t>
      </w:r>
      <w:r w:rsidRPr="001A7517">
        <w:rPr>
          <w:rFonts w:ascii="Times New Roman" w:hAnsi="Times New Roman" w:cs="Times New Roman"/>
          <w:sz w:val="24"/>
          <w:szCs w:val="24"/>
        </w:rPr>
        <w:t xml:space="preserve"> (АНОО «Областная гимназия им.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Е.М.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Примакова» или Гимназия), именуемая в дальнейшем «</w:t>
      </w:r>
      <w:r w:rsidR="00411926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», </w:t>
      </w:r>
      <w:r w:rsidR="009A015E">
        <w:rPr>
          <w:rFonts w:ascii="Times New Roman" w:hAnsi="Times New Roman" w:cs="Times New Roman"/>
          <w:sz w:val="24"/>
          <w:szCs w:val="24"/>
        </w:rPr>
        <w:t>в лице</w:t>
      </w:r>
      <w:r w:rsidR="00846E1B" w:rsidRPr="00846E1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9A015E">
        <w:rPr>
          <w:rFonts w:ascii="Times New Roman" w:hAnsi="Times New Roman" w:cs="Times New Roman"/>
          <w:sz w:val="24"/>
          <w:szCs w:val="24"/>
        </w:rPr>
        <w:t xml:space="preserve">Майсурадзе Майи </w:t>
      </w:r>
      <w:proofErr w:type="spellStart"/>
      <w:r w:rsidR="009A015E">
        <w:rPr>
          <w:rFonts w:ascii="Times New Roman" w:hAnsi="Times New Roman" w:cs="Times New Roman"/>
          <w:sz w:val="24"/>
          <w:szCs w:val="24"/>
        </w:rPr>
        <w:t>Отариевны</w:t>
      </w:r>
      <w:proofErr w:type="spellEnd"/>
      <w:r w:rsidR="00846E1B" w:rsidRPr="007645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A015E">
        <w:rPr>
          <w:rFonts w:ascii="Times New Roman" w:hAnsi="Times New Roman" w:cs="Times New Roman"/>
          <w:sz w:val="24"/>
          <w:szCs w:val="24"/>
        </w:rPr>
        <w:t>Устава</w:t>
      </w:r>
      <w:r w:rsidRPr="007645B6">
        <w:rPr>
          <w:rFonts w:ascii="Times New Roman" w:hAnsi="Times New Roman" w:cs="Times New Roman"/>
          <w:sz w:val="24"/>
          <w:szCs w:val="24"/>
        </w:rPr>
        <w:t>, с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14:paraId="14438ED3" w14:textId="27B56D88" w:rsidR="001A7517" w:rsidRPr="001A7517" w:rsidRDefault="008A0BD0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C663A" w:rsidRPr="002436A2">
        <w:rPr>
          <w:rFonts w:ascii="Times New Roman" w:hAnsi="Times New Roman" w:cs="Times New Roman"/>
          <w:sz w:val="24"/>
          <w:szCs w:val="24"/>
        </w:rPr>
        <w:t>,</w:t>
      </w:r>
      <w:r w:rsidR="004B109F" w:rsidRPr="00852B45">
        <w:rPr>
          <w:rFonts w:ascii="Times New Roman" w:hAnsi="Times New Roman" w:cs="Times New Roman"/>
          <w:sz w:val="24"/>
          <w:szCs w:val="24"/>
        </w:rPr>
        <w:t xml:space="preserve"> </w:t>
      </w:r>
      <w:r w:rsidR="008C663A" w:rsidRPr="00852B45">
        <w:rPr>
          <w:rFonts w:ascii="Times New Roman" w:hAnsi="Times New Roman" w:cs="Times New Roman"/>
          <w:sz w:val="24"/>
          <w:szCs w:val="24"/>
        </w:rPr>
        <w:t>именуем</w:t>
      </w:r>
      <w:r w:rsidR="004E5A90" w:rsidRPr="00852B45">
        <w:rPr>
          <w:rFonts w:ascii="Times New Roman" w:hAnsi="Times New Roman" w:cs="Times New Roman"/>
          <w:sz w:val="24"/>
          <w:szCs w:val="24"/>
        </w:rPr>
        <w:t>ое</w:t>
      </w:r>
      <w:r w:rsidR="001A7517" w:rsidRPr="00852B45">
        <w:rPr>
          <w:rFonts w:ascii="Times New Roman" w:hAnsi="Times New Roman" w:cs="Times New Roman"/>
          <w:sz w:val="24"/>
          <w:szCs w:val="24"/>
        </w:rPr>
        <w:t xml:space="preserve"> в дальнейшем «Поставщик»</w:t>
      </w:r>
      <w:r w:rsidR="007A72A8" w:rsidRPr="00852B45">
        <w:rPr>
          <w:rFonts w:ascii="Times New Roman" w:hAnsi="Times New Roman" w:cs="Times New Roman"/>
          <w:sz w:val="24"/>
          <w:szCs w:val="24"/>
        </w:rPr>
        <w:t>,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650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7129" w:rsidRPr="00852B45">
        <w:rPr>
          <w:rFonts w:ascii="Times New Roman" w:hAnsi="Times New Roman" w:cs="Times New Roman"/>
          <w:sz w:val="24"/>
          <w:szCs w:val="24"/>
        </w:rPr>
        <w:t>, действующе</w:t>
      </w:r>
      <w:r w:rsidR="004E5A90" w:rsidRPr="00852B45">
        <w:rPr>
          <w:rFonts w:ascii="Times New Roman" w:hAnsi="Times New Roman" w:cs="Times New Roman"/>
          <w:sz w:val="24"/>
          <w:szCs w:val="24"/>
        </w:rPr>
        <w:t>го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E5A90" w:rsidRPr="00852B45">
        <w:rPr>
          <w:rFonts w:ascii="Times New Roman" w:hAnsi="Times New Roman" w:cs="Times New Roman"/>
          <w:sz w:val="24"/>
          <w:szCs w:val="24"/>
        </w:rPr>
        <w:t>Устава</w:t>
      </w:r>
      <w:r w:rsidR="004E5A90">
        <w:rPr>
          <w:rFonts w:ascii="Times New Roman" w:hAnsi="Times New Roman" w:cs="Times New Roman"/>
          <w:sz w:val="24"/>
          <w:szCs w:val="24"/>
        </w:rPr>
        <w:t>,</w:t>
      </w:r>
      <w:r w:rsidR="004E5A90" w:rsidRPr="004E5A90">
        <w:rPr>
          <w:rFonts w:ascii="Times New Roman" w:hAnsi="Times New Roman" w:cs="Times New Roman"/>
          <w:sz w:val="24"/>
          <w:szCs w:val="24"/>
        </w:rPr>
        <w:t xml:space="preserve"> </w:t>
      </w:r>
      <w:r w:rsidR="001A7517" w:rsidRPr="001A7517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 и каждый в отдельности «Сторона», с соблюдением требований Гражданского кодекса Российской Федерации, и иного законодательства Российской Федерации и Московской области, заключили нас</w:t>
      </w:r>
      <w:r w:rsidR="004B109F">
        <w:rPr>
          <w:rFonts w:ascii="Times New Roman" w:hAnsi="Times New Roman" w:cs="Times New Roman"/>
          <w:sz w:val="24"/>
          <w:szCs w:val="24"/>
        </w:rPr>
        <w:t xml:space="preserve">тоящий Договор о нижеследующем: </w:t>
      </w:r>
    </w:p>
    <w:p w14:paraId="7ECAF443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B6B5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1. Понятия, используемые в настоящем Договоре</w:t>
      </w:r>
    </w:p>
    <w:p w14:paraId="4EB32E12" w14:textId="29261BF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– товар, поставляемый по настоящего Договору, который по своим техническим характеристикам, качеству, количеству, комплектности, ассортименту, безопасности, функциональным характеристикам (потребительским свойствам) и иным показателям соответствует </w:t>
      </w:r>
      <w:r w:rsidR="005B271D">
        <w:rPr>
          <w:rFonts w:ascii="Times New Roman" w:hAnsi="Times New Roman" w:cs="Times New Roman"/>
          <w:sz w:val="24"/>
          <w:szCs w:val="24"/>
        </w:rPr>
        <w:t xml:space="preserve">Техническому заданию (Приложение № 1 к настоящему Договору) 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Спецификации (Приложение № </w:t>
      </w:r>
      <w:r w:rsidR="005B271D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4AFB4D18" w14:textId="3D8A524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Спецификация –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техническим характеристикам Товара, его качеству, количеству, комплектности, ассортименту, безопасности, функциональным характеристикам (потребительским свойствам) и иным показателям, связанным с определением соответствия поставляемого Товара потребностям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оформленное Приложением № </w:t>
      </w:r>
      <w:r w:rsidR="001E7D09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– Спецификация). </w:t>
      </w:r>
    </w:p>
    <w:p w14:paraId="25C9626B" w14:textId="3706CD4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Товарная накладная – первичный учетный документ, который оформляет передачу товарно-материальных ценностей, составляется в соответствии с унифицированной формой товарной накладной (форма № ТОРГ-12), утвержденной постановлением Госкомстата РФ от 25.12.1998 № 132 </w:t>
      </w:r>
    </w:p>
    <w:p w14:paraId="39D16E66" w14:textId="1BF928E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– документ, который объединяет в себе счет-фактуру и товарную накладную по форме ТОРГ-12, заполняется на бумажном носителе по форме, рекомендованной Федеральной налоговой службой (Письмо ФНС от 21.10.2013 № ММВ-20-3/96@ «Об отсутствии налоговых рисков при применении налогоплательщиками первичного документа, составленного на основе счета-фактуры») и составленного в соответствии со ст.9. Федерального закона от 06.12.2011 № 402-ФЗ «О бухгалтерском учете», а также утвержденного Поставщиком. (далее - УПД). </w:t>
      </w:r>
    </w:p>
    <w:p w14:paraId="32851C7E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7A2D4A8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2. Предмет Договора</w:t>
      </w:r>
    </w:p>
    <w:p w14:paraId="7CC5046C" w14:textId="0FB0829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Поставщик обязуется передать</w:t>
      </w:r>
      <w:r w:rsidR="00DA250B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согласно Спецификации, в сроки</w:t>
      </w:r>
      <w:r w:rsidR="000826EE">
        <w:rPr>
          <w:rFonts w:ascii="Times New Roman" w:hAnsi="Times New Roman" w:cs="Times New Roman"/>
          <w:sz w:val="24"/>
          <w:szCs w:val="24"/>
        </w:rPr>
        <w:t>,</w:t>
      </w:r>
      <w:r w:rsidRPr="001A7517">
        <w:rPr>
          <w:rFonts w:ascii="Times New Roman" w:hAnsi="Times New Roman" w:cs="Times New Roman"/>
          <w:sz w:val="24"/>
          <w:szCs w:val="24"/>
        </w:rPr>
        <w:t xml:space="preserve"> установленные статьей 4 настоящего Договора, а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на условиях настоящего Договора, при этом Поставка Товара осуществляется по адресу: 143082, Московская область, Одинцовский </w:t>
      </w:r>
      <w:proofErr w:type="spellStart"/>
      <w:r w:rsidR="003874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87493">
        <w:rPr>
          <w:rFonts w:ascii="Times New Roman" w:hAnsi="Times New Roman" w:cs="Times New Roman"/>
          <w:sz w:val="24"/>
          <w:szCs w:val="24"/>
        </w:rPr>
        <w:t>.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деревня Раздоры, улица Утренняя, дом 1. </w:t>
      </w:r>
    </w:p>
    <w:p w14:paraId="2D47A9CF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14:paraId="314A265E" w14:textId="40B191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свободен от прав третьих лиц. </w:t>
      </w:r>
    </w:p>
    <w:p w14:paraId="04AEB886" w14:textId="1F4BA86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2.3.</w:t>
      </w:r>
      <w:r w:rsidR="00852B4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может поставляться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партиями (в зависимости от его наличия)</w:t>
      </w:r>
      <w:r w:rsidR="000826EE">
        <w:rPr>
          <w:rFonts w:ascii="Times New Roman" w:hAnsi="Times New Roman" w:cs="Times New Roman"/>
          <w:sz w:val="24"/>
          <w:szCs w:val="24"/>
        </w:rPr>
        <w:t xml:space="preserve"> в сроки, согласованные с Заказчиком.</w:t>
      </w:r>
    </w:p>
    <w:p w14:paraId="3DE98E06" w14:textId="2B63F70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считается переданным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момент подписания Товарной накладной </w:t>
      </w:r>
      <w:r w:rsidR="004E37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>УПД.</w:t>
      </w:r>
    </w:p>
    <w:p w14:paraId="43FA4F80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4C8BAB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3. Цена Договора и порядок расчетов</w:t>
      </w:r>
    </w:p>
    <w:p w14:paraId="53B0CB50" w14:textId="1303F08D" w:rsidR="001A7517" w:rsidRPr="00852B45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Цена Договора составляет</w:t>
      </w:r>
      <w:r w:rsidR="00E73770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5B47" w:rsidRPr="00F07A28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копеек, </w:t>
      </w:r>
      <w:r w:rsidR="00315393">
        <w:rPr>
          <w:rFonts w:ascii="Times New Roman" w:hAnsi="Times New Roman" w:cs="Times New Roman"/>
          <w:b/>
          <w:bCs/>
          <w:sz w:val="24"/>
          <w:szCs w:val="24"/>
        </w:rPr>
        <w:t>включая НДС 20%</w:t>
      </w:r>
      <w:r w:rsidR="002436A2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(далее - Цена Договора), и включает в себя общую стоимость Товара, в том числе налоги, сборы и другие обязательные платежи, доставку</w:t>
      </w:r>
      <w:r w:rsidRPr="00852B45">
        <w:rPr>
          <w:rFonts w:ascii="Times New Roman" w:hAnsi="Times New Roman" w:cs="Times New Roman"/>
          <w:sz w:val="24"/>
          <w:szCs w:val="24"/>
        </w:rPr>
        <w:t xml:space="preserve">, </w:t>
      </w:r>
      <w:r w:rsidR="00DA250B" w:rsidRPr="00852B45">
        <w:rPr>
          <w:rFonts w:ascii="Times New Roman" w:hAnsi="Times New Roman" w:cs="Times New Roman"/>
          <w:sz w:val="24"/>
          <w:szCs w:val="24"/>
        </w:rPr>
        <w:t xml:space="preserve">установку, ввод в эксплуатацию, </w:t>
      </w:r>
      <w:r w:rsidRPr="00852B45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упаковки, погрузочно-разгрузочных работ и </w:t>
      </w:r>
      <w:proofErr w:type="gramStart"/>
      <w:r w:rsidRPr="00852B4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852B45">
        <w:rPr>
          <w:rFonts w:ascii="Times New Roman" w:hAnsi="Times New Roman" w:cs="Times New Roman"/>
          <w:sz w:val="24"/>
          <w:szCs w:val="24"/>
        </w:rPr>
        <w:t xml:space="preserve"> расходы. </w:t>
      </w:r>
    </w:p>
    <w:p w14:paraId="40749035" w14:textId="254A3E2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852B45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и не может изменяться в ходе исполнения Договора. </w:t>
      </w:r>
    </w:p>
    <w:p w14:paraId="52CD1A6B" w14:textId="3BFCA16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3.3</w:t>
      </w:r>
      <w:r w:rsidRPr="0001074C">
        <w:rPr>
          <w:rFonts w:ascii="Times New Roman" w:hAnsi="Times New Roman" w:cs="Times New Roman"/>
          <w:sz w:val="24"/>
          <w:szCs w:val="24"/>
        </w:rPr>
        <w:t>.</w:t>
      </w:r>
      <w:r w:rsidR="000A2F77" w:rsidRPr="0001074C">
        <w:rPr>
          <w:rFonts w:ascii="Times New Roman" w:hAnsi="Times New Roman" w:cs="Times New Roman"/>
          <w:sz w:val="24"/>
          <w:szCs w:val="24"/>
        </w:rPr>
        <w:t> </w:t>
      </w:r>
      <w:r w:rsidRPr="0001074C">
        <w:rPr>
          <w:rFonts w:ascii="Times New Roman" w:hAnsi="Times New Roman" w:cs="Times New Roman"/>
          <w:sz w:val="24"/>
          <w:szCs w:val="24"/>
        </w:rPr>
        <w:t>Оплата по Договору осуществляется путем безналичного расчета</w:t>
      </w:r>
      <w:r w:rsidR="0060451D" w:rsidRPr="0001074C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</w:t>
      </w:r>
      <w:r w:rsidRPr="0001074C">
        <w:rPr>
          <w:rFonts w:ascii="Times New Roman" w:hAnsi="Times New Roman" w:cs="Times New Roman"/>
          <w:sz w:val="24"/>
          <w:szCs w:val="24"/>
        </w:rPr>
        <w:t xml:space="preserve">. В случае изменения своего расчетного счета Поставщик обязан </w:t>
      </w:r>
      <w:proofErr w:type="gramStart"/>
      <w:r w:rsidR="003D767C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="003D767C">
        <w:rPr>
          <w:rFonts w:ascii="Times New Roman" w:hAnsi="Times New Roman" w:cs="Times New Roman"/>
          <w:sz w:val="24"/>
          <w:szCs w:val="24"/>
        </w:rPr>
        <w:t xml:space="preserve"> 3 (трех) рабочих дней со дня соответствующего изменения </w:t>
      </w:r>
      <w:r w:rsidRPr="0001074C">
        <w:rPr>
          <w:rFonts w:ascii="Times New Roman" w:hAnsi="Times New Roman" w:cs="Times New Roman"/>
          <w:sz w:val="24"/>
          <w:szCs w:val="24"/>
        </w:rPr>
        <w:t xml:space="preserve">в письменной форме сообщить об этом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Заказчику</w:t>
      </w:r>
      <w:r w:rsidRPr="0001074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новых реквизитов расчетного счета. В противном случае все риски, связанные с перечислением </w:t>
      </w:r>
      <w:r w:rsidR="00AB2F39" w:rsidRPr="00852B45">
        <w:rPr>
          <w:rFonts w:ascii="Times New Roman" w:hAnsi="Times New Roman" w:cs="Times New Roman"/>
          <w:sz w:val="24"/>
          <w:szCs w:val="24"/>
        </w:rPr>
        <w:t>Заказчиком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денежных средств на указанный в настоящем Договоре</w:t>
      </w:r>
      <w:r w:rsidR="00FB052E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52B45">
        <w:rPr>
          <w:rFonts w:ascii="Times New Roman" w:hAnsi="Times New Roman" w:cs="Times New Roman"/>
          <w:sz w:val="24"/>
          <w:szCs w:val="24"/>
        </w:rPr>
        <w:t xml:space="preserve"> счет Поставщика, несет Поставщик. </w:t>
      </w:r>
    </w:p>
    <w:p w14:paraId="1527BE9D" w14:textId="0883E3CC" w:rsidR="00DB6EC7" w:rsidRPr="0001074C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74C">
        <w:rPr>
          <w:rFonts w:ascii="Times New Roman" w:hAnsi="Times New Roman" w:cs="Times New Roman"/>
          <w:sz w:val="24"/>
          <w:szCs w:val="24"/>
        </w:rPr>
        <w:t>3.4.</w:t>
      </w:r>
      <w:r w:rsidR="000A2F77" w:rsidRPr="0001074C">
        <w:t> </w:t>
      </w:r>
      <w:r w:rsidR="00DB6EC7" w:rsidRPr="0001074C">
        <w:rPr>
          <w:rFonts w:ascii="Times New Roman" w:hAnsi="Times New Roman" w:cs="Times New Roman"/>
          <w:sz w:val="24"/>
          <w:szCs w:val="24"/>
        </w:rPr>
        <w:t xml:space="preserve">Оплата Товара осуществляется в следующем порядке: </w:t>
      </w:r>
    </w:p>
    <w:p w14:paraId="1BA532F0" w14:textId="6126688D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3.4.1.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Предоплата в размере</w:t>
      </w:r>
      <w:bookmarkStart w:id="0" w:name="_Hlk123039794"/>
      <w:r w:rsidRPr="00510356">
        <w:rPr>
          <w:rFonts w:asciiTheme="majorBidi" w:hAnsiTheme="majorBidi" w:cstheme="majorBidi"/>
          <w:sz w:val="24"/>
          <w:szCs w:val="24"/>
        </w:rPr>
        <w:t xml:space="preserve"> </w:t>
      </w:r>
      <w:r w:rsidR="00FA51B0">
        <w:rPr>
          <w:rFonts w:asciiTheme="majorBidi" w:hAnsiTheme="majorBidi" w:cstheme="majorBidi"/>
          <w:sz w:val="24"/>
          <w:szCs w:val="24"/>
        </w:rPr>
        <w:t>30</w:t>
      </w:r>
      <w:r w:rsidRPr="00510356">
        <w:rPr>
          <w:rFonts w:asciiTheme="majorBidi" w:hAnsiTheme="majorBidi" w:cstheme="majorBidi"/>
          <w:sz w:val="24"/>
          <w:szCs w:val="24"/>
        </w:rPr>
        <w:t xml:space="preserve"> % от цены Договора в размере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10356">
        <w:rPr>
          <w:rFonts w:asciiTheme="majorBidi" w:hAnsiTheme="majorBidi" w:cstheme="majorBidi"/>
          <w:sz w:val="24"/>
          <w:szCs w:val="24"/>
        </w:rPr>
        <w:t xml:space="preserve">, </w:t>
      </w:r>
      <w:bookmarkEnd w:id="0"/>
      <w:r w:rsidRPr="00510356">
        <w:rPr>
          <w:rFonts w:asciiTheme="majorBidi" w:hAnsiTheme="majorBidi" w:cstheme="majorBidi"/>
          <w:sz w:val="24"/>
          <w:szCs w:val="24"/>
        </w:rPr>
        <w:t xml:space="preserve">производится Заказчиком не позднее </w:t>
      </w:r>
      <w:r>
        <w:rPr>
          <w:rFonts w:asciiTheme="majorBidi" w:hAnsiTheme="majorBidi" w:cstheme="majorBidi"/>
          <w:sz w:val="24"/>
          <w:szCs w:val="24"/>
        </w:rPr>
        <w:t>5</w:t>
      </w:r>
      <w:r w:rsidRPr="0051035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пяти</w:t>
      </w:r>
      <w:r w:rsidRPr="00510356">
        <w:rPr>
          <w:rFonts w:asciiTheme="majorBidi" w:hAnsiTheme="majorBidi" w:cstheme="majorBidi"/>
          <w:sz w:val="24"/>
          <w:szCs w:val="24"/>
        </w:rPr>
        <w:t xml:space="preserve">) дней с момента подписания договора Сторонами. </w:t>
      </w:r>
    </w:p>
    <w:p w14:paraId="1FFE5411" w14:textId="70C1850D" w:rsidR="00FA51B0" w:rsidRPr="00FA51B0" w:rsidRDefault="00FA51B0" w:rsidP="00FA51B0">
      <w:pPr>
        <w:widowControl w:val="0"/>
        <w:spacing w:after="0" w:line="197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r w:rsidRPr="00FA51B0">
        <w:rPr>
          <w:rFonts w:asciiTheme="majorBidi" w:hAnsiTheme="majorBidi" w:cstheme="majorBidi"/>
          <w:sz w:val="24"/>
          <w:szCs w:val="24"/>
        </w:rPr>
        <w:t xml:space="preserve">Доплата </w:t>
      </w:r>
      <w:r>
        <w:rPr>
          <w:rFonts w:asciiTheme="majorBidi" w:hAnsiTheme="majorBidi" w:cstheme="majorBidi"/>
          <w:sz w:val="24"/>
          <w:szCs w:val="24"/>
        </w:rPr>
        <w:t xml:space="preserve">в размере </w:t>
      </w:r>
      <w:r w:rsidRPr="007C505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51B0">
        <w:rPr>
          <w:rFonts w:asciiTheme="majorBidi" w:hAnsiTheme="majorBidi" w:cstheme="majorBidi"/>
          <w:sz w:val="24"/>
          <w:szCs w:val="24"/>
        </w:rPr>
        <w:t xml:space="preserve">от цены Договора, производится Заказчиком </w:t>
      </w:r>
      <w:r>
        <w:rPr>
          <w:rFonts w:asciiTheme="majorBidi" w:hAnsiTheme="majorBidi" w:cstheme="majorBidi"/>
          <w:sz w:val="24"/>
          <w:szCs w:val="24"/>
        </w:rPr>
        <w:t>в течение 10</w:t>
      </w:r>
      <w:r w:rsidRPr="00FA51B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десяти</w:t>
      </w:r>
      <w:r w:rsidRPr="00FA51B0">
        <w:rPr>
          <w:rFonts w:asciiTheme="majorBidi" w:hAnsiTheme="majorBidi" w:cstheme="majorBidi"/>
          <w:sz w:val="24"/>
          <w:szCs w:val="24"/>
        </w:rPr>
        <w:t>) рабочих дней с даты подписания товарной накладной и универсального передаточного документа.</w:t>
      </w:r>
    </w:p>
    <w:p w14:paraId="317CC397" w14:textId="49206671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3.5.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В случае досрочного прекращения действия Договора, денежные средства, уплаченные в счет авансового платежа, подлежат возврату Покупателю в полном объеме.</w:t>
      </w:r>
    </w:p>
    <w:p w14:paraId="1A68414A" w14:textId="510F5409" w:rsidR="008F05D8" w:rsidRDefault="002436A2" w:rsidP="008F05D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F05D8">
        <w:rPr>
          <w:rFonts w:ascii="Times New Roman" w:hAnsi="Times New Roman" w:cs="Times New Roman"/>
          <w:sz w:val="24"/>
          <w:szCs w:val="24"/>
        </w:rPr>
        <w:t>. </w:t>
      </w:r>
      <w:r w:rsidR="008F05D8" w:rsidRPr="00C36DFB">
        <w:rPr>
          <w:rFonts w:ascii="Times New Roman" w:hAnsi="Times New Roman" w:cs="Times New Roman"/>
          <w:sz w:val="24"/>
          <w:szCs w:val="24"/>
        </w:rPr>
        <w:t>В случае если Поставщик осуществил частичную поставку Товара Стороны производят сверку объемов исполненных обязательств и на основании ее проведения Поставщик осуществляет возврат Заказчику части авансового платежа</w:t>
      </w:r>
      <w:r w:rsidR="008F05D8">
        <w:rPr>
          <w:rFonts w:ascii="Times New Roman" w:hAnsi="Times New Roman" w:cs="Times New Roman"/>
          <w:sz w:val="24"/>
          <w:szCs w:val="24"/>
        </w:rPr>
        <w:t>,</w:t>
      </w:r>
      <w:r w:rsidR="008F05D8" w:rsidRPr="00C36DFB">
        <w:rPr>
          <w:rFonts w:ascii="Times New Roman" w:hAnsi="Times New Roman" w:cs="Times New Roman"/>
          <w:sz w:val="24"/>
          <w:szCs w:val="24"/>
        </w:rPr>
        <w:t xml:space="preserve"> упла</w:t>
      </w:r>
      <w:r w:rsidR="008F05D8">
        <w:rPr>
          <w:rFonts w:ascii="Times New Roman" w:hAnsi="Times New Roman" w:cs="Times New Roman"/>
          <w:sz w:val="24"/>
          <w:szCs w:val="24"/>
        </w:rPr>
        <w:t>ченного за непоставленный Товар.</w:t>
      </w:r>
    </w:p>
    <w:p w14:paraId="521FCCC4" w14:textId="77777777" w:rsidR="002436A2" w:rsidRPr="00510356" w:rsidRDefault="002436A2" w:rsidP="002436A2">
      <w:pPr>
        <w:widowControl w:val="0"/>
        <w:spacing w:after="0" w:line="23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Бремя подготовки достоверной Товарной накладной или УПД возлагается на Поставщика.</w:t>
      </w:r>
    </w:p>
    <w:p w14:paraId="1C166974" w14:textId="7717BA65" w:rsidR="009F752F" w:rsidRPr="001A7517" w:rsidRDefault="009F752F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DB501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4. Сроки поставки</w:t>
      </w:r>
    </w:p>
    <w:p w14:paraId="479B6C33" w14:textId="5DA3C127" w:rsidR="001A7517" w:rsidRPr="001A7517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4.1.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156C1F" w:rsidRPr="00156C1F">
        <w:rPr>
          <w:rFonts w:ascii="Times New Roman" w:hAnsi="Times New Roman" w:cs="Times New Roman"/>
          <w:sz w:val="24"/>
          <w:szCs w:val="24"/>
        </w:rPr>
        <w:t>с 19.08.2024</w:t>
      </w:r>
      <w:r w:rsidR="00156C1F">
        <w:rPr>
          <w:rFonts w:ascii="Times New Roman" w:hAnsi="Times New Roman" w:cs="Times New Roman"/>
          <w:sz w:val="24"/>
          <w:szCs w:val="24"/>
        </w:rPr>
        <w:t>г.</w:t>
      </w:r>
      <w:r w:rsidR="00156C1F" w:rsidRPr="00156C1F">
        <w:rPr>
          <w:rFonts w:ascii="Times New Roman" w:hAnsi="Times New Roman" w:cs="Times New Roman"/>
          <w:sz w:val="24"/>
          <w:szCs w:val="24"/>
        </w:rPr>
        <w:t xml:space="preserve"> по 23.08.2024</w:t>
      </w:r>
      <w:r w:rsidR="00156C1F">
        <w:rPr>
          <w:rFonts w:ascii="Times New Roman" w:hAnsi="Times New Roman" w:cs="Times New Roman"/>
          <w:sz w:val="24"/>
          <w:szCs w:val="24"/>
        </w:rPr>
        <w:t>г.</w:t>
      </w:r>
    </w:p>
    <w:p w14:paraId="3092BA1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4.2. Срок поставки Товара может быть изменен по соглашению Сторон. </w:t>
      </w:r>
    </w:p>
    <w:p w14:paraId="07F8FA57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A89F1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5. Порядок приемки Товаров</w:t>
      </w:r>
    </w:p>
    <w:p w14:paraId="60ED0EA0" w14:textId="72E6A3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количеству, качеству и комплектности осуществляется в порядке, установленном законодательством Российской Федерации. </w:t>
      </w:r>
    </w:p>
    <w:p w14:paraId="0156E9F8" w14:textId="1B82B33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приемки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быть создана приемочная комиссия. </w:t>
      </w:r>
    </w:p>
    <w:p w14:paraId="7E5A7A66" w14:textId="5C4FDCF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Товара, предусмотренного Договором, в части его соответствия условиям Договора, Спецификации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</w:t>
      </w:r>
      <w:r w:rsidRPr="0001074C">
        <w:rPr>
          <w:rFonts w:ascii="Times New Roman" w:hAnsi="Times New Roman" w:cs="Times New Roman"/>
          <w:sz w:val="24"/>
          <w:szCs w:val="24"/>
        </w:rPr>
        <w:t xml:space="preserve"> проводит экспертизу.</w:t>
      </w:r>
      <w:r w:rsidRPr="00C76F85">
        <w:rPr>
          <w:rFonts w:ascii="Times New Roman" w:hAnsi="Times New Roman" w:cs="Times New Roman"/>
          <w:sz w:val="24"/>
          <w:szCs w:val="24"/>
        </w:rPr>
        <w:t xml:space="preserve"> Экспертиза поставленного Товара, предусмотренного Договором, может проводиться </w:t>
      </w:r>
      <w:r w:rsidR="00AB2F39" w:rsidRPr="00C76F85">
        <w:rPr>
          <w:rFonts w:ascii="Times New Roman" w:hAnsi="Times New Roman" w:cs="Times New Roman"/>
          <w:sz w:val="24"/>
          <w:szCs w:val="24"/>
        </w:rPr>
        <w:t>Заказчиком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своими силами или к ее проведению могут привлекаться эксперты, экспертные организации при наличии обоснованных предположений </w:t>
      </w:r>
      <w:r w:rsidR="00A211F0" w:rsidRPr="00C76F85">
        <w:rPr>
          <w:rFonts w:ascii="Times New Roman" w:hAnsi="Times New Roman" w:cs="Times New Roman"/>
          <w:sz w:val="24"/>
          <w:szCs w:val="24"/>
        </w:rPr>
        <w:t>Заказчика</w:t>
      </w:r>
      <w:r w:rsidRPr="00C76F85">
        <w:rPr>
          <w:rFonts w:ascii="Times New Roman" w:hAnsi="Times New Roman" w:cs="Times New Roman"/>
          <w:sz w:val="24"/>
          <w:szCs w:val="24"/>
        </w:rPr>
        <w:t xml:space="preserve"> о несоответствии Товара имеющейся Спецификации.</w:t>
      </w:r>
    </w:p>
    <w:p w14:paraId="70169ACE" w14:textId="31A69D2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5.2. Поставщик гарантирует, что Товар на момент его приемки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принадлежит Поставщику на праве собственности, не находится в залоге или под арестом, не является предметом спора третьих лиц. </w:t>
      </w:r>
    </w:p>
    <w:p w14:paraId="2E3DD10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5.3.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 под контролем представителей Поставщика. </w:t>
      </w:r>
    </w:p>
    <w:p w14:paraId="14893E62" w14:textId="01DE1C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Товар, поставляемый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должен соответствовать качественным, техническим и функциональным характеристикам (потребительским свойствам), указанным в Спецификации. </w:t>
      </w:r>
    </w:p>
    <w:p w14:paraId="702AEF98" w14:textId="557E275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При исполнении Договора по согласованию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такими характеристиками Товара, указанными Спецификации. В этом случае изменение настоящего Договора оформляется путем подписания дополнительного соглашения к Договору. Согласование поставки Товара с улучшенными характеристиками осуществляется Сторонами в письменном виде. </w:t>
      </w:r>
    </w:p>
    <w:p w14:paraId="3A368AB0" w14:textId="40DD5E7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Упаковка и маркировка Товара должны соответствовать требованиям ГОСТа, а упаковка и маркировка импортного Товара - международным стандартам упаковки. </w:t>
      </w:r>
    </w:p>
    <w:p w14:paraId="59734E23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5.6. Маркировка Товара должна быть читаемой (четкой) и содержать: наименование изделия, наименование фирмы-изготовителя; наименование страны-изготовителя; дату выпуска и гарантийный срок службы; при наличии - штриховой код Товара, Товарный знак фирмы-изготовителя (при наличии), обозначение Товарного знака для сертифицированной продукции. </w:t>
      </w:r>
    </w:p>
    <w:p w14:paraId="37898A81" w14:textId="0B3F915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Маркировка упаковки должна строго соответствовать маркировке Товара. Упаковка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должна обеспечивать сохранность Товара при транспортировке и погрузо-разгрузочных работах к конечному месту эксплуатации. </w:t>
      </w:r>
    </w:p>
    <w:p w14:paraId="32933F05" w14:textId="634AD7B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5.8. В день передачи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Поставщик обязан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57995" w14:textId="08A0AEBE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товарную накладную </w:t>
      </w:r>
      <w:r w:rsidR="00364A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УПД; </w:t>
      </w:r>
    </w:p>
    <w:p w14:paraId="3742FE3E" w14:textId="175C649A" w:rsidR="00A44E93" w:rsidRPr="00A44E93" w:rsidRDefault="00A44E93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 xml:space="preserve">– акт приема-передачи и </w:t>
      </w:r>
      <w:r w:rsidR="00C76F85" w:rsidRPr="00C76F85">
        <w:rPr>
          <w:rFonts w:ascii="Times New Roman" w:hAnsi="Times New Roman" w:cs="Times New Roman"/>
          <w:sz w:val="24"/>
          <w:szCs w:val="24"/>
        </w:rPr>
        <w:t xml:space="preserve">пуска-наладки </w:t>
      </w:r>
      <w:r w:rsidR="003604F8">
        <w:rPr>
          <w:rFonts w:ascii="Times New Roman" w:hAnsi="Times New Roman" w:cs="Times New Roman"/>
          <w:sz w:val="24"/>
          <w:szCs w:val="24"/>
        </w:rPr>
        <w:t>Товара</w:t>
      </w:r>
      <w:r w:rsidR="00C76F85" w:rsidRPr="00C76F85">
        <w:rPr>
          <w:rFonts w:ascii="Times New Roman" w:hAnsi="Times New Roman" w:cs="Times New Roman"/>
          <w:sz w:val="24"/>
          <w:szCs w:val="24"/>
        </w:rPr>
        <w:t>;</w:t>
      </w:r>
    </w:p>
    <w:p w14:paraId="5F76300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документы, обязательные для данного вида Товара (технический паспорт, сертификат качества, инструкцию по эксплуатации и </w:t>
      </w:r>
      <w:proofErr w:type="gramStart"/>
      <w:r w:rsidRPr="001A7517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1A7517">
        <w:rPr>
          <w:rFonts w:ascii="Times New Roman" w:hAnsi="Times New Roman" w:cs="Times New Roman"/>
          <w:sz w:val="24"/>
          <w:szCs w:val="24"/>
        </w:rPr>
        <w:t xml:space="preserve">), предусмотренные законом, иными правовыми актами. </w:t>
      </w:r>
    </w:p>
    <w:p w14:paraId="73D4B911" w14:textId="7196C774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Заказчик в порядке и сроки, установленные </w:t>
      </w:r>
      <w:r w:rsidR="00F351A9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351A9" w:rsidRPr="00F351A9">
        <w:rPr>
          <w:rFonts w:ascii="Times New Roman" w:hAnsi="Times New Roman" w:cs="Times New Roman"/>
          <w:sz w:val="24"/>
          <w:szCs w:val="24"/>
        </w:rPr>
        <w:t>, осущ</w:t>
      </w:r>
      <w:r w:rsidR="00F351A9">
        <w:rPr>
          <w:rFonts w:ascii="Times New Roman" w:hAnsi="Times New Roman" w:cs="Times New Roman"/>
          <w:sz w:val="24"/>
          <w:szCs w:val="24"/>
        </w:rPr>
        <w:t>ествляет приемку поставленного Т</w:t>
      </w:r>
      <w:r w:rsidR="00F351A9" w:rsidRPr="00F351A9">
        <w:rPr>
          <w:rFonts w:ascii="Times New Roman" w:hAnsi="Times New Roman" w:cs="Times New Roman"/>
          <w:sz w:val="24"/>
          <w:szCs w:val="24"/>
        </w:rPr>
        <w:t>овара и подписывает или утверждает подписанный всеми членами приемочной комиссии (в случае создания Заказчиком приемочной комиссии) документ о приемке, либо в те же сроки направляет Поставщику мотивированный отказ от подписания документа о приемке, содержащий перечень выявленных недостатков и сроки их устранения (далее – Мотивированный отказ).</w:t>
      </w:r>
    </w:p>
    <w:p w14:paraId="42CCB9F6" w14:textId="46CD4731" w:rsidR="00F351A9" w:rsidRPr="00F351A9" w:rsidRDefault="00F351A9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Заказчик отказывает в приемке результатов исполнения Договора (если Догово</w:t>
      </w:r>
      <w:r>
        <w:rPr>
          <w:rFonts w:ascii="Times New Roman" w:hAnsi="Times New Roman" w:cs="Times New Roman"/>
          <w:sz w:val="24"/>
          <w:szCs w:val="24"/>
        </w:rPr>
        <w:t xml:space="preserve">ром </w:t>
      </w:r>
      <w:r w:rsidRPr="00F351A9">
        <w:rPr>
          <w:rFonts w:ascii="Times New Roman" w:hAnsi="Times New Roman" w:cs="Times New Roman"/>
          <w:sz w:val="24"/>
          <w:szCs w:val="24"/>
        </w:rPr>
        <w:t>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Поставщиком.</w:t>
      </w:r>
    </w:p>
    <w:p w14:paraId="4306E4B7" w14:textId="466BFEDD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В случае получения Мотивированного отказа Поставщик обязан, безвозмездно устранить недостатки Товара в течение 15 (пятнадцати) рабочих дней с момента заявления о них Заказчиком либо возместить расходы Заказчика на устранение недостатков Товара с выплатой штрафных санкций за выполнение своих обязательств в неполном объеме. </w:t>
      </w:r>
    </w:p>
    <w:p w14:paraId="65CEC289" w14:textId="6D1C80E5" w:rsid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351A9" w:rsidRPr="00F351A9">
        <w:rPr>
          <w:rFonts w:ascii="Times New Roman" w:hAnsi="Times New Roman" w:cs="Times New Roman"/>
          <w:sz w:val="24"/>
          <w:szCs w:val="24"/>
        </w:rPr>
        <w:t>. 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14:paraId="342B055F" w14:textId="2B037FA8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</w:t>
      </w:r>
      <w:r w:rsidR="008C39CB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>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после поставки Товара при полном соответствии Товара Спецификации и отсутствии замечаний к поставленному Товару </w:t>
      </w:r>
      <w:r w:rsidR="00225BCD" w:rsidRPr="001A7517">
        <w:rPr>
          <w:rFonts w:ascii="Times New Roman" w:hAnsi="Times New Roman" w:cs="Times New Roman"/>
          <w:sz w:val="24"/>
          <w:szCs w:val="24"/>
        </w:rPr>
        <w:t>в течение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5 (пяти) рабочих дней подписывает</w:t>
      </w:r>
      <w:r w:rsidR="003604F8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3604F8" w:rsidRPr="001014E1">
        <w:rPr>
          <w:rFonts w:ascii="Times New Roman" w:hAnsi="Times New Roman" w:cs="Times New Roman"/>
          <w:sz w:val="24"/>
          <w:szCs w:val="24"/>
        </w:rPr>
        <w:t>Поставщику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Товарную накладную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7179EE51" w14:textId="772DBFC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5.1</w:t>
      </w:r>
      <w:r w:rsidR="008C39CB" w:rsidRPr="001014E1">
        <w:rPr>
          <w:rFonts w:ascii="Times New Roman" w:hAnsi="Times New Roman" w:cs="Times New Roman"/>
          <w:sz w:val="24"/>
          <w:szCs w:val="24"/>
        </w:rPr>
        <w:t>3</w:t>
      </w:r>
      <w:r w:rsidRPr="001014E1">
        <w:rPr>
          <w:rFonts w:ascii="Times New Roman" w:hAnsi="Times New Roman" w:cs="Times New Roman"/>
          <w:sz w:val="24"/>
          <w:szCs w:val="24"/>
        </w:rPr>
        <w:t>.</w:t>
      </w:r>
      <w:r w:rsidR="000A2F77" w:rsidRPr="001014E1">
        <w:rPr>
          <w:rFonts w:ascii="Times New Roman" w:hAnsi="Times New Roman" w:cs="Times New Roman"/>
          <w:sz w:val="24"/>
          <w:szCs w:val="24"/>
        </w:rPr>
        <w:t> </w:t>
      </w:r>
      <w:r w:rsidRPr="001014E1">
        <w:rPr>
          <w:rFonts w:ascii="Times New Roman" w:hAnsi="Times New Roman" w:cs="Times New Roman"/>
          <w:sz w:val="24"/>
          <w:szCs w:val="24"/>
        </w:rPr>
        <w:t xml:space="preserve">Все риски случайной гибели, утраты или повреждения Товара переходят к </w:t>
      </w:r>
      <w:r w:rsidR="00A211F0" w:rsidRPr="001014E1">
        <w:rPr>
          <w:rFonts w:ascii="Times New Roman" w:hAnsi="Times New Roman" w:cs="Times New Roman"/>
          <w:sz w:val="24"/>
          <w:szCs w:val="24"/>
        </w:rPr>
        <w:t>Заказчику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3604F8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>УПД.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88D5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131C7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6. Права и обязанности Сторон</w:t>
      </w:r>
    </w:p>
    <w:p w14:paraId="64371329" w14:textId="4E87B00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6.1.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14:paraId="2FE6EC41" w14:textId="51351669" w:rsidR="001A7517" w:rsidRPr="001A7517" w:rsidRDefault="007F6CD6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надлежащего исполнения обязательств в соответствии с условиями Договора. </w:t>
      </w:r>
    </w:p>
    <w:p w14:paraId="490243B8" w14:textId="165A242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Уведомлять Поставщика о выявленных недостатках при приемке Товара либо при наступлении гарантийных случаев. </w:t>
      </w:r>
    </w:p>
    <w:p w14:paraId="76ECB5F8" w14:textId="065BA48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оплаты неустойки (штрафных санкций и пени, в случае проведения экспертизы – ее полной стоимости) в соответствии с условиями настоящего Договора. </w:t>
      </w:r>
    </w:p>
    <w:p w14:paraId="720DD9E9" w14:textId="29080FA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C1003">
        <w:rPr>
          <w:rFonts w:ascii="Times New Roman" w:hAnsi="Times New Roman" w:cs="Times New Roman"/>
          <w:sz w:val="24"/>
          <w:szCs w:val="24"/>
        </w:rPr>
        <w:t xml:space="preserve">Полностью или частично отказаться от Товара, поставка которого предусмотрена настоящим Договором. </w:t>
      </w:r>
      <w:r w:rsidR="00225BCD" w:rsidRPr="001C1003">
        <w:rPr>
          <w:rFonts w:ascii="Times New Roman" w:hAnsi="Times New Roman" w:cs="Times New Roman"/>
          <w:sz w:val="24"/>
          <w:szCs w:val="24"/>
        </w:rPr>
        <w:t>В случае отказа</w:t>
      </w:r>
      <w:r w:rsidRPr="001C1003">
        <w:rPr>
          <w:rFonts w:ascii="Times New Roman" w:hAnsi="Times New Roman" w:cs="Times New Roman"/>
          <w:sz w:val="24"/>
          <w:szCs w:val="24"/>
        </w:rPr>
        <w:t xml:space="preserve"> </w:t>
      </w:r>
      <w:r w:rsidR="00A211F0" w:rsidRPr="001C1003">
        <w:rPr>
          <w:rFonts w:ascii="Times New Roman" w:hAnsi="Times New Roman" w:cs="Times New Roman"/>
          <w:sz w:val="24"/>
          <w:szCs w:val="24"/>
        </w:rPr>
        <w:t>Заказчик</w:t>
      </w:r>
      <w:r w:rsidRPr="001C1003">
        <w:rPr>
          <w:rFonts w:ascii="Times New Roman" w:hAnsi="Times New Roman" w:cs="Times New Roman"/>
          <w:sz w:val="24"/>
          <w:szCs w:val="24"/>
        </w:rPr>
        <w:t xml:space="preserve"> возмещает фактические документально подтвержденные на момент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отказа расходы Поставщика, связанные с поставкой Товара. </w:t>
      </w:r>
    </w:p>
    <w:p w14:paraId="186DB25D" w14:textId="3FD1C45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связанных с исполнением настоящего Договора, подтверждающих исполнение обязательств в соответствии с условиями Договора. </w:t>
      </w:r>
    </w:p>
    <w:p w14:paraId="436050DC" w14:textId="0E16A14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Запрашивать у Поставщика информацию о ходе исполнения обязательств Поставщика по настоящему Договору. </w:t>
      </w:r>
    </w:p>
    <w:p w14:paraId="610ACECD" w14:textId="142A8F5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Осуществлять контроль за порядком и сроками поставки Товара. </w:t>
      </w:r>
    </w:p>
    <w:p w14:paraId="76AC883A" w14:textId="73CFF5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AE1A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поставляемых Товара привлекать независимых экспертов. </w:t>
      </w:r>
    </w:p>
    <w:p w14:paraId="53F31FA4" w14:textId="70AE3CF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Ссылаться на недостатки поставляемого Товара, в том числе в части количества, ассортимента, комплектности и стоимости этого Товара, по результатам проведенных уполномоченными контрольными (надзорными) органами проверок. </w:t>
      </w:r>
    </w:p>
    <w:p w14:paraId="3111B91C" w14:textId="275229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6.2.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0FF73B8B" w14:textId="5CDD96A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Принять Товар надлежащего качества в соответствии с условиями настоящего Договора и неотъемлемых приложений к нему. </w:t>
      </w:r>
    </w:p>
    <w:p w14:paraId="1AB40B34" w14:textId="0CAB9A6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Своевременно оплатить поставленный Товар в соответствии с условиями Договора. </w:t>
      </w:r>
    </w:p>
    <w:p w14:paraId="081E9D37" w14:textId="693E3161" w:rsidR="001A7517" w:rsidRP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</w:t>
      </w:r>
      <w:r w:rsidRPr="00C76F8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Договором. </w:t>
      </w:r>
    </w:p>
    <w:p w14:paraId="11F93493" w14:textId="6FB34DCF" w:rsidR="005B1882" w:rsidRPr="00C76F85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6.2.4. Обеспечить доступ на место установки Товара сотрудников Поставщика для проведения работ по поставке</w:t>
      </w:r>
      <w:r w:rsidR="00AE1A62" w:rsidRPr="00C76F85">
        <w:rPr>
          <w:rFonts w:ascii="Times New Roman" w:hAnsi="Times New Roman" w:cs="Times New Roman"/>
          <w:sz w:val="24"/>
          <w:szCs w:val="24"/>
        </w:rPr>
        <w:t xml:space="preserve"> и монтажу </w:t>
      </w:r>
      <w:r w:rsidRPr="00C76F85">
        <w:rPr>
          <w:rFonts w:ascii="Times New Roman" w:hAnsi="Times New Roman" w:cs="Times New Roman"/>
          <w:sz w:val="24"/>
          <w:szCs w:val="24"/>
        </w:rPr>
        <w:t>Товара.</w:t>
      </w:r>
    </w:p>
    <w:p w14:paraId="68FEA1AF" w14:textId="1040160A" w:rsidR="005B1882" w:rsidRPr="001A7517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6.2.5. Обеспечить точку подключения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(в </w:t>
      </w:r>
      <w:r w:rsidR="00AE1A62" w:rsidRPr="00C76F85">
        <w:rPr>
          <w:rFonts w:ascii="Times New Roman" w:hAnsi="Times New Roman" w:cs="Times New Roman"/>
          <w:sz w:val="24"/>
          <w:szCs w:val="24"/>
        </w:rPr>
        <w:t>Щит электрический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либо кабельный вывод)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 достаточной электрической мощностью для электропитания То</w:t>
      </w:r>
      <w:r w:rsidR="00C662B0" w:rsidRPr="00C76F85">
        <w:rPr>
          <w:rFonts w:ascii="Times New Roman" w:hAnsi="Times New Roman" w:cs="Times New Roman"/>
          <w:sz w:val="24"/>
          <w:szCs w:val="24"/>
        </w:rPr>
        <w:t>вара на расстоянии не более 20 метров от места установки Товара.</w:t>
      </w:r>
    </w:p>
    <w:p w14:paraId="1981F9DC" w14:textId="5DECF1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вправе: </w:t>
      </w:r>
    </w:p>
    <w:p w14:paraId="5DCA9F6C" w14:textId="60E7AB4C" w:rsidR="0060451D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исполнения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 по Договору. </w:t>
      </w:r>
    </w:p>
    <w:p w14:paraId="32A36584" w14:textId="0975E3A8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51D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 Российской Федерации и Договором.</w:t>
      </w:r>
    </w:p>
    <w:p w14:paraId="06E2449E" w14:textId="1DEE10A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обязан: </w:t>
      </w:r>
    </w:p>
    <w:p w14:paraId="316F0644" w14:textId="3122FFF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0451D">
        <w:rPr>
          <w:rFonts w:ascii="Times New Roman" w:hAnsi="Times New Roman" w:cs="Times New Roman"/>
          <w:sz w:val="24"/>
          <w:szCs w:val="24"/>
        </w:rPr>
        <w:t>поставку</w:t>
      </w:r>
      <w:r w:rsidR="0060451D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 </w:t>
      </w:r>
    </w:p>
    <w:p w14:paraId="0B502045" w14:textId="1FDF8B5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обязательные для данного вида Товара (технический паспорт, сертификат качества, инструкцию по эксплуатации и </w:t>
      </w:r>
      <w:proofErr w:type="gramStart"/>
      <w:r w:rsidRPr="001A7517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1A7517">
        <w:rPr>
          <w:rFonts w:ascii="Times New Roman" w:hAnsi="Times New Roman" w:cs="Times New Roman"/>
          <w:sz w:val="24"/>
          <w:szCs w:val="24"/>
        </w:rPr>
        <w:t xml:space="preserve">), предусмотренные законом, иными правовыми актами. </w:t>
      </w:r>
    </w:p>
    <w:p w14:paraId="1BF2A812" w14:textId="1172563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представить информацию о ходе исполнения обязательств по настоящему Договору, в том числе о сложностях, возникающих при его исполнении. </w:t>
      </w:r>
    </w:p>
    <w:p w14:paraId="47268C70" w14:textId="54A49EE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сведения об изменении своего фактического местонахождения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Договоре. </w:t>
      </w:r>
    </w:p>
    <w:p w14:paraId="2CE66C9F" w14:textId="22B02102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Оформить, подписать и 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настоящим Договором. </w:t>
      </w:r>
    </w:p>
    <w:p w14:paraId="1EE1D1A0" w14:textId="270CDF0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225BCD" w:rsidRPr="001A7517">
        <w:rPr>
          <w:rFonts w:ascii="Times New Roman" w:hAnsi="Times New Roman" w:cs="Times New Roman"/>
          <w:sz w:val="24"/>
          <w:szCs w:val="24"/>
        </w:rPr>
        <w:t>внутри объектный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режим, действующий на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правила техники безопасности и пожарной безопасности. </w:t>
      </w:r>
    </w:p>
    <w:p w14:paraId="5833B400" w14:textId="1D7F3F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недостатки, допущенные по его вине при исполнении обязательств по настоящему Договору. </w:t>
      </w:r>
    </w:p>
    <w:p w14:paraId="528D4BC6" w14:textId="26C3B739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Обеспечить своевременную уборку упаковочного материала и иного мусора с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образовавшегося после </w:t>
      </w:r>
      <w:r w:rsidR="00517381">
        <w:rPr>
          <w:rFonts w:ascii="Times New Roman" w:hAnsi="Times New Roman" w:cs="Times New Roman"/>
          <w:sz w:val="24"/>
          <w:szCs w:val="24"/>
        </w:rPr>
        <w:t>поставки</w:t>
      </w:r>
      <w:r w:rsidR="003604F8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Товара. </w:t>
      </w:r>
    </w:p>
    <w:p w14:paraId="7B4AEA0D" w14:textId="227F6301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5.4.8.</w:t>
      </w:r>
      <w:r w:rsidR="004E377A">
        <w:rPr>
          <w:rFonts w:ascii="Times New Roman" w:hAnsi="Times New Roman" w:cs="Times New Roman"/>
          <w:sz w:val="24"/>
          <w:szCs w:val="24"/>
        </w:rPr>
        <w:t> </w:t>
      </w:r>
      <w:r w:rsidRPr="0060451D">
        <w:rPr>
          <w:rFonts w:ascii="Times New Roman" w:hAnsi="Times New Roman" w:cs="Times New Roman"/>
          <w:sz w:val="24"/>
          <w:szCs w:val="24"/>
        </w:rPr>
        <w:t xml:space="preserve">Обеспечить соответствие поставленного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51D">
        <w:rPr>
          <w:rFonts w:ascii="Times New Roman" w:hAnsi="Times New Roman" w:cs="Times New Roman"/>
          <w:sz w:val="24"/>
          <w:szCs w:val="24"/>
        </w:rPr>
        <w:t xml:space="preserve">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</w:t>
      </w:r>
      <w:proofErr w:type="gramStart"/>
      <w:r w:rsidRPr="0060451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60451D">
        <w:rPr>
          <w:rFonts w:ascii="Times New Roman" w:hAnsi="Times New Roman" w:cs="Times New Roman"/>
          <w:sz w:val="24"/>
          <w:szCs w:val="24"/>
        </w:rPr>
        <w:t>), лицензирования, установленным законодательством Российской Федерации, Договором.</w:t>
      </w:r>
    </w:p>
    <w:p w14:paraId="11A0DABA" w14:textId="127AB0D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Федерации, Московской области и настоящим Договором. </w:t>
      </w:r>
    </w:p>
    <w:p w14:paraId="62F3C558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E6AE8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7. Гарантии</w:t>
      </w:r>
    </w:p>
    <w:p w14:paraId="78C1C6D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7.1. Поставщик гарантирует, что качество и безопасность поставляемого Товара соответствует стандартам, техническим регламентам и иным разрешительным документам. </w:t>
      </w:r>
    </w:p>
    <w:p w14:paraId="3CF6B5A5" w14:textId="773236E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к лиц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>, осуществляющ</w:t>
      </w:r>
      <w:r w:rsidR="00517381">
        <w:rPr>
          <w:rFonts w:ascii="Times New Roman" w:hAnsi="Times New Roman" w:cs="Times New Roman"/>
          <w:sz w:val="24"/>
          <w:szCs w:val="24"/>
        </w:rPr>
        <w:t>е</w:t>
      </w:r>
      <w:r w:rsidRPr="001A7517">
        <w:rPr>
          <w:rFonts w:ascii="Times New Roman" w:hAnsi="Times New Roman" w:cs="Times New Roman"/>
          <w:sz w:val="24"/>
          <w:szCs w:val="24"/>
        </w:rPr>
        <w:t>м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517381">
        <w:rPr>
          <w:rFonts w:ascii="Times New Roman" w:hAnsi="Times New Roman" w:cs="Times New Roman"/>
          <w:sz w:val="24"/>
          <w:szCs w:val="24"/>
        </w:rPr>
        <w:t>а</w:t>
      </w:r>
      <w:r w:rsidRPr="001A7517">
        <w:rPr>
          <w:rFonts w:ascii="Times New Roman" w:hAnsi="Times New Roman" w:cs="Times New Roman"/>
          <w:sz w:val="24"/>
          <w:szCs w:val="24"/>
        </w:rPr>
        <w:t>, являющ</w:t>
      </w:r>
      <w:r w:rsidR="00517381">
        <w:rPr>
          <w:rFonts w:ascii="Times New Roman" w:hAnsi="Times New Roman" w:cs="Times New Roman"/>
          <w:sz w:val="24"/>
          <w:szCs w:val="24"/>
        </w:rPr>
        <w:t>егося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предметом Договора, установлено требование о</w:t>
      </w:r>
      <w:r w:rsidR="0051738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обязательном членстве в саморегулируемых организациях, Поставщик обязан обеспечить наличие документов, подтверждающих его соответствие такому требованию, в течение всего срока исполнения Договора. </w:t>
      </w:r>
    </w:p>
    <w:p w14:paraId="5FA35EF8" w14:textId="5C1C7631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7.2. </w:t>
      </w:r>
      <w:r w:rsidRPr="001014E1">
        <w:rPr>
          <w:rFonts w:ascii="Times New Roman" w:hAnsi="Times New Roman" w:cs="Times New Roman"/>
          <w:sz w:val="24"/>
          <w:szCs w:val="24"/>
        </w:rPr>
        <w:t>Гарантийный срок на поставляемый Товар составляет 12 месяцев с момента подписания</w:t>
      </w:r>
      <w:r w:rsidR="00517381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197F3CBE" w14:textId="4B21A7D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7.3. В период гарантийного срока Поставщик обязуется за свой счет производить необходимый ремонт или замену поставленного Товара, устранение недостатков Товара в соответствии с требованиями законодательства Российской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Федерации с предоставлением работоспособного, исправного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течение 15 (пятнадцати) рабочий дней с момента поступления заявки. </w:t>
      </w:r>
    </w:p>
    <w:p w14:paraId="414A0709" w14:textId="40C9A09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В случае невозможности произвести ремонт в указанный срок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предоставляется функционально аналогичный Товар (соответствующий Спецификации) на время ремонта или замены Товара. </w:t>
      </w:r>
    </w:p>
    <w:p w14:paraId="4FFCBF15" w14:textId="5C1C792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7.3.1. Гарантийные обязательства: Производитель гарантирует работу Товара при условии 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всех требований, описанных в технических паспортах и инструкциях по эксплуатации</w:t>
      </w:r>
      <w:r w:rsidR="0051738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B682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Гарантийные обязательства Производителя не действуют: </w:t>
      </w:r>
    </w:p>
    <w:p w14:paraId="3817DD70" w14:textId="1815BF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– при механических и иных повреждениях Товара по вине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6E4C9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на расходные материалы; </w:t>
      </w:r>
    </w:p>
    <w:p w14:paraId="65D3B75A" w14:textId="449CE56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ремонта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Товара самостоятельно или у сторонних организаций без согласования с Поставщиком; </w:t>
      </w:r>
    </w:p>
    <w:p w14:paraId="062DEAB7" w14:textId="50E856F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изменения заводской конструкции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21AFD" w14:textId="5148EBF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517381">
        <w:rPr>
          <w:rFonts w:ascii="Times New Roman" w:hAnsi="Times New Roman" w:cs="Times New Roman"/>
          <w:sz w:val="24"/>
          <w:szCs w:val="24"/>
        </w:rPr>
        <w:t>в случае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эксплуат</w:t>
      </w:r>
      <w:r w:rsidR="00517381">
        <w:rPr>
          <w:rFonts w:ascii="Times New Roman" w:hAnsi="Times New Roman" w:cs="Times New Roman"/>
          <w:sz w:val="24"/>
          <w:szCs w:val="24"/>
        </w:rPr>
        <w:t>ации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 нарушении качества электроэнергии, в аварийных условиях, испытали удары молнии, пожар или другие экстремальные условия; </w:t>
      </w:r>
    </w:p>
    <w:p w14:paraId="422231B4" w14:textId="0EE84C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несоблюдения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технических условий и установленных правил эксплуатации, обслуживания и управления Товаром; </w:t>
      </w:r>
    </w:p>
    <w:p w14:paraId="34D99F68" w14:textId="7591344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в случае повреждения</w:t>
      </w:r>
      <w:r w:rsidR="0051738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контрольных пломб на </w:t>
      </w:r>
      <w:r w:rsidR="00517381">
        <w:rPr>
          <w:rFonts w:ascii="Times New Roman" w:hAnsi="Times New Roman" w:cs="Times New Roman"/>
          <w:sz w:val="24"/>
          <w:szCs w:val="24"/>
        </w:rPr>
        <w:t>Товаре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в том числе при нарушении гарантийных пломб-стикеров; </w:t>
      </w:r>
    </w:p>
    <w:p w14:paraId="1BC52A88" w14:textId="5E8E6D1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попаданием внутрь </w:t>
      </w:r>
      <w:r w:rsidR="00517381">
        <w:rPr>
          <w:rFonts w:ascii="Times New Roman" w:hAnsi="Times New Roman" w:cs="Times New Roman"/>
          <w:sz w:val="24"/>
          <w:szCs w:val="24"/>
        </w:rPr>
        <w:t>Товара</w:t>
      </w:r>
      <w:r w:rsidR="00517381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посторонних веществ, предметов, жидкостей, насекомых, животных; </w:t>
      </w:r>
    </w:p>
    <w:p w14:paraId="75FD5D6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нестандартного или не прошедшего тестирования на совместимость с Товаром оборудования, работающего или подключаемого в сопряжении с переданным Товаром; </w:t>
      </w:r>
    </w:p>
    <w:p w14:paraId="13F50286" w14:textId="50E39DAC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нестандартных запчастей и расходных материалов, чистящих материалов, повреждения, вызванные несоблюдением сроков и периода технического и профилактического обслуживания, если оно необходимо для данного изделия. </w:t>
      </w:r>
    </w:p>
    <w:p w14:paraId="47249FBC" w14:textId="77777777" w:rsidR="008F05D8" w:rsidRPr="001A7517" w:rsidRDefault="008F05D8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389F86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8. Ответственность Сторон</w:t>
      </w:r>
    </w:p>
    <w:p w14:paraId="0E4CC634" w14:textId="28B3306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Поставщик и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несут материально-финансовую ответственность в соответствии с условиями Договора и действующим законодательством Российской Федерации, а именно – в порядке и в размере, установленных Постановлением Правительства Российской Федерации от 30.08.2017 № 1042 (в том числе –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3, 6 и 9 Правил, утвержденных вышеуказанным Постановлением). </w:t>
      </w:r>
    </w:p>
    <w:p w14:paraId="325C694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8.2. Размер штрафа устанавливается Договором в порядке, установленном настоящей статьей, в виде фиксированной суммы, в том числе рассчитываемой как процент Цены Договора. </w:t>
      </w:r>
    </w:p>
    <w:p w14:paraId="3A69B19D" w14:textId="161C5099" w:rsidR="00DB6EC7" w:rsidRPr="00F81958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10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процентов Цены Договора и составляет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 рублей 00</w:t>
      </w:r>
      <w:r w:rsidR="00475B47" w:rsidRPr="00475B47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F81958" w:rsidRPr="00F819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2132A" w14:textId="7AD19BE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517381">
        <w:rPr>
          <w:rFonts w:ascii="Times New Roman" w:hAnsi="Times New Roman" w:cs="Times New Roman"/>
          <w:sz w:val="24"/>
          <w:szCs w:val="24"/>
        </w:rPr>
        <w:t>П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оставщиком (подрядчиком, исполнителем) обязательства, предусмотренного </w:t>
      </w:r>
      <w:r w:rsidR="00517381">
        <w:rPr>
          <w:rFonts w:ascii="Times New Roman" w:hAnsi="Times New Roman" w:cs="Times New Roman"/>
          <w:sz w:val="24"/>
          <w:szCs w:val="24"/>
        </w:rPr>
        <w:t>Договором</w:t>
      </w:r>
      <w:r w:rsidR="00F81958" w:rsidRPr="00F81958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</w:t>
      </w:r>
      <w:r w:rsidRPr="009763B3">
        <w:rPr>
          <w:rFonts w:ascii="Times New Roman" w:hAnsi="Times New Roman" w:cs="Times New Roman"/>
          <w:sz w:val="24"/>
          <w:szCs w:val="24"/>
        </w:rPr>
        <w:t xml:space="preserve"> 000 </w:t>
      </w:r>
      <w:r w:rsidR="00517381">
        <w:rPr>
          <w:rFonts w:ascii="Times New Roman" w:hAnsi="Times New Roman" w:cs="Times New Roman"/>
          <w:sz w:val="24"/>
          <w:szCs w:val="24"/>
        </w:rPr>
        <w:t>(</w:t>
      </w:r>
      <w:r w:rsidR="002436A2">
        <w:rPr>
          <w:rFonts w:ascii="Times New Roman" w:hAnsi="Times New Roman" w:cs="Times New Roman"/>
          <w:sz w:val="24"/>
          <w:szCs w:val="24"/>
        </w:rPr>
        <w:t>одна</w:t>
      </w:r>
      <w:r w:rsidR="0051738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436A2">
        <w:rPr>
          <w:rFonts w:ascii="Times New Roman" w:hAnsi="Times New Roman" w:cs="Times New Roman"/>
          <w:sz w:val="24"/>
          <w:szCs w:val="24"/>
        </w:rPr>
        <w:t>а</w:t>
      </w:r>
      <w:r w:rsidR="00517381">
        <w:rPr>
          <w:rFonts w:ascii="Times New Roman" w:hAnsi="Times New Roman" w:cs="Times New Roman"/>
          <w:sz w:val="24"/>
          <w:szCs w:val="24"/>
        </w:rPr>
        <w:t xml:space="preserve">) </w:t>
      </w:r>
      <w:r w:rsidRPr="009763B3">
        <w:rPr>
          <w:rFonts w:ascii="Times New Roman" w:hAnsi="Times New Roman" w:cs="Times New Roman"/>
          <w:sz w:val="24"/>
          <w:szCs w:val="24"/>
        </w:rPr>
        <w:t>рублей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5F120" w14:textId="20B6F8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8.5.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Сторонами обязательства, предусмотренного Договором, в размере одной трехсотой действующей на дату уплаты пени </w:t>
      </w:r>
      <w:r w:rsidR="00517381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 от Цены Договора. </w:t>
      </w:r>
    </w:p>
    <w:p w14:paraId="68601B4F" w14:textId="50687BD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8.6.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C474EE">
        <w:rPr>
          <w:rFonts w:ascii="Times New Roman" w:hAnsi="Times New Roman" w:cs="Times New Roman"/>
          <w:sz w:val="24"/>
          <w:szCs w:val="24"/>
        </w:rPr>
        <w:t xml:space="preserve">уполномоченными контрольными органами фактов поставки Товара не в полном объеме и/или завышения их стоимости Поставщик осуществляет возврат </w:t>
      </w:r>
      <w:r w:rsidR="00A211F0" w:rsidRPr="00C474EE">
        <w:rPr>
          <w:rFonts w:ascii="Times New Roman" w:hAnsi="Times New Roman" w:cs="Times New Roman"/>
          <w:sz w:val="24"/>
          <w:szCs w:val="24"/>
        </w:rPr>
        <w:t>Заказчику</w:t>
      </w:r>
      <w:r w:rsidRPr="00C474EE">
        <w:rPr>
          <w:rFonts w:ascii="Times New Roman" w:hAnsi="Times New Roman" w:cs="Times New Roman"/>
          <w:sz w:val="24"/>
          <w:szCs w:val="24"/>
        </w:rPr>
        <w:t xml:space="preserve"> излишне уплаченных денежных средств.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98D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8.7.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 </w:t>
      </w:r>
    </w:p>
    <w:p w14:paraId="2D693718" w14:textId="3402203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8.8.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 </w:t>
      </w:r>
    </w:p>
    <w:p w14:paraId="38736145" w14:textId="521D6D7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8.9.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874C79" w:rsidRPr="001A7517">
        <w:rPr>
          <w:rFonts w:ascii="Times New Roman" w:hAnsi="Times New Roman" w:cs="Times New Roman"/>
          <w:sz w:val="24"/>
          <w:szCs w:val="24"/>
        </w:rPr>
        <w:t>В качестве подтверждения фактов неисполнения и (или) ненадлежащего исполнения обязательств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предъявлять фото- и видеоматериалы, являющиеся основанием для взыскания неустойки или применения иной формы ответственности в соответствии с законодательством</w:t>
      </w:r>
      <w:r w:rsidR="00B24C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76DD5" w14:textId="7D5447E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8.10</w:t>
      </w:r>
      <w:r w:rsidR="000A2F77">
        <w:rPr>
          <w:rFonts w:ascii="Times New Roman" w:hAnsi="Times New Roman" w:cs="Times New Roman"/>
          <w:sz w:val="24"/>
          <w:szCs w:val="24"/>
        </w:rPr>
        <w:t>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Претензии в части скрытых недостатков могут быть заявлены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мере их обнаружения в пределах гарантийного срока.</w:t>
      </w:r>
    </w:p>
    <w:p w14:paraId="318B4239" w14:textId="77777777" w:rsidR="000A2F77" w:rsidRDefault="000A2F7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1FFB625" w14:textId="478417A0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9. Порядок расторжения Договора</w:t>
      </w:r>
    </w:p>
    <w:p w14:paraId="49FB50EE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9.1. Договор может быть расторгнут: </w:t>
      </w:r>
    </w:p>
    <w:p w14:paraId="495C89B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– по соглашению сторон; </w:t>
      </w:r>
    </w:p>
    <w:p w14:paraId="7E1CE8E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судебном порядке; </w:t>
      </w:r>
    </w:p>
    <w:p w14:paraId="361EF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связи с односторонним отказом стороны Договора от исполнения Договора в соответствии с гражданским законодательством. </w:t>
      </w:r>
    </w:p>
    <w:p w14:paraId="5DB81905" w14:textId="07916A2F" w:rsidR="001A7517" w:rsidRPr="001A7517" w:rsidRDefault="00A211F0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 вправе принять решение об одностороннем отказе от исполнения Договора при существенном нарушении Поставщиком обязательств, в том числе в следующих случаях: </w:t>
      </w:r>
    </w:p>
    <w:p w14:paraId="7AA4CBA6" w14:textId="1F50B4D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нарушения Поставщиком сроков поставки</w:t>
      </w:r>
      <w:r w:rsidR="00B24CA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25A2A8" w14:textId="72050D1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поставки Товара ненадлежащего качества с недостатками, которые не могут быть устранены в установленный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срок; </w:t>
      </w:r>
    </w:p>
    <w:p w14:paraId="01DDCA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наличии двух и более претензий по количеству, комплектности, ассортименту и качеству Товара; </w:t>
      </w:r>
    </w:p>
    <w:p w14:paraId="34B00339" w14:textId="68A00C85" w:rsidR="001A7517" w:rsidRPr="00C662B0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неоднократного (более 2 раз у одного устройства) проявления недостатков Товара</w:t>
      </w:r>
      <w:r w:rsidR="00874C79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после их устранения; </w:t>
      </w:r>
    </w:p>
    <w:p w14:paraId="5F787B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попытки передачи Поставщиком предусмотренных Договором Товара в ассортименте, не соответствующем Договору; </w:t>
      </w:r>
    </w:p>
    <w:p w14:paraId="2C289289" w14:textId="1FA4043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отказ Поставщика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проданный Товар; </w:t>
      </w:r>
    </w:p>
    <w:p w14:paraId="42F596A8" w14:textId="77777777" w:rsid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невыполнение Поставщиком в установленный Договором срок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 доукомплектовании Товара</w:t>
      </w:r>
      <w:r w:rsidR="00C76F85">
        <w:rPr>
          <w:rFonts w:ascii="Times New Roman" w:hAnsi="Times New Roman" w:cs="Times New Roman"/>
          <w:sz w:val="24"/>
          <w:szCs w:val="24"/>
        </w:rPr>
        <w:t>.</w:t>
      </w:r>
    </w:p>
    <w:p w14:paraId="576AAE3E" w14:textId="5C04A2C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9.2.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также вправе обратиться в суд в установленном законодательством Российской Федерации порядке с требованием о расторжении настоящего Договора. </w:t>
      </w:r>
    </w:p>
    <w:p w14:paraId="32AB6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9.3. 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14:paraId="755CD4EF" w14:textId="7F7626B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Договора по соглашению сторон, должна дать письменный </w:t>
      </w:r>
      <w:r w:rsidR="00874C79" w:rsidRPr="001A7517">
        <w:rPr>
          <w:rFonts w:ascii="Times New Roman" w:hAnsi="Times New Roman" w:cs="Times New Roman"/>
          <w:sz w:val="24"/>
          <w:szCs w:val="24"/>
        </w:rPr>
        <w:t>ответ, по существу,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с даты его получения. </w:t>
      </w:r>
    </w:p>
    <w:p w14:paraId="0561C718" w14:textId="740B5FC7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Расторжение Договора по соглашению Сторон производится путем подписания соответствующего соглашения после сверки объемов исполненных обязательств и проведения взаиморасчетов. </w:t>
      </w:r>
    </w:p>
    <w:p w14:paraId="73663E44" w14:textId="77777777" w:rsidR="000E7B2E" w:rsidRPr="001A7517" w:rsidRDefault="000E7B2E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FDEA9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10. Обстоятельства непреодолимой силы</w:t>
      </w:r>
    </w:p>
    <w:p w14:paraId="511D00EA" w14:textId="2FE5ED5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</w:t>
      </w:r>
    </w:p>
    <w:p w14:paraId="60B8DFFB" w14:textId="209F92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 </w:t>
      </w:r>
    </w:p>
    <w:p w14:paraId="2F758B42" w14:textId="4750C8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 </w:t>
      </w:r>
    </w:p>
    <w:p w14:paraId="4B6C2C1B" w14:textId="0FFAF95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Если обстоятельства, указанные в пункте 10.1 настоящего Договором, будут длиться более двух календарных месяцев с даты соответствующего уведомления, каждая из Сторон вправе расторгнуть настоящий Договор без предъявления требования о возмещении убытков, понесенных в связи с наступлением таких обстоятельств.</w:t>
      </w:r>
    </w:p>
    <w:p w14:paraId="0FE4EC7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4F5C5A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11. Порядок урегулирования споров</w:t>
      </w:r>
    </w:p>
    <w:p w14:paraId="6B96D677" w14:textId="2F7475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Претензия и ответ на претензию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</w:t>
      </w:r>
      <w:r w:rsidR="00B24CA6">
        <w:rPr>
          <w:rFonts w:ascii="Times New Roman" w:hAnsi="Times New Roman" w:cs="Times New Roman"/>
          <w:sz w:val="24"/>
          <w:szCs w:val="24"/>
        </w:rPr>
        <w:t>, указанной в статье 14 Договора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читаемом виде, цветном исполнении, разрешении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– 10 (десять) календарных дней с </w:t>
      </w:r>
      <w:r w:rsidR="004E377A" w:rsidRPr="001A7517">
        <w:rPr>
          <w:rFonts w:ascii="Times New Roman" w:hAnsi="Times New Roman" w:cs="Times New Roman"/>
          <w:sz w:val="24"/>
          <w:szCs w:val="24"/>
        </w:rPr>
        <w:t>момента</w:t>
      </w:r>
      <w:r w:rsidR="004E377A">
        <w:rPr>
          <w:rFonts w:ascii="Times New Roman" w:hAnsi="Times New Roman" w:cs="Times New Roman"/>
          <w:sz w:val="24"/>
          <w:szCs w:val="24"/>
        </w:rPr>
        <w:t xml:space="preserve"> </w:t>
      </w:r>
      <w:r w:rsidR="002757DE">
        <w:rPr>
          <w:rFonts w:ascii="Times New Roman" w:hAnsi="Times New Roman" w:cs="Times New Roman"/>
          <w:sz w:val="24"/>
          <w:szCs w:val="24"/>
        </w:rPr>
        <w:t>направления.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Отсутствие ответа на претензию в указанный срок означает её признание в полном объеме. </w:t>
      </w:r>
    </w:p>
    <w:p w14:paraId="14AE710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11.2. Оплата штрафных санкций не освобождает Стороны от выполнения своих обязательств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Договору. </w:t>
      </w:r>
    </w:p>
    <w:p w14:paraId="0333765C" w14:textId="7CD594D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разногласия и споры, Стороны обязуются решать путем переговоров и претензионной работы. </w:t>
      </w:r>
      <w:r w:rsidR="00622C3D" w:rsidRPr="001A7517">
        <w:rPr>
          <w:rFonts w:ascii="Times New Roman" w:hAnsi="Times New Roman" w:cs="Times New Roman"/>
          <w:sz w:val="24"/>
          <w:szCs w:val="24"/>
        </w:rPr>
        <w:t>При неурегулировании спорных вопросов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они рассматриваются установленным порядком Арбитражным судом Московской области. </w:t>
      </w:r>
    </w:p>
    <w:p w14:paraId="68506636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07B3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12. Срок действия, порядок изменения Договора</w:t>
      </w:r>
    </w:p>
    <w:p w14:paraId="6B2A45F3" w14:textId="7BFA4559" w:rsidR="001A7517" w:rsidRPr="0017734D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12.1.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0A2F77">
        <w:rPr>
          <w:rFonts w:ascii="Times New Roman" w:hAnsi="Times New Roman" w:cs="Times New Roman"/>
          <w:sz w:val="24"/>
          <w:szCs w:val="24"/>
        </w:rPr>
        <w:br/>
      </w:r>
      <w:r w:rsidRPr="0017734D">
        <w:rPr>
          <w:rFonts w:ascii="Times New Roman" w:hAnsi="Times New Roman" w:cs="Times New Roman"/>
          <w:sz w:val="24"/>
          <w:szCs w:val="24"/>
        </w:rPr>
        <w:t>до 3</w:t>
      </w:r>
      <w:r w:rsidR="00874C79">
        <w:rPr>
          <w:rFonts w:ascii="Times New Roman" w:hAnsi="Times New Roman" w:cs="Times New Roman"/>
          <w:sz w:val="24"/>
          <w:szCs w:val="24"/>
        </w:rPr>
        <w:t>1</w:t>
      </w:r>
      <w:r w:rsidR="00721AC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7734D">
        <w:rPr>
          <w:rFonts w:ascii="Times New Roman" w:hAnsi="Times New Roman" w:cs="Times New Roman"/>
          <w:sz w:val="24"/>
          <w:szCs w:val="24"/>
        </w:rPr>
        <w:t xml:space="preserve"> 202</w:t>
      </w:r>
      <w:r w:rsidR="00D9181B">
        <w:rPr>
          <w:rFonts w:ascii="Times New Roman" w:hAnsi="Times New Roman" w:cs="Times New Roman"/>
          <w:sz w:val="24"/>
          <w:szCs w:val="24"/>
        </w:rPr>
        <w:t>4</w:t>
      </w:r>
      <w:r w:rsidRPr="0017734D">
        <w:rPr>
          <w:rFonts w:ascii="Times New Roman" w:hAnsi="Times New Roman" w:cs="Times New Roman"/>
          <w:sz w:val="24"/>
          <w:szCs w:val="24"/>
        </w:rPr>
        <w:t xml:space="preserve"> г., а по обязательствам, не исполненным Сторонами – до полного их исполнения. </w:t>
      </w:r>
    </w:p>
    <w:p w14:paraId="4FCA7915" w14:textId="0B715FE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734D">
        <w:rPr>
          <w:rFonts w:ascii="Times New Roman" w:hAnsi="Times New Roman" w:cs="Times New Roman"/>
          <w:sz w:val="24"/>
          <w:szCs w:val="24"/>
        </w:rPr>
        <w:t>12</w:t>
      </w:r>
      <w:r w:rsidRPr="001A7517">
        <w:rPr>
          <w:rFonts w:ascii="Times New Roman" w:hAnsi="Times New Roman" w:cs="Times New Roman"/>
          <w:sz w:val="24"/>
          <w:szCs w:val="24"/>
        </w:rPr>
        <w:t>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не освобождает Стороны от выполнения взаимных обязательств и ответственности за нарушение настоящего Договора, возникших в период его действия. </w:t>
      </w:r>
    </w:p>
    <w:p w14:paraId="2593F39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F3F2D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13. Прочие условия</w:t>
      </w:r>
    </w:p>
    <w:p w14:paraId="24B72068" w14:textId="796DA73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уведомления и сообщения Сторон, связанные с исполнением настоящего Договора, направляются в письменной форме посредством электронной почты. Документы, переданные посредством электронной связи,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цветном исполнении с разрешением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20-дневный срок. </w:t>
      </w:r>
    </w:p>
    <w:p w14:paraId="2062FF83" w14:textId="17BD106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78.1. «Бюджетного кодекса Российской Федерации» от 31.07.1998 № 145-ФЗ Стороны пришли к соглашению о том, что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как получатель субсидии, а Поставщик, как сторона, по договору, заключенным в целях исполнения обязательств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</w:p>
    <w:p w14:paraId="10F1143E" w14:textId="0FC215B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юридического (фактического) адреса, наименования, организационно-правовой формы, она обязана в течение 5 (пяти) календарных дней со дня соответствующего изменения в письменном виде известить об этом другую Сторону. </w:t>
      </w:r>
    </w:p>
    <w:p w14:paraId="0BA2453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13.4. Договор заключен на бумажном носителе в 2 (двух) экземплярах, по одному для каждой из сторон, имеющих равную юридическую силу. </w:t>
      </w:r>
    </w:p>
    <w:p w14:paraId="6B46661C" w14:textId="3CB33D2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Договором, Стороны руководствуются законодательством Российской Федерации и Московской области. </w:t>
      </w:r>
    </w:p>
    <w:p w14:paraId="06C8282D" w14:textId="62BB360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13.6.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Неотъемлемыми частями Договора являются: </w:t>
      </w:r>
    </w:p>
    <w:p w14:paraId="47B9FE52" w14:textId="1F333EAB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622C3D">
        <w:rPr>
          <w:rFonts w:ascii="Times New Roman" w:hAnsi="Times New Roman" w:cs="Times New Roman"/>
          <w:sz w:val="24"/>
          <w:szCs w:val="24"/>
        </w:rPr>
        <w:t>П</w:t>
      </w:r>
      <w:r w:rsidRPr="001A7517">
        <w:rPr>
          <w:rFonts w:ascii="Times New Roman" w:hAnsi="Times New Roman" w:cs="Times New Roman"/>
          <w:sz w:val="24"/>
          <w:szCs w:val="24"/>
        </w:rPr>
        <w:t>риложение № 1 к Договору «</w:t>
      </w:r>
      <w:r w:rsidR="00622C3D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7228">
        <w:rPr>
          <w:rFonts w:ascii="Times New Roman" w:hAnsi="Times New Roman" w:cs="Times New Roman"/>
          <w:sz w:val="24"/>
          <w:szCs w:val="24"/>
        </w:rPr>
        <w:t>»</w:t>
      </w:r>
      <w:r w:rsidR="00622C3D">
        <w:rPr>
          <w:rFonts w:ascii="Times New Roman" w:hAnsi="Times New Roman" w:cs="Times New Roman"/>
          <w:sz w:val="24"/>
          <w:szCs w:val="24"/>
        </w:rPr>
        <w:t>;</w:t>
      </w:r>
    </w:p>
    <w:p w14:paraId="39377451" w14:textId="3D7820DB" w:rsidR="00622C3D" w:rsidRPr="001A7517" w:rsidRDefault="00622C3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Договору «</w:t>
      </w:r>
      <w:r>
        <w:rPr>
          <w:rFonts w:ascii="Times New Roman" w:hAnsi="Times New Roman" w:cs="Times New Roman"/>
          <w:sz w:val="24"/>
          <w:szCs w:val="24"/>
        </w:rPr>
        <w:t>Спецификация».</w:t>
      </w:r>
    </w:p>
    <w:p w14:paraId="455E5D91" w14:textId="77777777" w:rsidR="001A7517" w:rsidRPr="001A7517" w:rsidRDefault="001A7517" w:rsidP="00124AAD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384BFB" w14:textId="77777777" w:rsidR="00B4740D" w:rsidRPr="00896AD7" w:rsidRDefault="001A7517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14 Адреса, реквизиты и подписи Сторон</w:t>
      </w:r>
    </w:p>
    <w:p w14:paraId="3CC2BCB9" w14:textId="77777777" w:rsidR="0021623E" w:rsidRDefault="0021623E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08"/>
        <w:gridCol w:w="4931"/>
      </w:tblGrid>
      <w:tr w:rsidR="00DA02BF" w:rsidRPr="00797749" w14:paraId="4866B323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58B22B3" w14:textId="7523FE8E" w:rsidR="00DA02BF" w:rsidRPr="00797749" w:rsidRDefault="00A211F0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="00DA02BF"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45BEEBBE" w14:textId="77777777" w:rsidR="00DA02BF" w:rsidRPr="00797749" w:rsidRDefault="00DA02BF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</w:tr>
      <w:tr w:rsidR="00DA02BF" w:rsidRPr="00797749" w14:paraId="285BB05E" w14:textId="77777777" w:rsidTr="003D6A5D">
        <w:trPr>
          <w:trHeight w:val="495"/>
        </w:trPr>
        <w:tc>
          <w:tcPr>
            <w:tcW w:w="4708" w:type="dxa"/>
            <w:shd w:val="clear" w:color="auto" w:fill="auto"/>
            <w:vAlign w:val="center"/>
            <w:hideMark/>
          </w:tcPr>
          <w:p w14:paraId="26F31AC3" w14:textId="04FDBFBD" w:rsidR="00DA02BF" w:rsidRPr="00797749" w:rsidRDefault="00DA02BF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E8"/>
            <w:bookmarkStart w:id="2" w:name="OLE_LINK1" w:colFirst="0" w:colLast="0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Автономная некоммерческая общеобразовательная организация</w:t>
            </w:r>
            <w:bookmarkEnd w:id="1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«Областная гимназия им. </w:t>
            </w:r>
            <w:proofErr w:type="gramStart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Е.М.</w:t>
            </w:r>
            <w:proofErr w:type="gramEnd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Примакова»</w:t>
            </w:r>
          </w:p>
        </w:tc>
        <w:tc>
          <w:tcPr>
            <w:tcW w:w="4931" w:type="dxa"/>
            <w:shd w:val="clear" w:color="auto" w:fill="auto"/>
          </w:tcPr>
          <w:p w14:paraId="57566489" w14:textId="25F3FF47" w:rsidR="00DA02BF" w:rsidRPr="00797749" w:rsidRDefault="00DA02BF" w:rsidP="0010722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2"/>
      <w:tr w:rsidR="0021623E" w:rsidRPr="00797749" w14:paraId="22B5F9AC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ACA733A" w14:textId="67F9478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143082, Московская область, </w:t>
            </w:r>
            <w:r w:rsidR="00F32CF5"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Одинцово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Раздоры, ул. Утренняя, д.1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53B35AFA" w14:textId="4E70E5D3" w:rsidR="0021623E" w:rsidRPr="006B4835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623E" w:rsidRPr="00797749" w14:paraId="4754B892" w14:textId="77777777" w:rsidTr="003D6A5D">
        <w:trPr>
          <w:trHeight w:val="268"/>
        </w:trPr>
        <w:tc>
          <w:tcPr>
            <w:tcW w:w="4708" w:type="dxa"/>
            <w:shd w:val="clear" w:color="auto" w:fill="auto"/>
            <w:vAlign w:val="center"/>
            <w:hideMark/>
          </w:tcPr>
          <w:p w14:paraId="3A37EE96" w14:textId="78D199EE" w:rsidR="0021623E" w:rsidRPr="00797749" w:rsidRDefault="0021623E" w:rsidP="00124AA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E12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Р/с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40703810340000002447 </w:t>
            </w:r>
            <w:bookmarkEnd w:id="3"/>
          </w:p>
        </w:tc>
        <w:tc>
          <w:tcPr>
            <w:tcW w:w="4931" w:type="dxa"/>
            <w:shd w:val="clear" w:color="auto" w:fill="auto"/>
            <w:vAlign w:val="center"/>
          </w:tcPr>
          <w:p w14:paraId="0EC8C5B0" w14:textId="5C2DA69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4DD5883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8398565" w14:textId="6A5BEE8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OLE_LINK21"/>
            <w:bookmarkStart w:id="5" w:name="OLE_LINK20"/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ПАО СБЕРБАНК г. Москва</w:t>
            </w:r>
            <w:bookmarkEnd w:id="4"/>
            <w:bookmarkEnd w:id="5"/>
          </w:p>
        </w:tc>
        <w:tc>
          <w:tcPr>
            <w:tcW w:w="4931" w:type="dxa"/>
            <w:shd w:val="clear" w:color="auto" w:fill="auto"/>
            <w:vAlign w:val="center"/>
          </w:tcPr>
          <w:p w14:paraId="71BF2AB0" w14:textId="5E5BFD7D" w:rsidR="0021623E" w:rsidRPr="00797749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ED38A0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3D77D93" w14:textId="1004EB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5032280960,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4CF930D7" w14:textId="0A18851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47BAB3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463649E" w14:textId="5C3F14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6" w:name="RANGE!E15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503201001</w:t>
            </w:r>
            <w:bookmarkEnd w:id="6"/>
          </w:p>
        </w:tc>
        <w:tc>
          <w:tcPr>
            <w:tcW w:w="4931" w:type="dxa"/>
            <w:shd w:val="clear" w:color="auto" w:fill="auto"/>
            <w:vAlign w:val="center"/>
          </w:tcPr>
          <w:p w14:paraId="5417EA13" w14:textId="69B5C32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F8A698F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7649F20" w14:textId="5553486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ОКПО: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15402968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3A3933F1" w14:textId="7D0C912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E2CBB3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C0077F4" w14:textId="476F17C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044525225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79069FC8" w14:textId="662A354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7502C8D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515D9E8" w14:textId="1A11194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К/c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30101810400000000225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2557F56" w14:textId="7C4BAF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D31E528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6E03F65" w14:textId="17DDD9C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(495) 274-44-44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63ECC441" w14:textId="7E9C7E9C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AF44A6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E30E674" w14:textId="3600132E" w:rsidR="0021623E" w:rsidRPr="00797749" w:rsidRDefault="007971D5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21623E" w:rsidRPr="00797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info@primakov.school</w:t>
              </w:r>
            </w:hyperlink>
          </w:p>
        </w:tc>
        <w:tc>
          <w:tcPr>
            <w:tcW w:w="4931" w:type="dxa"/>
            <w:shd w:val="clear" w:color="auto" w:fill="auto"/>
            <w:vAlign w:val="center"/>
          </w:tcPr>
          <w:p w14:paraId="4505CF73" w14:textId="54B21497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1623E" w:rsidRPr="00797749" w14:paraId="770F9B8D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8D7A3F7" w14:textId="7DC6645A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3BA244D" w14:textId="3F04CF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64B9634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2CCF5A8C" w14:textId="278CC5B7" w:rsidR="0021623E" w:rsidRPr="00797749" w:rsidRDefault="00B532C3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29D17D1C" w14:textId="7F415E4F" w:rsidR="0021623E" w:rsidRPr="00797749" w:rsidRDefault="004E5A90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</w:tr>
      <w:tr w:rsidR="0021623E" w:rsidRPr="00797749" w14:paraId="39099C9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721846A" w14:textId="5423FEC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BE19B25" w14:textId="03F2FCB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6D5B00EE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0C9A8B2" w14:textId="7777777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3598BF5" w14:textId="65F767D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23E" w:rsidRPr="00797749" w14:paraId="3C0DD25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73F9CE0" w14:textId="4F13F1BC" w:rsidR="0021623E" w:rsidRPr="00797749" w:rsidRDefault="0021623E" w:rsidP="00B532C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  <w:r w:rsidR="00B53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М.О. Майсурадзе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E72254D" w14:textId="4DD592B1" w:rsidR="0021623E" w:rsidRPr="00797749" w:rsidRDefault="006C5781" w:rsidP="007E13C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</w:p>
        </w:tc>
      </w:tr>
      <w:tr w:rsidR="0021623E" w:rsidRPr="00797749" w14:paraId="0B4E8CF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794B2580" w14:textId="2942D2FF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2EA8DCB" w14:textId="77C0E0A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М.П. </w:t>
            </w:r>
          </w:p>
        </w:tc>
      </w:tr>
      <w:tr w:rsidR="0021623E" w:rsidRPr="00797749" w14:paraId="38790B76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</w:tcPr>
          <w:p w14:paraId="5F82F955" w14:textId="1694544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3EA419A8" w14:textId="0BA0100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96CF57" w14:textId="77777777" w:rsidR="00896AD7" w:rsidRDefault="00896AD7" w:rsidP="004E377A">
      <w:pPr>
        <w:widowControl w:val="0"/>
        <w:spacing w:after="0" w:line="221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14:paraId="406BEC59" w14:textId="77777777" w:rsidR="007927DB" w:rsidRDefault="007927DB" w:rsidP="00124AA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E48682" w14:textId="6E052CB7" w:rsidR="001A7517" w:rsidRPr="007927DB" w:rsidRDefault="001A751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22C3D">
        <w:rPr>
          <w:rFonts w:ascii="Times New Roman" w:hAnsi="Times New Roman" w:cs="Times New Roman"/>
          <w:sz w:val="24"/>
          <w:szCs w:val="24"/>
        </w:rPr>
        <w:t>2</w:t>
      </w:r>
    </w:p>
    <w:p w14:paraId="2E56BF2F" w14:textId="57ABE5BD" w:rsidR="00BC7527" w:rsidRPr="007927DB" w:rsidRDefault="001A7517" w:rsidP="008F05D8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="007E13CD">
        <w:rPr>
          <w:rFonts w:ascii="Times New Roman" w:hAnsi="Times New Roman" w:cs="Times New Roman"/>
          <w:sz w:val="24"/>
          <w:szCs w:val="24"/>
        </w:rPr>
        <w:t>____________</w:t>
      </w:r>
      <w:r w:rsidR="00904CA1">
        <w:rPr>
          <w:rFonts w:ascii="Times New Roman" w:hAnsi="Times New Roman" w:cs="Times New Roman"/>
          <w:sz w:val="24"/>
          <w:szCs w:val="24"/>
        </w:rPr>
        <w:t xml:space="preserve"> </w:t>
      </w:r>
      <w:r w:rsidRPr="007927DB">
        <w:rPr>
          <w:rFonts w:ascii="Times New Roman" w:hAnsi="Times New Roman" w:cs="Times New Roman"/>
          <w:sz w:val="24"/>
          <w:szCs w:val="24"/>
        </w:rPr>
        <w:t>20</w:t>
      </w:r>
      <w:r w:rsidR="008B5945" w:rsidRPr="007927DB">
        <w:rPr>
          <w:rFonts w:ascii="Times New Roman" w:hAnsi="Times New Roman" w:cs="Times New Roman"/>
          <w:sz w:val="24"/>
          <w:szCs w:val="24"/>
        </w:rPr>
        <w:t>2</w:t>
      </w:r>
      <w:r w:rsidR="00D9181B">
        <w:rPr>
          <w:rFonts w:ascii="Times New Roman" w:hAnsi="Times New Roman" w:cs="Times New Roman"/>
          <w:sz w:val="24"/>
          <w:szCs w:val="24"/>
        </w:rPr>
        <w:t>4</w:t>
      </w:r>
      <w:r w:rsidR="00904CA1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14:paraId="3ACEF124" w14:textId="77777777" w:rsidR="00DD76A7" w:rsidRDefault="00DD76A7" w:rsidP="005608F9">
      <w:pPr>
        <w:widowControl w:val="0"/>
        <w:spacing w:after="0" w:line="221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6D4EDD69" w14:textId="77777777" w:rsidR="00DD76A7" w:rsidRDefault="00DD76A7" w:rsidP="00523653">
      <w:pPr>
        <w:widowControl w:val="0"/>
        <w:spacing w:after="0" w:line="221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32C53A3B" w14:textId="10078146" w:rsidR="001A7517" w:rsidRDefault="001A7517" w:rsidP="00124AAD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0E32B8">
        <w:rPr>
          <w:rStyle w:val="a4"/>
          <w:rFonts w:ascii="Times New Roman" w:hAnsi="Times New Roman" w:cs="Times New Roman"/>
        </w:rPr>
        <w:t>С</w:t>
      </w:r>
      <w:r w:rsidR="002757DE">
        <w:rPr>
          <w:rStyle w:val="a4"/>
          <w:rFonts w:ascii="Times New Roman" w:hAnsi="Times New Roman" w:cs="Times New Roman"/>
        </w:rPr>
        <w:t>ПЕЦИФИКАЦИЯ</w:t>
      </w:r>
    </w:p>
    <w:p w14:paraId="52842C18" w14:textId="77777777" w:rsidR="009B273F" w:rsidRDefault="002757DE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2757DE">
        <w:rPr>
          <w:rStyle w:val="a4"/>
          <w:rFonts w:ascii="Times New Roman" w:hAnsi="Times New Roman" w:cs="Times New Roman"/>
        </w:rPr>
        <w:t xml:space="preserve">на </w:t>
      </w:r>
      <w:r w:rsidR="002C575D">
        <w:rPr>
          <w:rStyle w:val="a4"/>
          <w:rFonts w:ascii="Times New Roman" w:hAnsi="Times New Roman" w:cs="Times New Roman"/>
        </w:rPr>
        <w:t>поставку</w:t>
      </w:r>
      <w:r w:rsidR="002C575D" w:rsidRPr="00ED7139">
        <w:rPr>
          <w:rStyle w:val="a4"/>
          <w:rFonts w:ascii="Times New Roman" w:hAnsi="Times New Roman" w:cs="Times New Roman"/>
        </w:rPr>
        <w:t xml:space="preserve"> </w:t>
      </w:r>
      <w:r w:rsidR="009B273F">
        <w:rPr>
          <w:rStyle w:val="a4"/>
          <w:rFonts w:ascii="Times New Roman" w:hAnsi="Times New Roman" w:cs="Times New Roman"/>
        </w:rPr>
        <w:t>настольных игр и товаров для творческой деятельности</w:t>
      </w:r>
    </w:p>
    <w:tbl>
      <w:tblPr>
        <w:tblStyle w:val="afc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992"/>
        <w:gridCol w:w="1418"/>
        <w:gridCol w:w="1418"/>
        <w:gridCol w:w="1418"/>
      </w:tblGrid>
      <w:tr w:rsidR="007971D5" w:rsidRPr="007971D5" w14:paraId="55F56016" w14:textId="1A2867CA" w:rsidTr="007971D5">
        <w:trPr>
          <w:jc w:val="center"/>
        </w:trPr>
        <w:tc>
          <w:tcPr>
            <w:tcW w:w="562" w:type="dxa"/>
            <w:vAlign w:val="center"/>
          </w:tcPr>
          <w:p w14:paraId="5ADC9A55" w14:textId="77777777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3119" w:type="dxa"/>
            <w:vAlign w:val="center"/>
          </w:tcPr>
          <w:p w14:paraId="5C19A5CA" w14:textId="77777777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14:paraId="5EFA1A56" w14:textId="77777777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3BD13AEC" w14:textId="77777777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</w:tcPr>
          <w:p w14:paraId="64CE35DE" w14:textId="77777777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1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18" w:type="dxa"/>
          </w:tcPr>
          <w:p w14:paraId="74952FC8" w14:textId="30414849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418" w:type="dxa"/>
          </w:tcPr>
          <w:p w14:paraId="1B227180" w14:textId="537ED6B6" w:rsidR="007971D5" w:rsidRPr="007971D5" w:rsidRDefault="007971D5" w:rsidP="007971D5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7971D5" w:rsidRPr="007971D5" w14:paraId="7EF5ECAF" w14:textId="327213CD" w:rsidTr="007971D5">
        <w:trPr>
          <w:jc w:val="center"/>
        </w:trPr>
        <w:tc>
          <w:tcPr>
            <w:tcW w:w="562" w:type="dxa"/>
            <w:vAlign w:val="center"/>
          </w:tcPr>
          <w:p w14:paraId="41740F0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C721E2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Воздушный пластилин 36шт. Набор для лепки улучшает моторику рук.</w:t>
            </w:r>
          </w:p>
        </w:tc>
        <w:tc>
          <w:tcPr>
            <w:tcW w:w="1276" w:type="dxa"/>
            <w:vAlign w:val="center"/>
          </w:tcPr>
          <w:p w14:paraId="60FB42A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23949B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vMerge w:val="restart"/>
          </w:tcPr>
          <w:p w14:paraId="0ACD3EF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Отдельный комплект отчетной документации</w:t>
            </w:r>
          </w:p>
        </w:tc>
        <w:tc>
          <w:tcPr>
            <w:tcW w:w="1418" w:type="dxa"/>
          </w:tcPr>
          <w:p w14:paraId="6A9A5AA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6E76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BDFFC29" w14:textId="37B83289" w:rsidTr="007971D5">
        <w:trPr>
          <w:jc w:val="center"/>
        </w:trPr>
        <w:tc>
          <w:tcPr>
            <w:tcW w:w="562" w:type="dxa"/>
            <w:vAlign w:val="center"/>
          </w:tcPr>
          <w:p w14:paraId="3B85FD0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E4978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из трафаретов для творчества, рисования и развития мелкой моторики девочек и женщин на 8 марта и мальчиков</w:t>
            </w:r>
          </w:p>
        </w:tc>
        <w:tc>
          <w:tcPr>
            <w:tcW w:w="1276" w:type="dxa"/>
            <w:vAlign w:val="center"/>
          </w:tcPr>
          <w:p w14:paraId="039D90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EBDE42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5E6A1F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A213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7770E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A0ABDE4" w14:textId="79094D89" w:rsidTr="007971D5">
        <w:trPr>
          <w:jc w:val="center"/>
        </w:trPr>
        <w:tc>
          <w:tcPr>
            <w:tcW w:w="562" w:type="dxa"/>
            <w:vAlign w:val="center"/>
          </w:tcPr>
          <w:p w14:paraId="3AD987A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636454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Трафарет для творчества "Листочки" 24х16 см, пластик</w:t>
            </w:r>
          </w:p>
        </w:tc>
        <w:tc>
          <w:tcPr>
            <w:tcW w:w="1276" w:type="dxa"/>
            <w:vAlign w:val="center"/>
          </w:tcPr>
          <w:p w14:paraId="2B0C50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28AF8F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787DB80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80F6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F06D9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52E116C" w14:textId="7D06B6FA" w:rsidTr="007971D5">
        <w:trPr>
          <w:jc w:val="center"/>
        </w:trPr>
        <w:tc>
          <w:tcPr>
            <w:tcW w:w="562" w:type="dxa"/>
            <w:vAlign w:val="center"/>
          </w:tcPr>
          <w:p w14:paraId="59238E5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418C0D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Трафарет для творчества "Ветка" 24х16 см, пластик</w:t>
            </w:r>
          </w:p>
        </w:tc>
        <w:tc>
          <w:tcPr>
            <w:tcW w:w="1276" w:type="dxa"/>
            <w:vAlign w:val="center"/>
          </w:tcPr>
          <w:p w14:paraId="04AB40D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8E3432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1953C1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838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A68D8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3EB5EE8" w14:textId="5743EA55" w:rsidTr="007971D5">
        <w:trPr>
          <w:jc w:val="center"/>
        </w:trPr>
        <w:tc>
          <w:tcPr>
            <w:tcW w:w="562" w:type="dxa"/>
            <w:vAlign w:val="center"/>
          </w:tcPr>
          <w:p w14:paraId="635F2D6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55CE30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Пластиковый трафарет для творчества "Чертополох"</w:t>
            </w:r>
          </w:p>
        </w:tc>
        <w:tc>
          <w:tcPr>
            <w:tcW w:w="1276" w:type="dxa"/>
            <w:vAlign w:val="center"/>
          </w:tcPr>
          <w:p w14:paraId="677ED9B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87213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B6B716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CED4B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8191F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51EFEBD" w14:textId="5DD8C505" w:rsidTr="007971D5">
        <w:trPr>
          <w:jc w:val="center"/>
        </w:trPr>
        <w:tc>
          <w:tcPr>
            <w:tcW w:w="562" w:type="dxa"/>
            <w:vAlign w:val="center"/>
          </w:tcPr>
          <w:p w14:paraId="77A4AAD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33BF6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маркеров для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скетчинга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рисования 108 цветов, двусторонние (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пулевидный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мм/скошенный до 6 мм) эргономичный трёхгранный корпус, чернила на спиртовой основе</w:t>
            </w:r>
          </w:p>
        </w:tc>
        <w:tc>
          <w:tcPr>
            <w:tcW w:w="1276" w:type="dxa"/>
            <w:vAlign w:val="center"/>
          </w:tcPr>
          <w:p w14:paraId="2E6D072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7B793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8ABE28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0349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B2D9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4B11C6F" w14:textId="78D088C9" w:rsidTr="007971D5">
        <w:trPr>
          <w:jc w:val="center"/>
        </w:trPr>
        <w:tc>
          <w:tcPr>
            <w:tcW w:w="562" w:type="dxa"/>
            <w:vAlign w:val="center"/>
          </w:tcPr>
          <w:p w14:paraId="111F3F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6C1A30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Маркеры,маркеры</w:t>
            </w:r>
            <w:proofErr w:type="spellEnd"/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скетчинга,фломастеры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рисования, набор 6 цветов</w:t>
            </w:r>
          </w:p>
        </w:tc>
        <w:tc>
          <w:tcPr>
            <w:tcW w:w="1276" w:type="dxa"/>
            <w:vAlign w:val="center"/>
          </w:tcPr>
          <w:p w14:paraId="7D97C8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2F33CF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87612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FB053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1C893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98E5F68" w14:textId="34F790D7" w:rsidTr="007971D5">
        <w:trPr>
          <w:jc w:val="center"/>
        </w:trPr>
        <w:tc>
          <w:tcPr>
            <w:tcW w:w="562" w:type="dxa"/>
            <w:vAlign w:val="center"/>
          </w:tcPr>
          <w:p w14:paraId="099C96E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575702A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Карты UNO игральные для взрослых и детей / Интересная настольная карточная игра УНО с пластиковым покрытием + цветные правила</w:t>
            </w:r>
          </w:p>
        </w:tc>
        <w:tc>
          <w:tcPr>
            <w:tcW w:w="1276" w:type="dxa"/>
            <w:vAlign w:val="center"/>
          </w:tcPr>
          <w:p w14:paraId="400E750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5AB45C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16A1001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E605D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7C647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33B1072" w14:textId="7FB8DC4B" w:rsidTr="007971D5">
        <w:trPr>
          <w:jc w:val="center"/>
        </w:trPr>
        <w:tc>
          <w:tcPr>
            <w:tcW w:w="562" w:type="dxa"/>
            <w:vAlign w:val="center"/>
          </w:tcPr>
          <w:p w14:paraId="25EEF0D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5A99928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игра ЛАС ИГРАС "Правда или обман", развивающая, на логику, фанты, 30 карточек, для детей от 7 лет</w:t>
            </w:r>
          </w:p>
        </w:tc>
        <w:tc>
          <w:tcPr>
            <w:tcW w:w="1276" w:type="dxa"/>
            <w:vAlign w:val="center"/>
          </w:tcPr>
          <w:p w14:paraId="5097815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F49ABD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28522AA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B80E6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E81DA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644F93D" w14:textId="54A366BD" w:rsidTr="007971D5">
        <w:trPr>
          <w:jc w:val="center"/>
        </w:trPr>
        <w:tc>
          <w:tcPr>
            <w:tcW w:w="562" w:type="dxa"/>
            <w:vAlign w:val="center"/>
          </w:tcPr>
          <w:p w14:paraId="3BF2E61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7070EF5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Где логика? / Интеллектуальная карточная игра Лас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Играс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80 карт</w:t>
            </w:r>
          </w:p>
        </w:tc>
        <w:tc>
          <w:tcPr>
            <w:tcW w:w="1276" w:type="dxa"/>
            <w:vAlign w:val="center"/>
          </w:tcPr>
          <w:p w14:paraId="379BD72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09972C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9D5B31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F239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A93FD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8B3FE59" w14:textId="37D99E7F" w:rsidTr="007971D5">
        <w:trPr>
          <w:jc w:val="center"/>
        </w:trPr>
        <w:tc>
          <w:tcPr>
            <w:tcW w:w="562" w:type="dxa"/>
            <w:vAlign w:val="center"/>
          </w:tcPr>
          <w:p w14:paraId="3F1A584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70B866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Стиль Жизни Настольная игра Спящие Королевы</w:t>
            </w:r>
          </w:p>
        </w:tc>
        <w:tc>
          <w:tcPr>
            <w:tcW w:w="1276" w:type="dxa"/>
            <w:vAlign w:val="center"/>
          </w:tcPr>
          <w:p w14:paraId="6D4E2CE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B1DA23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6AE4DB0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5177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A24C6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F7BE5F5" w14:textId="69386F72" w:rsidTr="007971D5">
        <w:trPr>
          <w:jc w:val="center"/>
        </w:trPr>
        <w:tc>
          <w:tcPr>
            <w:tcW w:w="562" w:type="dxa"/>
            <w:vAlign w:val="center"/>
          </w:tcPr>
          <w:p w14:paraId="5C3195F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bottom"/>
          </w:tcPr>
          <w:p w14:paraId="755210D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игра Монополия Россия MONOPOLY</w:t>
            </w:r>
          </w:p>
        </w:tc>
        <w:tc>
          <w:tcPr>
            <w:tcW w:w="1276" w:type="dxa"/>
            <w:vAlign w:val="center"/>
          </w:tcPr>
          <w:p w14:paraId="685C330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41FC08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412910F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05E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184A9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0F1002F" w14:textId="69131560" w:rsidTr="007971D5">
        <w:trPr>
          <w:jc w:val="center"/>
        </w:trPr>
        <w:tc>
          <w:tcPr>
            <w:tcW w:w="562" w:type="dxa"/>
            <w:vAlign w:val="center"/>
          </w:tcPr>
          <w:p w14:paraId="2F31E4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bottom"/>
          </w:tcPr>
          <w:p w14:paraId="280DB1C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Игра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Мультидиск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"Street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Hit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Крафт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Бадминтон+Фрисби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40 см, мятно-синий</w:t>
            </w:r>
          </w:p>
        </w:tc>
        <w:tc>
          <w:tcPr>
            <w:tcW w:w="1276" w:type="dxa"/>
            <w:vAlign w:val="center"/>
          </w:tcPr>
          <w:p w14:paraId="306A13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07291E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76539E6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A559E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27EEC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7909E6E" w14:textId="49F7F668" w:rsidTr="007971D5">
        <w:trPr>
          <w:jc w:val="center"/>
        </w:trPr>
        <w:tc>
          <w:tcPr>
            <w:tcW w:w="562" w:type="dxa"/>
            <w:vAlign w:val="center"/>
          </w:tcPr>
          <w:p w14:paraId="38A0BD0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bottom"/>
          </w:tcPr>
          <w:p w14:paraId="09817B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Мячик для игры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Мультидиск</w:t>
            </w:r>
            <w:proofErr w:type="spellEnd"/>
          </w:p>
        </w:tc>
        <w:tc>
          <w:tcPr>
            <w:tcW w:w="1276" w:type="dxa"/>
            <w:vAlign w:val="center"/>
          </w:tcPr>
          <w:p w14:paraId="476B083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027A48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3BDF10B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8833F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4C23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5BC8A4B" w14:textId="7B16D8E2" w:rsidTr="007971D5">
        <w:trPr>
          <w:jc w:val="center"/>
        </w:trPr>
        <w:tc>
          <w:tcPr>
            <w:tcW w:w="562" w:type="dxa"/>
            <w:vAlign w:val="center"/>
          </w:tcPr>
          <w:p w14:paraId="021AE86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bottom"/>
          </w:tcPr>
          <w:p w14:paraId="5D51CC5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Настольная игра для детей "Морской бой 2" / вариант игры танковый, космический,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космобой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Десятое королевство</w:t>
            </w:r>
          </w:p>
        </w:tc>
        <w:tc>
          <w:tcPr>
            <w:tcW w:w="1276" w:type="dxa"/>
            <w:vAlign w:val="center"/>
          </w:tcPr>
          <w:p w14:paraId="261936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04D620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3B6C55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F72CB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8B46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CE22471" w14:textId="3FB0DA07" w:rsidTr="007971D5">
        <w:trPr>
          <w:jc w:val="center"/>
        </w:trPr>
        <w:tc>
          <w:tcPr>
            <w:tcW w:w="562" w:type="dxa"/>
            <w:vAlign w:val="center"/>
          </w:tcPr>
          <w:p w14:paraId="1D123F3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bottom"/>
          </w:tcPr>
          <w:p w14:paraId="6010880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 детский, игровой набор, ракетки, воланчик и мячик</w:t>
            </w:r>
          </w:p>
        </w:tc>
        <w:tc>
          <w:tcPr>
            <w:tcW w:w="1276" w:type="dxa"/>
            <w:vAlign w:val="center"/>
          </w:tcPr>
          <w:p w14:paraId="7540882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7B539A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E71C01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D05F5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91C5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2758528" w14:textId="4A1CC022" w:rsidTr="007971D5">
        <w:trPr>
          <w:jc w:val="center"/>
        </w:trPr>
        <w:tc>
          <w:tcPr>
            <w:tcW w:w="562" w:type="dxa"/>
            <w:vAlign w:val="center"/>
          </w:tcPr>
          <w:p w14:paraId="4A9CDB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bottom"/>
          </w:tcPr>
          <w:p w14:paraId="7EAAAA4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Цветной картон А4 для школы и детского сада AXLER Art двусторонний канцелярский, немелованный тонированный матовый, для творчества и хобби, набор 20 цветов 100 листов, плотный</w:t>
            </w:r>
          </w:p>
        </w:tc>
        <w:tc>
          <w:tcPr>
            <w:tcW w:w="1276" w:type="dxa"/>
            <w:vAlign w:val="center"/>
          </w:tcPr>
          <w:p w14:paraId="7454856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698F49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38FB799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3A760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03A52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C940CA8" w14:textId="21FA7B47" w:rsidTr="007971D5">
        <w:trPr>
          <w:jc w:val="center"/>
        </w:trPr>
        <w:tc>
          <w:tcPr>
            <w:tcW w:w="562" w:type="dxa"/>
            <w:vAlign w:val="center"/>
          </w:tcPr>
          <w:p w14:paraId="1182127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bottom"/>
          </w:tcPr>
          <w:p w14:paraId="460A5AC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Гуашь "Классика" 240 мл белила титановые</w:t>
            </w:r>
          </w:p>
        </w:tc>
        <w:tc>
          <w:tcPr>
            <w:tcW w:w="1276" w:type="dxa"/>
            <w:vAlign w:val="center"/>
          </w:tcPr>
          <w:p w14:paraId="164898E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A1F646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15BDF5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4FB39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581D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611F827" w14:textId="271361CF" w:rsidTr="007971D5">
        <w:trPr>
          <w:jc w:val="center"/>
        </w:trPr>
        <w:tc>
          <w:tcPr>
            <w:tcW w:w="562" w:type="dxa"/>
            <w:vAlign w:val="center"/>
          </w:tcPr>
          <w:p w14:paraId="36B6732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bottom"/>
          </w:tcPr>
          <w:p w14:paraId="106B9AA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Луч Гуашь 1 шт., 240 </w:t>
            </w:r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мл./</w:t>
            </w:r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360 г.</w:t>
            </w:r>
          </w:p>
        </w:tc>
        <w:tc>
          <w:tcPr>
            <w:tcW w:w="1276" w:type="dxa"/>
            <w:vAlign w:val="center"/>
          </w:tcPr>
          <w:p w14:paraId="0B17933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2785DF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7EB94ED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7FD9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9BFC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4442B56" w14:textId="5493623A" w:rsidTr="007971D5">
        <w:trPr>
          <w:jc w:val="center"/>
        </w:trPr>
        <w:tc>
          <w:tcPr>
            <w:tcW w:w="562" w:type="dxa"/>
            <w:vAlign w:val="center"/>
          </w:tcPr>
          <w:p w14:paraId="1A69C19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bottom"/>
          </w:tcPr>
          <w:p w14:paraId="66358EE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Плюшевый футбольный мяч 22 см</w:t>
            </w:r>
          </w:p>
        </w:tc>
        <w:tc>
          <w:tcPr>
            <w:tcW w:w="1276" w:type="dxa"/>
            <w:vAlign w:val="center"/>
          </w:tcPr>
          <w:p w14:paraId="2FB74EB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652A6E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vMerge/>
          </w:tcPr>
          <w:p w14:paraId="4BDACF0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049D9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C33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E97781B" w14:textId="278E82C1" w:rsidTr="007971D5">
        <w:trPr>
          <w:jc w:val="center"/>
        </w:trPr>
        <w:tc>
          <w:tcPr>
            <w:tcW w:w="562" w:type="dxa"/>
            <w:vAlign w:val="center"/>
          </w:tcPr>
          <w:p w14:paraId="663F51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bottom"/>
          </w:tcPr>
          <w:p w14:paraId="2618B62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Цветная бумага /Набор цветной бумаги А4 двухсторонняя тонированная в массе 20 цветов 40 листов</w:t>
            </w:r>
          </w:p>
        </w:tc>
        <w:tc>
          <w:tcPr>
            <w:tcW w:w="1276" w:type="dxa"/>
            <w:vAlign w:val="center"/>
          </w:tcPr>
          <w:p w14:paraId="1D11F65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523B26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55801A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B7B7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3AE7E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2F48123" w14:textId="57B64A47" w:rsidTr="007971D5">
        <w:trPr>
          <w:jc w:val="center"/>
        </w:trPr>
        <w:tc>
          <w:tcPr>
            <w:tcW w:w="562" w:type="dxa"/>
            <w:vAlign w:val="center"/>
          </w:tcPr>
          <w:p w14:paraId="03E77F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bottom"/>
          </w:tcPr>
          <w:p w14:paraId="631C975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творчества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BONDIBON."Новогодние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украшения. Витраж." с Луки, 4шт. в наборе</w:t>
            </w:r>
          </w:p>
        </w:tc>
        <w:tc>
          <w:tcPr>
            <w:tcW w:w="1276" w:type="dxa"/>
            <w:vAlign w:val="center"/>
          </w:tcPr>
          <w:p w14:paraId="5AE757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807258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45373B8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DE6F9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4C638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867421E" w14:textId="3B67F44F" w:rsidTr="007971D5">
        <w:trPr>
          <w:jc w:val="center"/>
        </w:trPr>
        <w:tc>
          <w:tcPr>
            <w:tcW w:w="562" w:type="dxa"/>
            <w:vAlign w:val="center"/>
          </w:tcPr>
          <w:p w14:paraId="290B11A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vAlign w:val="bottom"/>
          </w:tcPr>
          <w:p w14:paraId="28B109E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Краски по стеклу ЛУЧ "Витраж светящийся", 6 цветов по 20 мл, шаблоны</w:t>
            </w:r>
          </w:p>
        </w:tc>
        <w:tc>
          <w:tcPr>
            <w:tcW w:w="1276" w:type="dxa"/>
            <w:vAlign w:val="center"/>
          </w:tcPr>
          <w:p w14:paraId="2AD60C1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09B473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100705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F8E4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144F2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3E5399A" w14:textId="06E623B3" w:rsidTr="007971D5">
        <w:trPr>
          <w:jc w:val="center"/>
        </w:trPr>
        <w:tc>
          <w:tcPr>
            <w:tcW w:w="562" w:type="dxa"/>
            <w:vAlign w:val="center"/>
          </w:tcPr>
          <w:p w14:paraId="2C6062D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bottom"/>
          </w:tcPr>
          <w:p w14:paraId="08BCF2A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Светящаяся в темноте акриловая краска, Цвет свечения Зеленый, 250 мл</w:t>
            </w:r>
          </w:p>
        </w:tc>
        <w:tc>
          <w:tcPr>
            <w:tcW w:w="1276" w:type="dxa"/>
            <w:vAlign w:val="center"/>
          </w:tcPr>
          <w:p w14:paraId="53B6BA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41DB0A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20F66B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133B2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F446C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C44BCE5" w14:textId="5A491043" w:rsidTr="007971D5">
        <w:trPr>
          <w:jc w:val="center"/>
        </w:trPr>
        <w:tc>
          <w:tcPr>
            <w:tcW w:w="562" w:type="dxa"/>
            <w:vAlign w:val="center"/>
          </w:tcPr>
          <w:p w14:paraId="4BDF93B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bottom"/>
          </w:tcPr>
          <w:p w14:paraId="5B3304A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Нескучные игры Набор из 3 игр "Мемо": Достопримечательности России + Природные чудеса России + Картины русских художников</w:t>
            </w:r>
          </w:p>
        </w:tc>
        <w:tc>
          <w:tcPr>
            <w:tcW w:w="1276" w:type="dxa"/>
            <w:vAlign w:val="center"/>
          </w:tcPr>
          <w:p w14:paraId="4F479DA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97878C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6DBDFAA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FFFD1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1BDC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9E6DF8A" w14:textId="3B0BCA74" w:rsidTr="007971D5">
        <w:trPr>
          <w:jc w:val="center"/>
        </w:trPr>
        <w:tc>
          <w:tcPr>
            <w:tcW w:w="562" w:type="dxa"/>
            <w:vAlign w:val="center"/>
          </w:tcPr>
          <w:p w14:paraId="640F5EE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bottom"/>
          </w:tcPr>
          <w:p w14:paraId="3CB8A93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развлекательная игра "Кто я?" на объяснение и угадывание слов, с картинками, коммуникативная, для компании, 50 карт</w:t>
            </w:r>
          </w:p>
        </w:tc>
        <w:tc>
          <w:tcPr>
            <w:tcW w:w="1276" w:type="dxa"/>
            <w:vAlign w:val="center"/>
          </w:tcPr>
          <w:p w14:paraId="1340B95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513ED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889CF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2B7A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6299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8FB5759" w14:textId="1D849D57" w:rsidTr="007971D5">
        <w:trPr>
          <w:jc w:val="center"/>
        </w:trPr>
        <w:tc>
          <w:tcPr>
            <w:tcW w:w="562" w:type="dxa"/>
            <w:vAlign w:val="center"/>
          </w:tcPr>
          <w:p w14:paraId="691A76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bottom"/>
          </w:tcPr>
          <w:p w14:paraId="3738E7D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Твист-Р / Подвижная игра Лас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Играс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С фантами, твистер</w:t>
            </w:r>
          </w:p>
        </w:tc>
        <w:tc>
          <w:tcPr>
            <w:tcW w:w="1276" w:type="dxa"/>
            <w:vAlign w:val="center"/>
          </w:tcPr>
          <w:p w14:paraId="1D22558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93902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2B21C1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9CE8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94CB7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83328C6" w14:textId="4F9B10AF" w:rsidTr="007971D5">
        <w:trPr>
          <w:jc w:val="center"/>
        </w:trPr>
        <w:tc>
          <w:tcPr>
            <w:tcW w:w="562" w:type="dxa"/>
            <w:vAlign w:val="center"/>
          </w:tcPr>
          <w:p w14:paraId="6D52BFE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363A47"/>
                <w:sz w:val="18"/>
                <w:szCs w:val="18"/>
              </w:rPr>
              <w:t>28</w:t>
            </w:r>
          </w:p>
        </w:tc>
        <w:tc>
          <w:tcPr>
            <w:tcW w:w="3119" w:type="dxa"/>
            <w:vAlign w:val="bottom"/>
          </w:tcPr>
          <w:p w14:paraId="1A99FC0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 обиходные для детей и взрослых, 29х29 см - деревянные доска и фигуры</w:t>
            </w:r>
          </w:p>
        </w:tc>
        <w:tc>
          <w:tcPr>
            <w:tcW w:w="1276" w:type="dxa"/>
            <w:vAlign w:val="center"/>
          </w:tcPr>
          <w:p w14:paraId="206782D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E12950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69ECB04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B497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DBEB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7988F1F" w14:textId="18CE61F7" w:rsidTr="007971D5">
        <w:trPr>
          <w:jc w:val="center"/>
        </w:trPr>
        <w:tc>
          <w:tcPr>
            <w:tcW w:w="562" w:type="dxa"/>
            <w:vAlign w:val="center"/>
          </w:tcPr>
          <w:p w14:paraId="1DB0086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363A47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bottom"/>
          </w:tcPr>
          <w:p w14:paraId="053E198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классическая игра "Шашки" пластиковые фишки в деревянной коробке, поле 29см х 29см (подарок на день рождения, для мальчика, для девочки) Десятое королевство</w:t>
            </w:r>
          </w:p>
        </w:tc>
        <w:tc>
          <w:tcPr>
            <w:tcW w:w="1276" w:type="dxa"/>
            <w:vAlign w:val="center"/>
          </w:tcPr>
          <w:p w14:paraId="3A6705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D47D9D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87D3CF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857E9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90F3F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B088ABE" w14:textId="11957808" w:rsidTr="007971D5">
        <w:trPr>
          <w:jc w:val="center"/>
        </w:trPr>
        <w:tc>
          <w:tcPr>
            <w:tcW w:w="562" w:type="dxa"/>
            <w:vAlign w:val="center"/>
          </w:tcPr>
          <w:p w14:paraId="22B7655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363A47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bottom"/>
          </w:tcPr>
          <w:p w14:paraId="70B8771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 настольная "Русское лото"</w:t>
            </w:r>
          </w:p>
        </w:tc>
        <w:tc>
          <w:tcPr>
            <w:tcW w:w="1276" w:type="dxa"/>
            <w:vAlign w:val="center"/>
          </w:tcPr>
          <w:p w14:paraId="6FBE03DF" w14:textId="77777777" w:rsidR="007971D5" w:rsidRPr="007971D5" w:rsidRDefault="007971D5" w:rsidP="00413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7A783B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074C72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EC1E5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2A7AF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4B871A3" w14:textId="1ACDDA31" w:rsidTr="007971D5">
        <w:trPr>
          <w:jc w:val="center"/>
        </w:trPr>
        <w:tc>
          <w:tcPr>
            <w:tcW w:w="562" w:type="dxa"/>
            <w:vAlign w:val="center"/>
          </w:tcPr>
          <w:p w14:paraId="51BF6C9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bottom"/>
          </w:tcPr>
          <w:p w14:paraId="37B6E22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Домино в деревянной коробке</w:t>
            </w:r>
          </w:p>
        </w:tc>
        <w:tc>
          <w:tcPr>
            <w:tcW w:w="1276" w:type="dxa"/>
            <w:vAlign w:val="center"/>
          </w:tcPr>
          <w:p w14:paraId="7E0FF76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593B59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EAB17A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1185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3837B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B8B33AC" w14:textId="269BB6FC" w:rsidTr="007971D5">
        <w:trPr>
          <w:jc w:val="center"/>
        </w:trPr>
        <w:tc>
          <w:tcPr>
            <w:tcW w:w="562" w:type="dxa"/>
            <w:vAlign w:val="center"/>
          </w:tcPr>
          <w:p w14:paraId="02EC449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bottom"/>
          </w:tcPr>
          <w:p w14:paraId="3D11496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Коврик для творчества Луч Школа творчества А4 разноцветный</w:t>
            </w:r>
          </w:p>
        </w:tc>
        <w:tc>
          <w:tcPr>
            <w:tcW w:w="1276" w:type="dxa"/>
            <w:vAlign w:val="center"/>
          </w:tcPr>
          <w:p w14:paraId="5B39AC6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E975D1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FDBBA6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5103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C7A55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377C81A" w14:textId="676E20EB" w:rsidTr="007971D5">
        <w:trPr>
          <w:jc w:val="center"/>
        </w:trPr>
        <w:tc>
          <w:tcPr>
            <w:tcW w:w="562" w:type="dxa"/>
            <w:vAlign w:val="center"/>
          </w:tcPr>
          <w:p w14:paraId="364A2C0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bottom"/>
          </w:tcPr>
          <w:p w14:paraId="568884A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цветная для печати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ProMega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голубая пастель (А4, 80 г/</w:t>
            </w: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100 листов)</w:t>
            </w:r>
          </w:p>
        </w:tc>
        <w:tc>
          <w:tcPr>
            <w:tcW w:w="1276" w:type="dxa"/>
            <w:vAlign w:val="center"/>
          </w:tcPr>
          <w:p w14:paraId="4E56C32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18994F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4625CEB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3932C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1C90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10EBEA4" w14:textId="7BA58222" w:rsidTr="007971D5">
        <w:trPr>
          <w:jc w:val="center"/>
        </w:trPr>
        <w:tc>
          <w:tcPr>
            <w:tcW w:w="562" w:type="dxa"/>
            <w:vAlign w:val="center"/>
          </w:tcPr>
          <w:p w14:paraId="154458D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bottom"/>
          </w:tcPr>
          <w:p w14:paraId="7A1066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для воды стакан-непроливайка №1 School без рисунка двойной</w:t>
            </w:r>
          </w:p>
        </w:tc>
        <w:tc>
          <w:tcPr>
            <w:tcW w:w="1276" w:type="dxa"/>
            <w:vAlign w:val="center"/>
          </w:tcPr>
          <w:p w14:paraId="622BB5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1D6D0E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</w:tcPr>
          <w:p w14:paraId="6918A2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098E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7E3D4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FD7E174" w14:textId="74CB38AD" w:rsidTr="007971D5">
        <w:trPr>
          <w:jc w:val="center"/>
        </w:trPr>
        <w:tc>
          <w:tcPr>
            <w:tcW w:w="562" w:type="dxa"/>
            <w:vAlign w:val="center"/>
          </w:tcPr>
          <w:p w14:paraId="5DB4909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bottom"/>
          </w:tcPr>
          <w:p w14:paraId="731ACF3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Бусины для рукоделия - набор для творчества для девочек, Энергия творчества</w:t>
            </w:r>
          </w:p>
        </w:tc>
        <w:tc>
          <w:tcPr>
            <w:tcW w:w="1276" w:type="dxa"/>
            <w:vAlign w:val="center"/>
          </w:tcPr>
          <w:p w14:paraId="668D125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D05F3B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7863985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6897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A3A0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01DA1BD" w14:textId="7D77AF0B" w:rsidTr="007971D5">
        <w:trPr>
          <w:jc w:val="center"/>
        </w:trPr>
        <w:tc>
          <w:tcPr>
            <w:tcW w:w="562" w:type="dxa"/>
            <w:vAlign w:val="center"/>
          </w:tcPr>
          <w:p w14:paraId="37F0DA4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bottom"/>
          </w:tcPr>
          <w:p w14:paraId="2DF1FBE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кистей Гамма синтетика 5 штук</w:t>
            </w:r>
          </w:p>
        </w:tc>
        <w:tc>
          <w:tcPr>
            <w:tcW w:w="1276" w:type="dxa"/>
            <w:vAlign w:val="center"/>
          </w:tcPr>
          <w:p w14:paraId="3758C1C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30EBD5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783A35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29584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833E1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DE5049F" w14:textId="7BD96EA5" w:rsidTr="007971D5">
        <w:trPr>
          <w:jc w:val="center"/>
        </w:trPr>
        <w:tc>
          <w:tcPr>
            <w:tcW w:w="562" w:type="dxa"/>
            <w:vAlign w:val="center"/>
          </w:tcPr>
          <w:p w14:paraId="2BD2896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bottom"/>
          </w:tcPr>
          <w:p w14:paraId="46EF1C8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Гуашь Комус Три Богатыря 12 цветов по 20 мл девочки</w:t>
            </w:r>
          </w:p>
        </w:tc>
        <w:tc>
          <w:tcPr>
            <w:tcW w:w="1276" w:type="dxa"/>
            <w:vAlign w:val="center"/>
          </w:tcPr>
          <w:p w14:paraId="5E2619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6A0745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49B1E4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5B35A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769F3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0927F15" w14:textId="5C823063" w:rsidTr="007971D5">
        <w:trPr>
          <w:jc w:val="center"/>
        </w:trPr>
        <w:tc>
          <w:tcPr>
            <w:tcW w:w="562" w:type="dxa"/>
            <w:vAlign w:val="center"/>
          </w:tcPr>
          <w:p w14:paraId="65EF338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bottom"/>
          </w:tcPr>
          <w:p w14:paraId="2497E3B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Цветная бумага для оригами двухсторонняя квадратная - 20 цветов 100 листов</w:t>
            </w:r>
          </w:p>
        </w:tc>
        <w:tc>
          <w:tcPr>
            <w:tcW w:w="1276" w:type="dxa"/>
            <w:vAlign w:val="center"/>
          </w:tcPr>
          <w:p w14:paraId="72077CA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446141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2F7CC4B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7A16B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872EB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F6DD45C" w14:textId="05C622FA" w:rsidTr="007971D5">
        <w:trPr>
          <w:jc w:val="center"/>
        </w:trPr>
        <w:tc>
          <w:tcPr>
            <w:tcW w:w="562" w:type="dxa"/>
            <w:vAlign w:val="center"/>
          </w:tcPr>
          <w:p w14:paraId="6F223F1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bottom"/>
          </w:tcPr>
          <w:p w14:paraId="0FDB35D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цветная для печати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Attache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розовая (А4, 80 г/</w:t>
            </w: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100 листов)</w:t>
            </w:r>
          </w:p>
        </w:tc>
        <w:tc>
          <w:tcPr>
            <w:tcW w:w="1276" w:type="dxa"/>
            <w:vAlign w:val="center"/>
          </w:tcPr>
          <w:p w14:paraId="67AE375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18D556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4612199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0D65D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38924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4C1F80F" w14:textId="1305C701" w:rsidTr="007971D5">
        <w:trPr>
          <w:jc w:val="center"/>
        </w:trPr>
        <w:tc>
          <w:tcPr>
            <w:tcW w:w="562" w:type="dxa"/>
            <w:vAlign w:val="center"/>
          </w:tcPr>
          <w:p w14:paraId="7378A0F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Align w:val="bottom"/>
          </w:tcPr>
          <w:p w14:paraId="75C411D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кистей №1 School Color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Pics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 штук щетина (круглая, плоская)</w:t>
            </w:r>
          </w:p>
        </w:tc>
        <w:tc>
          <w:tcPr>
            <w:tcW w:w="1276" w:type="dxa"/>
            <w:vAlign w:val="center"/>
          </w:tcPr>
          <w:p w14:paraId="7DEE98C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56946B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72C9DA2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ADF85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B036B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BB3CBDE" w14:textId="56D9CC42" w:rsidTr="007971D5">
        <w:trPr>
          <w:jc w:val="center"/>
        </w:trPr>
        <w:tc>
          <w:tcPr>
            <w:tcW w:w="562" w:type="dxa"/>
            <w:vAlign w:val="center"/>
          </w:tcPr>
          <w:p w14:paraId="605629C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bottom"/>
          </w:tcPr>
          <w:p w14:paraId="648E42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кистей №1 School Color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Pics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штук (пони, синтетика, щетина)</w:t>
            </w:r>
          </w:p>
        </w:tc>
        <w:tc>
          <w:tcPr>
            <w:tcW w:w="1276" w:type="dxa"/>
            <w:vAlign w:val="center"/>
          </w:tcPr>
          <w:p w14:paraId="409984E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C8CADC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1BF331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12FF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7DF4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96B0D64" w14:textId="7CE6DC88" w:rsidTr="007971D5">
        <w:trPr>
          <w:jc w:val="center"/>
        </w:trPr>
        <w:tc>
          <w:tcPr>
            <w:tcW w:w="562" w:type="dxa"/>
            <w:vAlign w:val="center"/>
          </w:tcPr>
          <w:p w14:paraId="1BA0E9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Align w:val="bottom"/>
          </w:tcPr>
          <w:p w14:paraId="071882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adidas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Футбольный мяч, 5 размер, серебристый</w:t>
            </w:r>
          </w:p>
        </w:tc>
        <w:tc>
          <w:tcPr>
            <w:tcW w:w="1276" w:type="dxa"/>
            <w:vAlign w:val="center"/>
          </w:tcPr>
          <w:p w14:paraId="5246702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34A764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AA7FB9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0123A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A74B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79B786F" w14:textId="658E9597" w:rsidTr="007971D5">
        <w:trPr>
          <w:jc w:val="center"/>
        </w:trPr>
        <w:tc>
          <w:tcPr>
            <w:tcW w:w="562" w:type="dxa"/>
            <w:vAlign w:val="center"/>
          </w:tcPr>
          <w:p w14:paraId="4AEDB11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Align w:val="bottom"/>
          </w:tcPr>
          <w:p w14:paraId="1BB05BB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Мяч детский резиновый / Спортивный мячик для детей / футбольный попрыгунчик</w:t>
            </w:r>
          </w:p>
        </w:tc>
        <w:tc>
          <w:tcPr>
            <w:tcW w:w="1276" w:type="dxa"/>
            <w:vAlign w:val="center"/>
          </w:tcPr>
          <w:p w14:paraId="57BB151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F258B4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E5D97F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83C3E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0DB18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1C27A7E" w14:textId="73FA7D83" w:rsidTr="007971D5">
        <w:trPr>
          <w:jc w:val="center"/>
        </w:trPr>
        <w:tc>
          <w:tcPr>
            <w:tcW w:w="562" w:type="dxa"/>
            <w:vAlign w:val="center"/>
          </w:tcPr>
          <w:p w14:paraId="7267F9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Align w:val="bottom"/>
          </w:tcPr>
          <w:p w14:paraId="19D82F1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КРОКОДИЛ - игра для весёлой детской компании (5+, 7+, 12+) и их родителей. 100 карточек. 900 заданий</w:t>
            </w:r>
          </w:p>
        </w:tc>
        <w:tc>
          <w:tcPr>
            <w:tcW w:w="1276" w:type="dxa"/>
            <w:vAlign w:val="center"/>
          </w:tcPr>
          <w:p w14:paraId="1593B8F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F2B77E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21A3BE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0179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AE07A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4D661B5" w14:textId="36172AD0" w:rsidTr="007971D5">
        <w:trPr>
          <w:jc w:val="center"/>
        </w:trPr>
        <w:tc>
          <w:tcPr>
            <w:tcW w:w="562" w:type="dxa"/>
            <w:vAlign w:val="center"/>
          </w:tcPr>
          <w:p w14:paraId="3CE2009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Align w:val="bottom"/>
          </w:tcPr>
          <w:p w14:paraId="453CE83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Деревянная игра пазл головоломка "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Танграм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цветная, большая (Развивающие пазлы для маленьких, тетрис,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катамино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Десятое королевство</w:t>
            </w:r>
          </w:p>
        </w:tc>
        <w:tc>
          <w:tcPr>
            <w:tcW w:w="1276" w:type="dxa"/>
            <w:vAlign w:val="center"/>
          </w:tcPr>
          <w:p w14:paraId="4CA52D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7C2A46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12934A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E6631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2300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B99BC03" w14:textId="3FF45959" w:rsidTr="007971D5">
        <w:trPr>
          <w:jc w:val="center"/>
        </w:trPr>
        <w:tc>
          <w:tcPr>
            <w:tcW w:w="562" w:type="dxa"/>
            <w:vAlign w:val="center"/>
          </w:tcPr>
          <w:p w14:paraId="4F6F319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Align w:val="bottom"/>
          </w:tcPr>
          <w:p w14:paraId="77CDAB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 настольная «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Словодел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(зеленый)</w:t>
            </w:r>
          </w:p>
        </w:tc>
        <w:tc>
          <w:tcPr>
            <w:tcW w:w="1276" w:type="dxa"/>
            <w:vAlign w:val="center"/>
          </w:tcPr>
          <w:p w14:paraId="282827B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788FD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D69B6E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D6E7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148FA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3D60758" w14:textId="0B9E11DA" w:rsidTr="007971D5">
        <w:trPr>
          <w:jc w:val="center"/>
        </w:trPr>
        <w:tc>
          <w:tcPr>
            <w:tcW w:w="562" w:type="dxa"/>
            <w:vAlign w:val="center"/>
          </w:tcPr>
          <w:p w14:paraId="03CEBCF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Align w:val="bottom"/>
          </w:tcPr>
          <w:p w14:paraId="2D3455E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Доббль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Русские сказки"/Настольная игра/Развивающая компактная игра 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внимание и скорость для детей от 4 лет/Стиль Жизни</w:t>
            </w:r>
          </w:p>
        </w:tc>
        <w:tc>
          <w:tcPr>
            <w:tcW w:w="1276" w:type="dxa"/>
            <w:vAlign w:val="center"/>
          </w:tcPr>
          <w:p w14:paraId="4BD14B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14:paraId="373CD9C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347B937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E49E8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1F834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DEBC15C" w14:textId="2B4A3F40" w:rsidTr="007971D5">
        <w:trPr>
          <w:jc w:val="center"/>
        </w:trPr>
        <w:tc>
          <w:tcPr>
            <w:tcW w:w="562" w:type="dxa"/>
            <w:vAlign w:val="center"/>
          </w:tcPr>
          <w:p w14:paraId="44E461C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Align w:val="bottom"/>
          </w:tcPr>
          <w:p w14:paraId="088812F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Дженга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Настольная игра для детей и взрослых Падающая башня деревянная "Вау Башня", 60 брусков</w:t>
            </w:r>
          </w:p>
        </w:tc>
        <w:tc>
          <w:tcPr>
            <w:tcW w:w="1276" w:type="dxa"/>
            <w:vAlign w:val="center"/>
          </w:tcPr>
          <w:p w14:paraId="674B86D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781818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1E542A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798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6950C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C5BEB4D" w14:textId="35C50F21" w:rsidTr="007971D5">
        <w:trPr>
          <w:jc w:val="center"/>
        </w:trPr>
        <w:tc>
          <w:tcPr>
            <w:tcW w:w="562" w:type="dxa"/>
            <w:vAlign w:val="center"/>
          </w:tcPr>
          <w:p w14:paraId="7865974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Align w:val="bottom"/>
          </w:tcPr>
          <w:p w14:paraId="6C6942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Весёлая настольная игра "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Гоббит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для взрослых и детей от 6 лет /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Games</w:t>
            </w:r>
          </w:p>
        </w:tc>
        <w:tc>
          <w:tcPr>
            <w:tcW w:w="1276" w:type="dxa"/>
            <w:vAlign w:val="center"/>
          </w:tcPr>
          <w:p w14:paraId="1D32B65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D8AD5F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23E555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766C0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E232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A1DE7F7" w14:textId="195573C1" w:rsidTr="007971D5">
        <w:trPr>
          <w:jc w:val="center"/>
        </w:trPr>
        <w:tc>
          <w:tcPr>
            <w:tcW w:w="562" w:type="dxa"/>
            <w:vAlign w:val="center"/>
          </w:tcPr>
          <w:p w14:paraId="6D5ED1D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Align w:val="bottom"/>
          </w:tcPr>
          <w:p w14:paraId="69A63D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Руммикуб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"/Настольная игра/Развивающая логическая игра для взрослых и детей от 7 лет/Стиль Жизни</w:t>
            </w:r>
          </w:p>
        </w:tc>
        <w:tc>
          <w:tcPr>
            <w:tcW w:w="1276" w:type="dxa"/>
            <w:vAlign w:val="center"/>
          </w:tcPr>
          <w:p w14:paraId="298836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99762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FA28D9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6F2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466F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53A2D36" w14:textId="02866D5E" w:rsidTr="007971D5">
        <w:trPr>
          <w:jc w:val="center"/>
        </w:trPr>
        <w:tc>
          <w:tcPr>
            <w:tcW w:w="562" w:type="dxa"/>
            <w:vAlign w:val="center"/>
          </w:tcPr>
          <w:p w14:paraId="7858C4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Align w:val="bottom"/>
          </w:tcPr>
          <w:p w14:paraId="008960E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Маркеры фломастеры акварельные для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скетчинга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/Двусторонние/Кисть и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линер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3157F6E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6A7EC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32749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88163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1E53D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F7F66B8" w14:textId="379E5B34" w:rsidTr="007971D5">
        <w:trPr>
          <w:jc w:val="center"/>
        </w:trPr>
        <w:tc>
          <w:tcPr>
            <w:tcW w:w="562" w:type="dxa"/>
            <w:vAlign w:val="center"/>
          </w:tcPr>
          <w:p w14:paraId="33E5640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Align w:val="bottom"/>
          </w:tcPr>
          <w:p w14:paraId="023A70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Краски акриловые Гамма 12 цветов по 20 мл</w:t>
            </w:r>
          </w:p>
        </w:tc>
        <w:tc>
          <w:tcPr>
            <w:tcW w:w="1276" w:type="dxa"/>
            <w:vAlign w:val="center"/>
          </w:tcPr>
          <w:p w14:paraId="16EA707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AE8ED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4DA230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04A00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1DA9C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9CCA595" w14:textId="0F1827CC" w:rsidTr="007971D5">
        <w:trPr>
          <w:jc w:val="center"/>
        </w:trPr>
        <w:tc>
          <w:tcPr>
            <w:tcW w:w="562" w:type="dxa"/>
            <w:vAlign w:val="center"/>
          </w:tcPr>
          <w:p w14:paraId="25944EC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Align w:val="bottom"/>
          </w:tcPr>
          <w:p w14:paraId="459EE9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Краска акриловая Гамма Студия белила титановые 500 мл</w:t>
            </w:r>
          </w:p>
        </w:tc>
        <w:tc>
          <w:tcPr>
            <w:tcW w:w="1276" w:type="dxa"/>
            <w:vAlign w:val="center"/>
          </w:tcPr>
          <w:p w14:paraId="7C5EAF5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779C23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751BE2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82164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BB717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6CBD775" w14:textId="210160F7" w:rsidTr="007971D5">
        <w:trPr>
          <w:jc w:val="center"/>
        </w:trPr>
        <w:tc>
          <w:tcPr>
            <w:tcW w:w="562" w:type="dxa"/>
            <w:vAlign w:val="center"/>
          </w:tcPr>
          <w:p w14:paraId="4AF92CC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vAlign w:val="bottom"/>
          </w:tcPr>
          <w:p w14:paraId="5436C9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Краска акриловая Гамма Студия белила титановые 75 мл</w:t>
            </w:r>
          </w:p>
        </w:tc>
        <w:tc>
          <w:tcPr>
            <w:tcW w:w="1276" w:type="dxa"/>
            <w:vAlign w:val="center"/>
          </w:tcPr>
          <w:p w14:paraId="54EF117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27E3B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6FC72B0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DD06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F1AB9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A4B1487" w14:textId="32CACEDD" w:rsidTr="007971D5">
        <w:trPr>
          <w:jc w:val="center"/>
        </w:trPr>
        <w:tc>
          <w:tcPr>
            <w:tcW w:w="562" w:type="dxa"/>
            <w:vAlign w:val="center"/>
          </w:tcPr>
          <w:p w14:paraId="15158AD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Align w:val="bottom"/>
          </w:tcPr>
          <w:p w14:paraId="767BD35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Краска акриловая Луч зеленая светлая 100 мл</w:t>
            </w:r>
          </w:p>
        </w:tc>
        <w:tc>
          <w:tcPr>
            <w:tcW w:w="1276" w:type="dxa"/>
            <w:vAlign w:val="center"/>
          </w:tcPr>
          <w:p w14:paraId="0768634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AB5D2E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3C6859D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6337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6EC83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AB15C2D" w14:textId="16338236" w:rsidTr="007971D5">
        <w:trPr>
          <w:jc w:val="center"/>
        </w:trPr>
        <w:tc>
          <w:tcPr>
            <w:tcW w:w="562" w:type="dxa"/>
            <w:vAlign w:val="center"/>
          </w:tcPr>
          <w:p w14:paraId="7D5F31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bottom"/>
          </w:tcPr>
          <w:p w14:paraId="48080B2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Крафт-бумага для рисования №1 School А4 100 листов</w:t>
            </w:r>
          </w:p>
        </w:tc>
        <w:tc>
          <w:tcPr>
            <w:tcW w:w="1276" w:type="dxa"/>
            <w:vAlign w:val="center"/>
          </w:tcPr>
          <w:p w14:paraId="77A0AF5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A742E3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61EE7D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4F19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1700A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A606032" w14:textId="77CC9941" w:rsidTr="007971D5">
        <w:trPr>
          <w:jc w:val="center"/>
        </w:trPr>
        <w:tc>
          <w:tcPr>
            <w:tcW w:w="562" w:type="dxa"/>
            <w:vAlign w:val="center"/>
          </w:tcPr>
          <w:p w14:paraId="312A1D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Align w:val="bottom"/>
          </w:tcPr>
          <w:p w14:paraId="37AF8BE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для рисования акварелью Лилия Холдинг Флора А4 10 листов</w:t>
            </w:r>
          </w:p>
        </w:tc>
        <w:tc>
          <w:tcPr>
            <w:tcW w:w="1276" w:type="dxa"/>
            <w:vAlign w:val="center"/>
          </w:tcPr>
          <w:p w14:paraId="64976E0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065744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6F2A072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24A9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203C4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B0D9655" w14:textId="1C9A884E" w:rsidTr="007971D5">
        <w:trPr>
          <w:jc w:val="center"/>
        </w:trPr>
        <w:tc>
          <w:tcPr>
            <w:tcW w:w="562" w:type="dxa"/>
            <w:vAlign w:val="center"/>
          </w:tcPr>
          <w:p w14:paraId="1E57248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Align w:val="bottom"/>
          </w:tcPr>
          <w:p w14:paraId="1020F1A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для рисования акварелью Альт А4 20 листов</w:t>
            </w:r>
          </w:p>
        </w:tc>
        <w:tc>
          <w:tcPr>
            <w:tcW w:w="1276" w:type="dxa"/>
            <w:vAlign w:val="center"/>
          </w:tcPr>
          <w:p w14:paraId="5AE3B71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CF3A6E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5A56B29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2DA69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BD28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87FF807" w14:textId="1FC6E8EA" w:rsidTr="007971D5">
        <w:trPr>
          <w:jc w:val="center"/>
        </w:trPr>
        <w:tc>
          <w:tcPr>
            <w:tcW w:w="562" w:type="dxa"/>
            <w:vAlign w:val="center"/>
          </w:tcPr>
          <w:p w14:paraId="634D08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Align w:val="bottom"/>
          </w:tcPr>
          <w:p w14:paraId="1D3ADE6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для рисования акварелью Альт А3 20 листов</w:t>
            </w:r>
          </w:p>
        </w:tc>
        <w:tc>
          <w:tcPr>
            <w:tcW w:w="1276" w:type="dxa"/>
            <w:vAlign w:val="center"/>
          </w:tcPr>
          <w:p w14:paraId="7671C1D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52570E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086A13A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DECEF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E21AB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597B852" w14:textId="5D2FE09F" w:rsidTr="007971D5">
        <w:trPr>
          <w:jc w:val="center"/>
        </w:trPr>
        <w:tc>
          <w:tcPr>
            <w:tcW w:w="562" w:type="dxa"/>
            <w:vAlign w:val="center"/>
          </w:tcPr>
          <w:p w14:paraId="105B1E0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Align w:val="bottom"/>
          </w:tcPr>
          <w:p w14:paraId="129AD0B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Крафт-бумага оберточная в рулоне 1050 мм x 50 м 160 г/</w:t>
            </w: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58452FA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142F9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315A70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F9E7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C91BE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A15E96D" w14:textId="2098A657" w:rsidTr="007971D5">
        <w:trPr>
          <w:jc w:val="center"/>
        </w:trPr>
        <w:tc>
          <w:tcPr>
            <w:tcW w:w="562" w:type="dxa"/>
            <w:vAlign w:val="center"/>
          </w:tcPr>
          <w:p w14:paraId="588720D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vAlign w:val="bottom"/>
          </w:tcPr>
          <w:p w14:paraId="5304C0E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Скакалка детская для фитнеса, гимнастики, тренировок, игр. С регулировкой длины 275 см. Детская скакалка с силиконовыми ручками зеленая 2,75 м кактусы</w:t>
            </w:r>
          </w:p>
        </w:tc>
        <w:tc>
          <w:tcPr>
            <w:tcW w:w="1276" w:type="dxa"/>
            <w:vAlign w:val="center"/>
          </w:tcPr>
          <w:p w14:paraId="78688EF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E40A2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70A7A29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1563F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320EE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118E03B" w14:textId="3D52D55A" w:rsidTr="007971D5">
        <w:trPr>
          <w:jc w:val="center"/>
        </w:trPr>
        <w:tc>
          <w:tcPr>
            <w:tcW w:w="562" w:type="dxa"/>
            <w:vAlign w:val="center"/>
          </w:tcPr>
          <w:p w14:paraId="65A8E19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vAlign w:val="bottom"/>
          </w:tcPr>
          <w:p w14:paraId="1AE4879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Нейроскакалка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светящаяся на одну ногу / скакалка детская гимнастическая для фитнеса /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Нейротренажер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детей</w:t>
            </w:r>
          </w:p>
        </w:tc>
        <w:tc>
          <w:tcPr>
            <w:tcW w:w="1276" w:type="dxa"/>
            <w:vAlign w:val="center"/>
          </w:tcPr>
          <w:p w14:paraId="4C32D59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538057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6136DF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8A3C2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CFB5A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A3CBA7F" w14:textId="62160434" w:rsidTr="007971D5">
        <w:trPr>
          <w:jc w:val="center"/>
        </w:trPr>
        <w:tc>
          <w:tcPr>
            <w:tcW w:w="562" w:type="dxa"/>
            <w:vAlign w:val="center"/>
          </w:tcPr>
          <w:p w14:paraId="025EE25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Align w:val="bottom"/>
          </w:tcPr>
          <w:p w14:paraId="0D1F0D1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Развивающая игра "Чудо узоры"</w:t>
            </w:r>
          </w:p>
        </w:tc>
        <w:tc>
          <w:tcPr>
            <w:tcW w:w="1276" w:type="dxa"/>
            <w:vAlign w:val="center"/>
          </w:tcPr>
          <w:p w14:paraId="7B44DB4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B9D3A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79C80A3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D000E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AC3C6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8908F38" w14:textId="19E206C6" w:rsidTr="007971D5">
        <w:trPr>
          <w:jc w:val="center"/>
        </w:trPr>
        <w:tc>
          <w:tcPr>
            <w:tcW w:w="562" w:type="dxa"/>
            <w:vAlign w:val="center"/>
          </w:tcPr>
          <w:p w14:paraId="56CB5DC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vAlign w:val="bottom"/>
          </w:tcPr>
          <w:p w14:paraId="52DA35C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Кисть синтетика плоская №20</w:t>
            </w:r>
          </w:p>
        </w:tc>
        <w:tc>
          <w:tcPr>
            <w:tcW w:w="1276" w:type="dxa"/>
            <w:vAlign w:val="center"/>
          </w:tcPr>
          <w:p w14:paraId="184DBE8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993137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A5E8E9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4EF97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2AA84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7F73EBA" w14:textId="6D37B76C" w:rsidTr="007971D5">
        <w:trPr>
          <w:jc w:val="center"/>
        </w:trPr>
        <w:tc>
          <w:tcPr>
            <w:tcW w:w="562" w:type="dxa"/>
            <w:vAlign w:val="center"/>
          </w:tcPr>
          <w:p w14:paraId="1CD32DD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vAlign w:val="bottom"/>
          </w:tcPr>
          <w:p w14:paraId="6C914F9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Кисти синтетика BRAUBERG, НАБОР 10 шт., синие (Круглые; Овальные; Плоские; Лайнеры), 201030</w:t>
            </w:r>
          </w:p>
        </w:tc>
        <w:tc>
          <w:tcPr>
            <w:tcW w:w="1276" w:type="dxa"/>
            <w:vAlign w:val="center"/>
          </w:tcPr>
          <w:p w14:paraId="1DA640B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E0CD06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1CA383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0B3C2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49E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09C4112" w14:textId="3599321D" w:rsidTr="007971D5">
        <w:trPr>
          <w:jc w:val="center"/>
        </w:trPr>
        <w:tc>
          <w:tcPr>
            <w:tcW w:w="562" w:type="dxa"/>
            <w:vAlign w:val="center"/>
          </w:tcPr>
          <w:p w14:paraId="732E3EE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vAlign w:val="bottom"/>
          </w:tcPr>
          <w:p w14:paraId="502F51B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Кисть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Малевичъ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Andy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синтетики круглая для акварели, акрила, масла, темперы и гуаши №4</w:t>
            </w:r>
          </w:p>
        </w:tc>
        <w:tc>
          <w:tcPr>
            <w:tcW w:w="1276" w:type="dxa"/>
            <w:vAlign w:val="center"/>
          </w:tcPr>
          <w:p w14:paraId="425EF62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0162F1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7E19D8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6A455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2454A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6B70BC8" w14:textId="2379C4BE" w:rsidTr="007971D5">
        <w:trPr>
          <w:jc w:val="center"/>
        </w:trPr>
        <w:tc>
          <w:tcPr>
            <w:tcW w:w="562" w:type="dxa"/>
            <w:vAlign w:val="center"/>
          </w:tcPr>
          <w:p w14:paraId="45791FC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9" w:type="dxa"/>
            <w:vAlign w:val="bottom"/>
          </w:tcPr>
          <w:p w14:paraId="52C550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Кисть №1 School синтетика плоская №10</w:t>
            </w:r>
          </w:p>
        </w:tc>
        <w:tc>
          <w:tcPr>
            <w:tcW w:w="1276" w:type="dxa"/>
            <w:vAlign w:val="center"/>
          </w:tcPr>
          <w:p w14:paraId="76ACB5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AA9B88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3C196EA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B6A87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7D71D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22348C2" w14:textId="24607CF1" w:rsidTr="007971D5">
        <w:trPr>
          <w:jc w:val="center"/>
        </w:trPr>
        <w:tc>
          <w:tcPr>
            <w:tcW w:w="562" w:type="dxa"/>
            <w:vAlign w:val="center"/>
          </w:tcPr>
          <w:p w14:paraId="274BCEF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9" w:type="dxa"/>
            <w:vAlign w:val="bottom"/>
          </w:tcPr>
          <w:p w14:paraId="224F0B3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цветного картона и цветной бумаги А4 Тонированных В Массе для школы, творчества и оформления, 60+60л. 15цв.,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Brauberg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Творчество</w:t>
            </w:r>
          </w:p>
        </w:tc>
        <w:tc>
          <w:tcPr>
            <w:tcW w:w="1276" w:type="dxa"/>
            <w:vAlign w:val="center"/>
          </w:tcPr>
          <w:p w14:paraId="4D6DBC4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5DDE43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2C87D5D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CF7DE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5ED7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666224B" w14:textId="7525A124" w:rsidTr="007971D5">
        <w:trPr>
          <w:jc w:val="center"/>
        </w:trPr>
        <w:tc>
          <w:tcPr>
            <w:tcW w:w="562" w:type="dxa"/>
            <w:vAlign w:val="center"/>
          </w:tcPr>
          <w:p w14:paraId="4EAB286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9" w:type="dxa"/>
            <w:vAlign w:val="bottom"/>
          </w:tcPr>
          <w:p w14:paraId="1739968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Спирограф-линейка "Чудесные узоры"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Bondibon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детский набор для творчества с трафаретами для рисования</w:t>
            </w:r>
          </w:p>
        </w:tc>
        <w:tc>
          <w:tcPr>
            <w:tcW w:w="1276" w:type="dxa"/>
            <w:vAlign w:val="center"/>
          </w:tcPr>
          <w:p w14:paraId="1750080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451496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6D7A42E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62BDA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A3D04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D517312" w14:textId="553C203B" w:rsidTr="007971D5">
        <w:trPr>
          <w:jc w:val="center"/>
        </w:trPr>
        <w:tc>
          <w:tcPr>
            <w:tcW w:w="562" w:type="dxa"/>
            <w:vAlign w:val="center"/>
          </w:tcPr>
          <w:p w14:paraId="173E408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9" w:type="dxa"/>
            <w:vAlign w:val="bottom"/>
          </w:tcPr>
          <w:p w14:paraId="4A3E7E7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Мячик для кошки, игрушки для кошек 5 штук, набор игрушек для собак, дразнилка для кошек, попрыгунчик диаметр 42 мм, цвет радужный</w:t>
            </w:r>
          </w:p>
        </w:tc>
        <w:tc>
          <w:tcPr>
            <w:tcW w:w="1276" w:type="dxa"/>
            <w:vAlign w:val="center"/>
          </w:tcPr>
          <w:p w14:paraId="5A868BF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6B59DA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306D548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DEAA4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D6B1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39F06D5" w14:textId="6D9B77CA" w:rsidTr="007971D5">
        <w:trPr>
          <w:jc w:val="center"/>
        </w:trPr>
        <w:tc>
          <w:tcPr>
            <w:tcW w:w="562" w:type="dxa"/>
            <w:vAlign w:val="center"/>
          </w:tcPr>
          <w:p w14:paraId="68B86F2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9" w:type="dxa"/>
            <w:vAlign w:val="bottom"/>
          </w:tcPr>
          <w:p w14:paraId="068DF21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Мяч футбольный TORRES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Striker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F321034, размер 4</w:t>
            </w:r>
          </w:p>
        </w:tc>
        <w:tc>
          <w:tcPr>
            <w:tcW w:w="1276" w:type="dxa"/>
            <w:vAlign w:val="center"/>
          </w:tcPr>
          <w:p w14:paraId="0E8CD6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C02B3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1EAD263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8C2E6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4F7B0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B4FDCC5" w14:textId="467F0C86" w:rsidTr="007971D5">
        <w:trPr>
          <w:jc w:val="center"/>
        </w:trPr>
        <w:tc>
          <w:tcPr>
            <w:tcW w:w="562" w:type="dxa"/>
            <w:vAlign w:val="center"/>
          </w:tcPr>
          <w:p w14:paraId="36D5FBD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9" w:type="dxa"/>
            <w:vAlign w:val="bottom"/>
          </w:tcPr>
          <w:p w14:paraId="4A2B0E4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TORRES Мяч волейбольный, 5 размер, оранжевый</w:t>
            </w:r>
          </w:p>
        </w:tc>
        <w:tc>
          <w:tcPr>
            <w:tcW w:w="1276" w:type="dxa"/>
            <w:vAlign w:val="center"/>
          </w:tcPr>
          <w:p w14:paraId="70D02D0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D5B96C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3DB4C75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2564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103C6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7440906" w14:textId="2B4AB227" w:rsidTr="007971D5">
        <w:trPr>
          <w:jc w:val="center"/>
        </w:trPr>
        <w:tc>
          <w:tcPr>
            <w:tcW w:w="562" w:type="dxa"/>
            <w:vAlign w:val="center"/>
          </w:tcPr>
          <w:p w14:paraId="21D56A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119" w:type="dxa"/>
            <w:vAlign w:val="bottom"/>
          </w:tcPr>
          <w:p w14:paraId="1352519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игра Стиль Жизни "Спящие королевы 2. Спасение королей" для детей от 8 лет, логическая игра на счет и память, для всей семьи и для компании, подарок мальчику и девочке, арт. УТ100029441</w:t>
            </w:r>
          </w:p>
        </w:tc>
        <w:tc>
          <w:tcPr>
            <w:tcW w:w="1276" w:type="dxa"/>
            <w:vAlign w:val="center"/>
          </w:tcPr>
          <w:p w14:paraId="580FB6C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DE5178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8C5CC8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0566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A15EC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2CA6C59" w14:textId="67E60F03" w:rsidTr="007971D5">
        <w:trPr>
          <w:jc w:val="center"/>
        </w:trPr>
        <w:tc>
          <w:tcPr>
            <w:tcW w:w="562" w:type="dxa"/>
            <w:vAlign w:val="center"/>
          </w:tcPr>
          <w:p w14:paraId="781AE49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19" w:type="dxa"/>
            <w:vAlign w:val="bottom"/>
          </w:tcPr>
          <w:p w14:paraId="3ABFBA7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Пастель сухая художественная BRAUBERG ART CLASSIC, 48 цветов, круглое сечение, 181456</w:t>
            </w:r>
          </w:p>
        </w:tc>
        <w:tc>
          <w:tcPr>
            <w:tcW w:w="1276" w:type="dxa"/>
            <w:vAlign w:val="center"/>
          </w:tcPr>
          <w:p w14:paraId="6862143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5AE74C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0C28DE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1743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DAC4D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9049E2C" w14:textId="6E3B98A1" w:rsidTr="007971D5">
        <w:trPr>
          <w:jc w:val="center"/>
        </w:trPr>
        <w:tc>
          <w:tcPr>
            <w:tcW w:w="562" w:type="dxa"/>
            <w:vAlign w:val="center"/>
          </w:tcPr>
          <w:p w14:paraId="4AAB6A3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19" w:type="dxa"/>
            <w:vAlign w:val="bottom"/>
          </w:tcPr>
          <w:p w14:paraId="2D16E90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Настольная игра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Геодом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Путешествие по России</w:t>
            </w:r>
          </w:p>
        </w:tc>
        <w:tc>
          <w:tcPr>
            <w:tcW w:w="1276" w:type="dxa"/>
            <w:vAlign w:val="center"/>
          </w:tcPr>
          <w:p w14:paraId="62F6364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A8C933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DF773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0C5C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5B488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4B5609B" w14:textId="3C08DD19" w:rsidTr="007971D5">
        <w:trPr>
          <w:jc w:val="center"/>
        </w:trPr>
        <w:tc>
          <w:tcPr>
            <w:tcW w:w="562" w:type="dxa"/>
            <w:vAlign w:val="center"/>
          </w:tcPr>
          <w:p w14:paraId="0134D48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19" w:type="dxa"/>
            <w:vAlign w:val="bottom"/>
          </w:tcPr>
          <w:p w14:paraId="62CA110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Кисти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BRAUBERG PREMIUM, 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(круглые пони — 5 шт., синтетика — 3 шт., плоские щетина — 2 шт.), блистер,</w:t>
            </w:r>
          </w:p>
        </w:tc>
        <w:tc>
          <w:tcPr>
            <w:tcW w:w="1276" w:type="dxa"/>
            <w:vAlign w:val="center"/>
          </w:tcPr>
          <w:p w14:paraId="7CFB955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A9D8D4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9412F0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F9A01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16D0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1DB87F4" w14:textId="232F05F8" w:rsidTr="007971D5">
        <w:trPr>
          <w:jc w:val="center"/>
        </w:trPr>
        <w:tc>
          <w:tcPr>
            <w:tcW w:w="562" w:type="dxa"/>
            <w:vAlign w:val="center"/>
          </w:tcPr>
          <w:p w14:paraId="3D47DDF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19" w:type="dxa"/>
            <w:vAlign w:val="bottom"/>
          </w:tcPr>
          <w:p w14:paraId="091B4DC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Настольная игра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Spot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/найди пару / Гарри Поттер</w:t>
            </w:r>
          </w:p>
        </w:tc>
        <w:tc>
          <w:tcPr>
            <w:tcW w:w="1276" w:type="dxa"/>
            <w:vAlign w:val="center"/>
          </w:tcPr>
          <w:p w14:paraId="7782DD1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267F45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914E6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AAF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04AF7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75AA4E7" w14:textId="369076F6" w:rsidTr="007971D5">
        <w:trPr>
          <w:jc w:val="center"/>
        </w:trPr>
        <w:tc>
          <w:tcPr>
            <w:tcW w:w="562" w:type="dxa"/>
            <w:vAlign w:val="center"/>
          </w:tcPr>
          <w:p w14:paraId="6DFB721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19" w:type="dxa"/>
            <w:vAlign w:val="bottom"/>
          </w:tcPr>
          <w:p w14:paraId="6255672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Мягкий воздушный пластилин 60 штук для детского творчества со стеками</w:t>
            </w:r>
          </w:p>
        </w:tc>
        <w:tc>
          <w:tcPr>
            <w:tcW w:w="1276" w:type="dxa"/>
            <w:vAlign w:val="center"/>
          </w:tcPr>
          <w:p w14:paraId="0163FC7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3D865B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FC4436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673D6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308A3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F32D844" w14:textId="388E7FD4" w:rsidTr="007971D5">
        <w:trPr>
          <w:jc w:val="center"/>
        </w:trPr>
        <w:tc>
          <w:tcPr>
            <w:tcW w:w="562" w:type="dxa"/>
            <w:vAlign w:val="center"/>
          </w:tcPr>
          <w:p w14:paraId="2B750DA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19" w:type="dxa"/>
            <w:vAlign w:val="bottom"/>
          </w:tcPr>
          <w:p w14:paraId="4498BFE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 настольная Викторина "География"</w:t>
            </w:r>
          </w:p>
        </w:tc>
        <w:tc>
          <w:tcPr>
            <w:tcW w:w="1276" w:type="dxa"/>
            <w:vAlign w:val="center"/>
          </w:tcPr>
          <w:p w14:paraId="3307597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BFFDB7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192FE4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C088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AC6C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112DD32" w14:textId="27C3CA56" w:rsidTr="007971D5">
        <w:trPr>
          <w:jc w:val="center"/>
        </w:trPr>
        <w:tc>
          <w:tcPr>
            <w:tcW w:w="562" w:type="dxa"/>
            <w:vAlign w:val="center"/>
          </w:tcPr>
          <w:p w14:paraId="3C9F92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19" w:type="dxa"/>
            <w:vAlign w:val="bottom"/>
          </w:tcPr>
          <w:p w14:paraId="50B2E56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резиночек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плетения браслетов 3600шт, 3 яруса квадратные, 15 цветов, станок и аксессуары в комплекте</w:t>
            </w:r>
          </w:p>
        </w:tc>
        <w:tc>
          <w:tcPr>
            <w:tcW w:w="1276" w:type="dxa"/>
            <w:vAlign w:val="center"/>
          </w:tcPr>
          <w:p w14:paraId="7A174A6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A8D3A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701F4A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2C7F2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3615C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9EE800A" w14:textId="31DC65DE" w:rsidTr="007971D5">
        <w:trPr>
          <w:jc w:val="center"/>
        </w:trPr>
        <w:tc>
          <w:tcPr>
            <w:tcW w:w="562" w:type="dxa"/>
            <w:vAlign w:val="center"/>
          </w:tcPr>
          <w:p w14:paraId="3BBC81A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9" w:type="dxa"/>
            <w:vAlign w:val="bottom"/>
          </w:tcPr>
          <w:p w14:paraId="49C7EB1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Пластилин классический BRAUBERG «АКАДЕМИЯ КЛАССИЧЕСКАЯ», 36 цветов, 720 г, СТЕК, ВЫСШЕЕ КАЧЕСТВО, 106425</w:t>
            </w:r>
          </w:p>
        </w:tc>
        <w:tc>
          <w:tcPr>
            <w:tcW w:w="1276" w:type="dxa"/>
            <w:vAlign w:val="center"/>
          </w:tcPr>
          <w:p w14:paraId="1592CD5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BDD33D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301B7F4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4B700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3CD01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E8BD4E1" w14:textId="7EE63267" w:rsidTr="007971D5">
        <w:trPr>
          <w:jc w:val="center"/>
        </w:trPr>
        <w:tc>
          <w:tcPr>
            <w:tcW w:w="562" w:type="dxa"/>
            <w:vAlign w:val="center"/>
          </w:tcPr>
          <w:p w14:paraId="3DB2D0C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9" w:type="dxa"/>
            <w:vAlign w:val="bottom"/>
          </w:tcPr>
          <w:p w14:paraId="100057A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Гуашь BRAUBERG KIDS «NEW», 24 цвета по 10 мл, 192370</w:t>
            </w:r>
          </w:p>
        </w:tc>
        <w:tc>
          <w:tcPr>
            <w:tcW w:w="1276" w:type="dxa"/>
            <w:vAlign w:val="center"/>
          </w:tcPr>
          <w:p w14:paraId="782EA68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0B8AB7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3795F2A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D3D8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88D7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5A9CD409" w14:textId="59051CBF" w:rsidTr="007971D5">
        <w:trPr>
          <w:jc w:val="center"/>
        </w:trPr>
        <w:tc>
          <w:tcPr>
            <w:tcW w:w="562" w:type="dxa"/>
            <w:vAlign w:val="center"/>
          </w:tcPr>
          <w:p w14:paraId="257283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19" w:type="dxa"/>
            <w:vAlign w:val="bottom"/>
          </w:tcPr>
          <w:p w14:paraId="351E004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шитья игрушки из фетра «Зайчик», ЮНЛАНДИЯ, 664489</w:t>
            </w:r>
          </w:p>
        </w:tc>
        <w:tc>
          <w:tcPr>
            <w:tcW w:w="1276" w:type="dxa"/>
            <w:vAlign w:val="center"/>
          </w:tcPr>
          <w:p w14:paraId="5AFC80F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3ECB59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4B0003C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602B1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2CB8E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CC989B1" w14:textId="06562B10" w:rsidTr="007971D5">
        <w:trPr>
          <w:jc w:val="center"/>
        </w:trPr>
        <w:tc>
          <w:tcPr>
            <w:tcW w:w="562" w:type="dxa"/>
            <w:vAlign w:val="center"/>
          </w:tcPr>
          <w:p w14:paraId="4D7F3DB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19" w:type="dxa"/>
            <w:vAlign w:val="bottom"/>
          </w:tcPr>
          <w:p w14:paraId="256EF37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Детская игра на </w:t>
            </w:r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ловкость</w:t>
            </w:r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Поймай мяч,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Veld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 /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Мячелов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кетчбол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Игровой набор для детей, 2 ловушки и мячик</w:t>
            </w:r>
          </w:p>
        </w:tc>
        <w:tc>
          <w:tcPr>
            <w:tcW w:w="1276" w:type="dxa"/>
            <w:vAlign w:val="center"/>
          </w:tcPr>
          <w:p w14:paraId="2C7EE4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B06C0F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D2699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4F478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BECB2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D926F80" w14:textId="6FFD9824" w:rsidTr="007971D5">
        <w:trPr>
          <w:jc w:val="center"/>
        </w:trPr>
        <w:tc>
          <w:tcPr>
            <w:tcW w:w="562" w:type="dxa"/>
            <w:vAlign w:val="center"/>
          </w:tcPr>
          <w:p w14:paraId="5AB437B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9" w:type="dxa"/>
            <w:vAlign w:val="bottom"/>
          </w:tcPr>
          <w:p w14:paraId="4ECA87C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</w:t>
            </w:r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Угадай кто, настольная игра для детей</w:t>
            </w:r>
          </w:p>
        </w:tc>
        <w:tc>
          <w:tcPr>
            <w:tcW w:w="1276" w:type="dxa"/>
            <w:vAlign w:val="center"/>
          </w:tcPr>
          <w:p w14:paraId="4AC6BEE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596317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2DF510C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4839E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C28A1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00D3BD3F" w14:textId="2F2BA3DC" w:rsidTr="007971D5">
        <w:trPr>
          <w:jc w:val="center"/>
        </w:trPr>
        <w:tc>
          <w:tcPr>
            <w:tcW w:w="562" w:type="dxa"/>
            <w:vAlign w:val="center"/>
          </w:tcPr>
          <w:p w14:paraId="65CC51F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19" w:type="dxa"/>
            <w:vAlign w:val="bottom"/>
          </w:tcPr>
          <w:p w14:paraId="6A719A7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шитья игрушки из фетра «Лисёнок», ЮНЛАНДИЯ, 664491</w:t>
            </w:r>
          </w:p>
        </w:tc>
        <w:tc>
          <w:tcPr>
            <w:tcW w:w="1276" w:type="dxa"/>
            <w:vAlign w:val="center"/>
          </w:tcPr>
          <w:p w14:paraId="233ECAD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AF8D2F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76C1B89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2820E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3A0A4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30664933" w14:textId="64D70376" w:rsidTr="007971D5">
        <w:trPr>
          <w:jc w:val="center"/>
        </w:trPr>
        <w:tc>
          <w:tcPr>
            <w:tcW w:w="562" w:type="dxa"/>
            <w:vAlign w:val="center"/>
          </w:tcPr>
          <w:p w14:paraId="560FD08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19" w:type="dxa"/>
            <w:vAlign w:val="bottom"/>
          </w:tcPr>
          <w:p w14:paraId="37BEF50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создания бижутерии и украшений 314 элементов Розовый в пластиковом боксе, BRAUBERG KIDS, 665298</w:t>
            </w:r>
          </w:p>
        </w:tc>
        <w:tc>
          <w:tcPr>
            <w:tcW w:w="1276" w:type="dxa"/>
            <w:vAlign w:val="center"/>
          </w:tcPr>
          <w:p w14:paraId="33CADEC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8D0DB2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4F74016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BFE5D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ACBE4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7F1978A2" w14:textId="592094DD" w:rsidTr="007971D5">
        <w:trPr>
          <w:jc w:val="center"/>
        </w:trPr>
        <w:tc>
          <w:tcPr>
            <w:tcW w:w="562" w:type="dxa"/>
            <w:vAlign w:val="center"/>
          </w:tcPr>
          <w:p w14:paraId="5F12E44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19" w:type="dxa"/>
            <w:vAlign w:val="bottom"/>
          </w:tcPr>
          <w:p w14:paraId="72CC147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создания бижутерии и украшений 314 элементов Ассорти в пластиковом боксе, BRAUBERG KIDS, 665299</w:t>
            </w:r>
          </w:p>
        </w:tc>
        <w:tc>
          <w:tcPr>
            <w:tcW w:w="1276" w:type="dxa"/>
            <w:vAlign w:val="center"/>
          </w:tcPr>
          <w:p w14:paraId="1A3AEF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1F1B87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113D7E0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48476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FBC30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72BA2DD" w14:textId="58DDBAE1" w:rsidTr="007971D5">
        <w:trPr>
          <w:jc w:val="center"/>
        </w:trPr>
        <w:tc>
          <w:tcPr>
            <w:tcW w:w="562" w:type="dxa"/>
            <w:vAlign w:val="center"/>
          </w:tcPr>
          <w:p w14:paraId="0F35DCB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19" w:type="dxa"/>
            <w:vAlign w:val="bottom"/>
          </w:tcPr>
          <w:p w14:paraId="2061D1C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создания бижутерии и украшений BEADS SET, 450 элементов, 24 вида, BRAUBERG KIDS, 664695</w:t>
            </w:r>
          </w:p>
        </w:tc>
        <w:tc>
          <w:tcPr>
            <w:tcW w:w="1276" w:type="dxa"/>
            <w:vAlign w:val="center"/>
          </w:tcPr>
          <w:p w14:paraId="63B9324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2C9D09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353F6B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5BC38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572AC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40C8A18A" w14:textId="6C46A0F4" w:rsidTr="007971D5">
        <w:trPr>
          <w:jc w:val="center"/>
        </w:trPr>
        <w:tc>
          <w:tcPr>
            <w:tcW w:w="562" w:type="dxa"/>
            <w:vAlign w:val="center"/>
          </w:tcPr>
          <w:p w14:paraId="1013EBD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19" w:type="dxa"/>
            <w:vAlign w:val="bottom"/>
          </w:tcPr>
          <w:p w14:paraId="674ADAF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Развивающая игра "Чудо узоры"</w:t>
            </w:r>
          </w:p>
        </w:tc>
        <w:tc>
          <w:tcPr>
            <w:tcW w:w="1276" w:type="dxa"/>
            <w:vAlign w:val="center"/>
          </w:tcPr>
          <w:p w14:paraId="3DBE087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E58CBC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F8E4A6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759E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9A9F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D5288B5" w14:textId="283AE6ED" w:rsidTr="007971D5">
        <w:trPr>
          <w:jc w:val="center"/>
        </w:trPr>
        <w:tc>
          <w:tcPr>
            <w:tcW w:w="562" w:type="dxa"/>
            <w:vAlign w:val="center"/>
          </w:tcPr>
          <w:p w14:paraId="6BEA026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19" w:type="dxa"/>
            <w:vAlign w:val="bottom"/>
          </w:tcPr>
          <w:p w14:paraId="0B6BDA8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Глина (паста) для лепки и моделирования</w:t>
            </w:r>
          </w:p>
        </w:tc>
        <w:tc>
          <w:tcPr>
            <w:tcW w:w="1276" w:type="dxa"/>
            <w:vAlign w:val="center"/>
          </w:tcPr>
          <w:p w14:paraId="43AB391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ABA359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74A5F26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6A750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B9EB2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A822622" w14:textId="7DF73542" w:rsidTr="007971D5">
        <w:trPr>
          <w:jc w:val="center"/>
        </w:trPr>
        <w:tc>
          <w:tcPr>
            <w:tcW w:w="562" w:type="dxa"/>
            <w:vAlign w:val="center"/>
          </w:tcPr>
          <w:p w14:paraId="02534F5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19" w:type="dxa"/>
            <w:vAlign w:val="bottom"/>
          </w:tcPr>
          <w:p w14:paraId="5116757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Настольная игра Стиль Жизни "Коварный Лис" (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Outfoxed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для детей от 5 лет, детская кооперативная логическая игра, для всей семьи и для компании, отличный подарок мальчику и девочке, БП000009258</w:t>
            </w:r>
          </w:p>
        </w:tc>
        <w:tc>
          <w:tcPr>
            <w:tcW w:w="1276" w:type="dxa"/>
            <w:vAlign w:val="center"/>
          </w:tcPr>
          <w:p w14:paraId="65A477E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198891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3D0560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4EDF2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C313F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65BF4925" w14:textId="5EA940C0" w:rsidTr="007971D5">
        <w:trPr>
          <w:jc w:val="center"/>
        </w:trPr>
        <w:tc>
          <w:tcPr>
            <w:tcW w:w="562" w:type="dxa"/>
            <w:vAlign w:val="center"/>
          </w:tcPr>
          <w:p w14:paraId="1DFDD86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19" w:type="dxa"/>
            <w:vAlign w:val="bottom"/>
          </w:tcPr>
          <w:p w14:paraId="2E635FB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</w:t>
            </w:r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Поймай мяч активная подвижная игра</w:t>
            </w:r>
          </w:p>
        </w:tc>
        <w:tc>
          <w:tcPr>
            <w:tcW w:w="1276" w:type="dxa"/>
            <w:vAlign w:val="center"/>
          </w:tcPr>
          <w:p w14:paraId="355B3B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7F4760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4861A9E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2A5AA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25FC9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2554D71D" w14:textId="5D6AD005" w:rsidTr="007971D5">
        <w:trPr>
          <w:jc w:val="center"/>
        </w:trPr>
        <w:tc>
          <w:tcPr>
            <w:tcW w:w="562" w:type="dxa"/>
            <w:vAlign w:val="center"/>
          </w:tcPr>
          <w:p w14:paraId="76660EE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19" w:type="dxa"/>
            <w:vAlign w:val="bottom"/>
          </w:tcPr>
          <w:p w14:paraId="44573E9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Развивающая игра "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Резиночки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длина 292 см</w:t>
            </w:r>
          </w:p>
        </w:tc>
        <w:tc>
          <w:tcPr>
            <w:tcW w:w="1276" w:type="dxa"/>
            <w:vAlign w:val="center"/>
          </w:tcPr>
          <w:p w14:paraId="6208EC0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B53220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0F4D58D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CC53F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B2DD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D5" w:rsidRPr="007971D5" w14:paraId="6B1AE860" w14:textId="7989D73C" w:rsidTr="007971D5">
        <w:trPr>
          <w:jc w:val="center"/>
        </w:trPr>
        <w:tc>
          <w:tcPr>
            <w:tcW w:w="562" w:type="dxa"/>
            <w:vAlign w:val="center"/>
          </w:tcPr>
          <w:p w14:paraId="42CD4C2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19" w:type="dxa"/>
            <w:vAlign w:val="bottom"/>
          </w:tcPr>
          <w:p w14:paraId="58F02F9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А4 для акварели Гамма "Студия" 50 листов формата А4, </w:t>
            </w: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плотность 200г/м2, среднее зерно, акварельная папка для рисования художественная</w:t>
            </w:r>
          </w:p>
        </w:tc>
        <w:tc>
          <w:tcPr>
            <w:tcW w:w="1276" w:type="dxa"/>
            <w:vAlign w:val="center"/>
          </w:tcPr>
          <w:p w14:paraId="115F8F0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14:paraId="19FDBB3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3604A42B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70B0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3058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D5" w:rsidRPr="007971D5" w14:paraId="1307E0F4" w14:textId="09D9ADC6" w:rsidTr="007971D5">
        <w:trPr>
          <w:jc w:val="center"/>
        </w:trPr>
        <w:tc>
          <w:tcPr>
            <w:tcW w:w="562" w:type="dxa"/>
            <w:vAlign w:val="center"/>
          </w:tcPr>
          <w:p w14:paraId="0251942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19" w:type="dxa"/>
            <w:vAlign w:val="center"/>
          </w:tcPr>
          <w:p w14:paraId="0EAD579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для плоттеров А0+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Albeo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Inkjet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Coated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Paper-Universal 914мм х 30,5м, 200г/</w:t>
            </w: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SH200-36</w:t>
            </w:r>
          </w:p>
        </w:tc>
        <w:tc>
          <w:tcPr>
            <w:tcW w:w="1276" w:type="dxa"/>
            <w:vAlign w:val="center"/>
          </w:tcPr>
          <w:p w14:paraId="2B05F0E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1DF7D5D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14:paraId="47D35F9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Отдельный комплект отчетной документации</w:t>
            </w:r>
          </w:p>
        </w:tc>
        <w:tc>
          <w:tcPr>
            <w:tcW w:w="1418" w:type="dxa"/>
          </w:tcPr>
          <w:p w14:paraId="57DCC85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EC4BF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D5" w:rsidRPr="007971D5" w14:paraId="13F5031A" w14:textId="17643A6D" w:rsidTr="007971D5">
        <w:trPr>
          <w:jc w:val="center"/>
        </w:trPr>
        <w:tc>
          <w:tcPr>
            <w:tcW w:w="562" w:type="dxa"/>
            <w:vAlign w:val="center"/>
          </w:tcPr>
          <w:p w14:paraId="304DBF1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19" w:type="dxa"/>
            <w:vAlign w:val="center"/>
          </w:tcPr>
          <w:p w14:paraId="31A8B604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Холст для плоттеров А0+ синтетический глянцевый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Albeo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Synthetic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Gloss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Canvas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914мм x 30м, 260г/</w:t>
            </w:r>
            <w:proofErr w:type="spellStart"/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SGC260-36</w:t>
            </w:r>
          </w:p>
        </w:tc>
        <w:tc>
          <w:tcPr>
            <w:tcW w:w="1276" w:type="dxa"/>
            <w:vAlign w:val="center"/>
          </w:tcPr>
          <w:p w14:paraId="305B7712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FF3A92F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1AE3A0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C23D6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230F3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D5" w:rsidRPr="007971D5" w14:paraId="7EF2862E" w14:textId="5AB8D5EB" w:rsidTr="007971D5">
        <w:trPr>
          <w:jc w:val="center"/>
        </w:trPr>
        <w:tc>
          <w:tcPr>
            <w:tcW w:w="562" w:type="dxa"/>
            <w:vAlign w:val="center"/>
          </w:tcPr>
          <w:p w14:paraId="3984A6C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19" w:type="dxa"/>
            <w:vAlign w:val="center"/>
          </w:tcPr>
          <w:p w14:paraId="30FF2930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для цветной лазерной печати Xerox 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Colotech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gram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A</w:t>
            </w:r>
            <w:proofErr w:type="gram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 300 г/</w:t>
            </w:r>
            <w:proofErr w:type="spellStart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125 листов, 003R97552)</w:t>
            </w:r>
          </w:p>
        </w:tc>
        <w:tc>
          <w:tcPr>
            <w:tcW w:w="1276" w:type="dxa"/>
            <w:vAlign w:val="center"/>
          </w:tcPr>
          <w:p w14:paraId="47DBEACE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5ACBCEE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57CD6D9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0B9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389BC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D5" w:rsidRPr="007971D5" w14:paraId="060E2F61" w14:textId="3D450653" w:rsidTr="007971D5">
        <w:trPr>
          <w:jc w:val="center"/>
        </w:trPr>
        <w:tc>
          <w:tcPr>
            <w:tcW w:w="562" w:type="dxa"/>
            <w:vAlign w:val="center"/>
          </w:tcPr>
          <w:p w14:paraId="39129FBA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19" w:type="dxa"/>
            <w:vAlign w:val="center"/>
          </w:tcPr>
          <w:p w14:paraId="1A8676B8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Плотная бумага для оргтехники COLOR COPY A3 120/250/CIE160/110%</w:t>
            </w:r>
          </w:p>
        </w:tc>
        <w:tc>
          <w:tcPr>
            <w:tcW w:w="1276" w:type="dxa"/>
            <w:vAlign w:val="center"/>
          </w:tcPr>
          <w:p w14:paraId="338523A5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5B550A1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7E2E23D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D2349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070A7" w14:textId="77777777" w:rsidR="007971D5" w:rsidRPr="007971D5" w:rsidRDefault="007971D5" w:rsidP="00413450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583A3A" w14:textId="4EC4ACEE" w:rsidR="00E32467" w:rsidRPr="007971D5" w:rsidRDefault="00E32467" w:rsidP="007971D5">
      <w:pPr>
        <w:widowControl w:val="0"/>
        <w:spacing w:after="0" w:line="221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p w14:paraId="1C55B335" w14:textId="77777777" w:rsidR="00411834" w:rsidRDefault="00411834" w:rsidP="00EB3FA7">
      <w:pPr>
        <w:widowControl w:val="0"/>
        <w:spacing w:after="0" w:line="221" w:lineRule="auto"/>
        <w:ind w:right="-1"/>
        <w:rPr>
          <w:rStyle w:val="a4"/>
          <w:rFonts w:ascii="Times New Roman" w:hAnsi="Times New Roman" w:cs="Times New Roman"/>
        </w:rPr>
      </w:pPr>
    </w:p>
    <w:p w14:paraId="17D245B8" w14:textId="77777777" w:rsidR="00D12F79" w:rsidRDefault="00D12F79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</w:p>
    <w:p w14:paraId="4A31ED5D" w14:textId="6F5F2536" w:rsidR="006E17A9" w:rsidRPr="006E17A9" w:rsidRDefault="005701EB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17A9" w:rsidRPr="006E17A9">
        <w:rPr>
          <w:rFonts w:ascii="Times New Roman" w:hAnsi="Times New Roman" w:cs="Times New Roman"/>
          <w:sz w:val="24"/>
          <w:szCs w:val="24"/>
        </w:rPr>
        <w:t xml:space="preserve">сего Товаров на общую сумму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D1AE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930D8E">
        <w:rPr>
          <w:rFonts w:ascii="Times New Roman" w:hAnsi="Times New Roman" w:cs="Times New Roman"/>
          <w:b/>
          <w:bCs/>
          <w:sz w:val="24"/>
          <w:szCs w:val="24"/>
        </w:rPr>
        <w:t xml:space="preserve">0 копеек,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включая</w:t>
      </w:r>
      <w:r w:rsidR="00A227D3" w:rsidRPr="008812E1">
        <w:rPr>
          <w:rFonts w:ascii="Times New Roman" w:hAnsi="Times New Roman" w:cs="Times New Roman"/>
          <w:b/>
          <w:bCs/>
          <w:sz w:val="24"/>
          <w:szCs w:val="24"/>
        </w:rPr>
        <w:t xml:space="preserve"> НДС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 xml:space="preserve"> 20%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рублей 00 копеек.</w:t>
      </w:r>
    </w:p>
    <w:p w14:paraId="2A62FEF6" w14:textId="77777777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Указанная сумма включает в себя стоимость товара, доставку, монтаж, налоги и сборы, а также иные обязательные платежи.</w:t>
      </w:r>
      <w:r w:rsidR="00570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1FD2" w14:textId="1B373457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FB52C0" w:rsidRPr="00FB52C0">
        <w:rPr>
          <w:rFonts w:ascii="Times New Roman" w:hAnsi="Times New Roman" w:cs="Times New Roman"/>
          <w:sz w:val="24"/>
          <w:szCs w:val="24"/>
        </w:rPr>
        <w:t>с 19.08.2024г. по 23.08.2024г.</w:t>
      </w:r>
    </w:p>
    <w:p w14:paraId="335DE1D7" w14:textId="4B6FF13E" w:rsidR="009670E6" w:rsidRDefault="009670E6" w:rsidP="007B765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5056"/>
        <w:gridCol w:w="5095"/>
      </w:tblGrid>
      <w:tr w:rsidR="001A7517" w:rsidRPr="000E32B8" w14:paraId="286E5D58" w14:textId="77777777" w:rsidTr="005701EB">
        <w:trPr>
          <w:trHeight w:val="2279"/>
          <w:jc w:val="center"/>
        </w:trPr>
        <w:tc>
          <w:tcPr>
            <w:tcW w:w="5056" w:type="dxa"/>
          </w:tcPr>
          <w:p w14:paraId="2CED0638" w14:textId="16C9BFFC" w:rsidR="001A7517" w:rsidRPr="000E32B8" w:rsidRDefault="00A211F0" w:rsidP="00124AAD">
            <w:pPr>
              <w:widowControl w:val="0"/>
              <w:shd w:val="clear" w:color="auto" w:fill="FFFFFF"/>
              <w:snapToGrid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1A7517" w:rsidRPr="000E32B8">
              <w:rPr>
                <w:rFonts w:ascii="Times New Roman" w:hAnsi="Times New Roman" w:cs="Times New Roman"/>
                <w:b/>
              </w:rPr>
              <w:t>:</w:t>
            </w:r>
          </w:p>
          <w:p w14:paraId="1C146777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Автономная некоммерческая общеобразовательная организация</w:t>
            </w:r>
          </w:p>
          <w:p w14:paraId="55D200E5" w14:textId="2086CBF8" w:rsidR="001A7517" w:rsidRPr="000E32B8" w:rsidRDefault="00F07A28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A7517" w:rsidRPr="000E32B8">
              <w:rPr>
                <w:rFonts w:ascii="Times New Roman" w:hAnsi="Times New Roman" w:cs="Times New Roman"/>
                <w:b/>
              </w:rPr>
              <w:t>Областная гимназия им. </w:t>
            </w:r>
            <w:proofErr w:type="gramStart"/>
            <w:r w:rsidR="001A7517" w:rsidRPr="000E32B8">
              <w:rPr>
                <w:rFonts w:ascii="Times New Roman" w:hAnsi="Times New Roman" w:cs="Times New Roman"/>
                <w:b/>
              </w:rPr>
              <w:t>Е.М.</w:t>
            </w:r>
            <w:proofErr w:type="gramEnd"/>
            <w:r w:rsidR="001A7517" w:rsidRPr="000E32B8">
              <w:rPr>
                <w:rFonts w:ascii="Times New Roman" w:hAnsi="Times New Roman" w:cs="Times New Roman"/>
                <w:b/>
              </w:rPr>
              <w:t> Примакова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747921A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660D53BE" w14:textId="7937AC21" w:rsidR="001A7517" w:rsidRPr="000E32B8" w:rsidRDefault="007A7C89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1A7517" w:rsidRPr="000E32B8">
              <w:rPr>
                <w:rFonts w:ascii="Times New Roman" w:hAnsi="Times New Roman" w:cs="Times New Roman"/>
                <w:b/>
              </w:rPr>
              <w:t>иректор</w:t>
            </w:r>
          </w:p>
          <w:p w14:paraId="01B5DB04" w14:textId="77777777" w:rsidR="00411926" w:rsidRPr="000E32B8" w:rsidRDefault="00411926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0181094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4E4DE8FF" w14:textId="0C34069C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_______________________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  <w:r w:rsidR="007A7C89">
              <w:rPr>
                <w:rFonts w:ascii="Times New Roman" w:hAnsi="Times New Roman" w:cs="Times New Roman"/>
                <w:b/>
              </w:rPr>
              <w:t>М.О. Майсурадзе</w:t>
            </w:r>
          </w:p>
          <w:p w14:paraId="1DF05050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95" w:type="dxa"/>
          </w:tcPr>
          <w:p w14:paraId="2745CB8E" w14:textId="77777777" w:rsidR="001A7517" w:rsidRPr="000E32B8" w:rsidRDefault="001A7517" w:rsidP="00124AAD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05E2D424" w14:textId="664FF1E6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3FFE1C4" w14:textId="77777777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2AC123E2" w14:textId="1C0B5ABA" w:rsidR="007A72A8" w:rsidRDefault="004E5A90" w:rsidP="000760F9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5A959A9" w14:textId="6184F5F5" w:rsidR="001A20A4" w:rsidRDefault="001A20A4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3DA6D" w14:textId="77777777" w:rsidR="001A7517" w:rsidRDefault="001A7517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0600B3E5" w14:textId="0DB961B4" w:rsidR="00904CA1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</w:rPr>
              <w:t>___________________</w:t>
            </w:r>
            <w:r w:rsidR="001A20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23B1F2" w14:textId="36CA3284" w:rsidR="005701EB" w:rsidRPr="005701EB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CFFB6F0" w14:textId="77777777" w:rsidR="001A7517" w:rsidRPr="001A7517" w:rsidRDefault="001A7517" w:rsidP="005701EB">
      <w:pPr>
        <w:widowControl w:val="0"/>
        <w:tabs>
          <w:tab w:val="left" w:pos="41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1A7517" w:rsidRPr="001A7517" w:rsidSect="00275552">
      <w:headerReference w:type="default" r:id="rId9"/>
      <w:pgSz w:w="11906" w:h="16838"/>
      <w:pgMar w:top="568" w:right="56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BDAB8" w14:textId="77777777" w:rsidR="00EC6F68" w:rsidRDefault="00EC6F68" w:rsidP="00A50809">
      <w:pPr>
        <w:spacing w:after="0" w:line="240" w:lineRule="auto"/>
      </w:pPr>
      <w:r>
        <w:separator/>
      </w:r>
    </w:p>
  </w:endnote>
  <w:endnote w:type="continuationSeparator" w:id="0">
    <w:p w14:paraId="67C67DD9" w14:textId="77777777" w:rsidR="00EC6F68" w:rsidRDefault="00EC6F68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7065D" w14:textId="77777777" w:rsidR="00EC6F68" w:rsidRDefault="00EC6F68" w:rsidP="00A50809">
      <w:pPr>
        <w:spacing w:after="0" w:line="240" w:lineRule="auto"/>
      </w:pPr>
      <w:r>
        <w:separator/>
      </w:r>
    </w:p>
  </w:footnote>
  <w:footnote w:type="continuationSeparator" w:id="0">
    <w:p w14:paraId="7786011A" w14:textId="77777777" w:rsidR="00EC6F68" w:rsidRDefault="00EC6F68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822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A54CCA" w14:textId="4B245590" w:rsidR="00E36829" w:rsidRPr="00A50809" w:rsidRDefault="00E36829">
        <w:pPr>
          <w:pStyle w:val="a5"/>
          <w:jc w:val="center"/>
          <w:rPr>
            <w:rFonts w:ascii="Times New Roman" w:hAnsi="Times New Roman" w:cs="Times New Roman"/>
          </w:rPr>
        </w:pPr>
        <w:r w:rsidRPr="00A50809">
          <w:rPr>
            <w:rFonts w:ascii="Times New Roman" w:hAnsi="Times New Roman" w:cs="Times New Roman"/>
          </w:rPr>
          <w:fldChar w:fldCharType="begin"/>
        </w:r>
        <w:r w:rsidRPr="00A50809">
          <w:rPr>
            <w:rFonts w:ascii="Times New Roman" w:hAnsi="Times New Roman" w:cs="Times New Roman"/>
          </w:rPr>
          <w:instrText>PAGE   \* MERGEFORMAT</w:instrText>
        </w:r>
        <w:r w:rsidRPr="00A50809">
          <w:rPr>
            <w:rFonts w:ascii="Times New Roman" w:hAnsi="Times New Roman" w:cs="Times New Roman"/>
          </w:rPr>
          <w:fldChar w:fldCharType="separate"/>
        </w:r>
        <w:r w:rsidR="00B532C3">
          <w:rPr>
            <w:rFonts w:ascii="Times New Roman" w:hAnsi="Times New Roman" w:cs="Times New Roman"/>
            <w:noProof/>
          </w:rPr>
          <w:t>21</w:t>
        </w:r>
        <w:r w:rsidRPr="00A508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E4C5FD1"/>
    <w:multiLevelType w:val="hybridMultilevel"/>
    <w:tmpl w:val="20F015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4CF2ADB"/>
    <w:multiLevelType w:val="hybridMultilevel"/>
    <w:tmpl w:val="A42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 w16cid:durableId="1641764983">
    <w:abstractNumId w:val="4"/>
  </w:num>
  <w:num w:numId="2" w16cid:durableId="1423448610">
    <w:abstractNumId w:val="3"/>
  </w:num>
  <w:num w:numId="3" w16cid:durableId="499778584">
    <w:abstractNumId w:val="1"/>
  </w:num>
  <w:num w:numId="4" w16cid:durableId="1614288577">
    <w:abstractNumId w:val="5"/>
  </w:num>
  <w:num w:numId="5" w16cid:durableId="847064696">
    <w:abstractNumId w:val="0"/>
  </w:num>
  <w:num w:numId="6" w16cid:durableId="1496604542">
    <w:abstractNumId w:val="6"/>
  </w:num>
  <w:num w:numId="7" w16cid:durableId="108016539">
    <w:abstractNumId w:val="2"/>
  </w:num>
  <w:num w:numId="8" w16cid:durableId="556556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17"/>
    <w:rsid w:val="00007FFA"/>
    <w:rsid w:val="0001074C"/>
    <w:rsid w:val="00014464"/>
    <w:rsid w:val="000168AA"/>
    <w:rsid w:val="00033473"/>
    <w:rsid w:val="00033C67"/>
    <w:rsid w:val="000710F0"/>
    <w:rsid w:val="000760F9"/>
    <w:rsid w:val="000826EE"/>
    <w:rsid w:val="000A2F77"/>
    <w:rsid w:val="000A3FB9"/>
    <w:rsid w:val="000B3F4E"/>
    <w:rsid w:val="000B7858"/>
    <w:rsid w:val="000C6A81"/>
    <w:rsid w:val="000C770B"/>
    <w:rsid w:val="000E5715"/>
    <w:rsid w:val="000E7B2E"/>
    <w:rsid w:val="000F408A"/>
    <w:rsid w:val="001014E1"/>
    <w:rsid w:val="00105EBA"/>
    <w:rsid w:val="00107228"/>
    <w:rsid w:val="001214FE"/>
    <w:rsid w:val="00124AAD"/>
    <w:rsid w:val="00137BB5"/>
    <w:rsid w:val="00144512"/>
    <w:rsid w:val="00144C98"/>
    <w:rsid w:val="00156C1F"/>
    <w:rsid w:val="0017734D"/>
    <w:rsid w:val="00181015"/>
    <w:rsid w:val="00182922"/>
    <w:rsid w:val="00183F07"/>
    <w:rsid w:val="001877FF"/>
    <w:rsid w:val="0019476A"/>
    <w:rsid w:val="001A1548"/>
    <w:rsid w:val="001A20A4"/>
    <w:rsid w:val="001A7517"/>
    <w:rsid w:val="001B0E2D"/>
    <w:rsid w:val="001B33D3"/>
    <w:rsid w:val="001B7353"/>
    <w:rsid w:val="001C0145"/>
    <w:rsid w:val="001C1003"/>
    <w:rsid w:val="001C3332"/>
    <w:rsid w:val="001D270E"/>
    <w:rsid w:val="001E3C80"/>
    <w:rsid w:val="001E64FD"/>
    <w:rsid w:val="001E7D09"/>
    <w:rsid w:val="001F0880"/>
    <w:rsid w:val="001F2D39"/>
    <w:rsid w:val="001F642F"/>
    <w:rsid w:val="001F7C97"/>
    <w:rsid w:val="00202F18"/>
    <w:rsid w:val="00204DE5"/>
    <w:rsid w:val="00207109"/>
    <w:rsid w:val="00212F64"/>
    <w:rsid w:val="0021623E"/>
    <w:rsid w:val="0022200B"/>
    <w:rsid w:val="00225BCD"/>
    <w:rsid w:val="00236AFD"/>
    <w:rsid w:val="0023737B"/>
    <w:rsid w:val="002436A2"/>
    <w:rsid w:val="00271786"/>
    <w:rsid w:val="002745F7"/>
    <w:rsid w:val="00275552"/>
    <w:rsid w:val="002757DE"/>
    <w:rsid w:val="002875DD"/>
    <w:rsid w:val="00296A33"/>
    <w:rsid w:val="002A7202"/>
    <w:rsid w:val="002B20F5"/>
    <w:rsid w:val="002B2629"/>
    <w:rsid w:val="002B66BE"/>
    <w:rsid w:val="002C5055"/>
    <w:rsid w:val="002C575D"/>
    <w:rsid w:val="002D4E5F"/>
    <w:rsid w:val="002E55E5"/>
    <w:rsid w:val="002F4F8E"/>
    <w:rsid w:val="0031049A"/>
    <w:rsid w:val="00313DE1"/>
    <w:rsid w:val="003142D5"/>
    <w:rsid w:val="00315393"/>
    <w:rsid w:val="003157BC"/>
    <w:rsid w:val="003331B6"/>
    <w:rsid w:val="003349AE"/>
    <w:rsid w:val="00340CD1"/>
    <w:rsid w:val="003604F8"/>
    <w:rsid w:val="00364A04"/>
    <w:rsid w:val="003672A5"/>
    <w:rsid w:val="003705FB"/>
    <w:rsid w:val="00372F5F"/>
    <w:rsid w:val="003737A8"/>
    <w:rsid w:val="00381067"/>
    <w:rsid w:val="00387493"/>
    <w:rsid w:val="003A2B0A"/>
    <w:rsid w:val="003A74F3"/>
    <w:rsid w:val="003B079F"/>
    <w:rsid w:val="003B0C57"/>
    <w:rsid w:val="003B70C0"/>
    <w:rsid w:val="003B7EFC"/>
    <w:rsid w:val="003C5C02"/>
    <w:rsid w:val="003C7202"/>
    <w:rsid w:val="003C79AE"/>
    <w:rsid w:val="003D6A5D"/>
    <w:rsid w:val="003D767C"/>
    <w:rsid w:val="003E7068"/>
    <w:rsid w:val="00401F1F"/>
    <w:rsid w:val="004046A1"/>
    <w:rsid w:val="004061AF"/>
    <w:rsid w:val="00411834"/>
    <w:rsid w:val="00411926"/>
    <w:rsid w:val="0041331B"/>
    <w:rsid w:val="00421B6A"/>
    <w:rsid w:val="00422B72"/>
    <w:rsid w:val="00426681"/>
    <w:rsid w:val="0042765A"/>
    <w:rsid w:val="004312B0"/>
    <w:rsid w:val="004414EF"/>
    <w:rsid w:val="00447175"/>
    <w:rsid w:val="004757A2"/>
    <w:rsid w:val="00475B47"/>
    <w:rsid w:val="00477EF7"/>
    <w:rsid w:val="004B109F"/>
    <w:rsid w:val="004B59FD"/>
    <w:rsid w:val="004B5B71"/>
    <w:rsid w:val="004D20DA"/>
    <w:rsid w:val="004E377A"/>
    <w:rsid w:val="004E5A90"/>
    <w:rsid w:val="00501C0F"/>
    <w:rsid w:val="00501D28"/>
    <w:rsid w:val="00511248"/>
    <w:rsid w:val="0051694F"/>
    <w:rsid w:val="00517381"/>
    <w:rsid w:val="00523653"/>
    <w:rsid w:val="00523695"/>
    <w:rsid w:val="00526413"/>
    <w:rsid w:val="005342E3"/>
    <w:rsid w:val="005358DC"/>
    <w:rsid w:val="00550636"/>
    <w:rsid w:val="005608F9"/>
    <w:rsid w:val="005701EB"/>
    <w:rsid w:val="005A4006"/>
    <w:rsid w:val="005B1882"/>
    <w:rsid w:val="005B271D"/>
    <w:rsid w:val="005C0172"/>
    <w:rsid w:val="005C22BC"/>
    <w:rsid w:val="005C6241"/>
    <w:rsid w:val="005C72D1"/>
    <w:rsid w:val="005D668C"/>
    <w:rsid w:val="005D7A96"/>
    <w:rsid w:val="005E046D"/>
    <w:rsid w:val="005E4813"/>
    <w:rsid w:val="005F290C"/>
    <w:rsid w:val="00604333"/>
    <w:rsid w:val="0060451D"/>
    <w:rsid w:val="00605400"/>
    <w:rsid w:val="00615C6E"/>
    <w:rsid w:val="00617E49"/>
    <w:rsid w:val="00621D49"/>
    <w:rsid w:val="00622C3D"/>
    <w:rsid w:val="00626F4F"/>
    <w:rsid w:val="0064163C"/>
    <w:rsid w:val="00642E33"/>
    <w:rsid w:val="00645E8E"/>
    <w:rsid w:val="00647498"/>
    <w:rsid w:val="00653988"/>
    <w:rsid w:val="00663FF2"/>
    <w:rsid w:val="00665A3A"/>
    <w:rsid w:val="00677668"/>
    <w:rsid w:val="0068040D"/>
    <w:rsid w:val="00680D99"/>
    <w:rsid w:val="00685F38"/>
    <w:rsid w:val="006965E8"/>
    <w:rsid w:val="006B2C40"/>
    <w:rsid w:val="006B4835"/>
    <w:rsid w:val="006C394B"/>
    <w:rsid w:val="006C5781"/>
    <w:rsid w:val="006D5B89"/>
    <w:rsid w:val="006E17A9"/>
    <w:rsid w:val="006E5449"/>
    <w:rsid w:val="00700360"/>
    <w:rsid w:val="00710FB8"/>
    <w:rsid w:val="00721ACE"/>
    <w:rsid w:val="007341AE"/>
    <w:rsid w:val="00735C1A"/>
    <w:rsid w:val="00745D1F"/>
    <w:rsid w:val="0075618B"/>
    <w:rsid w:val="007578BD"/>
    <w:rsid w:val="007645B6"/>
    <w:rsid w:val="00766B40"/>
    <w:rsid w:val="00785E24"/>
    <w:rsid w:val="00787F99"/>
    <w:rsid w:val="007927DB"/>
    <w:rsid w:val="00793879"/>
    <w:rsid w:val="007971D5"/>
    <w:rsid w:val="00797749"/>
    <w:rsid w:val="007A5D97"/>
    <w:rsid w:val="007A72A8"/>
    <w:rsid w:val="007A7C89"/>
    <w:rsid w:val="007B7650"/>
    <w:rsid w:val="007C505E"/>
    <w:rsid w:val="007D5635"/>
    <w:rsid w:val="007E13CD"/>
    <w:rsid w:val="007E4C5C"/>
    <w:rsid w:val="007F3044"/>
    <w:rsid w:val="007F52E7"/>
    <w:rsid w:val="007F6CD6"/>
    <w:rsid w:val="008003B3"/>
    <w:rsid w:val="008244BF"/>
    <w:rsid w:val="00826A5A"/>
    <w:rsid w:val="008278A0"/>
    <w:rsid w:val="008336F0"/>
    <w:rsid w:val="008436FB"/>
    <w:rsid w:val="008467F8"/>
    <w:rsid w:val="00846E1B"/>
    <w:rsid w:val="00850A42"/>
    <w:rsid w:val="00852B45"/>
    <w:rsid w:val="00857661"/>
    <w:rsid w:val="0086672E"/>
    <w:rsid w:val="00866813"/>
    <w:rsid w:val="00872EE0"/>
    <w:rsid w:val="00874C79"/>
    <w:rsid w:val="00874EFF"/>
    <w:rsid w:val="00874FB3"/>
    <w:rsid w:val="00877C8E"/>
    <w:rsid w:val="00885758"/>
    <w:rsid w:val="00892063"/>
    <w:rsid w:val="00896AD7"/>
    <w:rsid w:val="00897010"/>
    <w:rsid w:val="008A0BD0"/>
    <w:rsid w:val="008A445E"/>
    <w:rsid w:val="008B5945"/>
    <w:rsid w:val="008C39CB"/>
    <w:rsid w:val="008C3C13"/>
    <w:rsid w:val="008C663A"/>
    <w:rsid w:val="008D0A3C"/>
    <w:rsid w:val="008D6283"/>
    <w:rsid w:val="008F05D8"/>
    <w:rsid w:val="008F4683"/>
    <w:rsid w:val="009044E6"/>
    <w:rsid w:val="00904CA1"/>
    <w:rsid w:val="00905ABB"/>
    <w:rsid w:val="0091241C"/>
    <w:rsid w:val="009136D2"/>
    <w:rsid w:val="009222E2"/>
    <w:rsid w:val="00922750"/>
    <w:rsid w:val="00930D8E"/>
    <w:rsid w:val="00933359"/>
    <w:rsid w:val="009542D6"/>
    <w:rsid w:val="00960057"/>
    <w:rsid w:val="009657D2"/>
    <w:rsid w:val="009670E6"/>
    <w:rsid w:val="00973236"/>
    <w:rsid w:val="00974CC8"/>
    <w:rsid w:val="009763B3"/>
    <w:rsid w:val="00980E6C"/>
    <w:rsid w:val="00981726"/>
    <w:rsid w:val="00983819"/>
    <w:rsid w:val="00984459"/>
    <w:rsid w:val="009A015E"/>
    <w:rsid w:val="009A09F7"/>
    <w:rsid w:val="009B0173"/>
    <w:rsid w:val="009B273F"/>
    <w:rsid w:val="009B35BF"/>
    <w:rsid w:val="009B4C3A"/>
    <w:rsid w:val="009C0174"/>
    <w:rsid w:val="009D5788"/>
    <w:rsid w:val="009D775B"/>
    <w:rsid w:val="009E707B"/>
    <w:rsid w:val="009F752F"/>
    <w:rsid w:val="00A1686B"/>
    <w:rsid w:val="00A211F0"/>
    <w:rsid w:val="00A227D3"/>
    <w:rsid w:val="00A32DB3"/>
    <w:rsid w:val="00A44E93"/>
    <w:rsid w:val="00A50809"/>
    <w:rsid w:val="00A64DC9"/>
    <w:rsid w:val="00A65024"/>
    <w:rsid w:val="00A70F52"/>
    <w:rsid w:val="00A742AD"/>
    <w:rsid w:val="00A81A70"/>
    <w:rsid w:val="00A829E0"/>
    <w:rsid w:val="00AA352A"/>
    <w:rsid w:val="00AB2331"/>
    <w:rsid w:val="00AB2F39"/>
    <w:rsid w:val="00AB4694"/>
    <w:rsid w:val="00AC2E0C"/>
    <w:rsid w:val="00AD085B"/>
    <w:rsid w:val="00AD1AE5"/>
    <w:rsid w:val="00AD2D6E"/>
    <w:rsid w:val="00AD38C7"/>
    <w:rsid w:val="00AD3FAB"/>
    <w:rsid w:val="00AE1A62"/>
    <w:rsid w:val="00AE3093"/>
    <w:rsid w:val="00AF7454"/>
    <w:rsid w:val="00B01088"/>
    <w:rsid w:val="00B0125C"/>
    <w:rsid w:val="00B04EF5"/>
    <w:rsid w:val="00B1147B"/>
    <w:rsid w:val="00B219E2"/>
    <w:rsid w:val="00B21F13"/>
    <w:rsid w:val="00B24CA6"/>
    <w:rsid w:val="00B4740D"/>
    <w:rsid w:val="00B50AAD"/>
    <w:rsid w:val="00B532C3"/>
    <w:rsid w:val="00B66652"/>
    <w:rsid w:val="00B937E9"/>
    <w:rsid w:val="00BA2A13"/>
    <w:rsid w:val="00BA4D96"/>
    <w:rsid w:val="00BC7527"/>
    <w:rsid w:val="00BD1ED5"/>
    <w:rsid w:val="00BE772C"/>
    <w:rsid w:val="00BF01E7"/>
    <w:rsid w:val="00BF2537"/>
    <w:rsid w:val="00C00A5B"/>
    <w:rsid w:val="00C15F2D"/>
    <w:rsid w:val="00C324E8"/>
    <w:rsid w:val="00C34FDC"/>
    <w:rsid w:val="00C367F3"/>
    <w:rsid w:val="00C36DFB"/>
    <w:rsid w:val="00C41DC0"/>
    <w:rsid w:val="00C474EE"/>
    <w:rsid w:val="00C5520F"/>
    <w:rsid w:val="00C56C37"/>
    <w:rsid w:val="00C56E3D"/>
    <w:rsid w:val="00C60C06"/>
    <w:rsid w:val="00C62345"/>
    <w:rsid w:val="00C625EB"/>
    <w:rsid w:val="00C662B0"/>
    <w:rsid w:val="00C730D7"/>
    <w:rsid w:val="00C76F85"/>
    <w:rsid w:val="00CB0403"/>
    <w:rsid w:val="00CC1580"/>
    <w:rsid w:val="00CC16F4"/>
    <w:rsid w:val="00CC2494"/>
    <w:rsid w:val="00CD0499"/>
    <w:rsid w:val="00CD764A"/>
    <w:rsid w:val="00CF5D64"/>
    <w:rsid w:val="00CF5EB3"/>
    <w:rsid w:val="00CF792C"/>
    <w:rsid w:val="00D1200C"/>
    <w:rsid w:val="00D12F79"/>
    <w:rsid w:val="00D24C0B"/>
    <w:rsid w:val="00D5765F"/>
    <w:rsid w:val="00D610AD"/>
    <w:rsid w:val="00D61A50"/>
    <w:rsid w:val="00D640DC"/>
    <w:rsid w:val="00D80D54"/>
    <w:rsid w:val="00D81786"/>
    <w:rsid w:val="00D9181B"/>
    <w:rsid w:val="00DA02BF"/>
    <w:rsid w:val="00DA250B"/>
    <w:rsid w:val="00DA7A81"/>
    <w:rsid w:val="00DB30E8"/>
    <w:rsid w:val="00DB6EC7"/>
    <w:rsid w:val="00DC561A"/>
    <w:rsid w:val="00DD6EFA"/>
    <w:rsid w:val="00DD76A7"/>
    <w:rsid w:val="00DE3A52"/>
    <w:rsid w:val="00DE7B4E"/>
    <w:rsid w:val="00DF20C3"/>
    <w:rsid w:val="00DF2DE8"/>
    <w:rsid w:val="00E0100B"/>
    <w:rsid w:val="00E06A11"/>
    <w:rsid w:val="00E16433"/>
    <w:rsid w:val="00E22AA1"/>
    <w:rsid w:val="00E26FFB"/>
    <w:rsid w:val="00E27FBC"/>
    <w:rsid w:val="00E32467"/>
    <w:rsid w:val="00E36829"/>
    <w:rsid w:val="00E415B2"/>
    <w:rsid w:val="00E45131"/>
    <w:rsid w:val="00E45EE5"/>
    <w:rsid w:val="00E479F6"/>
    <w:rsid w:val="00E47F8C"/>
    <w:rsid w:val="00E65FB4"/>
    <w:rsid w:val="00E73770"/>
    <w:rsid w:val="00E75AEA"/>
    <w:rsid w:val="00E833EC"/>
    <w:rsid w:val="00E95313"/>
    <w:rsid w:val="00E96BE7"/>
    <w:rsid w:val="00E97F12"/>
    <w:rsid w:val="00EA363C"/>
    <w:rsid w:val="00EB3FA7"/>
    <w:rsid w:val="00EB414C"/>
    <w:rsid w:val="00EB5D2D"/>
    <w:rsid w:val="00EC6F68"/>
    <w:rsid w:val="00ED1926"/>
    <w:rsid w:val="00ED3636"/>
    <w:rsid w:val="00EE6799"/>
    <w:rsid w:val="00EF0B89"/>
    <w:rsid w:val="00EF41ED"/>
    <w:rsid w:val="00F0177B"/>
    <w:rsid w:val="00F05A22"/>
    <w:rsid w:val="00F07A28"/>
    <w:rsid w:val="00F118C3"/>
    <w:rsid w:val="00F13E2A"/>
    <w:rsid w:val="00F27A24"/>
    <w:rsid w:val="00F30B91"/>
    <w:rsid w:val="00F32CF5"/>
    <w:rsid w:val="00F351A9"/>
    <w:rsid w:val="00F36D96"/>
    <w:rsid w:val="00F47FCD"/>
    <w:rsid w:val="00F56299"/>
    <w:rsid w:val="00F564D2"/>
    <w:rsid w:val="00F612BB"/>
    <w:rsid w:val="00F61CE1"/>
    <w:rsid w:val="00F628DB"/>
    <w:rsid w:val="00F64A62"/>
    <w:rsid w:val="00F661EC"/>
    <w:rsid w:val="00F75D31"/>
    <w:rsid w:val="00F77129"/>
    <w:rsid w:val="00F81958"/>
    <w:rsid w:val="00F82D8F"/>
    <w:rsid w:val="00F91BC3"/>
    <w:rsid w:val="00F955B9"/>
    <w:rsid w:val="00FA51B0"/>
    <w:rsid w:val="00FB052E"/>
    <w:rsid w:val="00FB1CA0"/>
    <w:rsid w:val="00FB52C0"/>
    <w:rsid w:val="00FC177C"/>
    <w:rsid w:val="00FD6DD2"/>
    <w:rsid w:val="00FF1294"/>
    <w:rsid w:val="00FF3AAF"/>
    <w:rsid w:val="00FF3CA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514"/>
  <w15:docId w15:val="{0635C18B-8EA7-46B0-9D70-996CE07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35"/>
  </w:style>
  <w:style w:type="paragraph" w:styleId="1">
    <w:name w:val="heading 1"/>
    <w:basedOn w:val="a"/>
    <w:link w:val="10"/>
    <w:uiPriority w:val="1"/>
    <w:qFormat/>
    <w:rsid w:val="007C505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158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7517"/>
    <w:rPr>
      <w:color w:val="0000FF"/>
      <w:u w:val="single"/>
    </w:rPr>
  </w:style>
  <w:style w:type="character" w:styleId="a4">
    <w:name w:val="Strong"/>
    <w:uiPriority w:val="22"/>
    <w:qFormat/>
    <w:rsid w:val="001A7517"/>
    <w:rPr>
      <w:b/>
      <w:bCs/>
    </w:rPr>
  </w:style>
  <w:style w:type="paragraph" w:customStyle="1" w:styleId="Default">
    <w:name w:val="Default"/>
    <w:rsid w:val="00E73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09"/>
  </w:style>
  <w:style w:type="paragraph" w:styleId="a7">
    <w:name w:val="footer"/>
    <w:basedOn w:val="a"/>
    <w:link w:val="a8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09"/>
  </w:style>
  <w:style w:type="paragraph" w:styleId="a9">
    <w:name w:val="Balloon Text"/>
    <w:basedOn w:val="a"/>
    <w:link w:val="aa"/>
    <w:uiPriority w:val="99"/>
    <w:semiHidden/>
    <w:unhideWhenUsed/>
    <w:rsid w:val="0076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304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8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B18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B18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8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88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B1882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36D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136D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36D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36D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3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5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578BD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f9">
    <w:name w:val="Основной текст Знак"/>
    <w:basedOn w:val="a0"/>
    <w:link w:val="af8"/>
    <w:uiPriority w:val="1"/>
    <w:rsid w:val="007578BD"/>
    <w:rPr>
      <w:rFonts w:ascii="Times New Roman" w:eastAsia="Times New Roman" w:hAnsi="Times New Roman" w:cs="Times New Roman"/>
      <w:sz w:val="13"/>
      <w:szCs w:val="13"/>
    </w:rPr>
  </w:style>
  <w:style w:type="paragraph" w:styleId="afa">
    <w:name w:val="Title"/>
    <w:basedOn w:val="a"/>
    <w:link w:val="afb"/>
    <w:uiPriority w:val="1"/>
    <w:qFormat/>
    <w:rsid w:val="007578BD"/>
    <w:pPr>
      <w:widowControl w:val="0"/>
      <w:autoSpaceDE w:val="0"/>
      <w:autoSpaceDN w:val="0"/>
      <w:spacing w:before="63" w:after="0" w:line="240" w:lineRule="auto"/>
      <w:ind w:left="2324" w:right="1952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fb">
    <w:name w:val="Заголовок Знак"/>
    <w:basedOn w:val="a0"/>
    <w:link w:val="afa"/>
    <w:uiPriority w:val="1"/>
    <w:rsid w:val="007578B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7C505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505E"/>
  </w:style>
  <w:style w:type="character" w:customStyle="1" w:styleId="b-col">
    <w:name w:val="b-col"/>
    <w:basedOn w:val="a0"/>
    <w:rsid w:val="007C505E"/>
  </w:style>
  <w:style w:type="character" w:customStyle="1" w:styleId="i-dib">
    <w:name w:val="i-dib"/>
    <w:basedOn w:val="a0"/>
    <w:rsid w:val="007C505E"/>
  </w:style>
  <w:style w:type="character" w:customStyle="1" w:styleId="i-pl5">
    <w:name w:val="i-pl5"/>
    <w:basedOn w:val="a0"/>
    <w:rsid w:val="007C505E"/>
  </w:style>
  <w:style w:type="table" w:customStyle="1" w:styleId="12">
    <w:name w:val="Сетка таблицы1"/>
    <w:basedOn w:val="a1"/>
    <w:next w:val="afc"/>
    <w:uiPriority w:val="39"/>
    <w:rsid w:val="007C5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classificationfeature">
    <w:name w:val="product-classification__feature"/>
    <w:basedOn w:val="a0"/>
    <w:rsid w:val="007C505E"/>
  </w:style>
  <w:style w:type="character" w:customStyle="1" w:styleId="product-classificationunit">
    <w:name w:val="product-classification__unit"/>
    <w:basedOn w:val="a0"/>
    <w:rsid w:val="007C505E"/>
  </w:style>
  <w:style w:type="table" w:styleId="afc">
    <w:name w:val="Table Grid"/>
    <w:basedOn w:val="a1"/>
    <w:uiPriority w:val="39"/>
    <w:rsid w:val="007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C1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1ckvoeh1">
    <w:name w:val="e1ckvoeh1"/>
    <w:basedOn w:val="a0"/>
    <w:rsid w:val="0041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kov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8302-0490-4C30-84B8-4AD9C195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Е. Бульда</dc:creator>
  <cp:keywords/>
  <dc:description/>
  <cp:lastModifiedBy>Раиса Исхакова</cp:lastModifiedBy>
  <cp:revision>85</cp:revision>
  <cp:lastPrinted>2022-10-24T14:57:00Z</cp:lastPrinted>
  <dcterms:created xsi:type="dcterms:W3CDTF">2023-10-17T10:28:00Z</dcterms:created>
  <dcterms:modified xsi:type="dcterms:W3CDTF">2024-07-02T10:58:00Z</dcterms:modified>
</cp:coreProperties>
</file>