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009C8480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В состав холдинга входят компании Т1 Интеграция, Т1 Консалтинг, Т1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Cloud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 и почтовый адрес Заказчика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0E4FEF8F" w14:textId="3C4DB492" w:rsidR="006C19BD" w:rsidRPr="006C19BD" w:rsidRDefault="006C19BD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C19BD">
              <w:rPr>
                <w:rFonts w:cs="Arial"/>
                <w:sz w:val="24"/>
                <w:szCs w:val="24"/>
              </w:rPr>
              <w:t>Унянина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6C19BD">
              <w:rPr>
                <w:rFonts w:cs="Arial"/>
                <w:sz w:val="24"/>
                <w:szCs w:val="24"/>
              </w:rPr>
              <w:t>Альбина</w:t>
            </w:r>
          </w:p>
          <w:p w14:paraId="7DA19182" w14:textId="5A4B1ACC" w:rsidR="00E85F88" w:rsidRDefault="00DE12A9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cs="Arial"/>
                <w:sz w:val="24"/>
                <w:szCs w:val="24"/>
              </w:rPr>
            </w:pPr>
            <w:hyperlink r:id="rId8" w:history="1">
              <w:r w:rsidR="00E85F88" w:rsidRPr="00581429">
                <w:rPr>
                  <w:rStyle w:val="a4"/>
                  <w:rFonts w:cs="Arial"/>
                  <w:sz w:val="24"/>
                  <w:szCs w:val="24"/>
                </w:rPr>
                <w:t>zakupki@inno.tech</w:t>
              </w:r>
            </w:hyperlink>
          </w:p>
          <w:p w14:paraId="3A582475" w14:textId="2F22C5CF" w:rsidR="00E85F88" w:rsidRPr="00581429" w:rsidRDefault="004D2270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proofErr w:type="spellStart"/>
            <w:r w:rsidRPr="005627AA">
              <w:rPr>
                <w:rStyle w:val="a4"/>
                <w:rFonts w:cs="Arial"/>
                <w:sz w:val="24"/>
                <w:szCs w:val="24"/>
              </w:rPr>
              <w:t>AUnyanina@inno.tech</w:t>
            </w:r>
            <w:proofErr w:type="spellEnd"/>
          </w:p>
        </w:tc>
      </w:tr>
      <w:tr w:rsidR="00E85F88" w:rsidRPr="00BA7403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945" w:type="dxa"/>
          </w:tcPr>
          <w:p w14:paraId="769D9C59" w14:textId="06F56140" w:rsidR="00763394" w:rsidRPr="007A42C1" w:rsidRDefault="00E85F88" w:rsidP="005A04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4D2270">
              <w:rPr>
                <w:rFonts w:cs="Arial"/>
                <w:b/>
                <w:sz w:val="24"/>
                <w:szCs w:val="24"/>
              </w:rPr>
              <w:t xml:space="preserve"> </w:t>
            </w:r>
            <w:r w:rsidR="00A84643" w:rsidRPr="00A84643">
              <w:rPr>
                <w:rFonts w:cs="Arial"/>
                <w:b/>
                <w:sz w:val="24"/>
                <w:szCs w:val="24"/>
              </w:rPr>
              <w:t xml:space="preserve">на </w:t>
            </w:r>
            <w:r w:rsidR="008E70A5">
              <w:rPr>
                <w:rFonts w:cs="Arial"/>
                <w:b/>
                <w:sz w:val="24"/>
                <w:szCs w:val="24"/>
              </w:rPr>
              <w:t>п</w:t>
            </w:r>
            <w:r w:rsidR="008E70A5" w:rsidRPr="008E70A5">
              <w:rPr>
                <w:rFonts w:cs="Arial"/>
                <w:b/>
                <w:sz w:val="24"/>
                <w:szCs w:val="24"/>
              </w:rPr>
              <w:t xml:space="preserve">роведение полноценного сравнительного технического анализа продуктов категории ВКС-системы/UC-системы/платформы корпоративных коммуникаций с продуктом </w:t>
            </w:r>
            <w:proofErr w:type="spellStart"/>
            <w:r w:rsidR="008E70A5" w:rsidRPr="008E70A5">
              <w:rPr>
                <w:rFonts w:cs="Arial"/>
                <w:b/>
                <w:sz w:val="24"/>
                <w:szCs w:val="24"/>
              </w:rPr>
              <w:t>Dion</w:t>
            </w:r>
            <w:proofErr w:type="spellEnd"/>
            <w:r w:rsidR="00C50EE1">
              <w:rPr>
                <w:rFonts w:cs="Arial"/>
                <w:b/>
                <w:sz w:val="24"/>
                <w:szCs w:val="24"/>
              </w:rPr>
              <w:t>.</w:t>
            </w:r>
          </w:p>
        </w:tc>
      </w:tr>
      <w:tr w:rsidR="00E85F88" w:rsidRPr="00581429" w14:paraId="49220709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DEF2F9E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2694" w:type="dxa"/>
            <w:shd w:val="clear" w:color="auto" w:fill="auto"/>
          </w:tcPr>
          <w:p w14:paraId="1C029C1D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Способ закупки</w:t>
            </w:r>
          </w:p>
        </w:tc>
        <w:tc>
          <w:tcPr>
            <w:tcW w:w="6945" w:type="dxa"/>
            <w:shd w:val="clear" w:color="auto" w:fill="auto"/>
          </w:tcPr>
          <w:p w14:paraId="2B2BC49A" w14:textId="6DE9435E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Запрос цен</w:t>
            </w:r>
            <w:r w:rsidR="00107AB2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481D6C10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ED3E119" w14:textId="2BFE4633" w:rsidR="004D2270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="004D2270">
              <w:rPr>
                <w:rFonts w:cs="Arial"/>
                <w:sz w:val="24"/>
                <w:szCs w:val="24"/>
              </w:rPr>
              <w:t xml:space="preserve"> </w:t>
            </w:r>
            <w:hyperlink r:id="rId9" w:history="1">
              <w:r w:rsidR="004D2270" w:rsidRPr="006E51AA">
                <w:rPr>
                  <w:rStyle w:val="a4"/>
                  <w:rFonts w:cs="Arial"/>
                  <w:sz w:val="24"/>
                  <w:szCs w:val="24"/>
                </w:rPr>
                <w:t>https://business.roseltorg.ru/</w:t>
              </w:r>
            </w:hyperlink>
          </w:p>
          <w:p w14:paraId="0A956A24" w14:textId="54D7D583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77777777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 включая требования к безопасности, качеству, техническим характеристикам, функциональным характеристикам (потребительским свойствам) продукции, размерам, упаковке, отгрузке товаров, к результатам работы,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тизации, принятыми в соответствии с законодательством Российской Федерации о стандартизации, и/или иные требования, связанные с определением соответствия поставляемой продукции потребностям Заказчика, с обоснованием необходимости их использования,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200BE962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>Обязательные требования Группы Т1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5682C3E1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 случае, если при проведении закупочной процедуры или в течение срока действия Предложения и Договора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>, приведенному в Форме соответствия Участника обязательным требованиям</w:t>
            </w:r>
            <w:r w:rsidRPr="008E6073">
              <w:rPr>
                <w:rFonts w:cs="Arial"/>
                <w:sz w:val="24"/>
                <w:szCs w:val="24"/>
              </w:rPr>
              <w:t xml:space="preserve"> 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Победителем закупочной процедуры на любом этапе. </w:t>
            </w:r>
          </w:p>
          <w:p w14:paraId="3FA75DF0" w14:textId="7B9812EE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1D4D30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2B1C600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>, Предложение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7777777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0E37BCE5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требованиями;</w:t>
            </w:r>
          </w:p>
          <w:p w14:paraId="74A079F0" w14:textId="5F2D6186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8E70A5">
              <w:rPr>
                <w:rFonts w:cs="Arial"/>
                <w:b/>
                <w:sz w:val="24"/>
                <w:szCs w:val="24"/>
              </w:rPr>
              <w:t xml:space="preserve"> </w:t>
            </w:r>
            <w:r w:rsidR="004D2270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4D2270" w:rsidRPr="004D2270">
              <w:rPr>
                <w:rFonts w:cs="Arial"/>
                <w:i/>
                <w:sz w:val="24"/>
                <w:szCs w:val="24"/>
              </w:rPr>
              <w:t>.</w:t>
            </w:r>
          </w:p>
          <w:p w14:paraId="26F6B48F" w14:textId="1C54181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1E1D9D3E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38F428AA" w:rsidR="003F0D2C" w:rsidRPr="00807E44" w:rsidRDefault="00CD0EE2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23008C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b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 xml:space="preserve"> – Форма КП.</w:t>
            </w: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4A34E604" w:rsidR="008E6073" w:rsidRPr="004D2270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i/>
                <w:color w:val="FF0000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r w:rsidR="004D2270">
              <w:rPr>
                <w:rFonts w:cs="Arial"/>
                <w:sz w:val="24"/>
                <w:szCs w:val="24"/>
              </w:rPr>
              <w:t>– 100%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7A00734C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К этапу оценки Предложени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4D2270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0F8EBF89" w14:textId="0800E30B" w:rsidR="00AA1657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;</w:t>
            </w:r>
          </w:p>
          <w:p w14:paraId="2512D6C5" w14:textId="71755BDF" w:rsidR="00CF0468" w:rsidRPr="008E607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▪ </w:t>
            </w:r>
            <w:r w:rsidRPr="008E6073">
              <w:rPr>
                <w:rFonts w:cs="Arial"/>
                <w:sz w:val="24"/>
                <w:szCs w:val="24"/>
              </w:rPr>
              <w:t>непредоставления согласия на обработку и передачу персональных данных</w:t>
            </w:r>
            <w:r>
              <w:rPr>
                <w:rFonts w:cs="Arial"/>
                <w:sz w:val="24"/>
                <w:szCs w:val="24"/>
              </w:rPr>
              <w:t xml:space="preserve"> от всех лиц, которые упоминаются в Заявке Участника.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88B14E9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Все расходы, связанные с участием Участника в проводимой закупочной процедуре, в том числе расходы по подготовке, подаче и презентации Предложения,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Предложений, независимо от характера проведения и результатов рассмотрения Предложений.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7E54221E" w:rsidR="008E6073" w:rsidRPr="004D2270" w:rsidRDefault="00052BA3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086983FB" w:rsidR="005C4B30" w:rsidRPr="005C4B30" w:rsidRDefault="00F06049" w:rsidP="004D22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614945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5E2864E6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614945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4EB3AD56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614945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5E0D97A7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614945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4A7FD296" w:rsidR="00614945" w:rsidRPr="001453E7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614945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24BE9411" w:rsidR="00614945" w:rsidRPr="00B81FB8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614945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3E432645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6</w:t>
            </w:r>
            <w:r w:rsidRPr="008E6073">
              <w:rPr>
                <w:rFonts w:cs="Arial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Форма КП.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7D3D556" w14:textId="77777777" w:rsidR="008D2838" w:rsidRDefault="008D2838" w:rsidP="005A188E">
      <w:pPr>
        <w:rPr>
          <w:rFonts w:ascii="Arial" w:hAnsi="Arial" w:cs="Arial"/>
          <w:b/>
          <w:sz w:val="24"/>
          <w:szCs w:val="24"/>
        </w:rPr>
      </w:pPr>
    </w:p>
    <w:p w14:paraId="6B5B2E2B" w14:textId="77777777" w:rsidR="008D2838" w:rsidRDefault="008D2838" w:rsidP="005A188E">
      <w:pPr>
        <w:rPr>
          <w:rFonts w:ascii="Arial" w:hAnsi="Arial" w:cs="Arial"/>
          <w:b/>
          <w:sz w:val="24"/>
          <w:szCs w:val="24"/>
        </w:rPr>
      </w:pPr>
    </w:p>
    <w:p w14:paraId="3E39E1E2" w14:textId="77777777" w:rsidR="008D2838" w:rsidRDefault="008D28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24071192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9230688" w:rsid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bookmarkStart w:id="0" w:name="_MON_1775478192"/>
    <w:bookmarkEnd w:id="0"/>
    <w:p w14:paraId="3FBE546A" w14:textId="7AE77FFF" w:rsidR="00157083" w:rsidRDefault="00157083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7" w14:anchorId="1E264D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Word.Document.12" ShapeID="_x0000_i1025" DrawAspect="Icon" ObjectID="_1775483046" r:id="rId11">
            <o:FieldCodes>\s</o:FieldCodes>
          </o:OLEObject>
        </w:object>
      </w:r>
    </w:p>
    <w:p w14:paraId="63F9DD50" w14:textId="6B0329A5" w:rsidR="00127FC4" w:rsidRDefault="00127FC4" w:rsidP="005A188E">
      <w:pPr>
        <w:rPr>
          <w:rFonts w:ascii="Arial" w:hAnsi="Arial" w:cs="Arial"/>
          <w:b/>
          <w:sz w:val="24"/>
          <w:szCs w:val="24"/>
        </w:rPr>
      </w:pPr>
    </w:p>
    <w:p w14:paraId="550DF8FC" w14:textId="4BB1131E" w:rsidR="00CB6431" w:rsidRPr="00E732E5" w:rsidRDefault="00CB6431" w:rsidP="005A188E">
      <w:pPr>
        <w:rPr>
          <w:rFonts w:ascii="Arial" w:hAnsi="Arial" w:cs="Arial"/>
          <w:b/>
          <w:sz w:val="24"/>
          <w:szCs w:val="24"/>
          <w:lang w:val="en-US"/>
        </w:rPr>
      </w:pPr>
    </w:p>
    <w:p w14:paraId="5E8C5476" w14:textId="16D6CD67" w:rsidR="000C61D4" w:rsidRPr="005A188E" w:rsidRDefault="000C61D4" w:rsidP="005A188E">
      <w:pPr>
        <w:rPr>
          <w:rFonts w:ascii="Arial" w:hAnsi="Arial" w:cs="Arial"/>
          <w:b/>
          <w:sz w:val="24"/>
          <w:szCs w:val="24"/>
        </w:rPr>
      </w:pPr>
    </w:p>
    <w:p w14:paraId="56CD346B" w14:textId="120EB57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A46AB81" w14:textId="11ACC45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название ЭТП и 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45AF0C2C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EA56D2" w:rsidRPr="00863721" w14:paraId="75A187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40C2" w14:textId="46F0BBAB" w:rsidR="00EA56D2" w:rsidRDefault="00EA56D2" w:rsidP="00EA56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1AA2" w14:textId="1C5C5E19" w:rsidR="00EA56D2" w:rsidRPr="00730B6B" w:rsidRDefault="00EA56D2" w:rsidP="00EA56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8F9F" w14:textId="0A1F21EE" w:rsidR="00EA56D2" w:rsidRPr="0062447A" w:rsidRDefault="00EA56D2" w:rsidP="00EA56D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 Т1, которые могут быть интересны Участнику, и контактное лицо (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к которому можно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 (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9C7DA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9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 и реестра недобросовестных подрядных организаций)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35EC" w14:textId="210AFFE5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подтверждает,</w:t>
            </w:r>
            <w:r w:rsidR="00C217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что ознакомился с Политикой в области Комплаенс, Кодекса этики и делового поведения, Политики в области предупреждения и противодействия коррупции Группы Т1 размещенной на сайте компании </w:t>
            </w:r>
            <w:r w:rsidRPr="00730B6B">
              <w:rPr>
                <w:rFonts w:ascii="Arial" w:hAnsi="Arial" w:cs="Arial"/>
                <w:color w:val="0070C0"/>
                <w:sz w:val="24"/>
                <w:szCs w:val="24"/>
              </w:rPr>
              <w:t>https://t1.ru/purchases/principle/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5B2F684" w14:textId="55178E9D" w:rsidR="00AE0A7E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03C6F71A" w14:textId="77777777" w:rsidR="004653B0" w:rsidRDefault="004653B0" w:rsidP="004653B0">
      <w:pPr>
        <w:jc w:val="both"/>
      </w:pP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</w:t>
            </w: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 xml:space="preserve">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704152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48180605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457630E6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1DE701D9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768282E7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6F10885B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2DD1F6B5" w14:textId="07E4C970" w:rsidR="00C0311D" w:rsidRDefault="00C0311D" w:rsidP="00614945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614945">
        <w:rPr>
          <w:rFonts w:ascii="Arial" w:hAnsi="Arial" w:cs="Arial"/>
          <w:b/>
          <w:sz w:val="24"/>
          <w:szCs w:val="24"/>
        </w:rPr>
        <w:t>3</w:t>
      </w:r>
    </w:p>
    <w:p w14:paraId="28F671A5" w14:textId="7DF05A87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"/>
        <w:gridCol w:w="733"/>
        <w:gridCol w:w="3054"/>
        <w:gridCol w:w="2059"/>
        <w:gridCol w:w="919"/>
        <w:gridCol w:w="885"/>
        <w:gridCol w:w="2551"/>
        <w:gridCol w:w="497"/>
      </w:tblGrid>
      <w:tr w:rsidR="00C240D2" w:rsidRPr="001D0638" w14:paraId="73D550D5" w14:textId="77777777" w:rsidTr="003864C0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1B0C5D44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№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462CBF9" w14:textId="1C0ED808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Критерий</w:t>
            </w:r>
            <w:r w:rsidR="00D30434" w:rsidRPr="00955987"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1D37FA3B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3864C0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598AF7E9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1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3557B4A" w14:textId="3DC425D6" w:rsidR="002D2555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</w:t>
            </w:r>
            <w:r w:rsidR="002D2555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8E70A5">
              <w:rPr>
                <w:rFonts w:ascii="Arial" w:hAnsi="Arial" w:cs="Arial"/>
                <w:sz w:val="18"/>
                <w:szCs w:val="24"/>
              </w:rPr>
              <w:t>5,7</w:t>
            </w:r>
            <w:r w:rsidR="002D2555">
              <w:rPr>
                <w:rFonts w:ascii="Arial" w:hAnsi="Arial" w:cs="Arial"/>
                <w:sz w:val="18"/>
                <w:szCs w:val="24"/>
              </w:rPr>
              <w:t xml:space="preserve"> млн. руб. за 202</w:t>
            </w:r>
            <w:r w:rsidR="008E70A5">
              <w:rPr>
                <w:rFonts w:ascii="Arial" w:hAnsi="Arial" w:cs="Arial"/>
                <w:sz w:val="18"/>
                <w:szCs w:val="24"/>
              </w:rPr>
              <w:t>3</w:t>
            </w:r>
            <w:r w:rsidR="002D2555">
              <w:rPr>
                <w:rFonts w:ascii="Arial" w:hAnsi="Arial" w:cs="Arial"/>
                <w:sz w:val="18"/>
                <w:szCs w:val="24"/>
              </w:rPr>
              <w:t>г</w:t>
            </w:r>
            <w:r w:rsidR="00107AB2">
              <w:rPr>
                <w:rFonts w:ascii="Arial" w:hAnsi="Arial" w:cs="Arial"/>
                <w:sz w:val="18"/>
                <w:szCs w:val="24"/>
              </w:rPr>
              <w:t>.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416790F6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3D32B235" w:rsidR="00C240D2" w:rsidRPr="00955987" w:rsidRDefault="00955987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A86742">
              <w:rPr>
                <w:rFonts w:ascii="Arial" w:hAnsi="Arial" w:cs="Arial"/>
                <w:sz w:val="18"/>
                <w:szCs w:val="24"/>
              </w:rPr>
              <w:t>Копия бухгалтерского баланса с приложениями за 202</w:t>
            </w:r>
            <w:r w:rsidR="008E70A5">
              <w:rPr>
                <w:rFonts w:ascii="Arial" w:hAnsi="Arial" w:cs="Arial"/>
                <w:sz w:val="18"/>
                <w:szCs w:val="24"/>
              </w:rPr>
              <w:t>3</w:t>
            </w:r>
            <w:r w:rsidRPr="00A86742">
              <w:rPr>
                <w:rFonts w:ascii="Arial" w:hAnsi="Arial" w:cs="Arial"/>
                <w:sz w:val="18"/>
                <w:szCs w:val="24"/>
              </w:rPr>
              <w:t xml:space="preserve"> год</w:t>
            </w:r>
            <w:r w:rsidR="008E70A5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  <w:tr w:rsidR="00C240D2" w:rsidRPr="001D0638" w14:paraId="6C2A4CBA" w14:textId="77777777" w:rsidTr="003864C0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59BD2A44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bookmarkStart w:id="3" w:name="_Hlk152063082"/>
            <w:r w:rsidRPr="00955987">
              <w:rPr>
                <w:rFonts w:ascii="Arial" w:hAnsi="Arial" w:cs="Arial"/>
                <w:sz w:val="18"/>
                <w:szCs w:val="24"/>
              </w:rPr>
              <w:t>2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644AD4C8" w14:textId="76A0CCC5" w:rsidR="008E70A5" w:rsidRPr="00B83778" w:rsidRDefault="008E70A5" w:rsidP="008E70A5">
            <w:pPr>
              <w:spacing w:after="0" w:line="276" w:lineRule="auto"/>
              <w:contextualSpacing/>
              <w:rPr>
                <w:rFonts w:ascii="Arial" w:hAnsi="Arial" w:cs="Arial"/>
                <w:sz w:val="18"/>
                <w:szCs w:val="24"/>
              </w:rPr>
            </w:pPr>
            <w:r w:rsidRPr="00B83778">
              <w:rPr>
                <w:rFonts w:ascii="Arial" w:hAnsi="Arial" w:cs="Arial"/>
                <w:sz w:val="18"/>
                <w:szCs w:val="24"/>
              </w:rPr>
              <w:t xml:space="preserve">Наличие опыта работы на рынке решений ВКС и UC (Unified Communications) более 5 лет: работа с зарубежными вендорами и их решениями: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Polycom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Cisco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Avaya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Tandberg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Codian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Radvision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Logitech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Huawei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Yealink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 (не менее 1-го из списка) </w:t>
            </w:r>
          </w:p>
          <w:p w14:paraId="490B680A" w14:textId="4FDE0C8E" w:rsidR="00C240D2" w:rsidRPr="008E70A5" w:rsidRDefault="00C240D2" w:rsidP="00107AB2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804" w:type="dxa"/>
            <w:gridSpan w:val="2"/>
            <w:shd w:val="clear" w:color="auto" w:fill="auto"/>
          </w:tcPr>
          <w:p w14:paraId="55A332B4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0DD12E2" w14:textId="610D8828" w:rsidR="00C240D2" w:rsidRPr="00362788" w:rsidRDefault="00B83778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B83778">
              <w:rPr>
                <w:rFonts w:ascii="Arial" w:hAnsi="Arial" w:cs="Arial"/>
                <w:sz w:val="18"/>
                <w:szCs w:val="24"/>
              </w:rPr>
              <w:t>Копии сертификатов, соглашений или договор</w:t>
            </w:r>
            <w:r>
              <w:rPr>
                <w:rFonts w:ascii="Arial" w:hAnsi="Arial" w:cs="Arial"/>
                <w:sz w:val="18"/>
                <w:szCs w:val="24"/>
              </w:rPr>
              <w:t>ов</w:t>
            </w:r>
            <w:r w:rsidRPr="00B83778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  <w:tr w:rsidR="00B83778" w:rsidRPr="001D0638" w14:paraId="58DC7F8C" w14:textId="77777777" w:rsidTr="003864C0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66CC0B9D" w14:textId="1E1602DD" w:rsidR="00B83778" w:rsidRPr="00955987" w:rsidRDefault="00B83778" w:rsidP="00BD75A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3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7D6268BE" w14:textId="77777777" w:rsidR="00B83778" w:rsidRPr="00B83778" w:rsidRDefault="00B83778" w:rsidP="00B83778">
            <w:pPr>
              <w:spacing w:after="0" w:line="276" w:lineRule="auto"/>
              <w:contextualSpacing/>
              <w:rPr>
                <w:rFonts w:ascii="Arial" w:hAnsi="Arial" w:cs="Arial"/>
                <w:sz w:val="18"/>
                <w:szCs w:val="24"/>
              </w:rPr>
            </w:pPr>
            <w:r w:rsidRPr="00B83778">
              <w:rPr>
                <w:rFonts w:ascii="Arial" w:hAnsi="Arial" w:cs="Arial"/>
                <w:sz w:val="18"/>
                <w:szCs w:val="24"/>
              </w:rPr>
              <w:t xml:space="preserve">Наличие реализованных проектов хотя бы с двумя отечественными вендорами по внедрению решений более 5 лет: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Dion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Iva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TrueConf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Vinteo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eXpress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 xml:space="preserve">, VK, СКБ Контур, МТС </w:t>
            </w:r>
            <w:proofErr w:type="spellStart"/>
            <w:r w:rsidRPr="00B83778">
              <w:rPr>
                <w:rFonts w:ascii="Arial" w:hAnsi="Arial" w:cs="Arial"/>
                <w:sz w:val="18"/>
                <w:szCs w:val="24"/>
              </w:rPr>
              <w:t>Линк</w:t>
            </w:r>
            <w:proofErr w:type="spellEnd"/>
            <w:r w:rsidRPr="00B83778">
              <w:rPr>
                <w:rFonts w:ascii="Arial" w:hAnsi="Arial" w:cs="Arial"/>
                <w:sz w:val="18"/>
                <w:szCs w:val="24"/>
              </w:rPr>
              <w:t>.</w:t>
            </w:r>
          </w:p>
          <w:p w14:paraId="3CE66D5D" w14:textId="77777777" w:rsidR="00B83778" w:rsidRPr="00B83778" w:rsidRDefault="00B83778" w:rsidP="008E70A5">
            <w:pPr>
              <w:spacing w:after="0" w:line="276" w:lineRule="auto"/>
              <w:contextualSpacing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804" w:type="dxa"/>
            <w:gridSpan w:val="2"/>
            <w:shd w:val="clear" w:color="auto" w:fill="auto"/>
          </w:tcPr>
          <w:p w14:paraId="6EFE4EC4" w14:textId="77777777" w:rsidR="00B83778" w:rsidRPr="00955987" w:rsidRDefault="00B83778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D20A812" w14:textId="66110DEC" w:rsidR="00B83778" w:rsidRPr="00B83778" w:rsidRDefault="00B83778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B83778">
              <w:rPr>
                <w:rFonts w:ascii="Arial" w:hAnsi="Arial" w:cs="Arial"/>
                <w:sz w:val="18"/>
                <w:szCs w:val="24"/>
              </w:rPr>
              <w:t>Копии сертификатов, соглашений или договор</w:t>
            </w:r>
            <w:r>
              <w:rPr>
                <w:rFonts w:ascii="Arial" w:hAnsi="Arial" w:cs="Arial"/>
                <w:sz w:val="18"/>
                <w:szCs w:val="24"/>
              </w:rPr>
              <w:t>ов</w:t>
            </w:r>
            <w:r w:rsidRPr="00B83778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  <w:tr w:rsidR="00B83778" w:rsidRPr="001D0638" w14:paraId="4A1B90D0" w14:textId="77777777" w:rsidTr="003864C0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571001D5" w14:textId="7D810E6E" w:rsidR="00B83778" w:rsidRDefault="00B83778" w:rsidP="00BD75A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4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114B66FF" w14:textId="4E86E2D6" w:rsidR="00B83778" w:rsidRPr="00B83778" w:rsidRDefault="00B83778" w:rsidP="00B83778">
            <w:pPr>
              <w:spacing w:after="0" w:line="276" w:lineRule="auto"/>
              <w:contextualSpacing/>
              <w:rPr>
                <w:rFonts w:ascii="Arial" w:hAnsi="Arial" w:cs="Arial"/>
                <w:sz w:val="18"/>
                <w:szCs w:val="24"/>
              </w:rPr>
            </w:pPr>
            <w:r w:rsidRPr="00B83778">
              <w:rPr>
                <w:rFonts w:ascii="Arial" w:hAnsi="Arial" w:cs="Arial"/>
                <w:sz w:val="18"/>
                <w:szCs w:val="24"/>
              </w:rPr>
              <w:t xml:space="preserve">Наличие опыта проведения анализа сравнения решений ВКС </w:t>
            </w:r>
            <w:bookmarkStart w:id="4" w:name="_Hlk164419580"/>
            <w:r w:rsidRPr="00B83778">
              <w:rPr>
                <w:rFonts w:ascii="Arial" w:hAnsi="Arial" w:cs="Arial"/>
                <w:sz w:val="18"/>
                <w:szCs w:val="24"/>
              </w:rPr>
              <w:t>и UC (Unified Communications) за последние 5 лет.</w:t>
            </w:r>
            <w:bookmarkEnd w:id="4"/>
            <w:r w:rsidRPr="00B83778"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  <w:p w14:paraId="1C23200C" w14:textId="77777777" w:rsidR="00B83778" w:rsidRPr="00B83778" w:rsidRDefault="00B83778" w:rsidP="00B83778">
            <w:pPr>
              <w:spacing w:after="0" w:line="276" w:lineRule="auto"/>
              <w:contextualSpacing/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804" w:type="dxa"/>
            <w:gridSpan w:val="2"/>
            <w:shd w:val="clear" w:color="auto" w:fill="auto"/>
          </w:tcPr>
          <w:p w14:paraId="0A9133C5" w14:textId="77777777" w:rsidR="00B83778" w:rsidRPr="00955987" w:rsidRDefault="00B83778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F7BC403" w14:textId="63B90623" w:rsidR="00B83778" w:rsidRPr="00B83778" w:rsidRDefault="00B83778" w:rsidP="00BD75A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Копии </w:t>
            </w:r>
            <w:r w:rsidRPr="00B83778">
              <w:rPr>
                <w:rFonts w:ascii="Arial" w:hAnsi="Arial" w:cs="Arial"/>
                <w:sz w:val="18"/>
                <w:szCs w:val="24"/>
              </w:rPr>
              <w:t>рекомендательны</w:t>
            </w:r>
            <w:r>
              <w:rPr>
                <w:rFonts w:ascii="Arial" w:hAnsi="Arial" w:cs="Arial"/>
                <w:sz w:val="18"/>
                <w:szCs w:val="24"/>
              </w:rPr>
              <w:t xml:space="preserve">х </w:t>
            </w:r>
            <w:r w:rsidRPr="00B83778">
              <w:rPr>
                <w:rFonts w:ascii="Arial" w:hAnsi="Arial" w:cs="Arial"/>
                <w:sz w:val="18"/>
                <w:szCs w:val="24"/>
              </w:rPr>
              <w:t>пис</w:t>
            </w:r>
            <w:r>
              <w:rPr>
                <w:rFonts w:ascii="Arial" w:hAnsi="Arial" w:cs="Arial"/>
                <w:sz w:val="18"/>
                <w:szCs w:val="24"/>
              </w:rPr>
              <w:t>ем</w:t>
            </w:r>
            <w:r w:rsidRPr="00B83778">
              <w:rPr>
                <w:rFonts w:ascii="Arial" w:hAnsi="Arial" w:cs="Arial"/>
                <w:sz w:val="18"/>
                <w:szCs w:val="24"/>
              </w:rPr>
              <w:t xml:space="preserve">, либо </w:t>
            </w:r>
            <w:r>
              <w:rPr>
                <w:rFonts w:ascii="Arial" w:hAnsi="Arial" w:cs="Arial"/>
                <w:sz w:val="18"/>
                <w:szCs w:val="24"/>
              </w:rPr>
              <w:t xml:space="preserve">договоров </w:t>
            </w:r>
            <w:r w:rsidRPr="00B83778">
              <w:rPr>
                <w:rFonts w:ascii="Arial" w:hAnsi="Arial" w:cs="Arial"/>
                <w:sz w:val="18"/>
                <w:szCs w:val="24"/>
              </w:rPr>
              <w:t>ины</w:t>
            </w:r>
            <w:r>
              <w:rPr>
                <w:rFonts w:ascii="Arial" w:hAnsi="Arial" w:cs="Arial"/>
                <w:sz w:val="18"/>
                <w:szCs w:val="24"/>
              </w:rPr>
              <w:t>е</w:t>
            </w:r>
            <w:r w:rsidRPr="00B83778">
              <w:rPr>
                <w:rFonts w:ascii="Arial" w:hAnsi="Arial" w:cs="Arial"/>
                <w:sz w:val="18"/>
                <w:szCs w:val="24"/>
              </w:rPr>
              <w:t xml:space="preserve"> официальны</w:t>
            </w:r>
            <w:r>
              <w:rPr>
                <w:rFonts w:ascii="Arial" w:hAnsi="Arial" w:cs="Arial"/>
                <w:sz w:val="18"/>
                <w:szCs w:val="24"/>
              </w:rPr>
              <w:t>е</w:t>
            </w:r>
            <w:r w:rsidRPr="00B83778">
              <w:rPr>
                <w:rFonts w:ascii="Arial" w:hAnsi="Arial" w:cs="Arial"/>
                <w:sz w:val="18"/>
                <w:szCs w:val="24"/>
              </w:rPr>
              <w:t xml:space="preserve"> документ</w:t>
            </w:r>
            <w:r>
              <w:rPr>
                <w:rFonts w:ascii="Arial" w:hAnsi="Arial" w:cs="Arial"/>
                <w:sz w:val="18"/>
                <w:szCs w:val="24"/>
              </w:rPr>
              <w:t>ы</w:t>
            </w:r>
            <w:r w:rsidRPr="00B83778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  <w:tr w:rsidR="0057015A" w:rsidRPr="001D0638" w14:paraId="483146D2" w14:textId="77777777" w:rsidTr="003864C0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070B09BA" w14:textId="5FCB0DB0" w:rsidR="0057015A" w:rsidRDefault="0057015A" w:rsidP="00BD75A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5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D80C769" w14:textId="33368353" w:rsidR="0057015A" w:rsidRPr="0057015A" w:rsidRDefault="0057015A" w:rsidP="00B83778">
            <w:pPr>
              <w:spacing w:after="0" w:line="276" w:lineRule="auto"/>
              <w:contextualSpacing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Участнику необходимо ознакомиться и </w:t>
            </w:r>
            <w:r w:rsidR="003864C0">
              <w:rPr>
                <w:rFonts w:ascii="Arial" w:hAnsi="Arial" w:cs="Arial"/>
                <w:sz w:val="18"/>
                <w:szCs w:val="24"/>
              </w:rPr>
              <w:t>подписать типовую</w:t>
            </w:r>
            <w:r>
              <w:rPr>
                <w:rFonts w:ascii="Arial" w:hAnsi="Arial" w:cs="Arial"/>
                <w:sz w:val="18"/>
                <w:szCs w:val="24"/>
              </w:rPr>
              <w:t xml:space="preserve"> форму </w:t>
            </w:r>
            <w:r>
              <w:rPr>
                <w:rFonts w:ascii="Arial" w:hAnsi="Arial" w:cs="Arial"/>
                <w:sz w:val="18"/>
                <w:szCs w:val="24"/>
                <w:lang w:val="en-US"/>
              </w:rPr>
              <w:t>NDA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606EF2BD" w14:textId="77777777" w:rsidR="0057015A" w:rsidRPr="00955987" w:rsidRDefault="0057015A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B633692" w14:textId="2640010F" w:rsidR="0057015A" w:rsidRPr="0057015A" w:rsidRDefault="0057015A" w:rsidP="00BD75A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Подписанное со стороны участника </w:t>
            </w:r>
            <w:r>
              <w:rPr>
                <w:rFonts w:ascii="Arial" w:hAnsi="Arial" w:cs="Arial"/>
                <w:sz w:val="18"/>
                <w:szCs w:val="24"/>
                <w:lang w:val="en-US"/>
              </w:rPr>
              <w:t>NDA</w:t>
            </w:r>
            <w:r>
              <w:rPr>
                <w:rFonts w:ascii="Arial" w:hAnsi="Arial" w:cs="Arial"/>
                <w:sz w:val="18"/>
                <w:szCs w:val="24"/>
              </w:rPr>
              <w:t xml:space="preserve"> по форме Приложения 8.</w:t>
            </w:r>
          </w:p>
        </w:tc>
      </w:tr>
      <w:bookmarkEnd w:id="3"/>
      <w:tr w:rsidR="00C240D2" w:rsidRPr="00456F45" w14:paraId="4B5D4C7A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66D5F545" w14:textId="77777777" w:rsidR="003864C0" w:rsidRDefault="003864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9BB246" w14:textId="4D58E855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gridSpan w:val="2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gridSpan w:val="3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gridSpan w:val="2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gridSpan w:val="3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  <w:gridSpan w:val="3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706802F4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781FF7" w:rsidRDefault="003E50A3" w:rsidP="003E50A3">
      <w:pPr>
        <w:rPr>
          <w:rFonts w:ascii="Arial" w:hAnsi="Arial" w:cs="Arial"/>
          <w:i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Настоящее Предложение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77777777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Предложении.</w:t>
      </w:r>
    </w:p>
    <w:p w14:paraId="1A93FF0C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Все цены в настоящем Предложении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5ED207BD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5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A5CCE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22B3CF48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723CAB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Я, ________________, дата рождения _____, проживающий(</w:t>
      </w:r>
      <w:proofErr w:type="spellStart"/>
      <w:r w:rsidRPr="004034A2">
        <w:rPr>
          <w:rFonts w:ascii="Arial" w:hAnsi="Arial" w:cs="Arial"/>
          <w:sz w:val="24"/>
          <w:szCs w:val="24"/>
        </w:rPr>
        <w:t>ая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) по адресу (месту регистрации) _______________________________________, паспорт серия ________ номер __________, выдан __,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ООО «Т1» (111395, г. Москва, ул. Юности, д. 13, офис 221; ИНН 7720484492),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>. тер. г. Муниципальный округ Пресненский, наб. Пресненская, д. 12, этаж 63, офис 9; ИНН 9703073496), и их аффилированным лицам (далее указанные лица именуются каждое по отдельности «Оператор»), которая будет обрабатывать мои персональные данные как оператор:</w:t>
      </w:r>
    </w:p>
    <w:p w14:paraId="63245B8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4D7C806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Ц</w:t>
      </w:r>
      <w:r w:rsidRPr="004034A2">
        <w:rPr>
          <w:rFonts w:ascii="Arial" w:hAnsi="Arial" w:cs="Arial"/>
          <w:b/>
          <w:i/>
          <w:sz w:val="24"/>
          <w:szCs w:val="24"/>
          <w:lang w:eastAsia="zh-CN"/>
        </w:rPr>
        <w:t>ель</w:t>
      </w:r>
      <w:r w:rsidRPr="004034A2">
        <w:rPr>
          <w:rFonts w:ascii="Arial" w:hAnsi="Arial" w:cs="Arial"/>
          <w:b/>
          <w:i/>
          <w:sz w:val="24"/>
          <w:szCs w:val="24"/>
        </w:rPr>
        <w:t xml:space="preserve"> обработки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</w:t>
      </w:r>
      <w:r w:rsidRPr="004034A2">
        <w:rPr>
          <w:rFonts w:ascii="Arial" w:hAnsi="Arial" w:cs="Arial"/>
          <w:sz w:val="24"/>
          <w:szCs w:val="24"/>
          <w:lang w:eastAsia="zh-CN"/>
        </w:rPr>
        <w:t>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•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</w:t>
      </w:r>
    </w:p>
    <w:p w14:paraId="65214553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486D755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Перечень обрабатываемых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• Фамилия, имя, отчество (включая прежние); дата и место рождения; пол; • Сведения об участии в уставном капитале и участии (членстве) в органах управления юридических лиц, осуществлении предпринимательской деятельности и иной коммерческой деятельности; • Паспортные данные или данные иного документа, удостоверяющего личность (серия, номер, дата выдачи, наименование органа, выдавшего документ); Адрес регистрации; Гражданство; • Должность, место работы. </w:t>
      </w:r>
    </w:p>
    <w:p w14:paraId="2A3C666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6A321DD1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Операции: </w:t>
      </w:r>
      <w:r w:rsidRPr="004034A2">
        <w:rPr>
          <w:rFonts w:ascii="Arial" w:hAnsi="Arial" w:cs="Arial"/>
          <w:sz w:val="24"/>
          <w:szCs w:val="24"/>
        </w:rPr>
        <w:t xml:space="preserve">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</w:t>
      </w:r>
      <w:r w:rsidRPr="004034A2">
        <w:rPr>
          <w:rFonts w:ascii="Arial" w:hAnsi="Arial" w:cs="Arial"/>
          <w:sz w:val="24"/>
          <w:szCs w:val="24"/>
        </w:rPr>
        <w:lastRenderedPageBreak/>
        <w:t xml:space="preserve">Оператор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1FAEB9F0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D1FEBF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Участвующие в обработке лица:</w:t>
      </w:r>
      <w:r w:rsidRPr="004034A2">
        <w:rPr>
          <w:rFonts w:ascii="Arial" w:hAnsi="Arial" w:cs="Arial"/>
          <w:sz w:val="24"/>
          <w:szCs w:val="24"/>
        </w:rPr>
        <w:t xml:space="preserve"> Оператор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●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тер. г. Муниципальный округ Пресненский, наб. Пресненская, д. 12, этаж 63, офис 9; ИНН 9703073496); ● ООО «Т1» (111395, г. Москва, ул. Юности, д. 13, офис 221; ИНН 7720484492); ● ООО «Т1Клауд» (111395, г. Москва, ул. Юности, д. 13А, </w:t>
      </w:r>
      <w:proofErr w:type="spellStart"/>
      <w:r w:rsidRPr="004034A2">
        <w:rPr>
          <w:rFonts w:ascii="Arial" w:hAnsi="Arial" w:cs="Arial"/>
          <w:sz w:val="24"/>
          <w:szCs w:val="24"/>
        </w:rPr>
        <w:t>каб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8; ИНН 7720479358) и дата-центрам, привлекаемым ООО «Т1Клауд»; ● Аффилированным лицам; ● третьим </w:t>
      </w:r>
      <w:proofErr w:type="spellStart"/>
      <w:r w:rsidRPr="004034A2">
        <w:rPr>
          <w:rFonts w:ascii="Arial" w:hAnsi="Arial" w:cs="Arial"/>
          <w:sz w:val="24"/>
          <w:szCs w:val="24"/>
        </w:rPr>
        <w:t>лциам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поддержку. </w:t>
      </w:r>
    </w:p>
    <w:p w14:paraId="1CABB93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2ED816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Политики обработки</w:t>
      </w:r>
      <w:r w:rsidRPr="004034A2">
        <w:rPr>
          <w:rFonts w:ascii="Arial" w:hAnsi="Arial" w:cs="Arial"/>
          <w:sz w:val="24"/>
          <w:szCs w:val="24"/>
        </w:rPr>
        <w:t xml:space="preserve">: ООО «Т1» - </w:t>
      </w:r>
      <w:hyperlink r:id="rId12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https://t1.ru/documents/personal_data_politics/</w:t>
        </w:r>
      </w:hyperlink>
      <w:r w:rsidRPr="004034A2">
        <w:rPr>
          <w:rFonts w:ascii="Arial" w:hAnsi="Arial" w:cs="Arial"/>
          <w:sz w:val="24"/>
          <w:szCs w:val="24"/>
        </w:rPr>
        <w:t xml:space="preserve">; ООО «ГК «Иннотех» - </w:t>
      </w:r>
      <w:hyperlink r:id="rId13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https://inno.tech/ru/data/privacy_policy/</w:t>
        </w:r>
      </w:hyperlink>
      <w:r w:rsidRPr="004034A2">
        <w:rPr>
          <w:rFonts w:ascii="Arial" w:hAnsi="Arial" w:cs="Arial"/>
          <w:sz w:val="24"/>
          <w:szCs w:val="24"/>
        </w:rPr>
        <w:t xml:space="preserve">; политики аффилированных лиц размещены на соответствующих сайтах аффилированных лиц. </w:t>
      </w:r>
    </w:p>
    <w:p w14:paraId="6C8ACB2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23A14702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Отзыв согласия: </w:t>
      </w:r>
      <w:r w:rsidRPr="004034A2">
        <w:rPr>
          <w:rFonts w:ascii="Arial" w:hAnsi="Arial" w:cs="Arial"/>
          <w:sz w:val="24"/>
          <w:szCs w:val="24"/>
        </w:rPr>
        <w:t>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данные.</w:t>
      </w:r>
    </w:p>
    <w:p w14:paraId="7D2DD10B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1B9917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Источники данных</w:t>
      </w:r>
      <w:r w:rsidRPr="004034A2">
        <w:rPr>
          <w:rFonts w:ascii="Arial" w:hAnsi="Arial" w:cs="Arial"/>
          <w:sz w:val="24"/>
          <w:szCs w:val="24"/>
        </w:rPr>
        <w:t>: Оператор вправе использовать один, несколько или все следующие источники Персональных данных, необходимые Оператору для достижения вышеуказанной цели обработки Персональных данных: ● сведения и документы, предоставляемые Субъектом персональных данных и (или) его уполномоченным представителем; ●</w:t>
      </w:r>
      <w:r w:rsidRPr="004034A2">
        <w:rPr>
          <w:rFonts w:ascii="Arial" w:hAnsi="Arial" w:cs="Arial"/>
          <w:sz w:val="24"/>
          <w:szCs w:val="24"/>
        </w:rPr>
        <w:tab/>
        <w:t>сведения, получаемые от аффилированных лиц Компании; ● сведения, собираемые из общедоступных источников и/или открытых источников информации.</w:t>
      </w:r>
    </w:p>
    <w:p w14:paraId="270EC02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7BEF436E" w14:textId="552572AD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Срок обработки</w:t>
      </w:r>
      <w:r w:rsidRPr="004034A2">
        <w:rPr>
          <w:rFonts w:ascii="Arial" w:hAnsi="Arial" w:cs="Arial"/>
          <w:sz w:val="24"/>
          <w:szCs w:val="24"/>
        </w:rPr>
        <w:t>: 5 лет с момента заключения договора с Компанией и/или предоставления Согласия.</w:t>
      </w:r>
    </w:p>
    <w:p w14:paraId="24FABEEF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73FE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Дата согласия: ___________</w:t>
      </w:r>
      <w:proofErr w:type="gramStart"/>
      <w:r w:rsidRPr="004034A2">
        <w:rPr>
          <w:rFonts w:ascii="Arial" w:hAnsi="Arial" w:cs="Arial"/>
          <w:sz w:val="24"/>
          <w:szCs w:val="24"/>
        </w:rPr>
        <w:t>_  Подпись</w:t>
      </w:r>
      <w:proofErr w:type="gramEnd"/>
      <w:r w:rsidRPr="004034A2">
        <w:rPr>
          <w:rFonts w:ascii="Arial" w:hAnsi="Arial" w:cs="Arial"/>
          <w:sz w:val="24"/>
          <w:szCs w:val="24"/>
        </w:rPr>
        <w:t xml:space="preserve"> __________________</w:t>
      </w:r>
    </w:p>
    <w:p w14:paraId="2BF9C4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27F691AB" w14:textId="7DADE9F5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14:paraId="7F45E20E" w14:textId="32E42E09" w:rsidR="00AE0A7E" w:rsidRDefault="004034A2" w:rsidP="001F3CA7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lastRenderedPageBreak/>
        <w:t>Дата рождения: ______________________; Номер телефона: ______________________.</w:t>
      </w:r>
      <w:r w:rsidR="00955987">
        <w:rPr>
          <w:rFonts w:ascii="Arial" w:hAnsi="Arial" w:cs="Arial"/>
          <w:b/>
          <w:sz w:val="24"/>
          <w:szCs w:val="24"/>
        </w:rPr>
        <w:t>5</w:t>
      </w:r>
    </w:p>
    <w:p w14:paraId="76C6CB1E" w14:textId="436B24A0" w:rsidR="00955987" w:rsidRDefault="00955987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0068E92B" w14:textId="70136F33" w:rsidR="00955987" w:rsidRDefault="0095598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Приложение 6</w:t>
      </w:r>
    </w:p>
    <w:bookmarkStart w:id="5" w:name="_MON_1775482972"/>
    <w:bookmarkEnd w:id="5"/>
    <w:p w14:paraId="349DF3FC" w14:textId="333A9F74" w:rsidR="00BB16A5" w:rsidRDefault="00EA55F9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16BCAEA5">
          <v:shape id="_x0000_i1040" type="#_x0000_t75" style="width:76.2pt;height:49.2pt" o:ole="">
            <v:imagedata r:id="rId14" o:title=""/>
          </v:shape>
          <o:OLEObject Type="Embed" ProgID="Excel.Sheet.12" ShapeID="_x0000_i1040" DrawAspect="Icon" ObjectID="_1775483047" r:id="rId15"/>
        </w:object>
      </w:r>
    </w:p>
    <w:p w14:paraId="31C26D46" w14:textId="699AD477" w:rsidR="00B83778" w:rsidRDefault="00B83778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7</w:t>
      </w:r>
    </w:p>
    <w:bookmarkStart w:id="6" w:name="_MON_1775483019"/>
    <w:bookmarkEnd w:id="6"/>
    <w:p w14:paraId="73D5CB32" w14:textId="7B516E1C" w:rsidR="00B83778" w:rsidRDefault="00DE12A9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381C76F8">
          <v:shape id="_x0000_i1042" type="#_x0000_t75" style="width:76.2pt;height:49.2pt" o:ole="">
            <v:imagedata r:id="rId16" o:title=""/>
          </v:shape>
          <o:OLEObject Type="Embed" ProgID="Excel.Sheet.12" ShapeID="_x0000_i1042" DrawAspect="Icon" ObjectID="_1775483048" r:id="rId17"/>
        </w:object>
      </w:r>
    </w:p>
    <w:p w14:paraId="7F920520" w14:textId="40056F7A" w:rsidR="003864C0" w:rsidRDefault="003864C0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8</w:t>
      </w:r>
    </w:p>
    <w:bookmarkStart w:id="7" w:name="_MON_1775482798"/>
    <w:bookmarkEnd w:id="7"/>
    <w:p w14:paraId="2B926A5F" w14:textId="5ECF8B0B" w:rsidR="003864C0" w:rsidRDefault="009C7DA9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5B1609D9">
          <v:shape id="_x0000_i1037" type="#_x0000_t75" style="width:76.2pt;height:49.2pt" o:ole="">
            <v:imagedata r:id="rId18" o:title=""/>
          </v:shape>
          <o:OLEObject Type="Embed" ProgID="Word.Document.12" ShapeID="_x0000_i1037" DrawAspect="Icon" ObjectID="_1775483049" r:id="rId19">
            <o:FieldCodes>\s</o:FieldCodes>
          </o:OLEObject>
        </w:object>
      </w:r>
    </w:p>
    <w:p w14:paraId="1AA6B14A" w14:textId="77777777" w:rsidR="003864C0" w:rsidRDefault="003864C0" w:rsidP="001F3CA7">
      <w:pPr>
        <w:rPr>
          <w:rFonts w:ascii="Arial" w:hAnsi="Arial"/>
          <w:b/>
        </w:rPr>
      </w:pPr>
    </w:p>
    <w:p w14:paraId="244C4E8F" w14:textId="099BFB54" w:rsidR="00EA56D2" w:rsidRDefault="00EA56D2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Приложение </w:t>
      </w:r>
      <w:r w:rsidR="003864C0">
        <w:rPr>
          <w:rFonts w:ascii="Arial" w:hAnsi="Arial"/>
          <w:b/>
        </w:rPr>
        <w:t>9</w:t>
      </w:r>
    </w:p>
    <w:bookmarkStart w:id="8" w:name="_GoBack"/>
    <w:p w14:paraId="54A1E60C" w14:textId="6D9B5FAA" w:rsidR="00EA56D2" w:rsidRDefault="00EA56D2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7CB1FBFC">
          <v:shape id="_x0000_i1033" type="#_x0000_t75" style="width:76.2pt;height:49.2pt" o:ole="">
            <v:imagedata r:id="rId20" o:title=""/>
          </v:shape>
          <o:OLEObject Type="Embed" ProgID="AcroExch.Document.DC" ShapeID="_x0000_i1033" DrawAspect="Icon" ObjectID="_1775483050" r:id="rId21"/>
        </w:object>
      </w:r>
      <w:bookmarkEnd w:id="8"/>
    </w:p>
    <w:p w14:paraId="6349FD94" w14:textId="4276550E" w:rsidR="00992578" w:rsidRDefault="00992578" w:rsidP="001F3CA7">
      <w:pPr>
        <w:rPr>
          <w:rFonts w:ascii="Arial" w:hAnsi="Arial"/>
          <w:b/>
        </w:rPr>
      </w:pPr>
    </w:p>
    <w:p w14:paraId="6CBF5587" w14:textId="75DB8F09" w:rsidR="00CB6431" w:rsidRDefault="00CB6431" w:rsidP="001F3CA7">
      <w:pPr>
        <w:rPr>
          <w:rFonts w:ascii="Arial" w:hAnsi="Arial"/>
          <w:b/>
        </w:rPr>
      </w:pPr>
    </w:p>
    <w:p w14:paraId="27D2F07C" w14:textId="51BC1F66" w:rsidR="00955987" w:rsidRDefault="00955987" w:rsidP="001F3CA7">
      <w:pPr>
        <w:rPr>
          <w:rFonts w:ascii="Arial" w:hAnsi="Arial"/>
          <w:b/>
        </w:rPr>
      </w:pPr>
    </w:p>
    <w:p w14:paraId="0F8D29FD" w14:textId="1CC2A289" w:rsidR="00955987" w:rsidRPr="001F3CA7" w:rsidRDefault="00955987" w:rsidP="001F3CA7">
      <w:pPr>
        <w:rPr>
          <w:rFonts w:ascii="Arial" w:hAnsi="Arial"/>
          <w:b/>
        </w:rPr>
      </w:pPr>
    </w:p>
    <w:sectPr w:rsidR="00955987" w:rsidRPr="001F3CA7" w:rsidSect="00581429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6AE47" w14:textId="77777777" w:rsidR="00EF4DDC" w:rsidRDefault="00EF4DDC">
      <w:pPr>
        <w:spacing w:after="0" w:line="240" w:lineRule="auto"/>
      </w:pPr>
      <w:r>
        <w:separator/>
      </w:r>
    </w:p>
  </w:endnote>
  <w:endnote w:type="continuationSeparator" w:id="0">
    <w:p w14:paraId="62E5A519" w14:textId="77777777" w:rsidR="00EF4DDC" w:rsidRDefault="00EF4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147295" w:rsidRPr="00F56C11" w:rsidRDefault="00DE12A9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147295" w:rsidRPr="00F56C11">
          <w:fldChar w:fldCharType="begin"/>
        </w:r>
        <w:r w:rsidR="00147295" w:rsidRPr="00F56C11">
          <w:instrText>PAGE   \* MERGEFORMAT</w:instrText>
        </w:r>
        <w:r w:rsidR="00147295" w:rsidRPr="00F56C11">
          <w:fldChar w:fldCharType="separate"/>
        </w:r>
        <w:r w:rsidR="00147295" w:rsidRPr="00F56C11">
          <w:t>2</w:t>
        </w:r>
        <w:r w:rsidR="00147295" w:rsidRPr="00F56C11">
          <w:fldChar w:fldCharType="end"/>
        </w:r>
      </w:sdtContent>
    </w:sdt>
    <w:r w:rsidR="00147295" w:rsidRPr="00F56C11">
      <w:t xml:space="preserve"> </w:t>
    </w:r>
  </w:p>
  <w:p w14:paraId="6EF5EEEF" w14:textId="77777777" w:rsidR="00147295" w:rsidRDefault="00147295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147295" w:rsidRPr="00536897" w:rsidRDefault="00147295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B55DA" w14:textId="77777777" w:rsidR="00EF4DDC" w:rsidRDefault="00EF4DDC">
      <w:pPr>
        <w:spacing w:after="0" w:line="240" w:lineRule="auto"/>
      </w:pPr>
      <w:r>
        <w:separator/>
      </w:r>
    </w:p>
  </w:footnote>
  <w:footnote w:type="continuationSeparator" w:id="0">
    <w:p w14:paraId="150219CB" w14:textId="77777777" w:rsidR="00EF4DDC" w:rsidRDefault="00EF4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147295" w:rsidRDefault="00147295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147295" w:rsidRDefault="00147295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147295" w:rsidRDefault="00147295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785F20"/>
    <w:multiLevelType w:val="hybridMultilevel"/>
    <w:tmpl w:val="1F16DC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0D39"/>
    <w:rsid w:val="00052BA3"/>
    <w:rsid w:val="000C61D4"/>
    <w:rsid w:val="000C7CA4"/>
    <w:rsid w:val="000E1F6D"/>
    <w:rsid w:val="000E590D"/>
    <w:rsid w:val="00107AB2"/>
    <w:rsid w:val="00112D17"/>
    <w:rsid w:val="00127FC4"/>
    <w:rsid w:val="001313AC"/>
    <w:rsid w:val="001453E7"/>
    <w:rsid w:val="00145C2A"/>
    <w:rsid w:val="00147295"/>
    <w:rsid w:val="00157083"/>
    <w:rsid w:val="001940AA"/>
    <w:rsid w:val="001B65D1"/>
    <w:rsid w:val="001C715F"/>
    <w:rsid w:val="001D0638"/>
    <w:rsid w:val="001D4D30"/>
    <w:rsid w:val="001D7413"/>
    <w:rsid w:val="001F3CA7"/>
    <w:rsid w:val="001F66A2"/>
    <w:rsid w:val="00217A8D"/>
    <w:rsid w:val="00237C05"/>
    <w:rsid w:val="00262D9A"/>
    <w:rsid w:val="00272B54"/>
    <w:rsid w:val="00296934"/>
    <w:rsid w:val="002A5840"/>
    <w:rsid w:val="002D2555"/>
    <w:rsid w:val="00313085"/>
    <w:rsid w:val="00334E74"/>
    <w:rsid w:val="00352359"/>
    <w:rsid w:val="00362788"/>
    <w:rsid w:val="003864C0"/>
    <w:rsid w:val="003902FD"/>
    <w:rsid w:val="003D1456"/>
    <w:rsid w:val="003E343D"/>
    <w:rsid w:val="003E50A3"/>
    <w:rsid w:val="003F0D2C"/>
    <w:rsid w:val="003F5AA2"/>
    <w:rsid w:val="004034A2"/>
    <w:rsid w:val="004143EB"/>
    <w:rsid w:val="00453C5A"/>
    <w:rsid w:val="004653B0"/>
    <w:rsid w:val="00496685"/>
    <w:rsid w:val="00496BFC"/>
    <w:rsid w:val="004D142F"/>
    <w:rsid w:val="004D2270"/>
    <w:rsid w:val="004F207C"/>
    <w:rsid w:val="00537D9F"/>
    <w:rsid w:val="0057015A"/>
    <w:rsid w:val="00571A7B"/>
    <w:rsid w:val="00572ED1"/>
    <w:rsid w:val="00580615"/>
    <w:rsid w:val="00581429"/>
    <w:rsid w:val="00591110"/>
    <w:rsid w:val="005A0469"/>
    <w:rsid w:val="005A188E"/>
    <w:rsid w:val="005C2E34"/>
    <w:rsid w:val="005C4B30"/>
    <w:rsid w:val="005E2D09"/>
    <w:rsid w:val="005E7FE8"/>
    <w:rsid w:val="00614945"/>
    <w:rsid w:val="0062447A"/>
    <w:rsid w:val="00625245"/>
    <w:rsid w:val="006265C0"/>
    <w:rsid w:val="00627816"/>
    <w:rsid w:val="00633A53"/>
    <w:rsid w:val="00633F03"/>
    <w:rsid w:val="00644C94"/>
    <w:rsid w:val="00653627"/>
    <w:rsid w:val="00667056"/>
    <w:rsid w:val="006A11E3"/>
    <w:rsid w:val="006B1903"/>
    <w:rsid w:val="006C19BD"/>
    <w:rsid w:val="006D1677"/>
    <w:rsid w:val="006E693A"/>
    <w:rsid w:val="0071071E"/>
    <w:rsid w:val="0071569D"/>
    <w:rsid w:val="007225C2"/>
    <w:rsid w:val="00730B6B"/>
    <w:rsid w:val="00752A7F"/>
    <w:rsid w:val="007613C2"/>
    <w:rsid w:val="00763394"/>
    <w:rsid w:val="00771F10"/>
    <w:rsid w:val="007742C9"/>
    <w:rsid w:val="00781FF7"/>
    <w:rsid w:val="007A083D"/>
    <w:rsid w:val="007A42C1"/>
    <w:rsid w:val="007E29F3"/>
    <w:rsid w:val="0080688A"/>
    <w:rsid w:val="00807E44"/>
    <w:rsid w:val="00817EC0"/>
    <w:rsid w:val="00840751"/>
    <w:rsid w:val="00846D7A"/>
    <w:rsid w:val="00853FD5"/>
    <w:rsid w:val="00873BC7"/>
    <w:rsid w:val="008D2838"/>
    <w:rsid w:val="008E6073"/>
    <w:rsid w:val="008E70A5"/>
    <w:rsid w:val="008F0955"/>
    <w:rsid w:val="00955987"/>
    <w:rsid w:val="00962B28"/>
    <w:rsid w:val="00992578"/>
    <w:rsid w:val="00995E9F"/>
    <w:rsid w:val="0099614C"/>
    <w:rsid w:val="009A29DF"/>
    <w:rsid w:val="009C4572"/>
    <w:rsid w:val="009C7DA9"/>
    <w:rsid w:val="00A2571D"/>
    <w:rsid w:val="00A2710A"/>
    <w:rsid w:val="00A2782D"/>
    <w:rsid w:val="00A3395D"/>
    <w:rsid w:val="00A355E7"/>
    <w:rsid w:val="00A56F06"/>
    <w:rsid w:val="00A60C13"/>
    <w:rsid w:val="00A73BF7"/>
    <w:rsid w:val="00A82571"/>
    <w:rsid w:val="00A84643"/>
    <w:rsid w:val="00A8737A"/>
    <w:rsid w:val="00A909D2"/>
    <w:rsid w:val="00AA1657"/>
    <w:rsid w:val="00AC028E"/>
    <w:rsid w:val="00AE0A7E"/>
    <w:rsid w:val="00AF0239"/>
    <w:rsid w:val="00B01867"/>
    <w:rsid w:val="00B5032E"/>
    <w:rsid w:val="00B54117"/>
    <w:rsid w:val="00B60140"/>
    <w:rsid w:val="00B71FA4"/>
    <w:rsid w:val="00B81FB8"/>
    <w:rsid w:val="00B83778"/>
    <w:rsid w:val="00BA7403"/>
    <w:rsid w:val="00BB16A5"/>
    <w:rsid w:val="00BC18EC"/>
    <w:rsid w:val="00BD75A0"/>
    <w:rsid w:val="00BE269B"/>
    <w:rsid w:val="00BE5118"/>
    <w:rsid w:val="00BF124A"/>
    <w:rsid w:val="00C006DC"/>
    <w:rsid w:val="00C0311D"/>
    <w:rsid w:val="00C1505E"/>
    <w:rsid w:val="00C2171C"/>
    <w:rsid w:val="00C240D2"/>
    <w:rsid w:val="00C3697D"/>
    <w:rsid w:val="00C50EE1"/>
    <w:rsid w:val="00C75343"/>
    <w:rsid w:val="00C8217D"/>
    <w:rsid w:val="00C84785"/>
    <w:rsid w:val="00C91C83"/>
    <w:rsid w:val="00C9584A"/>
    <w:rsid w:val="00C95B0C"/>
    <w:rsid w:val="00CB6431"/>
    <w:rsid w:val="00CC5FFA"/>
    <w:rsid w:val="00CD0EE2"/>
    <w:rsid w:val="00CF0468"/>
    <w:rsid w:val="00CF613F"/>
    <w:rsid w:val="00D25D87"/>
    <w:rsid w:val="00D30434"/>
    <w:rsid w:val="00D46A7A"/>
    <w:rsid w:val="00D7409F"/>
    <w:rsid w:val="00D861BB"/>
    <w:rsid w:val="00D865BE"/>
    <w:rsid w:val="00DA4BDE"/>
    <w:rsid w:val="00DE12A9"/>
    <w:rsid w:val="00E43DD4"/>
    <w:rsid w:val="00E732E5"/>
    <w:rsid w:val="00E85F88"/>
    <w:rsid w:val="00EA55F9"/>
    <w:rsid w:val="00EA56D2"/>
    <w:rsid w:val="00ED380B"/>
    <w:rsid w:val="00ED51D6"/>
    <w:rsid w:val="00EF4DDC"/>
    <w:rsid w:val="00F06049"/>
    <w:rsid w:val="00F4604A"/>
    <w:rsid w:val="00F729AA"/>
    <w:rsid w:val="00F840B1"/>
    <w:rsid w:val="00F91F9D"/>
    <w:rsid w:val="00FA1368"/>
    <w:rsid w:val="00FF08B1"/>
    <w:rsid w:val="00FF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uiPriority w:val="34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f3">
    <w:name w:val="Unresolved Mention"/>
    <w:basedOn w:val="a1"/>
    <w:uiPriority w:val="99"/>
    <w:semiHidden/>
    <w:unhideWhenUsed/>
    <w:rsid w:val="004D2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inno.tech" TargetMode="External"/><Relationship Id="rId13" Type="http://schemas.openxmlformats.org/officeDocument/2006/relationships/hyperlink" Target="https://inno.tech/ru/data/privacy_policy/" TargetMode="Externa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documents/personal_data_politics/" TargetMode="External"/><Relationship Id="rId17" Type="http://schemas.openxmlformats.org/officeDocument/2006/relationships/package" Target="embeddings/Microsoft_Excel_Worksheet1.xlsx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hyperlink" Target="https://business.roseltorg.ru/" TargetMode="External"/><Relationship Id="rId14" Type="http://schemas.openxmlformats.org/officeDocument/2006/relationships/image" Target="media/image2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17</Pages>
  <Words>3910</Words>
  <Characters>22293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Унянина Альбина Маратовна</cp:lastModifiedBy>
  <cp:revision>136</cp:revision>
  <dcterms:created xsi:type="dcterms:W3CDTF">2023-10-19T12:36:00Z</dcterms:created>
  <dcterms:modified xsi:type="dcterms:W3CDTF">2024-04-24T12:57:00Z</dcterms:modified>
</cp:coreProperties>
</file>