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DC" w:rsidRPr="00F07BDC" w:rsidRDefault="00F07BDC" w:rsidP="00F07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BDC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ВНЕДРЕНИЕ ЗАКАЗЧИКОМ СИСТЕМЫ </w:t>
      </w:r>
      <w:proofErr w:type="spellStart"/>
      <w:r w:rsidRPr="00F07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kontur</w:t>
      </w:r>
      <w:proofErr w:type="spellEnd"/>
      <w:r w:rsidRPr="00F07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F07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diadoc</w:t>
      </w:r>
      <w:proofErr w:type="spellEnd"/>
    </w:p>
    <w:p w:rsidR="00F07BDC" w:rsidRPr="00F07BDC" w:rsidRDefault="00F07BDC" w:rsidP="00F07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 xml:space="preserve">Ссылка на подключение: </w:t>
      </w:r>
      <w:hyperlink r:id="rId4" w:history="1">
        <w:r w:rsidRPr="00F07B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https://www.diadoc.ru/easyregistration</w:t>
        </w:r>
      </w:hyperlink>
      <w:r w:rsidRPr="00F07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>Более подробную информацию можно получить по телефону горячей линии: 8 800 500-10-18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</w:rPr>
        <w:t>Для обмена электронными документами необходима КЭП (квалифицированная электронная подпись)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требования к рабочему месту: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Процессор с тактовой частотой не менее 1.2.ГГц и поддержкой технологии SSE2, оперативная память не менее 1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Гбайта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дисковое пространство не менее 2 Гбайт.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 из операционных систем компании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для работы с локальной КЭП: 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с пакетом обновления 2 (SP2) и выше;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*;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пакетом обновления 2 (SP2) и выше;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7;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Server 2008 (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R2);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Server 2012;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8;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8.1;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    Windows Server 2012 R2;</w:t>
      </w:r>
    </w:p>
    <w:p w:rsidR="00F07BDC" w:rsidRPr="00F07BDC" w:rsidRDefault="00F07BDC" w:rsidP="00F07BDC">
      <w:pPr>
        <w:spacing w:after="0" w:line="276" w:lineRule="auto"/>
        <w:ind w:left="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Подключение к сети Интернет по выделенному каналу либо по коммутируемым линиям связи с использованием модема (минимальная скорость подключения не менее 128 Кбит/сек, рекомендуемая скорость — от 1 Мбит/сек).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Интернет-браузеры: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не ниже 11.0,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Яндекс.Браузер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Должен быть открыт доступ по 443 порту на сайты домена kontur.ru (обратитесь за помощью к системному администратору).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8.0 и выше.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* для 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отсутствует сертифицированная версия КриптоПро CSP.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случае, если используется локальная КЭП, в зависимости от типа ключевого носителя, потребуются: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USB-порта.</w:t>
      </w:r>
    </w:p>
    <w:p w:rsidR="00F07BDC" w:rsidRPr="00F07BDC" w:rsidRDefault="00F07BDC" w:rsidP="00F07B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дисковода 3,5 (в случае использования в качестве ключевого носителя дискеты).</w:t>
      </w:r>
    </w:p>
    <w:p w:rsidR="00F07BDC" w:rsidRPr="00F07BDC" w:rsidRDefault="00F07BDC" w:rsidP="00F07BDC">
      <w:pPr>
        <w:spacing w:after="21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 одном компьютере планируется использовать систему </w:t>
      </w:r>
      <w:proofErr w:type="spellStart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Диадок</w:t>
      </w:r>
      <w:proofErr w:type="spellEnd"/>
      <w:r w:rsidRPr="00F0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локальной КЭП и программы, которые используют средства криптографической защиты информации (например, Клиент-Банк, Интернет-Банк), убедитесь, что они используют одну и ту же версию КриптоПро CSP. Использование разных криптографических средств на одном компьютере может привести к неработоспособности программ и системы.</w:t>
      </w:r>
    </w:p>
    <w:p w:rsidR="00F07BDC" w:rsidRPr="00F07BDC" w:rsidRDefault="00F07BDC" w:rsidP="00F07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BDC" w:rsidRPr="00F07BDC" w:rsidRDefault="00F07BDC" w:rsidP="00F07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DF5" w:rsidRDefault="00C10DF5"/>
    <w:sectPr w:rsidR="00C10DF5" w:rsidSect="008E28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4E"/>
    <w:rsid w:val="008A26A6"/>
    <w:rsid w:val="00B42E4E"/>
    <w:rsid w:val="00C10DF5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0438-ABCD-401F-8954-554809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doc.ru/easy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Ива-Екатерина Анатольевна</dc:creator>
  <cp:keywords/>
  <dc:description/>
  <cp:lastModifiedBy>Инякин Алексей Михайлович</cp:lastModifiedBy>
  <cp:revision>2</cp:revision>
  <dcterms:created xsi:type="dcterms:W3CDTF">2022-01-27T08:45:00Z</dcterms:created>
  <dcterms:modified xsi:type="dcterms:W3CDTF">2022-01-27T08:45:00Z</dcterms:modified>
</cp:coreProperties>
</file>