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6C75" w14:textId="77777777" w:rsidR="00607F94" w:rsidRPr="002A37B2" w:rsidRDefault="00607F94" w:rsidP="00607F9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14:paraId="52C5AF93" w14:textId="77777777" w:rsidR="00607F94" w:rsidRPr="002A37B2" w:rsidRDefault="00607F94" w:rsidP="00607F9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Генеральный директор </w:t>
      </w:r>
    </w:p>
    <w:p w14:paraId="04ED89E6" w14:textId="77777777" w:rsidR="00607F94" w:rsidRPr="002A37B2" w:rsidRDefault="00607F94" w:rsidP="00607F9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«Брянскавтодор»</w:t>
      </w:r>
    </w:p>
    <w:p w14:paraId="27CFFAD2" w14:textId="4CB9CB6C" w:rsidR="00607F94" w:rsidRPr="002A37B2" w:rsidRDefault="00607F94" w:rsidP="00607F9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___________В.</w:t>
      </w:r>
      <w:r w:rsidR="002A37B2"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r w:rsidR="002C26D0"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Ерошенко</w:t>
      </w:r>
    </w:p>
    <w:p w14:paraId="70D621F4" w14:textId="16A91794" w:rsidR="00607F94" w:rsidRPr="002A37B2" w:rsidRDefault="00607F94" w:rsidP="00607F9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___________202</w:t>
      </w:r>
      <w:r w:rsidR="00F747AD"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61E17B69" w14:textId="77777777" w:rsidR="00607F94" w:rsidRPr="002A37B2" w:rsidRDefault="00607F94" w:rsidP="00607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2484908" w14:textId="77777777" w:rsidR="00607F94" w:rsidRPr="002A37B2" w:rsidRDefault="00607F94" w:rsidP="00607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26823C" w14:textId="77777777" w:rsidR="00607F94" w:rsidRPr="002A37B2" w:rsidRDefault="00607F94" w:rsidP="00607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25F18D4" w14:textId="77777777" w:rsidR="00607F94" w:rsidRPr="002A37B2" w:rsidRDefault="00607F94" w:rsidP="00607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485F78" w14:textId="77777777" w:rsidR="00607F94" w:rsidRPr="002A37B2" w:rsidRDefault="00607F94" w:rsidP="00607F94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83725B" w14:textId="77777777" w:rsidR="00607F94" w:rsidRPr="002A37B2" w:rsidRDefault="00607F94" w:rsidP="00607F94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C6FF40" w14:textId="77777777" w:rsidR="00607F94" w:rsidRPr="002A37B2" w:rsidRDefault="00607F94" w:rsidP="00607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A3B0D32" w14:textId="77777777" w:rsidR="00F20DD4" w:rsidRPr="002A37B2" w:rsidRDefault="00607F94" w:rsidP="00607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</w:t>
      </w:r>
      <w:r w:rsidR="00EA18E4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НФОРМАЦИОННОЕ СООБЩЕНИЕ</w:t>
      </w:r>
      <w:r w:rsidR="00F20DD4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14:paraId="267613ED" w14:textId="77777777" w:rsidR="00523A71" w:rsidRPr="002A37B2" w:rsidRDefault="00F20DD4" w:rsidP="00607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(ТЕХНИЧЕСКОЕ ЗАДАНИЕ)</w:t>
      </w:r>
      <w:r w:rsidR="00EA18E4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14:paraId="1AE73FFE" w14:textId="77777777" w:rsidR="00EA18E4" w:rsidRPr="002A37B2" w:rsidRDefault="00523A71" w:rsidP="00607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 изучению конъюнктуры рынка</w:t>
      </w:r>
    </w:p>
    <w:p w14:paraId="3B2460B5" w14:textId="0329DF02" w:rsidR="00607F94" w:rsidRPr="002A37B2" w:rsidRDefault="00F20DD4" w:rsidP="00DE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 заключения договора</w:t>
      </w:r>
      <w:r w:rsidR="008D4EF3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bookmarkStart w:id="0" w:name="_Hlk135667519"/>
      <w:r w:rsidR="00607F94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на </w:t>
      </w:r>
      <w:bookmarkEnd w:id="0"/>
      <w:r w:rsidR="00FA0BB5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закупку</w:t>
      </w:r>
      <w:r w:rsidR="00152B37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="001B19E7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фронтальн</w:t>
      </w:r>
      <w:r w:rsidR="00CC021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ых </w:t>
      </w:r>
      <w:r w:rsidR="001B19E7" w:rsidRPr="002A37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погрузчик</w:t>
      </w:r>
      <w:r w:rsidR="00CC021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ов</w:t>
      </w:r>
    </w:p>
    <w:p w14:paraId="7D9EC68F" w14:textId="77777777" w:rsidR="00607F94" w:rsidRPr="002A37B2" w:rsidRDefault="00607F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344EBD" w14:textId="77777777" w:rsidR="00607F94" w:rsidRPr="002A37B2" w:rsidRDefault="00607F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BD8CFE" w14:textId="77777777" w:rsidR="00607F94" w:rsidRPr="002A37B2" w:rsidRDefault="00607F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D6A812" w14:textId="77777777" w:rsidR="00607F94" w:rsidRPr="002A37B2" w:rsidRDefault="00607F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FA6C11" w14:textId="77777777" w:rsidR="00607F94" w:rsidRPr="002A37B2" w:rsidRDefault="00607F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10A47C" w14:textId="77777777" w:rsidR="00607F94" w:rsidRPr="002A37B2" w:rsidRDefault="00607F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E8320DC" w14:textId="77777777" w:rsidR="009A63A0" w:rsidRPr="002A37B2" w:rsidRDefault="009A63A0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7905C7B" w14:textId="77777777" w:rsidR="009A63A0" w:rsidRPr="002A37B2" w:rsidRDefault="009A63A0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38BC3D" w14:textId="77777777" w:rsidR="009A63A0" w:rsidRPr="002A37B2" w:rsidRDefault="009A63A0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9A5D09" w14:textId="77777777" w:rsidR="009A63A0" w:rsidRPr="002A37B2" w:rsidRDefault="009A63A0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EFD2D3" w14:textId="76A4ED3A" w:rsidR="009A63A0" w:rsidRPr="002A37B2" w:rsidRDefault="009A63A0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2DB5F8" w14:textId="64AAB426" w:rsidR="00370E7F" w:rsidRPr="002A37B2" w:rsidRDefault="00370E7F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CDF378" w14:textId="0F01F805" w:rsidR="00370E7F" w:rsidRPr="002A37B2" w:rsidRDefault="00370E7F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949ED9" w14:textId="77777777" w:rsidR="00370E7F" w:rsidRPr="002A37B2" w:rsidRDefault="00370E7F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77B71A" w14:textId="77777777" w:rsidR="009A63A0" w:rsidRPr="002A37B2" w:rsidRDefault="009A63A0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B8411B" w14:textId="77777777" w:rsidR="007C4D93" w:rsidRPr="002A37B2" w:rsidRDefault="007C4D93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D5402" w14:textId="77777777" w:rsidR="00F56694" w:rsidRPr="002A37B2" w:rsidRDefault="00F566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FEA7F" w14:textId="77777777" w:rsidR="00F56694" w:rsidRPr="002A37B2" w:rsidRDefault="00F566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EDF82" w14:textId="77777777" w:rsidR="00F56694" w:rsidRPr="002A37B2" w:rsidRDefault="00F566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8DCAFC" w14:textId="77777777" w:rsidR="00F56694" w:rsidRPr="002A37B2" w:rsidRDefault="00F566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44CB5" w14:textId="77777777" w:rsidR="00F56694" w:rsidRPr="002A37B2" w:rsidRDefault="00F566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B8D4A" w14:textId="67B94E5D" w:rsidR="00F56694" w:rsidRPr="002A37B2" w:rsidRDefault="00F566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0428A" w14:textId="64059287" w:rsidR="00A7184B" w:rsidRPr="002A37B2" w:rsidRDefault="00A7184B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3428C" w14:textId="77ACD836" w:rsidR="00A7184B" w:rsidRPr="002A37B2" w:rsidRDefault="00A7184B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EF8A46" w14:textId="77777777" w:rsidR="00A7184B" w:rsidRPr="002A37B2" w:rsidRDefault="00A7184B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EA0D2" w14:textId="77777777" w:rsidR="00AA259E" w:rsidRPr="002A37B2" w:rsidRDefault="00AA259E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6686D" w14:textId="4056DFA5" w:rsidR="00607F94" w:rsidRPr="002A37B2" w:rsidRDefault="00607F94" w:rsidP="00607F94">
      <w:pPr>
        <w:widowControl w:val="0"/>
        <w:tabs>
          <w:tab w:val="left" w:pos="4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 202</w:t>
      </w:r>
      <w:r w:rsidR="00F747AD" w:rsidRPr="002A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A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56B22EF2" w14:textId="5F010715" w:rsidR="006A196E" w:rsidRPr="002A37B2" w:rsidRDefault="006A196E" w:rsidP="00571ED3">
      <w:pPr>
        <w:widowControl w:val="0"/>
        <w:tabs>
          <w:tab w:val="left" w:pos="6424"/>
        </w:tabs>
        <w:spacing w:after="0" w:line="240" w:lineRule="auto"/>
        <w:ind w:firstLine="567"/>
        <w:jc w:val="center"/>
        <w:outlineLvl w:val="0"/>
        <w:rPr>
          <w:rFonts w:ascii="Times New Roman" w:eastAsia="MS Mincho" w:hAnsi="Times New Roman" w:cs="Times New Roman"/>
          <w:b/>
          <w:bCs/>
          <w:color w:val="17365D"/>
          <w:kern w:val="32"/>
          <w:sz w:val="24"/>
          <w:szCs w:val="24"/>
          <w:lang w:eastAsia="ru-RU"/>
        </w:rPr>
      </w:pPr>
      <w:r w:rsidRPr="002A37B2">
        <w:rPr>
          <w:rFonts w:ascii="Times New Roman" w:eastAsia="MS Mincho" w:hAnsi="Times New Roman" w:cs="Times New Roman"/>
          <w:b/>
          <w:bCs/>
          <w:color w:val="17365D"/>
          <w:kern w:val="32"/>
          <w:sz w:val="24"/>
          <w:szCs w:val="24"/>
          <w:lang w:eastAsia="ru-RU"/>
        </w:rPr>
        <w:lastRenderedPageBreak/>
        <w:t>ОБЩИЕ СВЕДЕНИЯ И УСЛОВИЯ ЗАКУПКИ</w:t>
      </w:r>
    </w:p>
    <w:p w14:paraId="0CBFD851" w14:textId="77777777" w:rsidR="006A196E" w:rsidRPr="002A37B2" w:rsidRDefault="006A196E" w:rsidP="006A196E">
      <w:pPr>
        <w:widowControl w:val="0"/>
        <w:shd w:val="clear" w:color="auto" w:fill="FFFFFF" w:themeFill="background1"/>
        <w:tabs>
          <w:tab w:val="left" w:pos="642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p w14:paraId="36DA60E3" w14:textId="77777777" w:rsidR="006A196E" w:rsidRPr="002A37B2" w:rsidRDefault="00044AB9" w:rsidP="00044AB9">
      <w:pPr>
        <w:widowControl w:val="0"/>
        <w:shd w:val="clear" w:color="auto" w:fill="FFFFFF" w:themeFill="background1"/>
        <w:tabs>
          <w:tab w:val="left" w:pos="6424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</w:rPr>
      </w:pPr>
      <w:r w:rsidRPr="002A37B2">
        <w:rPr>
          <w:rFonts w:ascii="Times New Roman" w:hAnsi="Times New Roman" w:cs="Times New Roman"/>
          <w:b/>
        </w:rPr>
        <w:t xml:space="preserve">1. </w:t>
      </w:r>
      <w:r w:rsidR="006A196E" w:rsidRPr="002A37B2">
        <w:rPr>
          <w:rFonts w:ascii="Times New Roman" w:hAnsi="Times New Roman" w:cs="Times New Roman"/>
          <w:b/>
        </w:rPr>
        <w:t>Законодательное регулирование, способ закупки</w:t>
      </w:r>
      <w:r w:rsidR="00A15A63" w:rsidRPr="002A37B2">
        <w:rPr>
          <w:rFonts w:ascii="Times New Roman" w:hAnsi="Times New Roman" w:cs="Times New Roman"/>
          <w:b/>
        </w:rPr>
        <w:t>:</w:t>
      </w:r>
    </w:p>
    <w:p w14:paraId="72C3A68C" w14:textId="6EB7DE57" w:rsidR="006A196E" w:rsidRPr="002A37B2" w:rsidRDefault="006A196E" w:rsidP="0097597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lang w:eastAsia="ru-RU"/>
        </w:rPr>
        <w:t>Акционерное общество «Брянскавтодор» (далее – АО «Брянскавтодор»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, Заказчик) объявляет о проведении закупки способом </w:t>
      </w:r>
      <w:r w:rsidR="00EA18E4" w:rsidRPr="002A37B2">
        <w:rPr>
          <w:rFonts w:ascii="Times New Roman" w:eastAsia="Times New Roman" w:hAnsi="Times New Roman" w:cs="Times New Roman"/>
          <w:lang w:eastAsia="ru-RU"/>
        </w:rPr>
        <w:t xml:space="preserve">(посредством) 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A522E" w:rsidRPr="002A37B2">
        <w:rPr>
          <w:rFonts w:ascii="Times New Roman" w:eastAsia="Times New Roman" w:hAnsi="Times New Roman" w:cs="Times New Roman"/>
          <w:lang w:eastAsia="ru-RU"/>
        </w:rPr>
        <w:t>электронной торговой площадки для частного бизнеса «</w:t>
      </w:r>
      <w:proofErr w:type="spellStart"/>
      <w:r w:rsidR="008A522E" w:rsidRPr="002A37B2">
        <w:rPr>
          <w:rFonts w:ascii="Times New Roman" w:eastAsia="Times New Roman" w:hAnsi="Times New Roman" w:cs="Times New Roman"/>
          <w:lang w:eastAsia="ru-RU"/>
        </w:rPr>
        <w:t>Росэлторг.Бизнес</w:t>
      </w:r>
      <w:proofErr w:type="spellEnd"/>
      <w:r w:rsidR="008A522E" w:rsidRPr="002A37B2">
        <w:rPr>
          <w:rFonts w:ascii="Times New Roman" w:eastAsia="Times New Roman" w:hAnsi="Times New Roman" w:cs="Times New Roman"/>
          <w:lang w:eastAsia="ru-RU"/>
        </w:rPr>
        <w:t>»</w:t>
      </w:r>
      <w:r w:rsidR="00044AB9" w:rsidRPr="002A37B2">
        <w:rPr>
          <w:rFonts w:ascii="Times New Roman" w:eastAsia="Times New Roman" w:hAnsi="Times New Roman" w:cs="Times New Roman"/>
          <w:lang w:eastAsia="ru-RU"/>
        </w:rPr>
        <w:t xml:space="preserve"> АО «Единая электронная торговая площадка» (https://business.roseltorg.ru/)</w:t>
      </w:r>
      <w:r w:rsidR="00EA18E4" w:rsidRPr="002A3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7495" w:rsidRPr="002A37B2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CF7495" w:rsidRPr="002A37B2">
        <w:rPr>
          <w:rFonts w:ascii="Times New Roman" w:eastAsia="Times New Roman" w:hAnsi="Times New Roman" w:cs="Times New Roman"/>
          <w:b/>
          <w:bCs/>
          <w:lang w:eastAsia="ru-RU"/>
        </w:rPr>
        <w:t xml:space="preserve">закупку </w:t>
      </w:r>
      <w:r w:rsidR="001B19E7" w:rsidRPr="002A37B2">
        <w:rPr>
          <w:rFonts w:ascii="Times New Roman" w:eastAsia="Times New Roman" w:hAnsi="Times New Roman" w:cs="Times New Roman"/>
          <w:b/>
          <w:bCs/>
          <w:color w:val="000000"/>
        </w:rPr>
        <w:t>фронтальн</w:t>
      </w:r>
      <w:r w:rsidR="00CC0212"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 w:rsidR="001B19E7" w:rsidRPr="002A37B2">
        <w:rPr>
          <w:rFonts w:ascii="Times New Roman" w:eastAsia="Times New Roman" w:hAnsi="Times New Roman" w:cs="Times New Roman"/>
          <w:b/>
          <w:bCs/>
          <w:color w:val="000000"/>
        </w:rPr>
        <w:t xml:space="preserve"> погрузчик</w:t>
      </w:r>
      <w:r w:rsidR="00CC0212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="00893662" w:rsidRPr="002A37B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A37B2">
        <w:rPr>
          <w:rFonts w:ascii="Times New Roman" w:eastAsia="Times New Roman" w:hAnsi="Times New Roman" w:cs="Times New Roman"/>
          <w:lang w:eastAsia="ru-RU"/>
        </w:rPr>
        <w:t>(далее по тексту – закупка).</w:t>
      </w:r>
    </w:p>
    <w:p w14:paraId="56D95101" w14:textId="77777777" w:rsidR="00EC27C0" w:rsidRPr="002A37B2" w:rsidRDefault="00EC27C0" w:rsidP="00EC27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>Настоящая процедура закупки не является торгами, е</w:t>
      </w:r>
      <w:r w:rsidR="00044AB9" w:rsidRPr="002A37B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проведение не регулируется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статьями 447-449 части первой Гражданского кодекса Российской Федерации. 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>Настоящая процедура закупки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 также не является публичным конкурсом и не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>регулируется статьями 1057-1061 части второй Гражданского кодекса Российской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Федерации. 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Информационное сообщение о закупке 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>не являются публичной офертой Заказчика в соответствии с частью 2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статьи 437 Гражданского кодекса Российской Федерации, 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следовательно настоящая закупка 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>не накладывает на Заказчика соответствующего объема</w:t>
      </w:r>
      <w:r w:rsidR="005D5B79" w:rsidRPr="002A37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color w:val="000000"/>
          <w:lang w:eastAsia="ru-RU"/>
        </w:rPr>
        <w:t>гражданско-правовых обязательств.</w:t>
      </w:r>
    </w:p>
    <w:p w14:paraId="6A056ED9" w14:textId="77777777" w:rsidR="006A196E" w:rsidRPr="002A37B2" w:rsidRDefault="006A196E" w:rsidP="006A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Электронный документ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– документ, в котором информация представлена в электронно-цифровой форме и подписанный электронной подписью, предусмотренном Федеральным законом от 06 апреля 2011 года № 63–ФЗ «Об электронной подписи» и принятыми в соответствии с ним иными нормативн</w:t>
      </w:r>
      <w:r w:rsidR="005B0AF1" w:rsidRPr="002A37B2">
        <w:rPr>
          <w:rFonts w:ascii="Times New Roman" w:eastAsia="Times New Roman" w:hAnsi="Times New Roman" w:cs="Times New Roman"/>
          <w:lang w:eastAsia="ru-RU"/>
        </w:rPr>
        <w:t xml:space="preserve">ыми </w:t>
      </w:r>
      <w:r w:rsidRPr="002A37B2">
        <w:rPr>
          <w:rFonts w:ascii="Times New Roman" w:eastAsia="Times New Roman" w:hAnsi="Times New Roman" w:cs="Times New Roman"/>
          <w:lang w:eastAsia="ru-RU"/>
        </w:rPr>
        <w:t>правовыми актами.</w:t>
      </w:r>
    </w:p>
    <w:p w14:paraId="6D7A72B7" w14:textId="7AA36EF8" w:rsidR="006A196E" w:rsidRPr="002A37B2" w:rsidRDefault="006A196E" w:rsidP="006A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Заявка на участие в закупке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(далее также </w:t>
      </w:r>
      <w:r w:rsidR="00512A70" w:rsidRPr="002A37B2">
        <w:rPr>
          <w:rFonts w:ascii="Times New Roman" w:eastAsia="Times New Roman" w:hAnsi="Times New Roman" w:cs="Times New Roman"/>
          <w:b/>
          <w:lang w:eastAsia="ru-RU"/>
        </w:rPr>
        <w:t>–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 Заявка)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– комплект документов, требования к содержанию, форме, оформлению и составу которых установлены Положением </w:t>
      </w:r>
      <w:r w:rsidR="005B0AF1" w:rsidRPr="002A37B2">
        <w:rPr>
          <w:rFonts w:ascii="Times New Roman" w:eastAsia="Times New Roman" w:hAnsi="Times New Roman" w:cs="Times New Roman"/>
          <w:lang w:eastAsia="ru-RU"/>
        </w:rPr>
        <w:t>и настоящи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информационным сообщением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, предоставляемый Заказчику Участником в порядке, предусмотренном Положением, Регламентом работы ЭП и настоящим 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информационным сообщением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, в целях участия в 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закупке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</w:p>
    <w:p w14:paraId="0D8FC84D" w14:textId="77777777" w:rsidR="006A196E" w:rsidRPr="002A37B2" w:rsidRDefault="006A196E" w:rsidP="006A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Участник закупки (далее также </w:t>
      </w:r>
      <w:r w:rsidR="00512A70" w:rsidRPr="002A37B2">
        <w:rPr>
          <w:rFonts w:ascii="Times New Roman" w:eastAsia="Times New Roman" w:hAnsi="Times New Roman" w:cs="Times New Roman"/>
          <w:b/>
          <w:lang w:eastAsia="ru-RU"/>
        </w:rPr>
        <w:t>–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 Участник)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14:paraId="6003E226" w14:textId="77777777" w:rsidR="006A196E" w:rsidRPr="002A37B2" w:rsidRDefault="006A196E" w:rsidP="006A196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договора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2A37B2">
        <w:rPr>
          <w:rFonts w:ascii="Times New Roman" w:eastAsia="Times New Roman" w:hAnsi="Times New Roman" w:cs="Times New Roman"/>
          <w:bCs/>
          <w:lang w:eastAsia="ru-RU"/>
        </w:rPr>
        <w:t xml:space="preserve">предельно допустимая цена договора, определяемая заказчиком в 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информационном сообщении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</w:p>
    <w:p w14:paraId="1007C425" w14:textId="77777777" w:rsidR="006A196E" w:rsidRPr="002A37B2" w:rsidRDefault="006A196E" w:rsidP="006A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Участник несёт все расходы, связанные с участием в 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закупке</w:t>
      </w:r>
      <w:r w:rsidRPr="002A37B2">
        <w:rPr>
          <w:rFonts w:ascii="Times New Roman" w:eastAsia="Times New Roman" w:hAnsi="Times New Roman" w:cs="Times New Roman"/>
          <w:lang w:eastAsia="ru-RU"/>
        </w:rPr>
        <w:t>, в том числе с подготовкой и предоставлением Заявки и иной документации</w:t>
      </w:r>
      <w:r w:rsidR="00F20DD4" w:rsidRPr="002A37B2">
        <w:rPr>
          <w:rFonts w:ascii="Times New Roman" w:eastAsia="Times New Roman" w:hAnsi="Times New Roman" w:cs="Times New Roman"/>
          <w:lang w:eastAsia="ru-RU"/>
        </w:rPr>
        <w:t xml:space="preserve"> (информации)</w:t>
      </w:r>
      <w:r w:rsidRPr="002A37B2">
        <w:rPr>
          <w:rFonts w:ascii="Times New Roman" w:eastAsia="Times New Roman" w:hAnsi="Times New Roman" w:cs="Times New Roman"/>
          <w:lang w:eastAsia="ru-RU"/>
        </w:rPr>
        <w:t>, а Заказчик не имеет обязательств по этим расходам независимо от итогов з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акупки</w:t>
      </w:r>
      <w:r w:rsidRPr="002A37B2">
        <w:rPr>
          <w:rFonts w:ascii="Times New Roman" w:eastAsia="Times New Roman" w:hAnsi="Times New Roman" w:cs="Times New Roman"/>
          <w:lang w:eastAsia="ru-RU"/>
        </w:rPr>
        <w:t>, а также оснований его завершения, если иное не предусмотрено законодательством Российской Федерации.</w:t>
      </w:r>
    </w:p>
    <w:p w14:paraId="14FC67FB" w14:textId="77777777" w:rsidR="006A196E" w:rsidRPr="002A37B2" w:rsidRDefault="006A196E" w:rsidP="006A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Участник не вправе требовать возмещения убытков, понесенных им в ходе подготовки к 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закупке</w:t>
      </w:r>
      <w:r w:rsidRPr="002A37B2">
        <w:rPr>
          <w:rFonts w:ascii="Times New Roman" w:eastAsia="Times New Roman" w:hAnsi="Times New Roman" w:cs="Times New Roman"/>
          <w:lang w:eastAsia="ru-RU"/>
        </w:rPr>
        <w:t>, если иное не предусмотрено законодательством Российской Федерации.</w:t>
      </w:r>
    </w:p>
    <w:p w14:paraId="322DC5ED" w14:textId="77777777" w:rsidR="006A196E" w:rsidRPr="002A37B2" w:rsidRDefault="006A196E" w:rsidP="006A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0EE25A" w14:textId="3D148970" w:rsidR="006A196E" w:rsidRPr="002A37B2" w:rsidRDefault="005D5B79" w:rsidP="006A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2</w:t>
      </w:r>
      <w:r w:rsidR="006A196E" w:rsidRPr="002A37B2">
        <w:rPr>
          <w:rFonts w:ascii="Times New Roman" w:eastAsia="Times New Roman" w:hAnsi="Times New Roman" w:cs="Times New Roman"/>
          <w:b/>
          <w:lang w:eastAsia="ru-RU"/>
        </w:rPr>
        <w:t>. Информация о заказчике</w:t>
      </w:r>
      <w:r w:rsidR="00D73E1D" w:rsidRPr="002A37B2">
        <w:rPr>
          <w:rFonts w:ascii="Times New Roman" w:eastAsia="Times New Roman" w:hAnsi="Times New Roman" w:cs="Times New Roman"/>
          <w:b/>
          <w:lang w:eastAsia="ru-RU"/>
        </w:rPr>
        <w:t xml:space="preserve"> (фирменное наименование, место нахождения, почтовый адрес, адрес электронной почты, номер контактного телефона Заказчика, ЭП)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530E5496" w14:textId="77777777" w:rsidR="00D73E1D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Акционерное общество «Брянскавтодор» (АО «Брянскавтодор»).</w:t>
      </w:r>
    </w:p>
    <w:p w14:paraId="67CFD9AE" w14:textId="77777777" w:rsidR="00D73E1D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Место нахождения: 241050, г. Брянск, ул. Дуки, 80, оф. 414.</w:t>
      </w:r>
    </w:p>
    <w:p w14:paraId="2BDEC439" w14:textId="77777777" w:rsidR="00D73E1D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Почтовый адрес:241050, г. Брянск, ул. Дуки, 80, оф. 414.</w:t>
      </w:r>
    </w:p>
    <w:p w14:paraId="1C1A9AA6" w14:textId="77777777" w:rsidR="00D73E1D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Контактное лицо Заказчика: </w:t>
      </w:r>
      <w:r w:rsidR="0097597F" w:rsidRPr="002A37B2">
        <w:rPr>
          <w:rFonts w:ascii="Times New Roman" w:eastAsia="Times New Roman" w:hAnsi="Times New Roman" w:cs="Times New Roman"/>
          <w:lang w:eastAsia="ru-RU"/>
        </w:rPr>
        <w:t>Куцаева Елена Владимировна</w:t>
      </w:r>
    </w:p>
    <w:p w14:paraId="43AB80E9" w14:textId="77777777" w:rsidR="00D73E1D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512A70" w:rsidRPr="002A37B2">
          <w:rPr>
            <w:rStyle w:val="a3"/>
            <w:rFonts w:ascii="Times New Roman" w:eastAsia="Times New Roman" w:hAnsi="Times New Roman" w:cs="Times New Roman"/>
            <w:lang w:eastAsia="ru-RU"/>
          </w:rPr>
          <w:t>zakupki@avtodor32.ru</w:t>
        </w:r>
      </w:hyperlink>
      <w:r w:rsidRPr="002A37B2">
        <w:rPr>
          <w:rFonts w:ascii="Times New Roman" w:eastAsia="Times New Roman" w:hAnsi="Times New Roman" w:cs="Times New Roman"/>
          <w:lang w:eastAsia="ru-RU"/>
        </w:rPr>
        <w:t>;</w:t>
      </w:r>
    </w:p>
    <w:p w14:paraId="257D43BC" w14:textId="77777777" w:rsidR="006A196E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Номер контактного телефона: (4832) 64-31-77; факс: (4832) 66-65-67.</w:t>
      </w:r>
    </w:p>
    <w:p w14:paraId="6FCFECFC" w14:textId="77777777" w:rsidR="002A37B2" w:rsidRPr="002A37B2" w:rsidRDefault="002A37B2" w:rsidP="002A3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Контактное лицо Заказчика по вопросам Технического задания: </w:t>
      </w:r>
      <w:proofErr w:type="spellStart"/>
      <w:r w:rsidRPr="002A37B2">
        <w:rPr>
          <w:rFonts w:ascii="Times New Roman" w:eastAsia="Times New Roman" w:hAnsi="Times New Roman" w:cs="Times New Roman"/>
          <w:lang w:eastAsia="ru-RU"/>
        </w:rPr>
        <w:t>Икусов</w:t>
      </w:r>
      <w:proofErr w:type="spellEnd"/>
      <w:r w:rsidRPr="002A37B2">
        <w:rPr>
          <w:rFonts w:ascii="Times New Roman" w:eastAsia="Times New Roman" w:hAnsi="Times New Roman" w:cs="Times New Roman"/>
          <w:lang w:eastAsia="ru-RU"/>
        </w:rPr>
        <w:t xml:space="preserve"> Николай Сергеевич.</w:t>
      </w:r>
    </w:p>
    <w:p w14:paraId="6132A155" w14:textId="16C36215" w:rsidR="002A37B2" w:rsidRPr="002A37B2" w:rsidRDefault="002A37B2" w:rsidP="002A3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Номер контактного телефона: (4832) 64-75-15</w:t>
      </w:r>
    </w:p>
    <w:p w14:paraId="519C5C03" w14:textId="3FC3A791" w:rsidR="00D73E1D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Наименование ЭП: </w:t>
      </w:r>
      <w:r w:rsidR="00044AB9" w:rsidRPr="002A37B2">
        <w:rPr>
          <w:rFonts w:ascii="Times New Roman" w:eastAsia="Times New Roman" w:hAnsi="Times New Roman" w:cs="Times New Roman"/>
          <w:lang w:eastAsia="ru-RU"/>
        </w:rPr>
        <w:t>АО «Единая электронная торговая площадка»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</w:p>
    <w:p w14:paraId="7682BB53" w14:textId="00DB7B3B" w:rsidR="00D73E1D" w:rsidRPr="002A37B2" w:rsidRDefault="00D73E1D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Адрес ЭП: </w:t>
      </w:r>
      <w:r w:rsidR="00044AB9" w:rsidRPr="002A37B2">
        <w:rPr>
          <w:rFonts w:ascii="Times New Roman" w:eastAsia="Times New Roman" w:hAnsi="Times New Roman" w:cs="Times New Roman"/>
          <w:lang w:eastAsia="ru-RU"/>
        </w:rPr>
        <w:t>www.roseltorg.ru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</w:p>
    <w:p w14:paraId="10594FFF" w14:textId="77777777" w:rsidR="00D73E1D" w:rsidRPr="002A37B2" w:rsidRDefault="00A1027B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Официальный язык закупки: Русский.</w:t>
      </w:r>
    </w:p>
    <w:p w14:paraId="4D5EB264" w14:textId="77777777" w:rsidR="00A1027B" w:rsidRPr="002A37B2" w:rsidRDefault="00A1027B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44EE8E7A" w14:textId="77777777" w:rsidR="005B0AF1" w:rsidRPr="002A37B2" w:rsidRDefault="00EF5B85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3</w:t>
      </w:r>
      <w:r w:rsidR="00D73E1D" w:rsidRPr="002A37B2">
        <w:rPr>
          <w:rFonts w:ascii="Times New Roman" w:eastAsia="Times New Roman" w:hAnsi="Times New Roman" w:cs="Times New Roman"/>
          <w:b/>
          <w:lang w:eastAsia="ru-RU"/>
        </w:rPr>
        <w:t>.</w:t>
      </w:r>
      <w:r w:rsidR="00D73E1D" w:rsidRPr="002A37B2">
        <w:rPr>
          <w:b/>
        </w:rPr>
        <w:t xml:space="preserve"> </w:t>
      </w:r>
      <w:r w:rsidR="00D73E1D" w:rsidRPr="002A37B2">
        <w:rPr>
          <w:rFonts w:ascii="Times New Roman" w:eastAsia="Times New Roman" w:hAnsi="Times New Roman" w:cs="Times New Roman"/>
          <w:b/>
          <w:lang w:eastAsia="ru-RU"/>
        </w:rPr>
        <w:t>Предмет закупки. Предмет договора, количество поставляемого Товара, объём выполняемых Работ, оказываемых Услуг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>:</w:t>
      </w:r>
      <w:r w:rsidR="005B0AF1" w:rsidRPr="002A3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EDCCA98" w14:textId="77777777" w:rsidR="00D73E1D" w:rsidRPr="002A37B2" w:rsidRDefault="005B0AF1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Установлены в «Проект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е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договора» </w:t>
      </w:r>
      <w:r w:rsidR="00EF5B85" w:rsidRPr="002A37B2">
        <w:rPr>
          <w:rFonts w:ascii="Times New Roman" w:eastAsia="Times New Roman" w:hAnsi="Times New Roman" w:cs="Times New Roman"/>
          <w:lang w:eastAsia="ru-RU"/>
        </w:rPr>
        <w:t>и «Техническо</w:t>
      </w:r>
      <w:r w:rsidR="00133173" w:rsidRPr="002A37B2">
        <w:rPr>
          <w:rFonts w:ascii="Times New Roman" w:eastAsia="Times New Roman" w:hAnsi="Times New Roman" w:cs="Times New Roman"/>
          <w:lang w:eastAsia="ru-RU"/>
        </w:rPr>
        <w:t>м</w:t>
      </w:r>
      <w:r w:rsidR="00EF5B85" w:rsidRPr="002A37B2">
        <w:rPr>
          <w:rFonts w:ascii="Times New Roman" w:eastAsia="Times New Roman" w:hAnsi="Times New Roman" w:cs="Times New Roman"/>
          <w:lang w:eastAsia="ru-RU"/>
        </w:rPr>
        <w:t xml:space="preserve"> задани</w:t>
      </w:r>
      <w:r w:rsidR="00133173" w:rsidRPr="002A37B2">
        <w:rPr>
          <w:rFonts w:ascii="Times New Roman" w:eastAsia="Times New Roman" w:hAnsi="Times New Roman" w:cs="Times New Roman"/>
          <w:lang w:eastAsia="ru-RU"/>
        </w:rPr>
        <w:t>и</w:t>
      </w:r>
      <w:r w:rsidR="00EF5B85" w:rsidRPr="002A37B2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2A37B2">
        <w:rPr>
          <w:rFonts w:ascii="Times New Roman" w:eastAsia="Times New Roman" w:hAnsi="Times New Roman" w:cs="Times New Roman"/>
          <w:lang w:eastAsia="ru-RU"/>
        </w:rPr>
        <w:t>настоящего И</w:t>
      </w:r>
      <w:r w:rsidR="005D5B79" w:rsidRPr="002A37B2">
        <w:rPr>
          <w:rFonts w:ascii="Times New Roman" w:eastAsia="Times New Roman" w:hAnsi="Times New Roman" w:cs="Times New Roman"/>
          <w:lang w:eastAsia="ru-RU"/>
        </w:rPr>
        <w:t>нформационного сообщения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о закупке.</w:t>
      </w:r>
    </w:p>
    <w:p w14:paraId="4754EEC1" w14:textId="77777777" w:rsidR="00621FDE" w:rsidRPr="002A37B2" w:rsidRDefault="00621FDE" w:rsidP="00D7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highlight w:val="yellow"/>
          <w:lang w:eastAsia="ru-RU"/>
        </w:rPr>
      </w:pPr>
    </w:p>
    <w:p w14:paraId="20582B2C" w14:textId="77777777" w:rsidR="00D73E1D" w:rsidRPr="002A37B2" w:rsidRDefault="006C2CF4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4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 xml:space="preserve">. Требования к качеству, техническим и иным характеристикам товара, работы, услуги, к их безопасности, к функциональным характеристикам (потребительским свойствам) товара к размерам, упаковке, отгрузке товара, к результатам работ, услуг, объёмам работ, услуг и иные 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lastRenderedPageBreak/>
        <w:t>требования, связанные с определением соответствия поставляемого товара, выполняемой работы, оказываемой услуги потребностям Заказчика:</w:t>
      </w:r>
    </w:p>
    <w:p w14:paraId="717CEE47" w14:textId="77777777" w:rsidR="00133173" w:rsidRPr="002A37B2" w:rsidRDefault="00133173" w:rsidP="00CF6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Установлены в «Проекте договора» и «Техническом задании» настоящего Информационного сообщения о закупке.</w:t>
      </w:r>
    </w:p>
    <w:p w14:paraId="60CE1BF1" w14:textId="77777777" w:rsidR="006F4229" w:rsidRPr="002A37B2" w:rsidRDefault="006F4229" w:rsidP="00CF6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E12DA05" w14:textId="77777777" w:rsidR="00A15A63" w:rsidRPr="002A37B2" w:rsidRDefault="006C2CF4" w:rsidP="00CF6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5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>. Сведения о начально</w:t>
      </w:r>
      <w:r w:rsidR="006A6EEE" w:rsidRPr="002A37B2">
        <w:rPr>
          <w:rFonts w:ascii="Times New Roman" w:eastAsia="Times New Roman" w:hAnsi="Times New Roman" w:cs="Times New Roman"/>
          <w:b/>
          <w:lang w:eastAsia="ru-RU"/>
        </w:rPr>
        <w:t>й (максимальной) цене договора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 xml:space="preserve"> и цене единицы товара, работы, услуги:</w:t>
      </w:r>
    </w:p>
    <w:p w14:paraId="4F91D198" w14:textId="1458C3C2" w:rsidR="008A522E" w:rsidRPr="002A37B2" w:rsidRDefault="008A522E" w:rsidP="00633F2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2A37B2">
        <w:rPr>
          <w:rFonts w:ascii="Times New Roman" w:eastAsia="Calibri" w:hAnsi="Times New Roman" w:cs="Times New Roman"/>
          <w:b/>
        </w:rPr>
        <w:t xml:space="preserve">Цена договора (с НДС 20%): </w:t>
      </w:r>
      <w:r w:rsidR="002A37B2" w:rsidRPr="002A37B2">
        <w:rPr>
          <w:rFonts w:ascii="Times New Roman" w:eastAsia="Times New Roman" w:hAnsi="Times New Roman" w:cs="Times New Roman"/>
          <w:b/>
          <w:bCs/>
          <w:color w:val="000000"/>
        </w:rPr>
        <w:t xml:space="preserve">19 600 000,00 </w:t>
      </w:r>
      <w:r w:rsidR="00893662" w:rsidRPr="002A37B2">
        <w:rPr>
          <w:rFonts w:ascii="Times New Roman" w:eastAsia="Times New Roman" w:hAnsi="Times New Roman" w:cs="Times New Roman"/>
          <w:color w:val="000000"/>
        </w:rPr>
        <w:t>(</w:t>
      </w:r>
      <w:r w:rsidR="002A37B2" w:rsidRPr="002A37B2">
        <w:rPr>
          <w:rFonts w:ascii="Times New Roman" w:eastAsia="Times New Roman" w:hAnsi="Times New Roman" w:cs="Times New Roman"/>
          <w:color w:val="000000"/>
        </w:rPr>
        <w:t>Девятнадцать миллионов шестьсот тысяч</w:t>
      </w:r>
      <w:r w:rsidR="00893662" w:rsidRPr="002A37B2">
        <w:rPr>
          <w:rFonts w:ascii="Times New Roman" w:eastAsia="Times New Roman" w:hAnsi="Times New Roman" w:cs="Times New Roman"/>
          <w:color w:val="000000"/>
        </w:rPr>
        <w:t>) рублей 00 копеек</w:t>
      </w:r>
      <w:r w:rsidRPr="002A37B2">
        <w:rPr>
          <w:rFonts w:ascii="Times New Roman" w:eastAsia="Calibri" w:hAnsi="Times New Roman" w:cs="Times New Roman"/>
          <w:bCs/>
        </w:rPr>
        <w:t>, в том числе НДС 20%</w:t>
      </w:r>
      <w:r w:rsidR="00396FD1">
        <w:rPr>
          <w:rFonts w:ascii="Times New Roman" w:eastAsia="Calibri" w:hAnsi="Times New Roman" w:cs="Times New Roman"/>
          <w:bCs/>
        </w:rPr>
        <w:t>.</w:t>
      </w:r>
    </w:p>
    <w:p w14:paraId="6C0F50AD" w14:textId="636608FE" w:rsidR="006C4679" w:rsidRPr="002A37B2" w:rsidRDefault="006C4679" w:rsidP="001B7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A37B2">
        <w:rPr>
          <w:rFonts w:ascii="Times New Roman" w:hAnsi="Times New Roman" w:cs="Times New Roman"/>
        </w:rPr>
        <w:t>Лот является неделимым.</w:t>
      </w:r>
    </w:p>
    <w:p w14:paraId="6C9BAC24" w14:textId="77777777" w:rsidR="00633F23" w:rsidRPr="002A37B2" w:rsidRDefault="00633F23" w:rsidP="00050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130F8926" w14:textId="2DF35F4C" w:rsidR="00A15A63" w:rsidRPr="002A37B2" w:rsidRDefault="006C2CF4" w:rsidP="00050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6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>. Порядок формирования цены договора (цены Лота):</w:t>
      </w:r>
    </w:p>
    <w:p w14:paraId="560D3059" w14:textId="2B27D080" w:rsidR="00133173" w:rsidRPr="002A37B2" w:rsidRDefault="00133173" w:rsidP="00050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Установлены в «Техническом задании» настоящего Информационного сообщения о закупке.</w:t>
      </w:r>
    </w:p>
    <w:p w14:paraId="5304B35A" w14:textId="77777777" w:rsidR="006F4229" w:rsidRPr="002A37B2" w:rsidRDefault="006F4229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661688C" w14:textId="77777777" w:rsidR="00A15A63" w:rsidRPr="002A37B2" w:rsidRDefault="006C2CF4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7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 xml:space="preserve">. Сведения о валюте, используемой для формирования цены договора и расчетов с поставщиками (исполнителями, подрядчиками): </w:t>
      </w:r>
    </w:p>
    <w:p w14:paraId="11F4AF6F" w14:textId="77777777" w:rsidR="00A15A63" w:rsidRPr="002A37B2" w:rsidRDefault="00A15A63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Российский рубль.</w:t>
      </w:r>
    </w:p>
    <w:p w14:paraId="72FAF071" w14:textId="77777777" w:rsidR="006F4229" w:rsidRPr="002A37B2" w:rsidRDefault="006F4229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FE704F5" w14:textId="77777777" w:rsidR="00A15A63" w:rsidRPr="002A37B2" w:rsidRDefault="006C2CF4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8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>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договора:</w:t>
      </w:r>
    </w:p>
    <w:p w14:paraId="7CB5DFAD" w14:textId="77777777" w:rsidR="006A196E" w:rsidRPr="002A37B2" w:rsidRDefault="00A15A63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Не применяется.</w:t>
      </w:r>
    </w:p>
    <w:p w14:paraId="6852E449" w14:textId="77777777" w:rsidR="006F4229" w:rsidRPr="002A37B2" w:rsidRDefault="006F4229" w:rsidP="003B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C78E630" w14:textId="27329F11" w:rsidR="00633F23" w:rsidRPr="002A37B2" w:rsidRDefault="006C2CF4" w:rsidP="00633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9</w:t>
      </w:r>
      <w:r w:rsidR="00A15A63" w:rsidRPr="002A37B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633F23" w:rsidRPr="002A37B2">
        <w:rPr>
          <w:rFonts w:ascii="Times New Roman" w:eastAsia="Times New Roman" w:hAnsi="Times New Roman" w:cs="Times New Roman"/>
          <w:b/>
          <w:lang w:eastAsia="ru-RU"/>
        </w:rPr>
        <w:t xml:space="preserve">Дата начала отбора предложений: день и время размещения </w:t>
      </w:r>
      <w:r w:rsidR="00F3525B" w:rsidRPr="002A37B2">
        <w:rPr>
          <w:rFonts w:ascii="Times New Roman" w:eastAsia="Times New Roman" w:hAnsi="Times New Roman" w:cs="Times New Roman"/>
          <w:b/>
          <w:lang w:eastAsia="ru-RU"/>
        </w:rPr>
        <w:t>Информационного сообщения о закупке</w:t>
      </w:r>
      <w:r w:rsidR="00633F23" w:rsidRPr="002A37B2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CC0212">
        <w:rPr>
          <w:rFonts w:ascii="Times New Roman" w:eastAsia="Times New Roman" w:hAnsi="Times New Roman" w:cs="Times New Roman"/>
          <w:b/>
          <w:lang w:eastAsia="ru-RU"/>
        </w:rPr>
        <w:t>20</w:t>
      </w:r>
      <w:r w:rsidR="00633F23" w:rsidRPr="002A37B2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37B2" w:rsidRPr="002A37B2">
        <w:rPr>
          <w:rFonts w:ascii="Times New Roman" w:eastAsia="Times New Roman" w:hAnsi="Times New Roman" w:cs="Times New Roman"/>
          <w:b/>
          <w:lang w:eastAsia="ru-RU"/>
        </w:rPr>
        <w:t>ноября</w:t>
      </w:r>
      <w:r w:rsidR="002739F2" w:rsidRPr="002A3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3F23" w:rsidRPr="002A37B2">
        <w:rPr>
          <w:rFonts w:ascii="Times New Roman" w:eastAsia="Times New Roman" w:hAnsi="Times New Roman" w:cs="Times New Roman"/>
          <w:b/>
          <w:lang w:eastAsia="ru-RU"/>
        </w:rPr>
        <w:t>2024 года;</w:t>
      </w:r>
    </w:p>
    <w:p w14:paraId="78CCB7CC" w14:textId="16ABC4A7" w:rsidR="006F4229" w:rsidRPr="00CC0212" w:rsidRDefault="00633F23" w:rsidP="00633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0212">
        <w:rPr>
          <w:rFonts w:ascii="Times New Roman" w:eastAsia="Times New Roman" w:hAnsi="Times New Roman" w:cs="Times New Roman"/>
          <w:b/>
          <w:lang w:eastAsia="ru-RU"/>
        </w:rPr>
        <w:t>Дата и время окончания отбора предложений: последний день срока подачи Заявок:</w:t>
      </w:r>
      <w:r w:rsidRPr="00CC0212">
        <w:rPr>
          <w:rFonts w:ascii="Times New Roman" w:eastAsia="Times New Roman" w:hAnsi="Times New Roman" w:cs="Times New Roman"/>
          <w:b/>
          <w:lang w:eastAsia="ru-RU"/>
        </w:rPr>
        <w:br/>
        <w:t xml:space="preserve"> «</w:t>
      </w:r>
      <w:r w:rsidR="00CC0212" w:rsidRPr="00CC0212">
        <w:rPr>
          <w:rFonts w:ascii="Times New Roman" w:eastAsia="Times New Roman" w:hAnsi="Times New Roman" w:cs="Times New Roman"/>
          <w:b/>
          <w:lang w:eastAsia="ru-RU"/>
        </w:rPr>
        <w:t>22</w:t>
      </w:r>
      <w:r w:rsidRPr="00CC0212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37B2" w:rsidRPr="00CC0212">
        <w:rPr>
          <w:rFonts w:ascii="Times New Roman" w:eastAsia="Times New Roman" w:hAnsi="Times New Roman" w:cs="Times New Roman"/>
          <w:b/>
          <w:lang w:eastAsia="ru-RU"/>
        </w:rPr>
        <w:t>ноября</w:t>
      </w:r>
      <w:r w:rsidRPr="00CC0212">
        <w:rPr>
          <w:rFonts w:ascii="Times New Roman" w:eastAsia="Times New Roman" w:hAnsi="Times New Roman" w:cs="Times New Roman"/>
          <w:b/>
          <w:lang w:eastAsia="ru-RU"/>
        </w:rPr>
        <w:t xml:space="preserve"> 2024 года </w:t>
      </w:r>
      <w:r w:rsidR="00A7184B" w:rsidRPr="00CC0212">
        <w:rPr>
          <w:rFonts w:ascii="Times New Roman" w:eastAsia="Times New Roman" w:hAnsi="Times New Roman" w:cs="Times New Roman"/>
          <w:b/>
          <w:lang w:eastAsia="ru-RU"/>
        </w:rPr>
        <w:t>1</w:t>
      </w:r>
      <w:r w:rsidR="005C11E3">
        <w:rPr>
          <w:rFonts w:ascii="Times New Roman" w:eastAsia="Times New Roman" w:hAnsi="Times New Roman" w:cs="Times New Roman"/>
          <w:b/>
          <w:lang w:eastAsia="ru-RU"/>
        </w:rPr>
        <w:t>5</w:t>
      </w:r>
      <w:r w:rsidRPr="00CC0212">
        <w:rPr>
          <w:rFonts w:ascii="Times New Roman" w:eastAsia="Times New Roman" w:hAnsi="Times New Roman" w:cs="Times New Roman"/>
          <w:b/>
          <w:lang w:eastAsia="ru-RU"/>
        </w:rPr>
        <w:t>-00 час. (время московское).</w:t>
      </w:r>
    </w:p>
    <w:p w14:paraId="4FF58753" w14:textId="77777777" w:rsidR="00633F23" w:rsidRPr="002A37B2" w:rsidRDefault="00633F23" w:rsidP="00633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629EB632" w14:textId="698C8C76" w:rsidR="00633F23" w:rsidRPr="002A37B2" w:rsidRDefault="00633F23" w:rsidP="00633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10. Порядок подачи заявок на участие в закупке, документы, включаемые Участником закупки в состав Заявки (требования к содержанию Заявки)</w:t>
      </w:r>
    </w:p>
    <w:p w14:paraId="1587C7F7" w14:textId="4F9F62A7" w:rsidR="00633F23" w:rsidRPr="002A37B2" w:rsidRDefault="00633F23" w:rsidP="00633F23">
      <w:pPr>
        <w:autoSpaceDE w:val="0"/>
        <w:autoSpaceDN w:val="0"/>
        <w:adjustRightInd w:val="0"/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Toc313349952"/>
      <w:bookmarkStart w:id="2" w:name="_Toc313350148"/>
      <w:bookmarkStart w:id="3" w:name="_Ref320180868"/>
      <w:bookmarkStart w:id="4" w:name="_Ref166246797"/>
      <w:r w:rsidRPr="002A37B2">
        <w:rPr>
          <w:rFonts w:ascii="Times New Roman" w:eastAsia="Calibri" w:hAnsi="Times New Roman" w:cs="Times New Roman"/>
          <w:iCs/>
          <w:lang w:eastAsia="ru-RU"/>
        </w:rPr>
        <w:t>Заявка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на участие в закупке в качестве приложений должна содержать следующие документы:</w:t>
      </w:r>
      <w:bookmarkEnd w:id="1"/>
      <w:bookmarkEnd w:id="2"/>
      <w:bookmarkEnd w:id="3"/>
    </w:p>
    <w:p w14:paraId="150F02E2" w14:textId="77777777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А) Сведения и документы об участнике процедуры закупки, подавшем такую заявку:</w:t>
      </w:r>
    </w:p>
    <w:p w14:paraId="7BEE5BC2" w14:textId="19CACEBF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Toc313349953"/>
      <w:bookmarkStart w:id="6" w:name="_Toc313350149"/>
      <w:r w:rsidRPr="002A37B2">
        <w:rPr>
          <w:rFonts w:ascii="Times New Roman" w:eastAsia="Times New Roman" w:hAnsi="Times New Roman" w:cs="Times New Roman"/>
          <w:lang w:eastAsia="ru-RU"/>
        </w:rPr>
        <w:t>1) наименование, фирменное наименование (при наличии), адрес юридического лица в пределах места нахождения юридического лица, учредительный документ (устав);</w:t>
      </w:r>
    </w:p>
    <w:p w14:paraId="02432282" w14:textId="4C406352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предпринимателя;</w:t>
      </w:r>
    </w:p>
    <w:p w14:paraId="648F809C" w14:textId="5D2F24E4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14:paraId="7045C108" w14:textId="7BCC68AC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</w:t>
      </w:r>
      <w:r w:rsidR="00AA259E" w:rsidRPr="002A37B2">
        <w:rPr>
          <w:rFonts w:ascii="Times New Roman" w:eastAsia="Times New Roman" w:hAnsi="Times New Roman" w:cs="Times New Roman"/>
          <w:lang w:eastAsia="ru-RU"/>
        </w:rPr>
        <w:t>лица, или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14:paraId="3F0B3104" w14:textId="377074AD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5) копия документа, подтверждающего полномочия лица действовать от имени участника закупки, за исключением случаев подписания заявки:</w:t>
      </w:r>
    </w:p>
    <w:p w14:paraId="2B642984" w14:textId="77777777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а) индивидуальным предпринимателем, если участником такой закупки является индивидуальный предприниматель;</w:t>
      </w:r>
    </w:p>
    <w:p w14:paraId="3C99763C" w14:textId="77777777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в настоящем разделе - руководитель), если участником такой закупки является юридическое лицо;</w:t>
      </w:r>
    </w:p>
    <w:p w14:paraId="188ED76D" w14:textId="516D17EC" w:rsidR="00633F23" w:rsidRPr="002A37B2" w:rsidRDefault="00AA6BE7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6</w:t>
      </w:r>
      <w:r w:rsidR="00633F23" w:rsidRPr="002A37B2">
        <w:rPr>
          <w:rFonts w:ascii="Times New Roman" w:eastAsia="Times New Roman" w:hAnsi="Times New Roman" w:cs="Times New Roman"/>
          <w:lang w:eastAsia="ru-RU"/>
        </w:rPr>
        <w:t>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</w:p>
    <w:p w14:paraId="3AEB38C1" w14:textId="6C3B7BE9" w:rsidR="00633F23" w:rsidRPr="002A37B2" w:rsidRDefault="00633F23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Приведённые выше сведения рекомендуется представить в соответствии с 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Формой </w:t>
      </w:r>
      <w:r w:rsidR="00FB7897" w:rsidRPr="002A37B2">
        <w:rPr>
          <w:rFonts w:ascii="Times New Roman" w:eastAsia="Times New Roman" w:hAnsi="Times New Roman" w:cs="Times New Roman"/>
          <w:b/>
          <w:lang w:eastAsia="ru-RU"/>
        </w:rPr>
        <w:t>1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указанной в </w:t>
      </w:r>
      <w:r w:rsidR="00CC0212" w:rsidRPr="002A37B2">
        <w:rPr>
          <w:rFonts w:ascii="Times New Roman" w:eastAsia="Times New Roman" w:hAnsi="Times New Roman" w:cs="Times New Roman"/>
          <w:lang w:eastAsia="ru-RU"/>
        </w:rPr>
        <w:t>Разделе «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ФОРМЫ ДЛЯ ЗАПОЛНЕНИЯ УЧАСТНИКАМИ» настоящего </w:t>
      </w:r>
      <w:r w:rsidR="00F3525B" w:rsidRPr="002A37B2">
        <w:rPr>
          <w:rFonts w:ascii="Times New Roman" w:eastAsia="Times New Roman" w:hAnsi="Times New Roman" w:cs="Times New Roman"/>
          <w:lang w:eastAsia="ru-RU"/>
        </w:rPr>
        <w:t>Информационного сообщения о закупке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(Анкета);</w:t>
      </w:r>
    </w:p>
    <w:bookmarkEnd w:id="5"/>
    <w:bookmarkEnd w:id="6"/>
    <w:p w14:paraId="5F2D109D" w14:textId="48E8FB4F" w:rsidR="00633F23" w:rsidRPr="002A37B2" w:rsidRDefault="00633F23" w:rsidP="00FB78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>Б)</w:t>
      </w:r>
      <w:bookmarkStart w:id="7" w:name="_Ref313307290"/>
      <w:r w:rsidR="00FB7897" w:rsidRPr="002A37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Предложение Участника в отношении предмета закупки: сведения о функциональных характеристиках (потребительских свойствах) и качественных характеристиках товара, о качестве работ, услуг, а также указание (декларирование)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товаров. Участник закупки несет ответственность за представление недостоверных сведений о стране происхождения товаров, указанного в заявке на участие в закупке. В случаях, предусмотренных </w:t>
      </w:r>
      <w:r w:rsidR="00F3525B" w:rsidRPr="002A37B2">
        <w:rPr>
          <w:rFonts w:ascii="Times New Roman" w:eastAsia="Times New Roman" w:hAnsi="Times New Roman" w:cs="Times New Roman"/>
          <w:lang w:eastAsia="ru-RU"/>
        </w:rPr>
        <w:t>Информационного сообщения о закупке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, также копии документов, </w:t>
      </w:r>
      <w:r w:rsidRPr="002A37B2">
        <w:rPr>
          <w:rFonts w:ascii="Times New Roman" w:eastAsia="Times New Roman" w:hAnsi="Times New Roman" w:cs="Times New Roman"/>
          <w:lang w:eastAsia="ru-RU"/>
        </w:rPr>
        <w:lastRenderedPageBreak/>
        <w:t xml:space="preserve">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такому товару, работам, услугам, и других условий договора (договоров) 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>по Форме</w:t>
      </w:r>
      <w:r w:rsidR="00FB7897" w:rsidRPr="002A3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8" w:name="_Ref314562291"/>
      <w:r w:rsidR="00FB7897" w:rsidRPr="002A37B2">
        <w:rPr>
          <w:rFonts w:ascii="Times New Roman" w:eastAsia="Times New Roman" w:hAnsi="Times New Roman" w:cs="Times New Roman"/>
          <w:b/>
          <w:lang w:eastAsia="ru-RU"/>
        </w:rPr>
        <w:t>2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37B2">
        <w:rPr>
          <w:rFonts w:ascii="Times New Roman" w:eastAsia="Times New Roman" w:hAnsi="Times New Roman" w:cs="Times New Roman"/>
          <w:lang w:eastAsia="ru-RU"/>
        </w:rPr>
        <w:t>и иным формам (если они установлены) «ФОРМЫ ДЛЯ ЗАПОЛНЕНИЯ УЧАСТНИКАМИ ЗАКУПКИ».</w:t>
      </w:r>
    </w:p>
    <w:p w14:paraId="5EE34002" w14:textId="411989C5" w:rsidR="00633F23" w:rsidRPr="002A37B2" w:rsidRDefault="00FB7897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В</w:t>
      </w:r>
      <w:r w:rsidR="00633F23" w:rsidRPr="002A37B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) </w:t>
      </w:r>
      <w:r w:rsidR="00633F23" w:rsidRPr="002A37B2">
        <w:rPr>
          <w:rFonts w:ascii="Times New Roman" w:eastAsia="Times New Roman" w:hAnsi="Times New Roman" w:cs="Times New Roman"/>
          <w:lang w:eastAsia="ru-RU"/>
        </w:rPr>
        <w:t>копию</w:t>
      </w:r>
      <w:r w:rsidR="00633F23" w:rsidRPr="002A37B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Бухгалтерского баланса (Формы № 1,2 по ОКУД) на последнюю отчетную дату, последний отчетный год с отметкой налогового органа, заверенную печатью организации;</w:t>
      </w:r>
    </w:p>
    <w:p w14:paraId="4F1B78EC" w14:textId="6BC278EE" w:rsidR="00633F23" w:rsidRPr="002A37B2" w:rsidRDefault="00FB7897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Г</w:t>
      </w:r>
      <w:r w:rsidR="00633F23" w:rsidRPr="002A37B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) </w:t>
      </w:r>
      <w:r w:rsidR="00633F23" w:rsidRPr="002A37B2">
        <w:rPr>
          <w:rFonts w:ascii="Times New Roman" w:eastAsia="Times New Roman" w:hAnsi="Times New Roman" w:cs="Times New Roman"/>
          <w:lang w:eastAsia="ru-RU"/>
        </w:rPr>
        <w:t>копию</w:t>
      </w:r>
      <w:r w:rsidR="00633F23" w:rsidRPr="002A37B2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налоговой декларации (НДС, прибыль) на последнюю отчетную дату с подтверждением сдачи отчёта в налоговую (квитанция, заверенная печатью организации);</w:t>
      </w:r>
    </w:p>
    <w:p w14:paraId="6BFADAA9" w14:textId="6892455F" w:rsidR="00633F23" w:rsidRPr="002A37B2" w:rsidRDefault="00FB7897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="00633F23"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r w:rsidR="00633F23" w:rsidRPr="002A37B2">
        <w:rPr>
          <w:rFonts w:ascii="Times New Roman" w:eastAsia="Times New Roman" w:hAnsi="Times New Roman" w:cs="Times New Roman"/>
          <w:lang w:eastAsia="ru-RU"/>
        </w:rPr>
        <w:t>копию</w:t>
      </w:r>
      <w:r w:rsidR="00633F23"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налоговой декларации по налогу, уплачиваемому в связи с применением упрощенной системы налогообложения (декларация по УСН) на последнюю отчетную дату (предоставляется при применении упрощенной системы налогообложения).</w:t>
      </w:r>
    </w:p>
    <w:p w14:paraId="11A378F0" w14:textId="0EFDF6D7" w:rsidR="00633F23" w:rsidRPr="002A37B2" w:rsidRDefault="00FB7897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633F23"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>) сведения о численности сотрудников за последний отчетный период.</w:t>
      </w:r>
    </w:p>
    <w:p w14:paraId="47634642" w14:textId="751DF67E" w:rsidR="00633F23" w:rsidRPr="002A37B2" w:rsidRDefault="00FB7897" w:rsidP="00633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>Ж</w:t>
      </w:r>
      <w:r w:rsidR="00633F23"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документы, подтверждающие юридический адрес участника. </w:t>
      </w:r>
    </w:p>
    <w:bookmarkEnd w:id="4"/>
    <w:bookmarkEnd w:id="7"/>
    <w:bookmarkEnd w:id="8"/>
    <w:p w14:paraId="744D1C34" w14:textId="4F06437E" w:rsidR="00633F23" w:rsidRPr="002A37B2" w:rsidRDefault="00633F23" w:rsidP="002A37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color w:val="000000" w:themeColor="text1"/>
          <w:lang w:eastAsia="ru-RU"/>
        </w:rPr>
        <w:t>Участник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вправе приложить к Заявке иные документы, которые, по его мнению, подтверждают соответствие установленным требованиям, с комментариями, разъясняющими цель предоставления этих документов.</w:t>
      </w:r>
    </w:p>
    <w:p w14:paraId="7734184A" w14:textId="77777777" w:rsidR="002A37B2" w:rsidRPr="002A37B2" w:rsidRDefault="002A37B2" w:rsidP="002A37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0B40FC8" w14:textId="6B1A9E34" w:rsidR="005D5B79" w:rsidRPr="002A37B2" w:rsidRDefault="006C2CF4" w:rsidP="002A37B2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bCs/>
          <w:color w:val="17365D"/>
          <w:kern w:val="32"/>
          <w:sz w:val="24"/>
          <w:szCs w:val="24"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1</w:t>
      </w:r>
      <w:r w:rsidR="00AA6BE7" w:rsidRPr="002A37B2">
        <w:rPr>
          <w:rFonts w:ascii="Times New Roman" w:eastAsia="Times New Roman" w:hAnsi="Times New Roman" w:cs="Times New Roman"/>
          <w:b/>
          <w:lang w:eastAsia="ru-RU"/>
        </w:rPr>
        <w:t>1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33173" w:rsidRPr="002A37B2">
        <w:rPr>
          <w:rFonts w:ascii="Times New Roman" w:eastAsia="Times New Roman" w:hAnsi="Times New Roman" w:cs="Times New Roman"/>
          <w:b/>
          <w:lang w:eastAsia="ru-RU"/>
        </w:rPr>
        <w:t>Оценка и сопоставление заявок</w:t>
      </w:r>
    </w:p>
    <w:p w14:paraId="79EAE6FB" w14:textId="2A401A6E" w:rsidR="002A37B2" w:rsidRDefault="007032E6" w:rsidP="00FB789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Оценка и сопоставление осуществляется в целях выявления лучших условий исполнения договора в соответствии с критериями и в порядке, которые установлены в </w:t>
      </w:r>
      <w:r w:rsidR="00133173" w:rsidRPr="002A37B2">
        <w:rPr>
          <w:rFonts w:ascii="Times New Roman" w:eastAsia="Times New Roman" w:hAnsi="Times New Roman" w:cs="Times New Roman"/>
          <w:lang w:eastAsia="ru-RU"/>
        </w:rPr>
        <w:t>информационном сообщении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о закупке. Критерием оценки и сопоставления Заявок является 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>«Цена договора»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  <w:r w:rsidR="00FB7897" w:rsidRPr="002A37B2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2A37B2" w:rsidRPr="002A37B2">
        <w:rPr>
          <w:rFonts w:ascii="Times New Roman" w:eastAsia="Calibri" w:hAnsi="Times New Roman" w:cs="Times New Roman"/>
          <w:bCs/>
          <w:color w:val="000000"/>
        </w:rPr>
        <w:t>В случае, если в соответствии с законодательством Российской Федерации участник размещения закупки применяет специальный налоговый режим, необходимо указать основание освобождения от уплаты НДС и приложить документ, подтверждающий право на применение специального налогового режима.</w:t>
      </w:r>
    </w:p>
    <w:p w14:paraId="6C80F6A5" w14:textId="1232F490" w:rsidR="00633F23" w:rsidRPr="002A37B2" w:rsidRDefault="007032E6" w:rsidP="006C4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Участник закупки должен указать не нулевую цену по всем позициям (номенклатурам) предмета закупки, указанную в спецификации </w:t>
      </w:r>
      <w:r w:rsidR="00133173" w:rsidRPr="002A37B2">
        <w:rPr>
          <w:rFonts w:ascii="Times New Roman" w:eastAsia="Times New Roman" w:hAnsi="Times New Roman" w:cs="Times New Roman"/>
          <w:b/>
          <w:lang w:eastAsia="ru-RU"/>
        </w:rPr>
        <w:t>(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>«Техническое задание»)</w:t>
      </w:r>
      <w:r w:rsidRPr="002A37B2">
        <w:rPr>
          <w:rFonts w:ascii="Times New Roman" w:hAnsi="Times New Roman" w:cs="Times New Roman"/>
        </w:rPr>
        <w:t>.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Наличие нулевой цены по любой позиции (номенклатуре) предмета закупки означает невозможность участника закупки поставить (выполнить) данную позицию (номенклатуру) предмета закупки, в связи с чем, заявки с нулевыми ценами позиций (номенклатур) предмета закупки будут признаны не соответствующими требованиям </w:t>
      </w:r>
      <w:r w:rsidR="00133173" w:rsidRPr="002A37B2">
        <w:rPr>
          <w:rFonts w:ascii="Times New Roman" w:eastAsia="Times New Roman" w:hAnsi="Times New Roman" w:cs="Times New Roman"/>
          <w:lang w:eastAsia="ru-RU"/>
        </w:rPr>
        <w:t>Информационного сообщения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 о закупке и исключены из рассмотрения и дальнейшего участия в процедуре закупки.</w:t>
      </w:r>
    </w:p>
    <w:p w14:paraId="47DCE8CA" w14:textId="77777777" w:rsidR="00FB7897" w:rsidRPr="002A37B2" w:rsidRDefault="00FB7897" w:rsidP="006C4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7BE45C18" w14:textId="72236F37" w:rsidR="00FB7897" w:rsidRPr="002A37B2" w:rsidRDefault="00FB7897" w:rsidP="006C4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7B2">
        <w:rPr>
          <w:rFonts w:ascii="Times New Roman" w:eastAsia="Times New Roman" w:hAnsi="Times New Roman" w:cs="Times New Roman"/>
          <w:b/>
          <w:lang w:eastAsia="ru-RU"/>
        </w:rPr>
        <w:t>1</w:t>
      </w:r>
      <w:r w:rsidR="00AA6BE7" w:rsidRPr="002A37B2">
        <w:rPr>
          <w:rFonts w:ascii="Times New Roman" w:eastAsia="Times New Roman" w:hAnsi="Times New Roman" w:cs="Times New Roman"/>
          <w:b/>
          <w:lang w:eastAsia="ru-RU"/>
        </w:rPr>
        <w:t>2</w:t>
      </w:r>
      <w:r w:rsidRPr="002A37B2">
        <w:rPr>
          <w:rFonts w:ascii="Times New Roman" w:eastAsia="Times New Roman" w:hAnsi="Times New Roman" w:cs="Times New Roman"/>
          <w:b/>
          <w:lang w:eastAsia="ru-RU"/>
        </w:rPr>
        <w:t xml:space="preserve">. Возможность отменить проведение закупки </w:t>
      </w:r>
    </w:p>
    <w:p w14:paraId="0B17EE2C" w14:textId="30AB21A3" w:rsidR="00433A2D" w:rsidRPr="002A37B2" w:rsidRDefault="00FB7897" w:rsidP="00AA6B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highlight w:val="yellow"/>
        </w:rPr>
      </w:pPr>
      <w:r w:rsidRPr="002A37B2">
        <w:rPr>
          <w:rFonts w:ascii="Times New Roman" w:eastAsia="Calibri" w:hAnsi="Times New Roman" w:cs="Times New Roman"/>
          <w:iCs/>
          <w:color w:val="000000"/>
        </w:rPr>
        <w:t xml:space="preserve">Заказчик имеет право отказаться от проведения </w:t>
      </w:r>
      <w:r w:rsidR="00AA6BE7" w:rsidRPr="002A37B2">
        <w:rPr>
          <w:rFonts w:ascii="Times New Roman" w:eastAsia="Calibri" w:hAnsi="Times New Roman" w:cs="Times New Roman"/>
          <w:iCs/>
          <w:color w:val="000000"/>
        </w:rPr>
        <w:t xml:space="preserve">закупки по изучению конъюнктуры рынка для заключения договора </w:t>
      </w:r>
      <w:r w:rsidRPr="002A37B2">
        <w:rPr>
          <w:rFonts w:ascii="Times New Roman" w:eastAsia="Calibri" w:hAnsi="Times New Roman" w:cs="Times New Roman"/>
          <w:iCs/>
          <w:color w:val="000000"/>
        </w:rPr>
        <w:t xml:space="preserve">на любой стадии его проведения. Заказчик не несёт обязательств или ответственности в случае не ознакомления участниками закупок об отмене </w:t>
      </w:r>
      <w:r w:rsidR="00AA6BE7" w:rsidRPr="002A37B2">
        <w:rPr>
          <w:rFonts w:ascii="Times New Roman" w:eastAsia="Calibri" w:hAnsi="Times New Roman" w:cs="Times New Roman"/>
          <w:iCs/>
          <w:color w:val="000000"/>
        </w:rPr>
        <w:t>закупки</w:t>
      </w:r>
      <w:r w:rsidRPr="002A37B2">
        <w:rPr>
          <w:rFonts w:ascii="Times New Roman" w:eastAsia="Calibri" w:hAnsi="Times New Roman" w:cs="Times New Roman"/>
          <w:iCs/>
          <w:color w:val="000000"/>
        </w:rPr>
        <w:t>.</w:t>
      </w:r>
      <w:r w:rsidR="00433A2D" w:rsidRPr="002A37B2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14:paraId="3018C8F4" w14:textId="77777777" w:rsidR="006C4679" w:rsidRPr="002A37B2" w:rsidRDefault="006C4679" w:rsidP="006C4679">
      <w:pPr>
        <w:keepNext/>
        <w:tabs>
          <w:tab w:val="left" w:pos="6424"/>
        </w:tabs>
        <w:spacing w:after="0" w:line="240" w:lineRule="auto"/>
        <w:ind w:left="792" w:hanging="360"/>
        <w:jc w:val="center"/>
        <w:outlineLvl w:val="0"/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lang w:eastAsia="ru-RU"/>
        </w:rPr>
      </w:pPr>
      <w:bookmarkStart w:id="9" w:name="_Toc536101207"/>
      <w:r w:rsidRPr="002A37B2"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lang w:eastAsia="ru-RU"/>
        </w:rPr>
        <w:lastRenderedPageBreak/>
        <w:t>Техническое задание</w:t>
      </w:r>
      <w:bookmarkEnd w:id="9"/>
      <w:r w:rsidRPr="002A37B2"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lang w:eastAsia="ru-RU"/>
        </w:rPr>
        <w:t xml:space="preserve"> (основные условия)</w:t>
      </w:r>
    </w:p>
    <w:p w14:paraId="41E2109B" w14:textId="615D8E43" w:rsidR="006C4679" w:rsidRPr="002A37B2" w:rsidRDefault="00FB7897" w:rsidP="006C4679">
      <w:pPr>
        <w:spacing w:after="0" w:line="240" w:lineRule="auto"/>
        <w:jc w:val="center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  <w:r w:rsidRPr="002A37B2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(</w:t>
      </w:r>
      <w:r w:rsidR="002A37B2" w:rsidRPr="002A37B2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б</w:t>
      </w:r>
      <w:r w:rsidR="006C4679" w:rsidRPr="002A37B2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олее подробные условия представлены в проекте договора</w:t>
      </w:r>
      <w:r w:rsidRPr="002A37B2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)</w:t>
      </w:r>
    </w:p>
    <w:p w14:paraId="040CC0B2" w14:textId="38EAFAEE" w:rsidR="00FB7897" w:rsidRPr="002A37B2" w:rsidRDefault="00FB7897" w:rsidP="00EF269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A37B2">
        <w:rPr>
          <w:rFonts w:ascii="Times New Roman" w:eastAsia="Times New Roman" w:hAnsi="Times New Roman" w:cs="Times New Roman"/>
          <w:color w:val="000000"/>
        </w:rPr>
        <w:t xml:space="preserve">Сроки (периоды) поставки Товара: </w:t>
      </w:r>
      <w:r w:rsidR="00D903DF" w:rsidRPr="002A37B2">
        <w:rPr>
          <w:rFonts w:ascii="Times New Roman" w:hAnsi="Times New Roman" w:cs="Times New Roman"/>
        </w:rPr>
        <w:t xml:space="preserve">в течение </w:t>
      </w:r>
      <w:r w:rsidR="002A37B2" w:rsidRPr="002A37B2">
        <w:rPr>
          <w:rFonts w:ascii="Times New Roman" w:hAnsi="Times New Roman" w:cs="Times New Roman"/>
        </w:rPr>
        <w:t>10</w:t>
      </w:r>
      <w:r w:rsidR="00893662" w:rsidRPr="002A37B2">
        <w:rPr>
          <w:rFonts w:ascii="Times New Roman" w:hAnsi="Times New Roman" w:cs="Times New Roman"/>
        </w:rPr>
        <w:t xml:space="preserve"> (</w:t>
      </w:r>
      <w:r w:rsidR="002A37B2" w:rsidRPr="002A37B2">
        <w:rPr>
          <w:rFonts w:ascii="Times New Roman" w:hAnsi="Times New Roman" w:cs="Times New Roman"/>
        </w:rPr>
        <w:t>Десяти</w:t>
      </w:r>
      <w:r w:rsidR="00893662" w:rsidRPr="002A37B2">
        <w:rPr>
          <w:rFonts w:ascii="Times New Roman" w:hAnsi="Times New Roman" w:cs="Times New Roman"/>
        </w:rPr>
        <w:t>) рабочих</w:t>
      </w:r>
      <w:r w:rsidR="00CB4198" w:rsidRPr="002A37B2">
        <w:rPr>
          <w:rFonts w:ascii="Times New Roman" w:eastAsia="Times New Roman" w:hAnsi="Times New Roman" w:cs="Times New Roman"/>
          <w:color w:val="000000"/>
        </w:rPr>
        <w:t xml:space="preserve"> дней, с момента подписания Договора</w:t>
      </w:r>
      <w:r w:rsidRPr="002A37B2">
        <w:rPr>
          <w:rFonts w:ascii="Times New Roman" w:eastAsia="Times New Roman" w:hAnsi="Times New Roman" w:cs="Times New Roman"/>
          <w:color w:val="000000"/>
        </w:rPr>
        <w:t>.</w:t>
      </w:r>
    </w:p>
    <w:p w14:paraId="78490C6E" w14:textId="77777777" w:rsidR="00FB7897" w:rsidRPr="002A37B2" w:rsidRDefault="00FB7897" w:rsidP="00FB7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37B2">
        <w:rPr>
          <w:rFonts w:ascii="Times New Roman" w:eastAsia="Times New Roman" w:hAnsi="Times New Roman" w:cs="Times New Roman"/>
          <w:color w:val="000000"/>
        </w:rPr>
        <w:t>Место поставки Товара: 241033, г. Брянск, пр-т Станке Димитрова, 76.</w:t>
      </w:r>
    </w:p>
    <w:p w14:paraId="1AFF76D9" w14:textId="389AB29D" w:rsidR="00FB7897" w:rsidRPr="002A37B2" w:rsidRDefault="00FB7897" w:rsidP="00EF269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A37B2">
        <w:rPr>
          <w:rFonts w:ascii="Times New Roman" w:hAnsi="Times New Roman" w:cs="Times New Roman"/>
          <w:color w:val="000000"/>
        </w:rPr>
        <w:t>Форма оплаты – безналичная. Авансирование не предусмотрено.</w:t>
      </w:r>
      <w:r w:rsidR="00EF269B" w:rsidRPr="002A37B2">
        <w:rPr>
          <w:rFonts w:ascii="Times New Roman" w:hAnsi="Times New Roman" w:cs="Times New Roman"/>
          <w:color w:val="000000"/>
        </w:rPr>
        <w:t xml:space="preserve"> </w:t>
      </w:r>
      <w:r w:rsidRPr="002A37B2">
        <w:rPr>
          <w:rFonts w:ascii="Times New Roman" w:eastAsia="Times New Roman" w:hAnsi="Times New Roman" w:cs="Times New Roman"/>
          <w:lang w:eastAsia="ru-RU"/>
        </w:rPr>
        <w:t>Оплата поставленного Товара производится в рублях Российской Федерации в течение 7 (Семи) рабочих дней с момента получения Товара Получателем и подписания Сторонами документов</w:t>
      </w:r>
      <w:r w:rsidR="002A37B2" w:rsidRPr="002A37B2">
        <w:rPr>
          <w:rFonts w:ascii="Times New Roman" w:eastAsia="Times New Roman" w:hAnsi="Times New Roman" w:cs="Times New Roman"/>
          <w:lang w:eastAsia="ru-RU"/>
        </w:rPr>
        <w:t>, указанных в проекте Договора.</w:t>
      </w:r>
    </w:p>
    <w:p w14:paraId="27F8DCFE" w14:textId="4974BD47" w:rsidR="007573AD" w:rsidRDefault="00CB4198" w:rsidP="00FB7897">
      <w:pPr>
        <w:tabs>
          <w:tab w:val="decimal" w:pos="-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37B2">
        <w:rPr>
          <w:rFonts w:ascii="Times New Roman" w:eastAsia="Times New Roman" w:hAnsi="Times New Roman" w:cs="Times New Roman"/>
          <w:lang w:eastAsia="ru-RU"/>
        </w:rPr>
        <w:t xml:space="preserve">Срок гарантии: </w:t>
      </w:r>
      <w:r w:rsidR="002A37B2" w:rsidRPr="002A37B2">
        <w:rPr>
          <w:rFonts w:ascii="Times New Roman" w:hAnsi="Times New Roman" w:cs="Times New Roman"/>
          <w:color w:val="000000"/>
        </w:rPr>
        <w:t>36 (Тридцать шесть) месяцев или 3000 моточасов, в зависимости от того, что наступит раньше.</w:t>
      </w:r>
    </w:p>
    <w:p w14:paraId="03702E7C" w14:textId="77777777" w:rsidR="002A37B2" w:rsidRPr="002A37B2" w:rsidRDefault="002A37B2" w:rsidP="002A37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37B2">
        <w:rPr>
          <w:rFonts w:ascii="Times New Roman" w:eastAsia="Calibri" w:hAnsi="Times New Roman" w:cs="Times New Roman"/>
          <w:b/>
          <w:lang w:eastAsia="ru-RU"/>
        </w:rPr>
        <w:t xml:space="preserve">Спецификация </w:t>
      </w:r>
    </w:p>
    <w:tbl>
      <w:tblPr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313"/>
        <w:gridCol w:w="851"/>
        <w:gridCol w:w="709"/>
        <w:gridCol w:w="1701"/>
        <w:gridCol w:w="1764"/>
      </w:tblGrid>
      <w:tr w:rsidR="002A37B2" w:rsidRPr="002A37B2" w14:paraId="5F7BF258" w14:textId="77777777" w:rsidTr="0066029D"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0220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2624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2CD7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04F4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DE1B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ед., рублей, </w:t>
            </w:r>
          </w:p>
          <w:p w14:paraId="769A8700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 ч. НДС 20%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F8FF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</w:t>
            </w:r>
          </w:p>
          <w:p w14:paraId="48121AFD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рублей, </w:t>
            </w:r>
          </w:p>
          <w:p w14:paraId="79A23945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 ч. НДС 20%</w:t>
            </w:r>
          </w:p>
        </w:tc>
      </w:tr>
      <w:tr w:rsidR="002A37B2" w:rsidRPr="002A37B2" w14:paraId="0AD8569D" w14:textId="77777777" w:rsidTr="0066029D"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F190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E1C0" w14:textId="77777777" w:rsidR="002A37B2" w:rsidRPr="002A37B2" w:rsidRDefault="002A37B2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погрузчик </w:t>
            </w:r>
            <w:proofErr w:type="spellStart"/>
            <w:r w:rsidRPr="002A3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LiuGong</w:t>
            </w:r>
            <w:proofErr w:type="spellEnd"/>
            <w:r w:rsidRPr="002A3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CLG835H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64AE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5090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66C6" w14:textId="708A0F90" w:rsidR="002A37B2" w:rsidRPr="002A37B2" w:rsidRDefault="00313D3A" w:rsidP="002A37B2">
            <w:pPr>
              <w:widowControl w:val="0"/>
              <w:shd w:val="clear" w:color="auto" w:fill="FFFFFF"/>
              <w:suppressAutoHyphens/>
              <w:spacing w:after="0" w:line="240" w:lineRule="auto"/>
              <w:ind w:firstLine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4 900 000,00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9831" w14:textId="273C66B5" w:rsidR="002A37B2" w:rsidRPr="002A37B2" w:rsidRDefault="00313D3A" w:rsidP="002A37B2">
            <w:pPr>
              <w:widowControl w:val="0"/>
              <w:shd w:val="clear" w:color="auto" w:fill="FFFFFF"/>
              <w:suppressAutoHyphens/>
              <w:spacing w:after="0" w:line="240" w:lineRule="auto"/>
              <w:ind w:firstLine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19 600 000,00</w:t>
            </w:r>
          </w:p>
        </w:tc>
      </w:tr>
      <w:tr w:rsidR="002A37B2" w:rsidRPr="002A37B2" w14:paraId="714BCF98" w14:textId="77777777" w:rsidTr="0066029D">
        <w:trPr>
          <w:trHeight w:val="20"/>
          <w:jc w:val="center"/>
        </w:trPr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6B1A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8269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D84E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D9DD" w14:textId="6C698F58" w:rsidR="002A37B2" w:rsidRPr="002A37B2" w:rsidRDefault="00313D3A" w:rsidP="002A3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19 600 000,00</w:t>
            </w:r>
          </w:p>
        </w:tc>
      </w:tr>
      <w:tr w:rsidR="002A37B2" w:rsidRPr="002A37B2" w14:paraId="4F674BBF" w14:textId="77777777" w:rsidTr="0066029D">
        <w:trPr>
          <w:trHeight w:val="20"/>
          <w:jc w:val="center"/>
        </w:trPr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F208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НДС 20%: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E178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73CA" w14:textId="77777777" w:rsidR="002A37B2" w:rsidRPr="002A37B2" w:rsidRDefault="002A37B2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D2E5" w14:textId="1EDD9731" w:rsidR="002A37B2" w:rsidRPr="002A37B2" w:rsidRDefault="00313D3A" w:rsidP="002A37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3 266 666,6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14:paraId="48D1ACD6" w14:textId="61B6EAEB" w:rsidR="002A37B2" w:rsidRPr="002A37B2" w:rsidRDefault="002A37B2" w:rsidP="002A37B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178243040"/>
      <w:r w:rsidRPr="002A37B2">
        <w:rPr>
          <w:rFonts w:ascii="Times New Roman" w:eastAsia="Times New Roman" w:hAnsi="Times New Roman" w:cs="Times New Roman"/>
          <w:bCs/>
          <w:lang w:eastAsia="ru-RU"/>
        </w:rPr>
        <w:t>Наименование страны происхождения товара в соответствии с общероссийским класс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ификатором стран мира: </w:t>
      </w:r>
      <w:r w:rsidR="00313D3A">
        <w:rPr>
          <w:rFonts w:ascii="Times New Roman" w:eastAsia="Times New Roman" w:hAnsi="Times New Roman" w:cs="Times New Roman"/>
          <w:lang w:eastAsia="ru-RU"/>
        </w:rPr>
        <w:t>Китай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</w:p>
    <w:p w14:paraId="2EE06E67" w14:textId="77777777" w:rsidR="002A37B2" w:rsidRPr="002A37B2" w:rsidRDefault="002A37B2" w:rsidP="002A37B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A37B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Минимальная доля закупок товаров российского происхождения в соответствии с ПП РФ от 03.12.2020 № 2013: ОКПД2 </w:t>
      </w:r>
      <w:r w:rsidRPr="002A37B2">
        <w:rPr>
          <w:rFonts w:ascii="Times New Roman" w:eastAsia="Times New Roman" w:hAnsi="Times New Roman" w:cs="Times New Roman"/>
          <w:color w:val="302709"/>
          <w:lang w:eastAsia="ru-RU"/>
        </w:rPr>
        <w:t xml:space="preserve">28.92.25.000. </w:t>
      </w:r>
      <w:r w:rsidRPr="002A37B2">
        <w:rPr>
          <w:rFonts w:ascii="Times New Roman" w:eastAsia="Times New Roman" w:hAnsi="Times New Roman" w:cs="Times New Roman"/>
          <w:iCs/>
          <w:color w:val="000000"/>
          <w:lang w:eastAsia="ru-RU"/>
        </w:rPr>
        <w:t>Требования установлены.</w:t>
      </w:r>
    </w:p>
    <w:bookmarkEnd w:id="10"/>
    <w:p w14:paraId="582D2414" w14:textId="77777777" w:rsidR="00313D3A" w:rsidRPr="00313D3A" w:rsidRDefault="00313D3A" w:rsidP="00EE27E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3D3A">
        <w:rPr>
          <w:rFonts w:ascii="Times New Roman" w:eastAsia="Times New Roman" w:hAnsi="Times New Roman" w:cs="Times New Roman"/>
          <w:b/>
          <w:lang w:eastAsia="ru-RU"/>
        </w:rPr>
        <w:t>Технические функциональные характеристики Товара</w:t>
      </w:r>
    </w:p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3419"/>
        <w:gridCol w:w="1906"/>
        <w:gridCol w:w="1020"/>
        <w:gridCol w:w="3345"/>
      </w:tblGrid>
      <w:tr w:rsidR="00313D3A" w:rsidRPr="00313D3A" w14:paraId="5F56C833" w14:textId="77777777" w:rsidTr="0066029D">
        <w:trPr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069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4A8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8E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7A1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 поставляемого товара, значение показателей, наличие функций</w:t>
            </w:r>
          </w:p>
        </w:tc>
      </w:tr>
      <w:tr w:rsidR="00313D3A" w:rsidRPr="00313D3A" w14:paraId="212E3445" w14:textId="77777777" w:rsidTr="0066029D">
        <w:trPr>
          <w:trHeight w:val="362"/>
          <w:tblHeader/>
          <w:jc w:val="center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274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Фронтальный погрузчик </w:t>
            </w:r>
            <w:proofErr w:type="spellStart"/>
            <w:r w:rsidRPr="00313D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LiuGong</w:t>
            </w:r>
            <w:proofErr w:type="spellEnd"/>
            <w:r w:rsidRPr="00313D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CLG835H</w:t>
            </w:r>
          </w:p>
        </w:tc>
      </w:tr>
      <w:tr w:rsidR="00313D3A" w:rsidRPr="00313D3A" w14:paraId="03688BDF" w14:textId="77777777" w:rsidTr="0066029D">
        <w:trPr>
          <w:trHeight w:val="3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095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2DD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МАССА</w:t>
            </w:r>
          </w:p>
        </w:tc>
      </w:tr>
      <w:tr w:rsidR="00313D3A" w:rsidRPr="00313D3A" w14:paraId="1D6F7648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A4E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5294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Эксплуатационная масса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D703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FB1D" w14:textId="41B27EE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CC02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313D3A" w:rsidRPr="00313D3A" w14:paraId="47B88B0C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6D7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48B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ГАБАРИТНЫЕ РАЗМЕРЫ</w:t>
            </w:r>
          </w:p>
        </w:tc>
      </w:tr>
      <w:tr w:rsidR="00313D3A" w:rsidRPr="00313D3A" w14:paraId="72DE7364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260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85C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Длина х Ширина х Высота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F5B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3FD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7 193 х 2 500 х 3 340</w:t>
            </w:r>
          </w:p>
        </w:tc>
      </w:tr>
      <w:tr w:rsidR="00313D3A" w:rsidRPr="00313D3A" w14:paraId="3AAEF1B3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B93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678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КОВШ</w:t>
            </w:r>
          </w:p>
        </w:tc>
      </w:tr>
      <w:tr w:rsidR="00313D3A" w:rsidRPr="00313D3A" w14:paraId="3B35501E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2E5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1F3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Объём ковша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2F0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м. куб.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8DB6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313D3A" w:rsidRPr="00313D3A" w14:paraId="277664F0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4FF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772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Тип ковша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687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3C2C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с зубьями на болтах</w:t>
            </w:r>
          </w:p>
        </w:tc>
      </w:tr>
      <w:tr w:rsidR="00313D3A" w:rsidRPr="00313D3A" w14:paraId="7AC96A06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15E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A95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Количество зубьев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3C7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23C7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13D3A" w:rsidRPr="00313D3A" w14:paraId="7D0E5F47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552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F8AA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 разгрузки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4DA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252F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313D3A" w:rsidRPr="00313D3A" w14:paraId="57005225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138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780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Угол подъёма при полностью поднятой стреле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7C26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2BC0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13D3A" w:rsidRPr="00313D3A" w14:paraId="48710161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36C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21E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Функция автоматического выравнивания ковша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7317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BC48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313D3A" w:rsidRPr="00313D3A" w14:paraId="3C36D29F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BD4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35B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СТРЕЛА</w:t>
            </w:r>
          </w:p>
        </w:tc>
      </w:tr>
      <w:tr w:rsidR="00313D3A" w:rsidRPr="00313D3A" w14:paraId="2C681CE5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B047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0A5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Высота выгрузки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2CBF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447D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</w:t>
            </w:r>
          </w:p>
        </w:tc>
      </w:tr>
      <w:tr w:rsidR="00313D3A" w:rsidRPr="00313D3A" w14:paraId="213C3B0B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3A7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587D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Высота выгрузки по ковшевой палец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AA1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CDF1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3739</w:t>
            </w:r>
          </w:p>
        </w:tc>
      </w:tr>
      <w:tr w:rsidR="00313D3A" w:rsidRPr="00313D3A" w14:paraId="70675C32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DA1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81D3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Дальность выгрузки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67D2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4D9D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</w:tr>
      <w:tr w:rsidR="00313D3A" w:rsidRPr="00313D3A" w14:paraId="40499322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D40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507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ХАРАКТЕРИСТИКИ</w:t>
            </w:r>
          </w:p>
        </w:tc>
      </w:tr>
      <w:tr w:rsidR="00313D3A" w:rsidRPr="00313D3A" w14:paraId="2013DE30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4CE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13A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Грузоподъёмность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EB4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E04E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</w:t>
            </w:r>
          </w:p>
        </w:tc>
      </w:tr>
      <w:tr w:rsidR="00313D3A" w:rsidRPr="00313D3A" w14:paraId="14725DEE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A6B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74B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Опрокидывающая статическая нагрузка</w:t>
            </w:r>
          </w:p>
          <w:p w14:paraId="14E8D60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(полный поворот рамы)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7FD6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BA3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</w:t>
            </w:r>
          </w:p>
        </w:tc>
      </w:tr>
      <w:tr w:rsidR="00313D3A" w:rsidRPr="00313D3A" w14:paraId="185B7C87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326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631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Вырывное</w:t>
            </w:r>
            <w:proofErr w:type="spellEnd"/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усилие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989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кН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844F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313D3A" w:rsidRPr="00313D3A" w14:paraId="118510BA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18D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BD9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Преодолеваемый уклон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F60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EA51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13D3A" w:rsidRPr="00313D3A" w14:paraId="2AB4572D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673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6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8DC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КАБИНА</w:t>
            </w:r>
          </w:p>
        </w:tc>
      </w:tr>
      <w:tr w:rsidR="00313D3A" w:rsidRPr="00313D3A" w14:paraId="57E2AC74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64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FFC0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Съемная (защита FOPS &amp; ROPS)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83C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D4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303E83AE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8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4C5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Кондиционер с системой обеспыливания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740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F7A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46DA481C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850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16B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Механическое сиденье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34A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0A7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2557C914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D26D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73F8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Ремень безопасности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CCD7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40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0BCBAEA1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9BA2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C18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Зеркало заднего вида с подогревом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C538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48C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33491EDE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7006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9AE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Обогрев заднего стекла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FDC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738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0408E356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0B2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2D59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Сетевое отопление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2C4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DC3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05E75456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FF2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769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Задний стеклоочиститель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1EB8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78D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50302AA9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149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1211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Солнцезащитный козырек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744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D09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7B3DE146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630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978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Аудиосистема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C2C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36D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0553E3FF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399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5EC6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Регулируемая рулевая колонка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457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F7D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0FF0DCEC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63A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222D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Проблесковый маячок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45E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700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260D2001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80BA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995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Светодиодные фонари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B0F2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D4C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2948B03D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18FE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9CA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Защита фар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5862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D3E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35D64A4F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E8E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D07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</w:tr>
      <w:tr w:rsidR="00313D3A" w:rsidRPr="00313D3A" w14:paraId="55732E86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D93C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679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857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1B9D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Yuchai</w:t>
            </w:r>
            <w:proofErr w:type="spellEnd"/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YC6J125Z-T22</w:t>
            </w:r>
          </w:p>
        </w:tc>
      </w:tr>
      <w:tr w:rsidR="00313D3A" w:rsidRPr="00313D3A" w14:paraId="63371310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B86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11B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6875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5FEF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 с турбо</w:t>
            </w:r>
          </w:p>
        </w:tc>
      </w:tr>
      <w:tr w:rsidR="00313D3A" w:rsidRPr="00313D3A" w14:paraId="232290E8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325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122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цилиндров</w:t>
            </w:r>
          </w:p>
          <w:p w14:paraId="6A38B7F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(расположение цилиндров)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5549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2B7A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(рядное)</w:t>
            </w:r>
          </w:p>
        </w:tc>
      </w:tr>
      <w:tr w:rsidR="00313D3A" w:rsidRPr="00313D3A" w14:paraId="7E27C36A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E6D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197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Впрыск топлива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446D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C4E8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</w:p>
        </w:tc>
      </w:tr>
      <w:tr w:rsidR="00313D3A" w:rsidRPr="00313D3A" w14:paraId="0DFE629E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0ADC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415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 охлаждения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F62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3BEB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водяная</w:t>
            </w:r>
          </w:p>
        </w:tc>
      </w:tr>
      <w:tr w:rsidR="00313D3A" w:rsidRPr="00313D3A" w14:paraId="3997E6BC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9FC5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B27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Мощность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2CB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кВт/л.с.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25C5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92/123 при 2000 об/мин</w:t>
            </w:r>
          </w:p>
        </w:tc>
      </w:tr>
      <w:tr w:rsidR="00313D3A" w:rsidRPr="00313D3A" w14:paraId="01AE2769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90E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39F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 объём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EA0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FF90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313D3A" w:rsidRPr="00313D3A" w14:paraId="0CB115C3" w14:textId="77777777" w:rsidTr="0066029D">
        <w:trPr>
          <w:trHeight w:val="34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906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A90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Экологический стандарт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2C9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556E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TIER - 2</w:t>
            </w:r>
          </w:p>
        </w:tc>
      </w:tr>
      <w:tr w:rsidR="00313D3A" w:rsidRPr="00313D3A" w14:paraId="20F44C30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812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830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ТРАНСМИССИЯ</w:t>
            </w:r>
          </w:p>
        </w:tc>
      </w:tr>
      <w:tr w:rsidR="00313D3A" w:rsidRPr="00313D3A" w14:paraId="088CAE99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90D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373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6C6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9332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Планетарного типа с переключением под нагрузкой</w:t>
            </w:r>
          </w:p>
        </w:tc>
      </w:tr>
      <w:tr w:rsidR="00313D3A" w:rsidRPr="00313D3A" w14:paraId="4820486B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D75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CAB9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Гидротрансформатор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223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67B5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Двухступенчатый четырехэлементный</w:t>
            </w:r>
          </w:p>
        </w:tc>
      </w:tr>
      <w:tr w:rsidR="00313D3A" w:rsidRPr="00313D3A" w14:paraId="0E5670E8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71D8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395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Коробка переключения передач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265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440C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планетарная</w:t>
            </w:r>
          </w:p>
        </w:tc>
      </w:tr>
      <w:tr w:rsidR="00313D3A" w:rsidRPr="00313D3A" w14:paraId="7A663BD6" w14:textId="77777777" w:rsidTr="0066029D">
        <w:trPr>
          <w:trHeight w:val="31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212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1A8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Скорость движения вперёд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97D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передачи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008C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Км/ч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C99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0 - 38</w:t>
            </w:r>
          </w:p>
        </w:tc>
      </w:tr>
      <w:tr w:rsidR="00313D3A" w:rsidRPr="00313D3A" w14:paraId="0E239BB7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7C9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DD2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Скорость движения назад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B571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передачи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0E75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Км/ч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772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– 16</w:t>
            </w:r>
          </w:p>
        </w:tc>
      </w:tr>
      <w:tr w:rsidR="00313D3A" w:rsidRPr="00313D3A" w14:paraId="16A1263E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63B9" w14:textId="77777777" w:rsidR="00313D3A" w:rsidRPr="00313D3A" w:rsidRDefault="00313D3A" w:rsidP="00313D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521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Ведущие мосты </w:t>
            </w:r>
            <w:proofErr w:type="spellStart"/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Liugong</w:t>
            </w:r>
            <w:proofErr w:type="spellEnd"/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80A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D00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Сухие</w:t>
            </w:r>
          </w:p>
        </w:tc>
      </w:tr>
      <w:tr w:rsidR="00313D3A" w:rsidRPr="00313D3A" w14:paraId="0B356769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CFB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A73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ТОРМОЗНАЯ СИСТЕМА</w:t>
            </w:r>
          </w:p>
        </w:tc>
      </w:tr>
      <w:tr w:rsidR="00313D3A" w:rsidRPr="00313D3A" w14:paraId="6E98AF8F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E1B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EB2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Рабочая тормозная система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E25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7BF8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двухконтурная</w:t>
            </w:r>
          </w:p>
        </w:tc>
      </w:tr>
      <w:tr w:rsidR="00313D3A" w:rsidRPr="00313D3A" w14:paraId="692C1791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F25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08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Тип рабочей тормозной системы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391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AF9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дисковая, открытого типа</w:t>
            </w:r>
          </w:p>
        </w:tc>
      </w:tr>
      <w:tr w:rsidR="00313D3A" w:rsidRPr="00313D3A" w14:paraId="416B7962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123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450B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Привод рабочей тормозной система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92E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170F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пневмогидравлический</w:t>
            </w:r>
          </w:p>
        </w:tc>
      </w:tr>
      <w:tr w:rsidR="00313D3A" w:rsidRPr="00313D3A" w14:paraId="6D539284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83D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A7D6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Тип стояночной тормозной системы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08B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8A68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барабанная</w:t>
            </w:r>
          </w:p>
        </w:tc>
      </w:tr>
      <w:tr w:rsidR="00313D3A" w:rsidRPr="00313D3A" w14:paraId="37204C7D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8D0E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3C8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Привод стояночной тормозной системы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CDE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16B8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</w:t>
            </w:r>
          </w:p>
        </w:tc>
      </w:tr>
      <w:tr w:rsidR="00313D3A" w:rsidRPr="00313D3A" w14:paraId="2E42C774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215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D15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</w:t>
            </w:r>
          </w:p>
        </w:tc>
      </w:tr>
      <w:tr w:rsidR="00313D3A" w:rsidRPr="00313D3A" w14:paraId="78782123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86A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9D6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Рама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2F6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B5B1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шарнирно-сочлененная</w:t>
            </w:r>
          </w:p>
        </w:tc>
      </w:tr>
      <w:tr w:rsidR="00313D3A" w:rsidRPr="00313D3A" w14:paraId="4DF9B3BD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33C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264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Рулевое управление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C10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ACDF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приоритетным клапаном</w:t>
            </w:r>
          </w:p>
        </w:tc>
      </w:tr>
      <w:tr w:rsidR="00313D3A" w:rsidRPr="00313D3A" w14:paraId="4404ADFB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337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872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 рулевого управления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7C8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FCD8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гидромеханический</w:t>
            </w:r>
          </w:p>
        </w:tc>
      </w:tr>
      <w:tr w:rsidR="00313D3A" w:rsidRPr="00313D3A" w14:paraId="0F0A4C53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42E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BE7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Одиночный пилотный джойстик управления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6CB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BF3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4F947732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B27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6BE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Угол поворота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128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9E10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±40</w:t>
            </w:r>
          </w:p>
        </w:tc>
      </w:tr>
      <w:tr w:rsidR="00313D3A" w:rsidRPr="00313D3A" w14:paraId="5A77EA9E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998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73C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Угол качания заднего моста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B22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2444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±10</w:t>
            </w:r>
          </w:p>
        </w:tc>
      </w:tr>
      <w:tr w:rsidR="00313D3A" w:rsidRPr="00313D3A" w14:paraId="65A53186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85C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80C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Звуковая сигнализация заднего хода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E4FC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287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650EA8F6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C8D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57F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 xml:space="preserve">Защита при запуске с </w:t>
            </w:r>
            <w:proofErr w:type="spellStart"/>
            <w:r w:rsidRPr="00313D3A">
              <w:rPr>
                <w:rFonts w:ascii="Times New Roman" w:eastAsia="Times New Roman" w:hAnsi="Times New Roman" w:cs="Times New Roman"/>
                <w:bCs/>
                <w:iCs/>
                <w:kern w:val="2"/>
                <w:sz w:val="21"/>
                <w:szCs w:val="21"/>
                <w:lang w:eastAsia="ru-RU"/>
              </w:rPr>
              <w:t>нетрали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99D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914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2EA77322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C07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03B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Двухсекционный </w:t>
            </w:r>
            <w:proofErr w:type="spellStart"/>
            <w:r w:rsidRPr="00313D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0D6B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92F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  <w:tr w:rsidR="00313D3A" w:rsidRPr="00313D3A" w14:paraId="1C75F65B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A6A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5E6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ШИНЫ</w:t>
            </w:r>
          </w:p>
        </w:tc>
      </w:tr>
      <w:tr w:rsidR="00313D3A" w:rsidRPr="00313D3A" w14:paraId="3CDDA56B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BF7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6A8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2D57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87E2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MyriadPro-Cond" w:hAnsi="Times New Roman" w:cs="Times New Roman"/>
                <w:sz w:val="20"/>
                <w:szCs w:val="20"/>
                <w:lang w:eastAsia="ru-RU"/>
              </w:rPr>
              <w:t xml:space="preserve">17.5-25 PR12 </w:t>
            </w:r>
          </w:p>
        </w:tc>
      </w:tr>
      <w:tr w:rsidR="00313D3A" w:rsidRPr="00313D3A" w14:paraId="553D70FB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DC2E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902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Рисунок протектора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DE26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F511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L3</w:t>
            </w:r>
          </w:p>
        </w:tc>
      </w:tr>
      <w:tr w:rsidR="00313D3A" w:rsidRPr="00313D3A" w14:paraId="04B40645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24E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6679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Колея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D09A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E90B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</w:tr>
      <w:tr w:rsidR="00313D3A" w:rsidRPr="00313D3A" w14:paraId="7FA8954A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2C2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8B38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Колёсная база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B510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3CDB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</w:t>
            </w:r>
          </w:p>
        </w:tc>
      </w:tr>
      <w:tr w:rsidR="00313D3A" w:rsidRPr="00313D3A" w14:paraId="2351F527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424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642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ЭЛЕКТРИЧЕСКАЯ СИСТЕМА</w:t>
            </w:r>
          </w:p>
        </w:tc>
      </w:tr>
      <w:tr w:rsidR="00313D3A" w:rsidRPr="00313D3A" w14:paraId="3850E65D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94F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794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Напряжение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1B54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A955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313D3A" w:rsidRPr="00313D3A" w14:paraId="211C9C68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586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258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ЗАПРАВОЧНЫЕ ОБЪЁМЫ</w:t>
            </w:r>
          </w:p>
        </w:tc>
      </w:tr>
      <w:tr w:rsidR="00313D3A" w:rsidRPr="00313D3A" w14:paraId="5F895621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913D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81E3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Топливный бак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59B1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689E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313D3A" w:rsidRPr="00313D3A" w14:paraId="02E127E0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1CE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DAB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Гидравлический бак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427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F071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13D3A" w:rsidRPr="00313D3A" w14:paraId="6B8A59AA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639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51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Система смазки двигателя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91F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D1E7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13D3A" w:rsidRPr="00313D3A" w14:paraId="77CFA6DB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ECB4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AB87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Система охлаждения двигателя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6251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040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13D3A" w:rsidRPr="00313D3A" w14:paraId="4FD7E393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171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DC9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Гидротрансформатор + коробка переключения передач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1589C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24A7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13D3A" w:rsidRPr="00313D3A" w14:paraId="27EDB881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4E21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C05A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Ведущие мосты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C45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1970" w14:textId="77777777" w:rsidR="00313D3A" w:rsidRPr="00313D3A" w:rsidRDefault="00313D3A" w:rsidP="003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13D3A" w:rsidRPr="00313D3A" w14:paraId="2E5EAC7B" w14:textId="77777777" w:rsidTr="0066029D">
        <w:trPr>
          <w:trHeight w:val="66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E60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4B172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ГАРАНТИЯ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85BE0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64B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 месяцев или 3000 моточасов</w:t>
            </w:r>
          </w:p>
          <w:p w14:paraId="192966C6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зависимости от того,</w:t>
            </w:r>
          </w:p>
          <w:p w14:paraId="6458666F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наступит ранее</w:t>
            </w:r>
          </w:p>
        </w:tc>
      </w:tr>
      <w:tr w:rsidR="00313D3A" w:rsidRPr="00313D3A" w14:paraId="53903540" w14:textId="77777777" w:rsidTr="0066029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C3B4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7BC6" w14:textId="77777777" w:rsidR="00313D3A" w:rsidRPr="00CC0212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Год выпуска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3B4A" w14:textId="77777777" w:rsidR="00313D3A" w:rsidRPr="00CC0212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5B74" w14:textId="7345D099" w:rsidR="00313D3A" w:rsidRPr="00CC0212" w:rsidRDefault="00CC0212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 ранее </w:t>
            </w:r>
            <w:r w:rsidR="00313D3A" w:rsidRPr="00CC0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</w:tr>
      <w:tr w:rsidR="00313D3A" w:rsidRPr="00313D3A" w14:paraId="23DB7902" w14:textId="77777777" w:rsidTr="0066029D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9DF8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5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7E54B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iCs/>
                <w:kern w:val="2"/>
                <w:sz w:val="21"/>
                <w:szCs w:val="21"/>
                <w:lang w:eastAsia="ru-RU"/>
              </w:rPr>
              <w:t>Руководство по эксплуатации на русском языке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462EA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575D" w14:textId="77777777" w:rsidR="00313D3A" w:rsidRPr="00313D3A" w:rsidRDefault="00313D3A" w:rsidP="00313D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3D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 наличии</w:t>
            </w:r>
          </w:p>
        </w:tc>
      </w:tr>
    </w:tbl>
    <w:p w14:paraId="45744BA0" w14:textId="1903BF21" w:rsidR="00CB4198" w:rsidRPr="002A37B2" w:rsidRDefault="00CB4198">
      <w:pPr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</w:pPr>
      <w:r w:rsidRPr="002A37B2"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  <w:br w:type="page"/>
      </w:r>
    </w:p>
    <w:p w14:paraId="6148989E" w14:textId="77777777" w:rsidR="006D03C1" w:rsidRPr="002A37B2" w:rsidRDefault="006D03C1" w:rsidP="006D03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</w:pPr>
    </w:p>
    <w:p w14:paraId="63CFABF8" w14:textId="3E8A7160" w:rsidR="008561D1" w:rsidRPr="000C4B2E" w:rsidRDefault="008561D1" w:rsidP="008561D1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  <w:r w:rsidRPr="000C4B2E">
        <w:rPr>
          <w:rFonts w:ascii="Times New Roman" w:eastAsia="MS Mincho" w:hAnsi="Times New Roman" w:cs="Times New Roman"/>
          <w:b/>
          <w:bCs/>
          <w:color w:val="FF0000"/>
          <w:kern w:val="32"/>
          <w:sz w:val="24"/>
          <w:szCs w:val="24"/>
          <w:lang w:eastAsia="ru-RU"/>
        </w:rPr>
        <w:t>ФОРМЫ ДЛЯ ЗАПОЛНЕНИЯ УЧАСТНИКАМИ</w:t>
      </w:r>
    </w:p>
    <w:p w14:paraId="31054194" w14:textId="77777777" w:rsidR="008561D1" w:rsidRPr="000C4B2E" w:rsidRDefault="008561D1" w:rsidP="00FB7897">
      <w:pPr>
        <w:pStyle w:val="a5"/>
        <w:keepNext/>
        <w:widowControl w:val="0"/>
        <w:numPr>
          <w:ilvl w:val="0"/>
          <w:numId w:val="15"/>
        </w:numPr>
        <w:suppressLineNumbers/>
        <w:autoSpaceDE w:val="0"/>
        <w:autoSpaceDN w:val="0"/>
        <w:adjustRightInd w:val="0"/>
        <w:jc w:val="center"/>
        <w:rPr>
          <w:rFonts w:eastAsia="MS Mincho"/>
          <w:b/>
          <w:bCs/>
          <w:color w:val="17365D"/>
          <w:kern w:val="32"/>
          <w:lang w:eastAsia="ru-RU"/>
        </w:rPr>
      </w:pPr>
      <w:r w:rsidRPr="000C4B2E">
        <w:rPr>
          <w:rFonts w:eastAsia="MS Mincho"/>
          <w:b/>
          <w:bCs/>
          <w:color w:val="17365D"/>
          <w:kern w:val="32"/>
          <w:lang w:eastAsia="ru-RU"/>
        </w:rPr>
        <w:t xml:space="preserve">ФОРМА АНКЕТЫ УЧАСТНИКА ЗАКУПКИ </w:t>
      </w:r>
    </w:p>
    <w:p w14:paraId="31B1A79A" w14:textId="77777777" w:rsidR="008561D1" w:rsidRPr="000C4B2E" w:rsidRDefault="008561D1" w:rsidP="0085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C4B2E">
        <w:rPr>
          <w:rFonts w:ascii="Times New Roman" w:eastAsia="Times New Roman" w:hAnsi="Times New Roman" w:cs="Times New Roman"/>
          <w:i/>
          <w:lang w:eastAsia="ru-RU"/>
        </w:rPr>
        <w:t>(обязательно для заполнения)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6032"/>
        <w:gridCol w:w="3406"/>
      </w:tblGrid>
      <w:tr w:rsidR="008561D1" w:rsidRPr="000C4B2E" w14:paraId="6007A0C2" w14:textId="77777777" w:rsidTr="004B610A">
        <w:trPr>
          <w:cantSplit/>
          <w:trHeight w:val="365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7AC534" w14:textId="77777777" w:rsidR="008561D1" w:rsidRPr="000C4B2E" w:rsidRDefault="008561D1" w:rsidP="004B6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EC12BE" w14:textId="77777777" w:rsidR="008561D1" w:rsidRPr="000C4B2E" w:rsidRDefault="008561D1" w:rsidP="004B6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97B501" w14:textId="77777777" w:rsidR="008561D1" w:rsidRPr="000C4B2E" w:rsidRDefault="008561D1" w:rsidP="004B6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Сведения об Участнике закупки</w:t>
            </w:r>
          </w:p>
        </w:tc>
      </w:tr>
      <w:tr w:rsidR="008561D1" w:rsidRPr="000C4B2E" w14:paraId="0FD8AF61" w14:textId="77777777" w:rsidTr="004B610A">
        <w:trPr>
          <w:cantSplit/>
          <w:trHeight w:val="4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1190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880C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Фирменное наименование (полное и сокращенное наименования организации либо Ф.И.О. Участника – физического лица, в том числе зарегистрированного в качестве индивидуального предпринимателя)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F9D1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1FE277BF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D7A9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371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6F8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627521A2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115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366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E1B0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48295F6E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3811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B373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Свидетельство о внесении в Единый государственный реестр юридических лиц/индивидуальных предпринимателей (дата и номер, кем выдано) либо паспортные данные для Участника – физического лица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235D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28A7C09A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E516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CEF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Виды деятельности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F50C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5AEF26D4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9582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7398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деятельности (с учетом правопреемственности)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601E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307EB136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7B3E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C666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ИНН, дата постановки на учет в налоговом органе, </w:t>
            </w:r>
          </w:p>
          <w:p w14:paraId="0CB51ED5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КПП, ОГРН, ОКПО, ОКОПФ, ОКТМО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AE3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7FAE9E3E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27AF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077E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 нахождения (страна, адрес) - для юридических лиц либо место жительства (страна, адрес) – для физических лиц и индивидуальных предпринимателей, с указанием наименования субъекта Российской Федерации в соответствии с федеративным устройством Российской Федерации, определенным статьей 65 Конституции Российской Федерации, и соответствующего кодового обозначения субъекта Российской Федерации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38F9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3A597945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9F0A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3FD6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Почтовый адрес (страна, адрес)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296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76E2B92A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31BF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3286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Телефоны (с указанием кода города)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2C2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5A41E50C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8567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B815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Факс (с указанием кода города)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B440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2702B926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97B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F1A4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Адрес электронной почты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183C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6A748A65" w14:textId="77777777" w:rsidTr="004B610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AA51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B227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собственного интернет-сайта (ссылка при наличии)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C02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509C9ADB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4472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97A4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A55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60E071A7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A471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5793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 руководителя Участника,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51AF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23C20F8C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EDA9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25A4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управления Участника – юридического лица, уполномоченный на одобрение сделки, право на заключение которой является предметом настоящей закупки и порядок одобрения соответствующей сделки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5B9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02F220EC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291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42C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 бухгалтера Участника, с указанием должности и контактного телефона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A3F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458BC686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5DC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6E47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Ф.И.О. уполномоченного лица Участника с указанием должности, контактного телефона, электронной почты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4A7F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70E57E58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DB19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0E72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Сведения об отнесении Участника к </w:t>
            </w:r>
            <w:r w:rsidRPr="000C4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Субъектам МСП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0661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561D1" w:rsidRPr="000C4B2E" w14:paraId="3C8C79C7" w14:textId="77777777" w:rsidTr="004B610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DE45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D0E9" w14:textId="77777777" w:rsidR="008561D1" w:rsidRPr="000C4B2E" w:rsidRDefault="008561D1" w:rsidP="004B61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B2E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 об отнесении Участника к организации, применяющей упрощённую систему налогообложения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E4D" w14:textId="77777777" w:rsidR="008561D1" w:rsidRPr="000C4B2E" w:rsidRDefault="008561D1" w:rsidP="004B610A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74289DE8" w14:textId="77777777" w:rsidR="008561D1" w:rsidRPr="000C4B2E" w:rsidRDefault="008561D1" w:rsidP="000C4B2E">
      <w:pPr>
        <w:spacing w:before="4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___________________________</w:t>
      </w:r>
    </w:p>
    <w:p w14:paraId="553ECC95" w14:textId="77777777" w:rsidR="008561D1" w:rsidRPr="000C4B2E" w:rsidRDefault="008561D1" w:rsidP="008561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>(Подпись уполномоченного представителя)</w:t>
      </w: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(Ф.И.О. и должность подписавшего)</w:t>
      </w:r>
    </w:p>
    <w:p w14:paraId="653B6158" w14:textId="77777777" w:rsidR="008561D1" w:rsidRPr="000C4B2E" w:rsidRDefault="008561D1" w:rsidP="008561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>М.П. (при наличии печати)</w:t>
      </w:r>
    </w:p>
    <w:p w14:paraId="3212586B" w14:textId="77777777" w:rsidR="008561D1" w:rsidRPr="000C4B2E" w:rsidRDefault="008561D1" w:rsidP="008561D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04D6C67C" w14:textId="77777777" w:rsidR="008561D1" w:rsidRPr="000C4B2E" w:rsidRDefault="008561D1" w:rsidP="008561D1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  <w:r w:rsidRPr="000C4B2E"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  <w:t>ИНСТРУКЦИИ ПО ЗАПОЛНЕНИЮ:</w:t>
      </w:r>
    </w:p>
    <w:p w14:paraId="3E892CB5" w14:textId="77777777" w:rsidR="008561D1" w:rsidRPr="000C4B2E" w:rsidRDefault="008561D1" w:rsidP="008561D1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ind w:hanging="720"/>
        <w:jc w:val="both"/>
        <w:rPr>
          <w:bCs/>
          <w:color w:val="808080"/>
          <w:sz w:val="20"/>
          <w:szCs w:val="20"/>
          <w:lang w:eastAsia="ru-RU"/>
        </w:rPr>
      </w:pPr>
      <w:r w:rsidRPr="000C4B2E">
        <w:rPr>
          <w:bCs/>
          <w:color w:val="808080"/>
          <w:sz w:val="20"/>
          <w:szCs w:val="20"/>
          <w:lang w:eastAsia="ru-RU"/>
        </w:rPr>
        <w:t>Данные инструкции не следует воспроизводить в документах, подготовленных Участником.</w:t>
      </w:r>
    </w:p>
    <w:p w14:paraId="2F84F54B" w14:textId="77777777" w:rsidR="008561D1" w:rsidRPr="000C4B2E" w:rsidRDefault="008561D1" w:rsidP="008561D1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ind w:hanging="720"/>
        <w:jc w:val="both"/>
        <w:rPr>
          <w:bCs/>
          <w:color w:val="808080"/>
          <w:sz w:val="20"/>
          <w:szCs w:val="20"/>
          <w:lang w:eastAsia="ru-RU"/>
        </w:rPr>
      </w:pPr>
      <w:r w:rsidRPr="000C4B2E">
        <w:rPr>
          <w:bCs/>
          <w:color w:val="808080"/>
          <w:sz w:val="20"/>
          <w:szCs w:val="20"/>
          <w:lang w:eastAsia="ru-RU"/>
        </w:rPr>
        <w:t>Не допускается удаление текста из формы, кроме текста, написанного курсивом.</w:t>
      </w:r>
    </w:p>
    <w:p w14:paraId="1AC31A69" w14:textId="77777777" w:rsidR="008561D1" w:rsidRPr="000C4B2E" w:rsidRDefault="008561D1" w:rsidP="008561D1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ind w:hanging="720"/>
        <w:jc w:val="both"/>
        <w:rPr>
          <w:rFonts w:eastAsia="Calibri"/>
        </w:rPr>
      </w:pPr>
      <w:r w:rsidRPr="000C4B2E">
        <w:rPr>
          <w:bCs/>
          <w:color w:val="808080"/>
          <w:sz w:val="20"/>
          <w:szCs w:val="20"/>
          <w:lang w:eastAsia="ru-RU"/>
        </w:rPr>
        <w:t>Все поля для заполнения должны быть обязательно заполнены Участником.</w:t>
      </w:r>
      <w:r w:rsidRPr="000C4B2E">
        <w:br w:type="page"/>
      </w:r>
    </w:p>
    <w:p w14:paraId="49D8F1A8" w14:textId="77777777" w:rsidR="008561D1" w:rsidRPr="000C4B2E" w:rsidRDefault="008561D1" w:rsidP="008561D1">
      <w:pPr>
        <w:pStyle w:val="a5"/>
        <w:keepNext/>
        <w:widowControl w:val="0"/>
        <w:suppressLineNumbers/>
        <w:autoSpaceDE w:val="0"/>
        <w:autoSpaceDN w:val="0"/>
        <w:adjustRightInd w:val="0"/>
        <w:jc w:val="center"/>
        <w:rPr>
          <w:rFonts w:eastAsia="MS Mincho"/>
          <w:b/>
          <w:bCs/>
          <w:color w:val="17365D"/>
          <w:kern w:val="32"/>
          <w:lang w:eastAsia="ru-RU"/>
        </w:rPr>
      </w:pPr>
      <w:r w:rsidRPr="000C4B2E">
        <w:rPr>
          <w:rFonts w:eastAsia="MS Mincho"/>
          <w:b/>
          <w:bCs/>
          <w:color w:val="17365D"/>
          <w:kern w:val="32"/>
          <w:lang w:eastAsia="ru-RU"/>
        </w:rPr>
        <w:lastRenderedPageBreak/>
        <w:t>2. ФОРМА ПРЕДЛОЖЕНИЯ О ЦЕНЕ ДОГОВОРА</w:t>
      </w:r>
    </w:p>
    <w:p w14:paraId="22BB86C3" w14:textId="77777777" w:rsidR="008561D1" w:rsidRPr="000C4B2E" w:rsidRDefault="008561D1" w:rsidP="008561D1">
      <w:pPr>
        <w:pStyle w:val="a5"/>
        <w:widowControl w:val="0"/>
        <w:autoSpaceDE w:val="0"/>
        <w:autoSpaceDN w:val="0"/>
        <w:adjustRightInd w:val="0"/>
        <w:jc w:val="center"/>
        <w:rPr>
          <w:i/>
          <w:lang w:eastAsia="ru-RU"/>
        </w:rPr>
      </w:pPr>
      <w:r w:rsidRPr="000C4B2E">
        <w:rPr>
          <w:i/>
          <w:lang w:eastAsia="ru-RU"/>
        </w:rPr>
        <w:t>(обязательно для заполнения)</w:t>
      </w:r>
    </w:p>
    <w:p w14:paraId="6385E719" w14:textId="77777777" w:rsidR="008561D1" w:rsidRPr="000C4B2E" w:rsidRDefault="008561D1" w:rsidP="008561D1">
      <w:pPr>
        <w:pStyle w:val="a5"/>
        <w:spacing w:after="60"/>
        <w:jc w:val="center"/>
        <w:rPr>
          <w:b/>
          <w:color w:val="FF0000"/>
        </w:rPr>
      </w:pPr>
      <w:r w:rsidRPr="000C4B2E">
        <w:rPr>
          <w:b/>
          <w:color w:val="FF0000"/>
        </w:rPr>
        <w:t>ПРЕДЛОЖЕНИЕ О ЦЕНЕ ДОГОВОРА</w:t>
      </w:r>
    </w:p>
    <w:tbl>
      <w:tblPr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313"/>
        <w:gridCol w:w="851"/>
        <w:gridCol w:w="709"/>
        <w:gridCol w:w="1701"/>
        <w:gridCol w:w="1764"/>
      </w:tblGrid>
      <w:tr w:rsidR="000C4B2E" w:rsidRPr="002A37B2" w14:paraId="6965A58D" w14:textId="77777777" w:rsidTr="0066029D"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4EB7" w14:textId="2DAFE164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A0F6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FF71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787A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C5C5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ед., рублей, </w:t>
            </w:r>
          </w:p>
          <w:p w14:paraId="7D3C1484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 ч. НДС 20%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1932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</w:t>
            </w:r>
          </w:p>
          <w:p w14:paraId="708F55C6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рублей, </w:t>
            </w:r>
          </w:p>
          <w:p w14:paraId="45DA7920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 ч. НДС 20%</w:t>
            </w:r>
          </w:p>
        </w:tc>
      </w:tr>
      <w:tr w:rsidR="000C4B2E" w:rsidRPr="002A37B2" w14:paraId="7ACFCA87" w14:textId="77777777" w:rsidTr="0066029D"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28F9" w14:textId="109996E1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BC7D" w14:textId="6F3DF6B3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CDB1" w14:textId="372E1D60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E7AD" w14:textId="7F29B886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B2BD" w14:textId="7E98E5E9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BCCD" w14:textId="4AB917F3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C4B2E" w:rsidRPr="002A37B2" w14:paraId="136DB25D" w14:textId="77777777" w:rsidTr="0066029D"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05C2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E720" w14:textId="77777777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погрузчик </w:t>
            </w:r>
            <w:proofErr w:type="spellStart"/>
            <w:r w:rsidRPr="002A3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LiuGong</w:t>
            </w:r>
            <w:proofErr w:type="spellEnd"/>
            <w:r w:rsidRPr="002A3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CLG835H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9603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AD69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5117" w14:textId="60AFECA3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ind w:firstLine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9ED2" w14:textId="35EA3F5A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ind w:firstLine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B2E" w:rsidRPr="002A37B2" w14:paraId="2DD667A2" w14:textId="77777777" w:rsidTr="0066029D">
        <w:trPr>
          <w:trHeight w:val="20"/>
          <w:jc w:val="center"/>
        </w:trPr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459E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A233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7CA2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214D" w14:textId="768D1F75" w:rsidR="000C4B2E" w:rsidRPr="002A37B2" w:rsidRDefault="000C4B2E" w:rsidP="0066029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4B2E" w:rsidRPr="002A37B2" w14:paraId="15A61E35" w14:textId="77777777" w:rsidTr="0066029D">
        <w:trPr>
          <w:trHeight w:val="20"/>
          <w:jc w:val="center"/>
        </w:trPr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7178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НДС 20%: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C43D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221D" w14:textId="77777777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9717" w14:textId="1EFCBB73" w:rsidR="000C4B2E" w:rsidRPr="002A37B2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20E18A5B" w14:textId="4BC11DC0" w:rsidR="000C4B2E" w:rsidRPr="002A37B2" w:rsidRDefault="000C4B2E" w:rsidP="000C4B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37B2">
        <w:rPr>
          <w:rFonts w:ascii="Times New Roman" w:eastAsia="Times New Roman" w:hAnsi="Times New Roman" w:cs="Times New Roman"/>
          <w:bCs/>
          <w:lang w:eastAsia="ru-RU"/>
        </w:rPr>
        <w:t>Наименование страны происхождения товара в соответствии с общероссийским класс</w:t>
      </w:r>
      <w:r w:rsidRPr="002A37B2">
        <w:rPr>
          <w:rFonts w:ascii="Times New Roman" w:eastAsia="Times New Roman" w:hAnsi="Times New Roman" w:cs="Times New Roman"/>
          <w:lang w:eastAsia="ru-RU"/>
        </w:rPr>
        <w:t xml:space="preserve">ификатором стран мира: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2A37B2">
        <w:rPr>
          <w:rFonts w:ascii="Times New Roman" w:eastAsia="Times New Roman" w:hAnsi="Times New Roman" w:cs="Times New Roman"/>
          <w:lang w:eastAsia="ru-RU"/>
        </w:rPr>
        <w:t>.</w:t>
      </w:r>
    </w:p>
    <w:p w14:paraId="07859A41" w14:textId="77777777" w:rsidR="000C4B2E" w:rsidRDefault="000C4B2E" w:rsidP="000C4B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A37B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Минимальная доля закупок товаров российского происхождения в соответствии с ПП РФ от 03.12.2020 № 2013: ОКПД2 </w:t>
      </w:r>
      <w:r w:rsidRPr="002A37B2">
        <w:rPr>
          <w:rFonts w:ascii="Times New Roman" w:eastAsia="Times New Roman" w:hAnsi="Times New Roman" w:cs="Times New Roman"/>
          <w:color w:val="302709"/>
          <w:lang w:eastAsia="ru-RU"/>
        </w:rPr>
        <w:t xml:space="preserve">28.92.25.000. </w:t>
      </w:r>
      <w:r w:rsidRPr="002A37B2">
        <w:rPr>
          <w:rFonts w:ascii="Times New Roman" w:eastAsia="Times New Roman" w:hAnsi="Times New Roman" w:cs="Times New Roman"/>
          <w:iCs/>
          <w:color w:val="000000"/>
          <w:lang w:eastAsia="ru-RU"/>
        </w:rPr>
        <w:t>Требования установлены.</w:t>
      </w:r>
    </w:p>
    <w:p w14:paraId="2BF417B1" w14:textId="5D3D5408" w:rsidR="00396FD1" w:rsidRPr="00396FD1" w:rsidRDefault="00EE27E8" w:rsidP="00396FD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С</w:t>
      </w:r>
      <w:r w:rsidR="00396FD1" w:rsidRPr="00396FD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рок поставки Товара: </w:t>
      </w:r>
      <w:r w:rsidR="00396FD1" w:rsidRPr="00396FD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 течение 10 (Десяти) рабочих дней</w:t>
      </w:r>
      <w:r w:rsidR="00396FD1" w:rsidRPr="00396FD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 момента подписания Договора</w:t>
      </w:r>
    </w:p>
    <w:p w14:paraId="30EDC980" w14:textId="77777777" w:rsidR="00396FD1" w:rsidRPr="00396FD1" w:rsidRDefault="00396FD1" w:rsidP="00396FD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ru-RU"/>
        </w:rPr>
      </w:pPr>
      <w:r w:rsidRPr="00396FD1"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ru-RU"/>
        </w:rPr>
        <w:t>*Примечание:</w:t>
      </w:r>
    </w:p>
    <w:p w14:paraId="2D581150" w14:textId="1D19F597" w:rsidR="00396FD1" w:rsidRPr="00396FD1" w:rsidRDefault="00396FD1" w:rsidP="00396FD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96FD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Участник закупки, который не признается плательщиком НДС или освобожден от уплаты НДС заполняет столбцы </w:t>
      </w:r>
      <w:r w:rsidR="0036287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5</w:t>
      </w:r>
      <w:r w:rsidRPr="00396FD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, </w:t>
      </w:r>
      <w:r w:rsidR="0036287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6</w:t>
      </w:r>
      <w:r w:rsidRPr="00396FD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без НДС.</w:t>
      </w:r>
    </w:p>
    <w:p w14:paraId="3A9A783D" w14:textId="77777777" w:rsidR="000C4B2E" w:rsidRPr="00313D3A" w:rsidRDefault="000C4B2E" w:rsidP="000C4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3D3A">
        <w:rPr>
          <w:rFonts w:ascii="Times New Roman" w:eastAsia="Times New Roman" w:hAnsi="Times New Roman" w:cs="Times New Roman"/>
          <w:b/>
          <w:lang w:eastAsia="ru-RU"/>
        </w:rPr>
        <w:t>Технические функциональные характеристики Товара</w:t>
      </w:r>
    </w:p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579"/>
        <w:gridCol w:w="3474"/>
        <w:gridCol w:w="1937"/>
        <w:gridCol w:w="1036"/>
        <w:gridCol w:w="3399"/>
      </w:tblGrid>
      <w:tr w:rsidR="000C4B2E" w:rsidRPr="00EE27E8" w14:paraId="4F234F0A" w14:textId="77777777" w:rsidTr="00EE27E8">
        <w:trPr>
          <w:trHeight w:val="692"/>
          <w:tblHeader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998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699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показателей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C3B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E32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>Характеристика поставляемого товара, значение показателей, наличие функций</w:t>
            </w:r>
          </w:p>
        </w:tc>
      </w:tr>
      <w:tr w:rsidR="000C4B2E" w:rsidRPr="00EE27E8" w14:paraId="37E1B53F" w14:textId="77777777" w:rsidTr="00EE27E8">
        <w:trPr>
          <w:trHeight w:val="383"/>
          <w:tblHeader/>
          <w:jc w:val="center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1BC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Фронтальный погрузчик </w:t>
            </w:r>
            <w:proofErr w:type="spellStart"/>
            <w:r w:rsidRPr="00EE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LiuGong</w:t>
            </w:r>
            <w:proofErr w:type="spellEnd"/>
            <w:r w:rsidRPr="00EE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CLG835H</w:t>
            </w:r>
          </w:p>
        </w:tc>
      </w:tr>
      <w:tr w:rsidR="000C4B2E" w:rsidRPr="00EE27E8" w14:paraId="6C8ACBC1" w14:textId="77777777" w:rsidTr="00EE27E8">
        <w:trPr>
          <w:trHeight w:val="3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0E9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EB5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МАССА</w:t>
            </w:r>
          </w:p>
        </w:tc>
      </w:tr>
      <w:tr w:rsidR="000C4B2E" w:rsidRPr="00EE27E8" w14:paraId="486AD539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7ADF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8AFB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Эксплуатационная масса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166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A70F" w14:textId="4BF51E95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="00CC0212"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</w:t>
            </w:r>
          </w:p>
        </w:tc>
      </w:tr>
      <w:tr w:rsidR="000C4B2E" w:rsidRPr="00EE27E8" w14:paraId="53F9AEDF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F5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C84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ГАБАРИТНЫЕ РАЗМЕРЫ</w:t>
            </w:r>
          </w:p>
        </w:tc>
      </w:tr>
      <w:tr w:rsidR="000C4B2E" w:rsidRPr="00EE27E8" w14:paraId="448E6525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768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165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Длина х Ширина х Высота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FF66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C62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7 193 х 2 500 х 3 340</w:t>
            </w:r>
          </w:p>
        </w:tc>
      </w:tr>
      <w:tr w:rsidR="000C4B2E" w:rsidRPr="00EE27E8" w14:paraId="330D184A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0A2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FD2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КОВШ</w:t>
            </w:r>
          </w:p>
        </w:tc>
      </w:tr>
      <w:tr w:rsidR="000C4B2E" w:rsidRPr="00EE27E8" w14:paraId="21BEC0CC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953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348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Объём ковша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E0F8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м. куб.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9A7F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1,8</w:t>
            </w:r>
          </w:p>
        </w:tc>
      </w:tr>
      <w:tr w:rsidR="000C4B2E" w:rsidRPr="00EE27E8" w14:paraId="594009A1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7279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227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Тип ковша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1780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C3A9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стандартный с зубьями на болтах</w:t>
            </w:r>
          </w:p>
        </w:tc>
      </w:tr>
      <w:tr w:rsidR="000C4B2E" w:rsidRPr="00EE27E8" w14:paraId="7A46C1D0" w14:textId="77777777" w:rsidTr="00EE27E8">
        <w:trPr>
          <w:trHeight w:val="239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3A2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9F41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Количество зубьев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6BF5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7A40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0C4B2E" w:rsidRPr="00EE27E8" w14:paraId="2D475418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63D3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ACD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Угол разгрузки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F8F7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F219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</w:tr>
      <w:tr w:rsidR="000C4B2E" w:rsidRPr="00EE27E8" w14:paraId="2DB7A806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DA3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1A0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Угол подъёма при полностью поднятой стреле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97A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D600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</w:tr>
      <w:tr w:rsidR="000C4B2E" w:rsidRPr="00EE27E8" w14:paraId="538648BB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5C8D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6D81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Функция автоматического выравнивания ковша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BD6A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5DCC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наличии</w:t>
            </w:r>
          </w:p>
        </w:tc>
      </w:tr>
      <w:tr w:rsidR="000C4B2E" w:rsidRPr="00EE27E8" w14:paraId="2E6C3BC5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FDE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99A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СТРЕЛА</w:t>
            </w:r>
          </w:p>
        </w:tc>
      </w:tr>
      <w:tr w:rsidR="000C4B2E" w:rsidRPr="00EE27E8" w14:paraId="7917982A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DB7C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0248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Высота выгрузки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798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E665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2938</w:t>
            </w:r>
          </w:p>
        </w:tc>
      </w:tr>
      <w:tr w:rsidR="000C4B2E" w:rsidRPr="00EE27E8" w14:paraId="6B06A5F5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7D8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01C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Высота выгрузки по ковшевой палец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352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3CE4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3739</w:t>
            </w:r>
          </w:p>
        </w:tc>
      </w:tr>
      <w:tr w:rsidR="000C4B2E" w:rsidRPr="00EE27E8" w14:paraId="69A067C2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8B8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9E7F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Дальность выгрузки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5FF8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8202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1042</w:t>
            </w:r>
          </w:p>
        </w:tc>
      </w:tr>
      <w:tr w:rsidR="000C4B2E" w:rsidRPr="00EE27E8" w14:paraId="51E179E6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5FE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213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ОСНОВНЫЕ ХАРАКТЕРИСТИКИ</w:t>
            </w:r>
          </w:p>
        </w:tc>
      </w:tr>
      <w:tr w:rsidR="000C4B2E" w:rsidRPr="00EE27E8" w14:paraId="71A10434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3F8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EE4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Грузоподъёмность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553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кг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B0EC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3350</w:t>
            </w:r>
          </w:p>
        </w:tc>
      </w:tr>
      <w:tr w:rsidR="000C4B2E" w:rsidRPr="00EE27E8" w14:paraId="0715BB70" w14:textId="77777777" w:rsidTr="00EE27E8">
        <w:trPr>
          <w:trHeight w:val="46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B411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EA0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Опрокидывающая статическая нагрузка</w:t>
            </w:r>
          </w:p>
          <w:p w14:paraId="62B8B98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(полный поворот рамы)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805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кг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D0A9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6700</w:t>
            </w:r>
          </w:p>
        </w:tc>
      </w:tr>
      <w:tr w:rsidR="000C4B2E" w:rsidRPr="00EE27E8" w14:paraId="74A5EFDE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7B9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7F9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Вырывное</w:t>
            </w:r>
            <w:proofErr w:type="spellEnd"/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усилие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D48E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кН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BFD3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</w:tr>
      <w:tr w:rsidR="000C4B2E" w:rsidRPr="00EE27E8" w14:paraId="4C50EEDA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01F5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4B0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Преодолеваемый уклон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75F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C107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</w:tr>
      <w:tr w:rsidR="000C4B2E" w:rsidRPr="00EE27E8" w14:paraId="787F04F4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FBB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98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38C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КАБИНА</w:t>
            </w:r>
          </w:p>
        </w:tc>
      </w:tr>
      <w:tr w:rsidR="000C4B2E" w:rsidRPr="00EE27E8" w14:paraId="500A9F78" w14:textId="77777777" w:rsidTr="00EE27E8">
        <w:trPr>
          <w:trHeight w:val="239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FCC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322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9"/>
                <w:szCs w:val="19"/>
                <w:lang w:eastAsia="ru-RU"/>
              </w:rPr>
              <w:t>Съемная (защита FOPS &amp; ROPS)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062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A7D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7387D780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8E5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49D7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Кондиционер с системой обеспыливания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57C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A26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1C9726E6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4F6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C64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Механическое сиденье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99EC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856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3B429F6D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C14E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C97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Ремень безопасности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FDBA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A3E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626CAE18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FAC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960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Зеркало заднего вида с подогревом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180A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E4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33C9370D" w14:textId="77777777" w:rsidTr="00EE27E8">
        <w:trPr>
          <w:trHeight w:val="239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A94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11C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Обогрев заднего стекла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675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899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70788B3E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AA1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03C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Сетевое отопление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6FDE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81B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4F99AF5B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2BF1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988A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Задний стеклоочиститель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654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695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19B0BECA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908D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886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Солнцезащитный козырек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F4B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C80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2908934B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403B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E73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Аудиосистема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F68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731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00F75101" w14:textId="77777777" w:rsidTr="00EE27E8">
        <w:trPr>
          <w:trHeight w:val="239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739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75C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Регулируемая рулевая колонка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E17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05A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2E1AA114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407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22C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Проблесковый маячок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C97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30B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37277342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4E1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895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Светодиодные фонари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2D4C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7C6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2099C4C6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890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105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Защита фар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4BF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66C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68F2EB0E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A9A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880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ДВИГАТЕЛЬ</w:t>
            </w:r>
          </w:p>
        </w:tc>
      </w:tr>
      <w:tr w:rsidR="000C4B2E" w:rsidRPr="00EE27E8" w14:paraId="7B1EFB18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068D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35B3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Модель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6B7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DB47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Yuchai</w:t>
            </w:r>
            <w:proofErr w:type="spellEnd"/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YC6J125Z-T22</w:t>
            </w:r>
          </w:p>
        </w:tc>
      </w:tr>
      <w:tr w:rsidR="000C4B2E" w:rsidRPr="00EE27E8" w14:paraId="1F4AE0EB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D2C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47A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BB6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D07C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Дизель с турбо</w:t>
            </w:r>
          </w:p>
        </w:tc>
      </w:tr>
      <w:tr w:rsidR="000C4B2E" w:rsidRPr="00EE27E8" w14:paraId="28C11EA2" w14:textId="77777777" w:rsidTr="00EE27E8">
        <w:trPr>
          <w:trHeight w:val="45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4FD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39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BCFD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цилиндров</w:t>
            </w:r>
          </w:p>
          <w:p w14:paraId="1BA13CE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(расположение цилиндров)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376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1695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(рядное)</w:t>
            </w:r>
          </w:p>
        </w:tc>
      </w:tr>
      <w:tr w:rsidR="000C4B2E" w:rsidRPr="00EE27E8" w14:paraId="77F703FD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F1C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8A0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Впрыск топлива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5135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3CA3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</w:t>
            </w:r>
          </w:p>
        </w:tc>
      </w:tr>
      <w:tr w:rsidR="000C4B2E" w:rsidRPr="00EE27E8" w14:paraId="0B9CA90D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0BC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B4E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Система охлаждения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71F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CFD9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водяная</w:t>
            </w:r>
          </w:p>
        </w:tc>
      </w:tr>
      <w:tr w:rsidR="000C4B2E" w:rsidRPr="00EE27E8" w14:paraId="0A76635E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E1CE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6D6A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Мощность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9D1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кВт/</w:t>
            </w:r>
            <w:proofErr w:type="spellStart"/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л.с</w:t>
            </w:r>
            <w:proofErr w:type="spellEnd"/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3B86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92/123 при 2000 об/мин</w:t>
            </w:r>
          </w:p>
        </w:tc>
      </w:tr>
      <w:tr w:rsidR="000C4B2E" w:rsidRPr="00EE27E8" w14:paraId="4C7301BA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BEE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E6EC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Рабочий объём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671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A9EF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6,5</w:t>
            </w:r>
          </w:p>
        </w:tc>
      </w:tr>
      <w:tr w:rsidR="000C4B2E" w:rsidRPr="00EE27E8" w14:paraId="46E81AAE" w14:textId="77777777" w:rsidTr="00EE27E8">
        <w:trPr>
          <w:trHeight w:val="368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6167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6BB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Экологический стандарт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5144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E3BA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TIER - 2</w:t>
            </w:r>
          </w:p>
        </w:tc>
      </w:tr>
      <w:tr w:rsidR="000C4B2E" w:rsidRPr="00EE27E8" w14:paraId="34A05ADA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635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200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ТРАНСМИССИЯ</w:t>
            </w:r>
          </w:p>
        </w:tc>
      </w:tr>
      <w:tr w:rsidR="000C4B2E" w:rsidRPr="00EE27E8" w14:paraId="612E7D16" w14:textId="77777777" w:rsidTr="00EE27E8">
        <w:trPr>
          <w:trHeight w:val="46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1A6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4175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Тип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65B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A952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Планетарного типа с переключением под нагрузкой</w:t>
            </w:r>
          </w:p>
        </w:tc>
      </w:tr>
      <w:tr w:rsidR="000C4B2E" w:rsidRPr="00EE27E8" w14:paraId="32B06E77" w14:textId="77777777" w:rsidTr="00EE27E8">
        <w:trPr>
          <w:trHeight w:val="45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AE1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FD1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Гидротрансформатор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6F8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1251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Двухступенчатый четырехэлементный</w:t>
            </w:r>
          </w:p>
        </w:tc>
      </w:tr>
      <w:tr w:rsidR="000C4B2E" w:rsidRPr="00EE27E8" w14:paraId="061E9CEE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A982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0B7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Коробка переключения передач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D4CD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A213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планетарная</w:t>
            </w:r>
          </w:p>
        </w:tc>
      </w:tr>
      <w:tr w:rsidR="000C4B2E" w:rsidRPr="00EE27E8" w14:paraId="77614829" w14:textId="77777777" w:rsidTr="00EE27E8">
        <w:trPr>
          <w:trHeight w:val="33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0AC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AC6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Скорость движения вперёд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171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передачи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5F85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Км/ч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3CB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0 - 38</w:t>
            </w:r>
          </w:p>
        </w:tc>
      </w:tr>
      <w:tr w:rsidR="000C4B2E" w:rsidRPr="00EE27E8" w14:paraId="06396BCF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427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45C3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Скорость движения назад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1ADE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передачи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3230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Км/ч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28E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– 16</w:t>
            </w:r>
          </w:p>
        </w:tc>
      </w:tr>
      <w:tr w:rsidR="000C4B2E" w:rsidRPr="00EE27E8" w14:paraId="63D412C4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8CA9" w14:textId="77777777" w:rsidR="000C4B2E" w:rsidRPr="00EE27E8" w:rsidRDefault="000C4B2E" w:rsidP="006602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60C8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Ведущие мосты </w:t>
            </w:r>
            <w:proofErr w:type="spellStart"/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Liugong</w:t>
            </w:r>
            <w:proofErr w:type="spellEnd"/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8EC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4C2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Сухие</w:t>
            </w:r>
          </w:p>
        </w:tc>
      </w:tr>
      <w:tr w:rsidR="000C4B2E" w:rsidRPr="00EE27E8" w14:paraId="1A267E67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E0C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925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ТОРМОЗНАЯ СИСТЕМА</w:t>
            </w:r>
          </w:p>
        </w:tc>
      </w:tr>
      <w:tr w:rsidR="000C4B2E" w:rsidRPr="00EE27E8" w14:paraId="5F422C32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FFB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236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 тормозная система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A25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3DEA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двухконтурная</w:t>
            </w:r>
          </w:p>
        </w:tc>
      </w:tr>
      <w:tr w:rsidR="000C4B2E" w:rsidRPr="00EE27E8" w14:paraId="146F815E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737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C5B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Тип рабочей тормозной системы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5F8B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3CDC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дисковая, открытого типа</w:t>
            </w:r>
          </w:p>
        </w:tc>
      </w:tr>
      <w:tr w:rsidR="000C4B2E" w:rsidRPr="00EE27E8" w14:paraId="4EB128FE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A48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9D6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Привод рабочей тормозной система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EB9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B70C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пневмогидравлический</w:t>
            </w:r>
          </w:p>
        </w:tc>
      </w:tr>
      <w:tr w:rsidR="000C4B2E" w:rsidRPr="00EE27E8" w14:paraId="27379D41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E65B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2498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Тип стояночной тормозной системы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4EC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4CA7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барабанная</w:t>
            </w:r>
          </w:p>
        </w:tc>
      </w:tr>
      <w:tr w:rsidR="000C4B2E" w:rsidRPr="00EE27E8" w14:paraId="2415E779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806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0B2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Привод стояночной тормозной системы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22B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E715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механический</w:t>
            </w:r>
          </w:p>
        </w:tc>
      </w:tr>
      <w:tr w:rsidR="000C4B2E" w:rsidRPr="00EE27E8" w14:paraId="06C407E9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47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B17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</w:t>
            </w:r>
          </w:p>
        </w:tc>
      </w:tr>
      <w:tr w:rsidR="000C4B2E" w:rsidRPr="00EE27E8" w14:paraId="2342D4E3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3BC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21BB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Рама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B7F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43B2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шарнирно-сочлененная</w:t>
            </w:r>
          </w:p>
        </w:tc>
      </w:tr>
      <w:tr w:rsidR="000C4B2E" w:rsidRPr="00EE27E8" w14:paraId="65ABB330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DE6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22B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Рулевое управление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4FC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4C94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с приоритетным клапаном</w:t>
            </w:r>
          </w:p>
        </w:tc>
      </w:tr>
      <w:tr w:rsidR="000C4B2E" w:rsidRPr="00EE27E8" w14:paraId="6AD89C0A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281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C79D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Привод рулевого управления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AFC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39FE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гидромеханический</w:t>
            </w:r>
          </w:p>
        </w:tc>
      </w:tr>
      <w:tr w:rsidR="000C4B2E" w:rsidRPr="00EE27E8" w14:paraId="4A6227E4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128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EE3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9"/>
                <w:szCs w:val="19"/>
                <w:lang w:eastAsia="ru-RU"/>
              </w:rPr>
              <w:t>Одиночный пилотный джойстик управления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06B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CC2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53E39926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331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BED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Угол поворота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401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2B58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±40</w:t>
            </w:r>
          </w:p>
        </w:tc>
      </w:tr>
      <w:tr w:rsidR="000C4B2E" w:rsidRPr="00EE27E8" w14:paraId="674CA158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719E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774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Угол качания заднего моста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C54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град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9493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±10</w:t>
            </w:r>
          </w:p>
        </w:tc>
      </w:tr>
      <w:tr w:rsidR="000C4B2E" w:rsidRPr="00EE27E8" w14:paraId="257B5891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93E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8E3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Звуковая сигнализация заднего хода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9B4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802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0E31465E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17FB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EBB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 xml:space="preserve">Защита при запуске с </w:t>
            </w:r>
            <w:proofErr w:type="spellStart"/>
            <w:r w:rsidRPr="00EE27E8">
              <w:rPr>
                <w:rFonts w:ascii="Times New Roman" w:eastAsia="Times New Roman" w:hAnsi="Times New Roman" w:cs="Times New Roman"/>
                <w:bCs/>
                <w:iCs/>
                <w:kern w:val="2"/>
                <w:sz w:val="19"/>
                <w:szCs w:val="19"/>
                <w:lang w:eastAsia="ru-RU"/>
              </w:rPr>
              <w:t>нетрали</w:t>
            </w:r>
            <w:proofErr w:type="spellEnd"/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C993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878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196AD2EC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4A3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B23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9"/>
                <w:szCs w:val="19"/>
                <w:lang w:eastAsia="ru-RU"/>
              </w:rPr>
              <w:t xml:space="preserve">Двухсекционный </w:t>
            </w:r>
            <w:proofErr w:type="spellStart"/>
            <w:r w:rsidRPr="00EE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9"/>
                <w:szCs w:val="19"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2A88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823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  <w:tr w:rsidR="000C4B2E" w:rsidRPr="00EE27E8" w14:paraId="3C6F85DA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784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461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ШИНЫ</w:t>
            </w:r>
          </w:p>
        </w:tc>
      </w:tr>
      <w:tr w:rsidR="000C4B2E" w:rsidRPr="00EE27E8" w14:paraId="0E516901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C25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EAF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75B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0C72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MyriadPro-Cond" w:hAnsi="Times New Roman" w:cs="Times New Roman"/>
                <w:sz w:val="19"/>
                <w:szCs w:val="19"/>
                <w:lang w:eastAsia="ru-RU"/>
              </w:rPr>
              <w:t xml:space="preserve">17.5-25 PR12 </w:t>
            </w:r>
          </w:p>
        </w:tc>
      </w:tr>
      <w:tr w:rsidR="000C4B2E" w:rsidRPr="00EE27E8" w14:paraId="3FA61E0A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FAF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D68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Рисунок протектора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9DC5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E341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L3</w:t>
            </w:r>
          </w:p>
        </w:tc>
      </w:tr>
      <w:tr w:rsidR="000C4B2E" w:rsidRPr="00EE27E8" w14:paraId="5D43BA4D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B2EF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731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Колея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B7E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145B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1850</w:t>
            </w:r>
          </w:p>
        </w:tc>
      </w:tr>
      <w:tr w:rsidR="000C4B2E" w:rsidRPr="00EE27E8" w14:paraId="15EB722C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149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691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Колёсная база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A1E40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4BFF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2870</w:t>
            </w:r>
          </w:p>
        </w:tc>
      </w:tr>
      <w:tr w:rsidR="000C4B2E" w:rsidRPr="00EE27E8" w14:paraId="4A7026DD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B11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890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ЭЛЕКТРИЧЕСКАЯ СИСТЕМА</w:t>
            </w:r>
          </w:p>
        </w:tc>
      </w:tr>
      <w:tr w:rsidR="000C4B2E" w:rsidRPr="00EE27E8" w14:paraId="39844C8C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CB2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22A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Напряжение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72A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17C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</w:tr>
      <w:tr w:rsidR="000C4B2E" w:rsidRPr="00EE27E8" w14:paraId="3FF98FE1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635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ABB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ЗАПРАВОЧНЫЕ ОБЪЁМЫ</w:t>
            </w:r>
          </w:p>
        </w:tc>
      </w:tr>
      <w:tr w:rsidR="000C4B2E" w:rsidRPr="00EE27E8" w14:paraId="04CB9B08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8301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BAD29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Топливный бак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EB1A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DAAB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140</w:t>
            </w:r>
          </w:p>
        </w:tc>
      </w:tr>
      <w:tr w:rsidR="000C4B2E" w:rsidRPr="00EE27E8" w14:paraId="4D1FBEE4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72B4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B3B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Гидравлический бак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F994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8B24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</w:tr>
      <w:tr w:rsidR="000C4B2E" w:rsidRPr="00EE27E8" w14:paraId="0122C15A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105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89F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Система смазки двигателя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C9BD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859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</w:tr>
      <w:tr w:rsidR="000C4B2E" w:rsidRPr="00EE27E8" w14:paraId="03EC8BD4" w14:textId="77777777" w:rsidTr="00EE27E8">
        <w:trPr>
          <w:trHeight w:val="23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4647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EE8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Система охлаждения двигателя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09DF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86FD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</w:tr>
      <w:tr w:rsidR="000C4B2E" w:rsidRPr="00EE27E8" w14:paraId="24EE1A08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CF77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6E7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Гидротрансформатор + коробка переключения передач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E4CE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8111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</w:tr>
      <w:tr w:rsidR="000C4B2E" w:rsidRPr="00EE27E8" w14:paraId="655DF9E2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968D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DCD3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Ведущие мосты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4BC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7220" w14:textId="77777777" w:rsidR="000C4B2E" w:rsidRPr="00EE27E8" w:rsidRDefault="000C4B2E" w:rsidP="00660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</w:tr>
      <w:tr w:rsidR="000C4B2E" w:rsidRPr="00EE27E8" w14:paraId="0A4AA151" w14:textId="77777777" w:rsidTr="00EE27E8">
        <w:trPr>
          <w:trHeight w:val="70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83F2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6BC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ГАРАНТИЯ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468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8595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месяцев или 3000 моточасов</w:t>
            </w:r>
          </w:p>
          <w:p w14:paraId="0FA2651F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зависимости от того,</w:t>
            </w:r>
          </w:p>
          <w:p w14:paraId="640E0E62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наступит ранее</w:t>
            </w:r>
          </w:p>
        </w:tc>
      </w:tr>
      <w:tr w:rsidR="000C4B2E" w:rsidRPr="00EE27E8" w14:paraId="2FE2C8EF" w14:textId="77777777" w:rsidTr="00EE27E8">
        <w:trPr>
          <w:trHeight w:val="2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B607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80DC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Год выпуска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9760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B8FD" w14:textId="68A1FBCE" w:rsidR="000C4B2E" w:rsidRPr="00EE27E8" w:rsidRDefault="00CC0212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 ранее </w:t>
            </w:r>
            <w:r w:rsidR="000C4B2E"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2022</w:t>
            </w:r>
          </w:p>
        </w:tc>
      </w:tr>
      <w:tr w:rsidR="000C4B2E" w:rsidRPr="00EE27E8" w14:paraId="6D2B6C65" w14:textId="77777777" w:rsidTr="00EE27E8">
        <w:trPr>
          <w:trHeight w:val="225"/>
          <w:jc w:val="center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CAD6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5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9554D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ind w:left="426" w:hanging="284"/>
              <w:jc w:val="center"/>
              <w:rPr>
                <w:rFonts w:ascii="Arial" w:eastAsia="Times New Roman" w:hAnsi="Arial" w:cs="Arial"/>
                <w:color w:val="000000"/>
                <w:kern w:val="2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iCs/>
                <w:kern w:val="2"/>
                <w:sz w:val="19"/>
                <w:szCs w:val="19"/>
                <w:lang w:eastAsia="ru-RU"/>
              </w:rPr>
              <w:t>Руководство по эксплуатации на русском языке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317B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129A" w14:textId="77777777" w:rsidR="000C4B2E" w:rsidRPr="00EE27E8" w:rsidRDefault="000C4B2E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27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в наличии</w:t>
            </w:r>
          </w:p>
        </w:tc>
      </w:tr>
    </w:tbl>
    <w:p w14:paraId="2900AE50" w14:textId="35AD545C" w:rsidR="007A3667" w:rsidRPr="00396FD1" w:rsidRDefault="007A3667" w:rsidP="00893662">
      <w:pPr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 w:rsidRPr="00396FD1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</w:t>
      </w:r>
      <w:r w:rsidRPr="00396FD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аименование показателя (информации, изложенной в графе наименование показателя/показателей), наименование единицы измерения </w:t>
      </w:r>
      <w:r w:rsidRPr="00396FD1">
        <w:rPr>
          <w:rFonts w:ascii="Times New Roman" w:eastAsia="Calibri" w:hAnsi="Times New Roman" w:cs="Times New Roman"/>
          <w:i/>
          <w:sz w:val="16"/>
          <w:szCs w:val="16"/>
        </w:rPr>
        <w:t xml:space="preserve">должны оставаться </w:t>
      </w:r>
      <w:r w:rsidRPr="00396FD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в том виде, в котором оно установлено </w:t>
      </w:r>
      <w:r w:rsidRPr="00396FD1">
        <w:rPr>
          <w:rFonts w:ascii="Times New Roman" w:hAnsi="Times New Roman" w:cs="Times New Roman"/>
          <w:i/>
          <w:sz w:val="16"/>
          <w:szCs w:val="16"/>
        </w:rPr>
        <w:t>в Информационном сообщении</w:t>
      </w:r>
      <w:r w:rsidRPr="00396FD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, даже в случае, если в него заказчиком включаются какие-либо числовые, либо относительные величины.</w:t>
      </w:r>
    </w:p>
    <w:p w14:paraId="003B5448" w14:textId="58002203" w:rsidR="00362876" w:rsidRPr="000C4B2E" w:rsidRDefault="00362876" w:rsidP="00362876">
      <w:pPr>
        <w:spacing w:before="4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4B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___________________________</w:t>
      </w:r>
    </w:p>
    <w:p w14:paraId="7F1D0B4B" w14:textId="77777777" w:rsidR="00362876" w:rsidRPr="000C4B2E" w:rsidRDefault="00362876" w:rsidP="003628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>(Подпись уполномоченного представителя)</w:t>
      </w: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(Ф.И.О. и должность подписавшего)</w:t>
      </w:r>
    </w:p>
    <w:p w14:paraId="184744D8" w14:textId="77777777" w:rsidR="00362876" w:rsidRPr="000C4B2E" w:rsidRDefault="00362876" w:rsidP="003628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4B2E">
        <w:rPr>
          <w:rFonts w:ascii="Times New Roman" w:eastAsia="Times New Roman" w:hAnsi="Times New Roman"/>
          <w:sz w:val="20"/>
          <w:szCs w:val="20"/>
          <w:lang w:eastAsia="ru-RU"/>
        </w:rPr>
        <w:t>М.П. (при наличии печати)</w:t>
      </w:r>
    </w:p>
    <w:p w14:paraId="364A906D" w14:textId="2A4E22DA" w:rsidR="00EF269B" w:rsidRPr="002A37B2" w:rsidRDefault="00EF269B" w:rsidP="007A3667">
      <w:pPr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highlight w:val="yellow"/>
          <w:lang w:eastAsia="ru-RU"/>
        </w:rPr>
      </w:pPr>
      <w:r w:rsidRPr="002A37B2"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highlight w:val="yellow"/>
          <w:lang w:eastAsia="ru-RU"/>
        </w:rPr>
        <w:br w:type="page"/>
      </w:r>
    </w:p>
    <w:p w14:paraId="5BD16837" w14:textId="211B771F" w:rsidR="00EF269B" w:rsidRPr="00396FD1" w:rsidRDefault="00EF269B" w:rsidP="00EF269B">
      <w:pPr>
        <w:keepNext/>
        <w:tabs>
          <w:tab w:val="left" w:pos="6424"/>
        </w:tabs>
        <w:spacing w:after="0" w:line="240" w:lineRule="auto"/>
        <w:ind w:left="792" w:hanging="360"/>
        <w:jc w:val="center"/>
        <w:outlineLvl w:val="0"/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8"/>
          <w:lang w:eastAsia="ru-RU"/>
        </w:rPr>
      </w:pPr>
      <w:r w:rsidRPr="00396FD1"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8"/>
          <w:lang w:eastAsia="ru-RU"/>
        </w:rPr>
        <w:lastRenderedPageBreak/>
        <w:t>Обоснование НМЦД</w:t>
      </w:r>
    </w:p>
    <w:p w14:paraId="35B5916A" w14:textId="77777777" w:rsidR="00160DF4" w:rsidRPr="00396FD1" w:rsidRDefault="00160DF4" w:rsidP="00EF269B">
      <w:pPr>
        <w:keepNext/>
        <w:tabs>
          <w:tab w:val="left" w:pos="6424"/>
        </w:tabs>
        <w:spacing w:after="0" w:line="240" w:lineRule="auto"/>
        <w:ind w:left="792" w:hanging="360"/>
        <w:jc w:val="center"/>
        <w:outlineLvl w:val="0"/>
        <w:rPr>
          <w:rFonts w:ascii="Times New Roman" w:eastAsia="MS Mincho" w:hAnsi="Times New Roman" w:cs="Times New Roman"/>
          <w:b/>
          <w:bCs/>
          <w:color w:val="17365D"/>
          <w:kern w:val="32"/>
          <w:sz w:val="20"/>
          <w:szCs w:val="20"/>
          <w:lang w:eastAsia="ru-RU"/>
        </w:rPr>
      </w:pPr>
    </w:p>
    <w:p w14:paraId="0B97EBF6" w14:textId="33141580" w:rsidR="00EF269B" w:rsidRPr="00396FD1" w:rsidRDefault="00EF269B" w:rsidP="00EF269B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6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 закупки: </w:t>
      </w:r>
      <w:r w:rsidR="00396FD1" w:rsidRPr="00396FD1">
        <w:rPr>
          <w:rFonts w:ascii="Times New Roman" w:eastAsia="Times New Roman" w:hAnsi="Times New Roman" w:cs="Times New Roman"/>
          <w:b/>
          <w:bCs/>
          <w:color w:val="000000"/>
        </w:rPr>
        <w:t xml:space="preserve">Фронтальный погрузчик </w:t>
      </w:r>
      <w:proofErr w:type="spellStart"/>
      <w:r w:rsidR="00396FD1" w:rsidRPr="00396FD1">
        <w:rPr>
          <w:rFonts w:ascii="Times New Roman" w:eastAsia="Times New Roman" w:hAnsi="Times New Roman" w:cs="Times New Roman"/>
          <w:b/>
          <w:bCs/>
          <w:color w:val="000000"/>
        </w:rPr>
        <w:t>LiuGong</w:t>
      </w:r>
      <w:proofErr w:type="spellEnd"/>
      <w:r w:rsidR="00396FD1" w:rsidRPr="00396FD1">
        <w:rPr>
          <w:rFonts w:ascii="Times New Roman" w:eastAsia="Times New Roman" w:hAnsi="Times New Roman" w:cs="Times New Roman"/>
          <w:b/>
          <w:bCs/>
          <w:color w:val="000000"/>
        </w:rPr>
        <w:t xml:space="preserve"> CLG835H </w:t>
      </w:r>
      <w:r w:rsidRPr="00396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«Товар»).</w:t>
      </w:r>
    </w:p>
    <w:p w14:paraId="5E43F802" w14:textId="77777777" w:rsidR="00EF269B" w:rsidRPr="00396FD1" w:rsidRDefault="00EF269B" w:rsidP="00EF269B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6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Используемый метод определения НМЦД: метод анализ рынка (изучение конъюнктуры рынка).</w:t>
      </w:r>
    </w:p>
    <w:p w14:paraId="708E550B" w14:textId="77777777" w:rsidR="00EF269B" w:rsidRPr="00396FD1" w:rsidRDefault="00EF269B" w:rsidP="00EF269B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6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 запрос (запросы) потенциальным поставщикам (подрядчикам, исполнителям) о предоставлении ценовой информации, обладающим опытом поставок соответствующих товаров, работ, услуг:</w:t>
      </w:r>
    </w:p>
    <w:p w14:paraId="1F616B8D" w14:textId="4AF16409" w:rsidR="00EF269B" w:rsidRPr="00396FD1" w:rsidRDefault="00EF269B" w:rsidP="00EF269B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6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используемая для определения НМЦД:</w:t>
      </w:r>
    </w:p>
    <w:tbl>
      <w:tblPr>
        <w:tblW w:w="10204" w:type="dxa"/>
        <w:tblInd w:w="-4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"/>
        <w:gridCol w:w="2418"/>
        <w:gridCol w:w="572"/>
        <w:gridCol w:w="710"/>
        <w:gridCol w:w="1849"/>
        <w:gridCol w:w="1685"/>
        <w:gridCol w:w="1303"/>
        <w:gridCol w:w="1313"/>
      </w:tblGrid>
      <w:tr w:rsidR="00396FD1" w:rsidRPr="00C620D5" w14:paraId="6877D0C8" w14:textId="77777777" w:rsidTr="0066029D">
        <w:trPr>
          <w:trHeight w:val="747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9D97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  <w:p w14:paraId="7E0C8C62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8656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товара, услуги (работы)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5919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Ед.</w:t>
            </w:r>
          </w:p>
          <w:p w14:paraId="759EF556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DB9A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38A6C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КП №1</w:t>
            </w:r>
          </w:p>
          <w:p w14:paraId="3C32253B" w14:textId="36C6E572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EE27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2253" w14:textId="475906B1" w:rsidR="00396FD1" w:rsidRPr="00C620D5" w:rsidRDefault="00951E96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 из открытых источников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377B3C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Цена, принятая в расчет цены договора, рублей, в т.ч. НДС 20%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7F5F4D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Сумма, рублей, в т.ч. НДС 20%</w:t>
            </w:r>
          </w:p>
        </w:tc>
      </w:tr>
      <w:tr w:rsidR="00396FD1" w14:paraId="50912BB4" w14:textId="77777777" w:rsidTr="0066029D">
        <w:trPr>
          <w:trHeight w:val="187"/>
        </w:trPr>
        <w:tc>
          <w:tcPr>
            <w:tcW w:w="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7141" w14:textId="77777777" w:rsidR="00396FD1" w:rsidRDefault="00396FD1" w:rsidP="00660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BA56" w14:textId="77777777" w:rsidR="00396FD1" w:rsidRDefault="00396FD1" w:rsidP="00660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220D" w14:textId="77777777" w:rsidR="00396FD1" w:rsidRDefault="00396FD1" w:rsidP="00660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1807" w14:textId="77777777" w:rsidR="00396FD1" w:rsidRDefault="00396FD1" w:rsidP="00660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CA414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за ед., рублей,</w:t>
            </w:r>
          </w:p>
          <w:p w14:paraId="1EBF5D72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т. ч. НДС 20%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B183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за ед., рублей,</w:t>
            </w:r>
          </w:p>
          <w:p w14:paraId="3456B2ED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т. ч. НДС 20%</w:t>
            </w: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1AFABF" w14:textId="77777777" w:rsidR="00396FD1" w:rsidRDefault="00396FD1" w:rsidP="00660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126AA0" w14:textId="77777777" w:rsidR="00396FD1" w:rsidRDefault="00396FD1" w:rsidP="00660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96FD1" w:rsidRPr="00C620D5" w14:paraId="74D61A2D" w14:textId="77777777" w:rsidTr="00396FD1">
        <w:trPr>
          <w:trHeight w:val="511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7F57" w14:textId="77777777" w:rsidR="00396FD1" w:rsidRDefault="00396FD1" w:rsidP="0066029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01C79" w14:textId="56CFA4FE" w:rsidR="00396FD1" w:rsidRPr="0098591F" w:rsidRDefault="00396FD1" w:rsidP="0066029D">
            <w:pPr>
              <w:widowControl w:val="0"/>
              <w:shd w:val="clear" w:color="auto" w:fill="FFFFFF"/>
              <w:suppressAutoHyphens/>
              <w:spacing w:after="0" w:line="240" w:lineRule="auto"/>
              <w:ind w:left="115" w:right="-57"/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</w:pPr>
            <w:r w:rsidRPr="00396FD1">
              <w:rPr>
                <w:rFonts w:ascii="Times New Roman" w:eastAsia="Calibri" w:hAnsi="Times New Roman" w:cs="Calibri"/>
                <w:sz w:val="18"/>
                <w:szCs w:val="18"/>
              </w:rPr>
              <w:t xml:space="preserve">Фронтальный погрузчик </w:t>
            </w:r>
            <w:proofErr w:type="spellStart"/>
            <w:r w:rsidRPr="00396FD1">
              <w:rPr>
                <w:rFonts w:ascii="Times New Roman" w:eastAsia="Calibri" w:hAnsi="Times New Roman" w:cs="Calibri"/>
                <w:sz w:val="18"/>
                <w:szCs w:val="18"/>
              </w:rPr>
              <w:t>LiuGong</w:t>
            </w:r>
            <w:proofErr w:type="spellEnd"/>
            <w:r w:rsidRPr="00396FD1">
              <w:rPr>
                <w:rFonts w:ascii="Times New Roman" w:eastAsia="Calibri" w:hAnsi="Times New Roman" w:cs="Calibri"/>
                <w:sz w:val="18"/>
                <w:szCs w:val="18"/>
              </w:rPr>
              <w:t xml:space="preserve"> CLG835H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A12F24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620D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9A421C" w14:textId="77777777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01A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E6F155" w14:textId="04A8D79D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4 900 000,00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51674" w14:textId="1D2CF96B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5 100 000,00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FB5269" w14:textId="68B28E1F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96FD1">
              <w:rPr>
                <w:rFonts w:ascii="Times New Roman" w:hAnsi="Times New Roman"/>
                <w:sz w:val="18"/>
                <w:szCs w:val="18"/>
              </w:rPr>
              <w:t>4 900 000,00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9539C6" w14:textId="59650AB6" w:rsidR="00396FD1" w:rsidRPr="00C620D5" w:rsidRDefault="00396FD1" w:rsidP="006602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19 600 000,00</w:t>
            </w:r>
          </w:p>
        </w:tc>
      </w:tr>
    </w:tbl>
    <w:p w14:paraId="5C09985A" w14:textId="7726ABAE" w:rsidR="001C3C75" w:rsidRPr="00396FD1" w:rsidRDefault="001C3C75" w:rsidP="00EF269B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675AB4" w14:textId="77777777" w:rsidR="008235CF" w:rsidRPr="00396FD1" w:rsidRDefault="008235CF" w:rsidP="008235CF">
      <w:pPr>
        <w:spacing w:before="120"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FD1">
        <w:rPr>
          <w:rFonts w:ascii="Times New Roman" w:eastAsia="Times New Roman" w:hAnsi="Times New Roman" w:cs="Times New Roman"/>
          <w:color w:val="000000"/>
          <w:lang w:eastAsia="ru-RU"/>
        </w:rPr>
        <w:t>На основании проведенного анализа рынка и расчётов, НМЦД составила:</w:t>
      </w:r>
    </w:p>
    <w:p w14:paraId="3B86F241" w14:textId="77777777" w:rsidR="00396FD1" w:rsidRPr="00396FD1" w:rsidRDefault="00893662" w:rsidP="00396FD1">
      <w:pPr>
        <w:widowControl w:val="0"/>
        <w:shd w:val="clear" w:color="auto" w:fill="FFFFFF"/>
        <w:spacing w:after="0" w:line="240" w:lineRule="auto"/>
        <w:ind w:firstLine="298"/>
        <w:jc w:val="both"/>
        <w:rPr>
          <w:rFonts w:ascii="Times New Roman" w:eastAsia="Calibri" w:hAnsi="Times New Roman" w:cs="Times New Roman"/>
          <w:bCs/>
        </w:rPr>
      </w:pPr>
      <w:r w:rsidRPr="00396FD1">
        <w:rPr>
          <w:rFonts w:ascii="Times New Roman" w:eastAsia="Calibri" w:hAnsi="Times New Roman" w:cs="Times New Roman"/>
          <w:b/>
        </w:rPr>
        <w:t xml:space="preserve">Цена договора (с НДС 20%): </w:t>
      </w:r>
      <w:r w:rsidR="00396FD1" w:rsidRPr="00396FD1">
        <w:rPr>
          <w:rFonts w:ascii="Times New Roman" w:eastAsia="Times New Roman" w:hAnsi="Times New Roman" w:cs="Times New Roman"/>
          <w:b/>
          <w:bCs/>
          <w:color w:val="000000"/>
        </w:rPr>
        <w:t xml:space="preserve">19 600 000,00 </w:t>
      </w:r>
      <w:r w:rsidR="00396FD1" w:rsidRPr="00396FD1">
        <w:rPr>
          <w:rFonts w:ascii="Times New Roman" w:eastAsia="Times New Roman" w:hAnsi="Times New Roman" w:cs="Times New Roman"/>
          <w:color w:val="000000"/>
        </w:rPr>
        <w:t>(Девятнадцать миллионов шестьсот тысяч) рублей 00 копеек</w:t>
      </w:r>
      <w:r w:rsidR="00396FD1" w:rsidRPr="00396FD1">
        <w:rPr>
          <w:rFonts w:ascii="Times New Roman" w:eastAsia="Calibri" w:hAnsi="Times New Roman" w:cs="Times New Roman"/>
          <w:bCs/>
        </w:rPr>
        <w:t>, в том числе НДС 20%.</w:t>
      </w:r>
    </w:p>
    <w:p w14:paraId="521C1176" w14:textId="03D41FCC" w:rsidR="00EF269B" w:rsidRPr="008235CF" w:rsidRDefault="00EF269B" w:rsidP="00EF269B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lang w:eastAsia="ru-RU"/>
        </w:rPr>
      </w:pPr>
      <w:r w:rsidRPr="00396FD1">
        <w:rPr>
          <w:rFonts w:ascii="Times New Roman" w:eastAsia="Times New Roman" w:hAnsi="Times New Roman" w:cs="Times New Roman"/>
          <w:lang w:eastAsia="ru-RU"/>
        </w:rPr>
        <w:t>Лот является неделимым.</w:t>
      </w:r>
    </w:p>
    <w:p w14:paraId="5704F5E5" w14:textId="77777777" w:rsidR="007B7F35" w:rsidRDefault="007B7F35" w:rsidP="007B7F35">
      <w:pPr>
        <w:tabs>
          <w:tab w:val="left" w:pos="644"/>
          <w:tab w:val="left" w:pos="720"/>
        </w:tabs>
        <w:spacing w:after="0" w:line="240" w:lineRule="auto"/>
        <w:jc w:val="center"/>
        <w:rPr>
          <w:rFonts w:ascii="Tempora LGC Uni" w:eastAsia="Times New Roman" w:hAnsi="Tempora LGC Uni" w:cs="Times New Roman"/>
          <w:b/>
          <w:bCs/>
          <w:iCs/>
          <w:color w:val="000000"/>
        </w:rPr>
      </w:pPr>
    </w:p>
    <w:sectPr w:rsidR="007B7F35" w:rsidSect="000C4B2E">
      <w:headerReference w:type="default" r:id="rId9"/>
      <w:pgSz w:w="11906" w:h="16838"/>
      <w:pgMar w:top="442" w:right="709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02D6" w14:textId="77777777" w:rsidR="0097597F" w:rsidRDefault="0097597F" w:rsidP="00A761BB">
      <w:pPr>
        <w:spacing w:after="0" w:line="240" w:lineRule="auto"/>
      </w:pPr>
      <w:r>
        <w:separator/>
      </w:r>
    </w:p>
  </w:endnote>
  <w:endnote w:type="continuationSeparator" w:id="0">
    <w:p w14:paraId="43244444" w14:textId="77777777" w:rsidR="0097597F" w:rsidRDefault="0097597F" w:rsidP="00A7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Cond">
    <w:altName w:val="Arial Unicode MS"/>
    <w:charset w:val="80"/>
    <w:family w:val="swiss"/>
    <w:pitch w:val="default"/>
  </w:font>
  <w:font w:name="Tempora LGC Uni">
    <w:altName w:val="Cambria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A822" w14:textId="77777777" w:rsidR="0097597F" w:rsidRDefault="0097597F" w:rsidP="00A761BB">
      <w:pPr>
        <w:spacing w:after="0" w:line="240" w:lineRule="auto"/>
      </w:pPr>
      <w:r>
        <w:separator/>
      </w:r>
    </w:p>
  </w:footnote>
  <w:footnote w:type="continuationSeparator" w:id="0">
    <w:p w14:paraId="003E1789" w14:textId="77777777" w:rsidR="0097597F" w:rsidRDefault="0097597F" w:rsidP="00A7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09074"/>
      <w:docPartObj>
        <w:docPartGallery w:val="Page Numbers (Top of Page)"/>
        <w:docPartUnique/>
      </w:docPartObj>
    </w:sdtPr>
    <w:sdtEndPr>
      <w:rPr>
        <w:rFonts w:ascii="Cambria" w:hAnsi="Cambria" w:cs="Times New Roman"/>
        <w:sz w:val="18"/>
        <w:szCs w:val="18"/>
      </w:rPr>
    </w:sdtEndPr>
    <w:sdtContent>
      <w:p w14:paraId="199815ED" w14:textId="77777777" w:rsidR="0097597F" w:rsidRPr="00B215B9" w:rsidRDefault="0097597F">
        <w:pPr>
          <w:pStyle w:val="a7"/>
          <w:jc w:val="center"/>
          <w:rPr>
            <w:rFonts w:ascii="Cambria" w:hAnsi="Cambria" w:cs="Times New Roman"/>
            <w:sz w:val="18"/>
            <w:szCs w:val="18"/>
          </w:rPr>
        </w:pPr>
        <w:r w:rsidRPr="00B215B9">
          <w:rPr>
            <w:rFonts w:ascii="Cambria" w:hAnsi="Cambria" w:cs="Times New Roman"/>
            <w:sz w:val="18"/>
            <w:szCs w:val="18"/>
          </w:rPr>
          <w:fldChar w:fldCharType="begin"/>
        </w:r>
        <w:r w:rsidRPr="00B215B9">
          <w:rPr>
            <w:rFonts w:ascii="Cambria" w:hAnsi="Cambria" w:cs="Times New Roman"/>
            <w:sz w:val="18"/>
            <w:szCs w:val="18"/>
          </w:rPr>
          <w:instrText>PAGE   \* MERGEFORMAT</w:instrText>
        </w:r>
        <w:r w:rsidRPr="00B215B9">
          <w:rPr>
            <w:rFonts w:ascii="Cambria" w:hAnsi="Cambria" w:cs="Times New Roman"/>
            <w:sz w:val="18"/>
            <w:szCs w:val="18"/>
          </w:rPr>
          <w:fldChar w:fldCharType="separate"/>
        </w:r>
        <w:r w:rsidR="00BB2B80">
          <w:rPr>
            <w:rFonts w:ascii="Cambria" w:hAnsi="Cambria" w:cs="Times New Roman"/>
            <w:noProof/>
            <w:sz w:val="18"/>
            <w:szCs w:val="18"/>
          </w:rPr>
          <w:t>4</w:t>
        </w:r>
        <w:r w:rsidRPr="00B215B9">
          <w:rPr>
            <w:rFonts w:ascii="Cambria" w:hAnsi="Cambria" w:cs="Times New Roman"/>
            <w:sz w:val="18"/>
            <w:szCs w:val="18"/>
          </w:rPr>
          <w:fldChar w:fldCharType="end"/>
        </w:r>
      </w:p>
    </w:sdtContent>
  </w:sdt>
  <w:p w14:paraId="7A8DEC34" w14:textId="77777777" w:rsidR="0097597F" w:rsidRDefault="009759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8FE"/>
    <w:multiLevelType w:val="hybridMultilevel"/>
    <w:tmpl w:val="9DD20F06"/>
    <w:lvl w:ilvl="0" w:tplc="6972A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DB3"/>
    <w:multiLevelType w:val="hybridMultilevel"/>
    <w:tmpl w:val="AF18C620"/>
    <w:lvl w:ilvl="0" w:tplc="3CDC12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A84"/>
    <w:multiLevelType w:val="hybridMultilevel"/>
    <w:tmpl w:val="3F02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968"/>
    <w:multiLevelType w:val="hybridMultilevel"/>
    <w:tmpl w:val="D1A67718"/>
    <w:lvl w:ilvl="0" w:tplc="B6160AD4">
      <w:start w:val="1"/>
      <w:numFmt w:val="decimal"/>
      <w:lvlText w:val="%1."/>
      <w:lvlJc w:val="left"/>
      <w:pPr>
        <w:ind w:left="413" w:hanging="360"/>
      </w:p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25C64E56"/>
    <w:multiLevelType w:val="hybridMultilevel"/>
    <w:tmpl w:val="B6B8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A389F"/>
    <w:multiLevelType w:val="hybridMultilevel"/>
    <w:tmpl w:val="1D48B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860C3"/>
    <w:multiLevelType w:val="hybridMultilevel"/>
    <w:tmpl w:val="B5F6199C"/>
    <w:lvl w:ilvl="0" w:tplc="D2803486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379E"/>
    <w:multiLevelType w:val="hybridMultilevel"/>
    <w:tmpl w:val="77CA0A3A"/>
    <w:lvl w:ilvl="0" w:tplc="3CE80508">
      <w:start w:val="2"/>
      <w:numFmt w:val="decimal"/>
      <w:lvlText w:val="%1."/>
      <w:lvlJc w:val="left"/>
      <w:pPr>
        <w:ind w:left="927" w:hanging="360"/>
      </w:pPr>
      <w:rPr>
        <w:rFonts w:eastAsia="MS Mincho" w:cs="Times New Roman" w:hint="default"/>
        <w:color w:val="17365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175BF4"/>
    <w:multiLevelType w:val="hybridMultilevel"/>
    <w:tmpl w:val="B6B8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3F90"/>
    <w:multiLevelType w:val="hybridMultilevel"/>
    <w:tmpl w:val="77CE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06076"/>
    <w:multiLevelType w:val="hybridMultilevel"/>
    <w:tmpl w:val="77CE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3E24"/>
    <w:multiLevelType w:val="hybridMultilevel"/>
    <w:tmpl w:val="54D4B70E"/>
    <w:lvl w:ilvl="0" w:tplc="FB4AD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242EB6E">
      <w:start w:val="1"/>
      <w:numFmt w:val="lowerLetter"/>
      <w:lvlText w:val="%2."/>
      <w:lvlJc w:val="left"/>
      <w:pPr>
        <w:ind w:left="1440" w:hanging="360"/>
      </w:pPr>
    </w:lvl>
    <w:lvl w:ilvl="2" w:tplc="60CE3D5A" w:tentative="1">
      <w:start w:val="1"/>
      <w:numFmt w:val="lowerRoman"/>
      <w:lvlText w:val="%3."/>
      <w:lvlJc w:val="right"/>
      <w:pPr>
        <w:ind w:left="2160" w:hanging="180"/>
      </w:pPr>
    </w:lvl>
    <w:lvl w:ilvl="3" w:tplc="2BF603B4" w:tentative="1">
      <w:start w:val="1"/>
      <w:numFmt w:val="decimal"/>
      <w:lvlText w:val="%4."/>
      <w:lvlJc w:val="left"/>
      <w:pPr>
        <w:ind w:left="2880" w:hanging="360"/>
      </w:pPr>
    </w:lvl>
    <w:lvl w:ilvl="4" w:tplc="6ABC3C7C" w:tentative="1">
      <w:start w:val="1"/>
      <w:numFmt w:val="lowerLetter"/>
      <w:lvlText w:val="%5."/>
      <w:lvlJc w:val="left"/>
      <w:pPr>
        <w:ind w:left="3600" w:hanging="360"/>
      </w:pPr>
    </w:lvl>
    <w:lvl w:ilvl="5" w:tplc="C6400B96" w:tentative="1">
      <w:start w:val="1"/>
      <w:numFmt w:val="lowerRoman"/>
      <w:lvlText w:val="%6."/>
      <w:lvlJc w:val="right"/>
      <w:pPr>
        <w:ind w:left="4320" w:hanging="180"/>
      </w:pPr>
    </w:lvl>
    <w:lvl w:ilvl="6" w:tplc="FEC46066" w:tentative="1">
      <w:start w:val="1"/>
      <w:numFmt w:val="decimal"/>
      <w:lvlText w:val="%7."/>
      <w:lvlJc w:val="left"/>
      <w:pPr>
        <w:ind w:left="5040" w:hanging="360"/>
      </w:pPr>
    </w:lvl>
    <w:lvl w:ilvl="7" w:tplc="7C7CFF38" w:tentative="1">
      <w:start w:val="1"/>
      <w:numFmt w:val="lowerLetter"/>
      <w:lvlText w:val="%8."/>
      <w:lvlJc w:val="left"/>
      <w:pPr>
        <w:ind w:left="5760" w:hanging="360"/>
      </w:pPr>
    </w:lvl>
    <w:lvl w:ilvl="8" w:tplc="C9729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49B7"/>
    <w:multiLevelType w:val="multilevel"/>
    <w:tmpl w:val="40A2D5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964824"/>
    <w:multiLevelType w:val="hybridMultilevel"/>
    <w:tmpl w:val="004E2B06"/>
    <w:lvl w:ilvl="0" w:tplc="7A72CB4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14" w15:restartNumberingAfterBreak="0">
    <w:nsid w:val="6E5A3D4F"/>
    <w:multiLevelType w:val="hybridMultilevel"/>
    <w:tmpl w:val="D1A67718"/>
    <w:lvl w:ilvl="0" w:tplc="B6160AD4">
      <w:start w:val="1"/>
      <w:numFmt w:val="decimal"/>
      <w:lvlText w:val="%1."/>
      <w:lvlJc w:val="left"/>
      <w:pPr>
        <w:ind w:left="413" w:hanging="360"/>
      </w:p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15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D2"/>
    <w:rsid w:val="00004C4D"/>
    <w:rsid w:val="00010B9A"/>
    <w:rsid w:val="000130C3"/>
    <w:rsid w:val="00022A2B"/>
    <w:rsid w:val="00024640"/>
    <w:rsid w:val="00044AB9"/>
    <w:rsid w:val="00050DA5"/>
    <w:rsid w:val="00051D5A"/>
    <w:rsid w:val="00053C96"/>
    <w:rsid w:val="00066D9A"/>
    <w:rsid w:val="00072E92"/>
    <w:rsid w:val="00081443"/>
    <w:rsid w:val="000874D7"/>
    <w:rsid w:val="00092F15"/>
    <w:rsid w:val="00096BDE"/>
    <w:rsid w:val="000B1600"/>
    <w:rsid w:val="000C4B2E"/>
    <w:rsid w:val="000F4283"/>
    <w:rsid w:val="00104E20"/>
    <w:rsid w:val="00123ED2"/>
    <w:rsid w:val="00130027"/>
    <w:rsid w:val="00133173"/>
    <w:rsid w:val="00135713"/>
    <w:rsid w:val="00151B6D"/>
    <w:rsid w:val="00152B37"/>
    <w:rsid w:val="0015404E"/>
    <w:rsid w:val="00160DF4"/>
    <w:rsid w:val="0017129A"/>
    <w:rsid w:val="00172A1E"/>
    <w:rsid w:val="00187997"/>
    <w:rsid w:val="00192029"/>
    <w:rsid w:val="001B19E7"/>
    <w:rsid w:val="001B21AB"/>
    <w:rsid w:val="001B6703"/>
    <w:rsid w:val="001B73D0"/>
    <w:rsid w:val="001B74A1"/>
    <w:rsid w:val="001C3C75"/>
    <w:rsid w:val="001E756B"/>
    <w:rsid w:val="001F202E"/>
    <w:rsid w:val="001F40AC"/>
    <w:rsid w:val="00204952"/>
    <w:rsid w:val="00246FEA"/>
    <w:rsid w:val="00253961"/>
    <w:rsid w:val="00255853"/>
    <w:rsid w:val="002723B4"/>
    <w:rsid w:val="002739F2"/>
    <w:rsid w:val="0027432A"/>
    <w:rsid w:val="00283ED6"/>
    <w:rsid w:val="002874FD"/>
    <w:rsid w:val="00290D72"/>
    <w:rsid w:val="00293267"/>
    <w:rsid w:val="0029445C"/>
    <w:rsid w:val="002A37B2"/>
    <w:rsid w:val="002B3553"/>
    <w:rsid w:val="002C26D0"/>
    <w:rsid w:val="002C3DD7"/>
    <w:rsid w:val="0030003A"/>
    <w:rsid w:val="003014A6"/>
    <w:rsid w:val="00311208"/>
    <w:rsid w:val="0031357D"/>
    <w:rsid w:val="00313D3A"/>
    <w:rsid w:val="00313E99"/>
    <w:rsid w:val="00320248"/>
    <w:rsid w:val="0032389D"/>
    <w:rsid w:val="00355A32"/>
    <w:rsid w:val="0036036A"/>
    <w:rsid w:val="00361C40"/>
    <w:rsid w:val="00362876"/>
    <w:rsid w:val="00367DDF"/>
    <w:rsid w:val="00370549"/>
    <w:rsid w:val="00370E7F"/>
    <w:rsid w:val="00380746"/>
    <w:rsid w:val="0038401D"/>
    <w:rsid w:val="00385359"/>
    <w:rsid w:val="00391239"/>
    <w:rsid w:val="00396FD1"/>
    <w:rsid w:val="003B2A51"/>
    <w:rsid w:val="003C5366"/>
    <w:rsid w:val="003C563A"/>
    <w:rsid w:val="003C6953"/>
    <w:rsid w:val="003D6C7C"/>
    <w:rsid w:val="003D6CB5"/>
    <w:rsid w:val="003D7A70"/>
    <w:rsid w:val="003E54FB"/>
    <w:rsid w:val="00400A66"/>
    <w:rsid w:val="004152DB"/>
    <w:rsid w:val="00420AAF"/>
    <w:rsid w:val="00425687"/>
    <w:rsid w:val="00433A2D"/>
    <w:rsid w:val="00440D51"/>
    <w:rsid w:val="00441380"/>
    <w:rsid w:val="00446CFC"/>
    <w:rsid w:val="00452969"/>
    <w:rsid w:val="0048368C"/>
    <w:rsid w:val="00491AE7"/>
    <w:rsid w:val="004B610A"/>
    <w:rsid w:val="004C6B68"/>
    <w:rsid w:val="004D7C30"/>
    <w:rsid w:val="004E18B8"/>
    <w:rsid w:val="004E6F75"/>
    <w:rsid w:val="004F00EF"/>
    <w:rsid w:val="00500E51"/>
    <w:rsid w:val="005014DA"/>
    <w:rsid w:val="00512A70"/>
    <w:rsid w:val="00514BDF"/>
    <w:rsid w:val="00523A71"/>
    <w:rsid w:val="0053220E"/>
    <w:rsid w:val="00537679"/>
    <w:rsid w:val="0054275E"/>
    <w:rsid w:val="005436E8"/>
    <w:rsid w:val="00561BED"/>
    <w:rsid w:val="00567A61"/>
    <w:rsid w:val="00571ED3"/>
    <w:rsid w:val="00592535"/>
    <w:rsid w:val="005940E5"/>
    <w:rsid w:val="005974F2"/>
    <w:rsid w:val="005A624B"/>
    <w:rsid w:val="005A7689"/>
    <w:rsid w:val="005B0AF1"/>
    <w:rsid w:val="005C11E3"/>
    <w:rsid w:val="005D5B79"/>
    <w:rsid w:val="005D6C2A"/>
    <w:rsid w:val="005F49ED"/>
    <w:rsid w:val="00603A72"/>
    <w:rsid w:val="00607078"/>
    <w:rsid w:val="00607D79"/>
    <w:rsid w:val="00607F94"/>
    <w:rsid w:val="0061733B"/>
    <w:rsid w:val="00621FDE"/>
    <w:rsid w:val="0062727E"/>
    <w:rsid w:val="00633F23"/>
    <w:rsid w:val="006522E7"/>
    <w:rsid w:val="006618EF"/>
    <w:rsid w:val="00666F7A"/>
    <w:rsid w:val="00670D6D"/>
    <w:rsid w:val="00671FA8"/>
    <w:rsid w:val="00690374"/>
    <w:rsid w:val="00690E6A"/>
    <w:rsid w:val="006A196E"/>
    <w:rsid w:val="006A6EEE"/>
    <w:rsid w:val="006B3FE8"/>
    <w:rsid w:val="006C152B"/>
    <w:rsid w:val="006C2CF4"/>
    <w:rsid w:val="006C3722"/>
    <w:rsid w:val="006C4679"/>
    <w:rsid w:val="006D03C1"/>
    <w:rsid w:val="006D09EC"/>
    <w:rsid w:val="006D35F2"/>
    <w:rsid w:val="006D3D27"/>
    <w:rsid w:val="006D6B44"/>
    <w:rsid w:val="006E6AD2"/>
    <w:rsid w:val="006F4229"/>
    <w:rsid w:val="007032E6"/>
    <w:rsid w:val="00703A81"/>
    <w:rsid w:val="00707BB7"/>
    <w:rsid w:val="007130C8"/>
    <w:rsid w:val="00731547"/>
    <w:rsid w:val="00740BE5"/>
    <w:rsid w:val="007573AD"/>
    <w:rsid w:val="007753E8"/>
    <w:rsid w:val="00776BDE"/>
    <w:rsid w:val="00780237"/>
    <w:rsid w:val="0079423D"/>
    <w:rsid w:val="007A3667"/>
    <w:rsid w:val="007B7F35"/>
    <w:rsid w:val="007C4D93"/>
    <w:rsid w:val="007D18F5"/>
    <w:rsid w:val="007D2BB1"/>
    <w:rsid w:val="007D2E69"/>
    <w:rsid w:val="007E1AA4"/>
    <w:rsid w:val="007E7CB2"/>
    <w:rsid w:val="008031D1"/>
    <w:rsid w:val="008235CF"/>
    <w:rsid w:val="00826727"/>
    <w:rsid w:val="00834FFE"/>
    <w:rsid w:val="00835D22"/>
    <w:rsid w:val="00835DA0"/>
    <w:rsid w:val="00836693"/>
    <w:rsid w:val="00855C2D"/>
    <w:rsid w:val="008561D1"/>
    <w:rsid w:val="0085721C"/>
    <w:rsid w:val="00862293"/>
    <w:rsid w:val="008829E7"/>
    <w:rsid w:val="00893662"/>
    <w:rsid w:val="008A1DCC"/>
    <w:rsid w:val="008A522E"/>
    <w:rsid w:val="008A6FE1"/>
    <w:rsid w:val="008C0632"/>
    <w:rsid w:val="008C5790"/>
    <w:rsid w:val="008C63A3"/>
    <w:rsid w:val="008D4EF3"/>
    <w:rsid w:val="008E7F16"/>
    <w:rsid w:val="008F642B"/>
    <w:rsid w:val="0091057C"/>
    <w:rsid w:val="00951E96"/>
    <w:rsid w:val="00956EB9"/>
    <w:rsid w:val="00961797"/>
    <w:rsid w:val="0097597F"/>
    <w:rsid w:val="009769E9"/>
    <w:rsid w:val="0098397E"/>
    <w:rsid w:val="00987CFB"/>
    <w:rsid w:val="009A63A0"/>
    <w:rsid w:val="009B03F0"/>
    <w:rsid w:val="009B2DA2"/>
    <w:rsid w:val="009C3C17"/>
    <w:rsid w:val="009D3C12"/>
    <w:rsid w:val="009D75B1"/>
    <w:rsid w:val="009E1B43"/>
    <w:rsid w:val="009E4BD0"/>
    <w:rsid w:val="009E6BDA"/>
    <w:rsid w:val="009F16BB"/>
    <w:rsid w:val="00A06257"/>
    <w:rsid w:val="00A062A9"/>
    <w:rsid w:val="00A1027B"/>
    <w:rsid w:val="00A15A63"/>
    <w:rsid w:val="00A23547"/>
    <w:rsid w:val="00A23E77"/>
    <w:rsid w:val="00A3725C"/>
    <w:rsid w:val="00A5027B"/>
    <w:rsid w:val="00A552D1"/>
    <w:rsid w:val="00A60D24"/>
    <w:rsid w:val="00A7184B"/>
    <w:rsid w:val="00A738DB"/>
    <w:rsid w:val="00A761BB"/>
    <w:rsid w:val="00A82C29"/>
    <w:rsid w:val="00A960AC"/>
    <w:rsid w:val="00A9727C"/>
    <w:rsid w:val="00AA259E"/>
    <w:rsid w:val="00AA6BE7"/>
    <w:rsid w:val="00B00F19"/>
    <w:rsid w:val="00B215B9"/>
    <w:rsid w:val="00B21AF3"/>
    <w:rsid w:val="00B23F95"/>
    <w:rsid w:val="00B3004C"/>
    <w:rsid w:val="00B41EA5"/>
    <w:rsid w:val="00B54369"/>
    <w:rsid w:val="00B5682E"/>
    <w:rsid w:val="00B56A79"/>
    <w:rsid w:val="00B57500"/>
    <w:rsid w:val="00B67043"/>
    <w:rsid w:val="00B67E01"/>
    <w:rsid w:val="00B774B5"/>
    <w:rsid w:val="00B806FA"/>
    <w:rsid w:val="00B90235"/>
    <w:rsid w:val="00BA2B81"/>
    <w:rsid w:val="00BB2B80"/>
    <w:rsid w:val="00BC4848"/>
    <w:rsid w:val="00BD5D85"/>
    <w:rsid w:val="00BE6237"/>
    <w:rsid w:val="00BF4CCE"/>
    <w:rsid w:val="00BF5F3B"/>
    <w:rsid w:val="00BF6A6C"/>
    <w:rsid w:val="00C04A77"/>
    <w:rsid w:val="00C04B7B"/>
    <w:rsid w:val="00C22461"/>
    <w:rsid w:val="00C24FA9"/>
    <w:rsid w:val="00C37218"/>
    <w:rsid w:val="00C37F50"/>
    <w:rsid w:val="00C41589"/>
    <w:rsid w:val="00C4636A"/>
    <w:rsid w:val="00C51338"/>
    <w:rsid w:val="00C60F59"/>
    <w:rsid w:val="00C623B6"/>
    <w:rsid w:val="00C67C8F"/>
    <w:rsid w:val="00C85C35"/>
    <w:rsid w:val="00CA2244"/>
    <w:rsid w:val="00CA3D2C"/>
    <w:rsid w:val="00CA4EA8"/>
    <w:rsid w:val="00CB4198"/>
    <w:rsid w:val="00CB6182"/>
    <w:rsid w:val="00CC0212"/>
    <w:rsid w:val="00CC1482"/>
    <w:rsid w:val="00CC26D7"/>
    <w:rsid w:val="00CC4531"/>
    <w:rsid w:val="00CC52F3"/>
    <w:rsid w:val="00CF50C9"/>
    <w:rsid w:val="00CF697B"/>
    <w:rsid w:val="00CF7495"/>
    <w:rsid w:val="00D1000C"/>
    <w:rsid w:val="00D21CD5"/>
    <w:rsid w:val="00D308CC"/>
    <w:rsid w:val="00D31ACD"/>
    <w:rsid w:val="00D3209E"/>
    <w:rsid w:val="00D43DEE"/>
    <w:rsid w:val="00D46EA2"/>
    <w:rsid w:val="00D50F10"/>
    <w:rsid w:val="00D73E1D"/>
    <w:rsid w:val="00D74622"/>
    <w:rsid w:val="00D81B61"/>
    <w:rsid w:val="00D903DF"/>
    <w:rsid w:val="00DA23D1"/>
    <w:rsid w:val="00DA4D0F"/>
    <w:rsid w:val="00DB016A"/>
    <w:rsid w:val="00DB197D"/>
    <w:rsid w:val="00DD117C"/>
    <w:rsid w:val="00DD29DD"/>
    <w:rsid w:val="00DE3142"/>
    <w:rsid w:val="00DF0DC0"/>
    <w:rsid w:val="00E12977"/>
    <w:rsid w:val="00E31E43"/>
    <w:rsid w:val="00E348CB"/>
    <w:rsid w:val="00E41397"/>
    <w:rsid w:val="00E634AA"/>
    <w:rsid w:val="00E63A4D"/>
    <w:rsid w:val="00E82671"/>
    <w:rsid w:val="00E95B23"/>
    <w:rsid w:val="00EA0795"/>
    <w:rsid w:val="00EA18E4"/>
    <w:rsid w:val="00EC032E"/>
    <w:rsid w:val="00EC27C0"/>
    <w:rsid w:val="00ED700D"/>
    <w:rsid w:val="00EE1399"/>
    <w:rsid w:val="00EE27E8"/>
    <w:rsid w:val="00EF269B"/>
    <w:rsid w:val="00EF5B85"/>
    <w:rsid w:val="00F01572"/>
    <w:rsid w:val="00F04C6F"/>
    <w:rsid w:val="00F20DD4"/>
    <w:rsid w:val="00F3525B"/>
    <w:rsid w:val="00F56694"/>
    <w:rsid w:val="00F67EE7"/>
    <w:rsid w:val="00F7043D"/>
    <w:rsid w:val="00F70678"/>
    <w:rsid w:val="00F747AD"/>
    <w:rsid w:val="00F853AB"/>
    <w:rsid w:val="00F905F1"/>
    <w:rsid w:val="00FA0BB5"/>
    <w:rsid w:val="00FB0F70"/>
    <w:rsid w:val="00FB156D"/>
    <w:rsid w:val="00FB39F2"/>
    <w:rsid w:val="00FB5593"/>
    <w:rsid w:val="00FB7897"/>
    <w:rsid w:val="00FD1387"/>
    <w:rsid w:val="00FD7DAB"/>
    <w:rsid w:val="00FE0A92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AE63"/>
  <w15:docId w15:val="{BB522FB0-3A40-4714-B7AF-F9F14097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E8"/>
  </w:style>
  <w:style w:type="paragraph" w:styleId="1">
    <w:name w:val="heading 1"/>
    <w:basedOn w:val="a"/>
    <w:link w:val="10"/>
    <w:uiPriority w:val="9"/>
    <w:qFormat/>
    <w:rsid w:val="0086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2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62727E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5">
    <w:name w:val="List Paragraph"/>
    <w:basedOn w:val="a"/>
    <w:link w:val="a6"/>
    <w:uiPriority w:val="34"/>
    <w:qFormat/>
    <w:rsid w:val="006272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A7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1BB"/>
  </w:style>
  <w:style w:type="paragraph" w:styleId="a9">
    <w:name w:val="footer"/>
    <w:basedOn w:val="a"/>
    <w:link w:val="aa"/>
    <w:uiPriority w:val="99"/>
    <w:unhideWhenUsed/>
    <w:rsid w:val="00A7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1BB"/>
  </w:style>
  <w:style w:type="paragraph" w:customStyle="1" w:styleId="-6">
    <w:name w:val="Пункт-6"/>
    <w:basedOn w:val="a"/>
    <w:rsid w:val="00607D79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çàãîëîâîê 2"/>
    <w:basedOn w:val="a"/>
    <w:next w:val="a"/>
    <w:rsid w:val="000130C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rvps1">
    <w:name w:val="rvps1"/>
    <w:basedOn w:val="a"/>
    <w:rsid w:val="00440D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440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440D51"/>
    <w:pPr>
      <w:tabs>
        <w:tab w:val="right" w:leader="dot" w:pos="10196"/>
      </w:tabs>
      <w:spacing w:after="0" w:line="240" w:lineRule="auto"/>
      <w:ind w:firstLine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77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rsid w:val="00703A81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numbering" w:customStyle="1" w:styleId="4">
    <w:name w:val="Стиль4"/>
    <w:rsid w:val="00A738DB"/>
    <w:pPr>
      <w:numPr>
        <w:numId w:val="6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7802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">
    <w:name w:val="Head"/>
    <w:basedOn w:val="a"/>
    <w:rsid w:val="00F04C6F"/>
    <w:pPr>
      <w:keepNext/>
      <w:keepLines/>
      <w:spacing w:before="120" w:after="120" w:line="240" w:lineRule="auto"/>
      <w:jc w:val="center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39"/>
    <w:rsid w:val="006C2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9D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locked/>
    <w:rsid w:val="008031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CC1482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148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Arial">
    <w:name w:val="Основной текст (2) + Arial"/>
    <w:aliases w:val="10,5 pt"/>
    <w:basedOn w:val="a0"/>
    <w:rsid w:val="0097597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vtodor3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1F97-6DD5-47A9-9440-563F39FE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Гузненок</dc:creator>
  <cp:keywords/>
  <dc:description/>
  <cp:lastModifiedBy>AV_ZAK_KUTS</cp:lastModifiedBy>
  <cp:revision>28</cp:revision>
  <cp:lastPrinted>2024-11-20T10:13:00Z</cp:lastPrinted>
  <dcterms:created xsi:type="dcterms:W3CDTF">2023-05-22T14:06:00Z</dcterms:created>
  <dcterms:modified xsi:type="dcterms:W3CDTF">2024-11-20T11:13:00Z</dcterms:modified>
</cp:coreProperties>
</file>