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87" w:rsidRPr="002B2681" w:rsidRDefault="00881787" w:rsidP="00081849">
      <w:pPr>
        <w:tabs>
          <w:tab w:val="left" w:pos="6420"/>
        </w:tabs>
        <w:jc w:val="right"/>
      </w:pPr>
      <w:r>
        <w:t>Приложение №</w:t>
      </w:r>
      <w:r w:rsidR="000323E8">
        <w:t>4</w:t>
      </w:r>
      <w:bookmarkStart w:id="0" w:name="_GoBack"/>
      <w:bookmarkEnd w:id="0"/>
    </w:p>
    <w:p w:rsidR="00081849" w:rsidRPr="00081849" w:rsidRDefault="00081849" w:rsidP="00081849">
      <w:pPr>
        <w:tabs>
          <w:tab w:val="left" w:pos="6420"/>
        </w:tabs>
        <w:jc w:val="right"/>
        <w:rPr>
          <w:szCs w:val="20"/>
        </w:rPr>
      </w:pPr>
      <w:r w:rsidRPr="00081849">
        <w:rPr>
          <w:szCs w:val="20"/>
        </w:rPr>
        <w:t>к Техническому заданию</w:t>
      </w:r>
    </w:p>
    <w:p w:rsidR="00881787" w:rsidRDefault="00881787" w:rsidP="008D5A04">
      <w:pPr>
        <w:tabs>
          <w:tab w:val="left" w:pos="6420"/>
        </w:tabs>
        <w:jc w:val="right"/>
      </w:pPr>
    </w:p>
    <w:p w:rsidR="008D5A04" w:rsidRPr="000B200D" w:rsidRDefault="008D5A04" w:rsidP="008D5A04">
      <w:pPr>
        <w:tabs>
          <w:tab w:val="left" w:pos="6420"/>
        </w:tabs>
        <w:jc w:val="right"/>
      </w:pP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625819">
      <w:pPr>
        <w:jc w:val="center"/>
        <w:rPr>
          <w:b/>
          <w:sz w:val="32"/>
          <w:szCs w:val="32"/>
        </w:rPr>
      </w:pPr>
    </w:p>
    <w:p w:rsidR="00E34D41" w:rsidRPr="000B200D" w:rsidRDefault="00487A42" w:rsidP="00625819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ПОРЯДОК</w:t>
      </w:r>
    </w:p>
    <w:p w:rsidR="0093547E" w:rsidRDefault="002B2681" w:rsidP="007F2F68">
      <w:pPr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Ф</w:t>
      </w:r>
      <w:r w:rsidR="0017291A" w:rsidRPr="000B200D">
        <w:rPr>
          <w:b/>
          <w:sz w:val="32"/>
          <w:szCs w:val="32"/>
        </w:rPr>
        <w:t>ормирования</w:t>
      </w:r>
      <w:r>
        <w:rPr>
          <w:b/>
          <w:sz w:val="32"/>
          <w:szCs w:val="32"/>
        </w:rPr>
        <w:t xml:space="preserve"> </w:t>
      </w:r>
      <w:r w:rsidR="00E34D41" w:rsidRPr="000B200D">
        <w:rPr>
          <w:b/>
          <w:sz w:val="32"/>
          <w:szCs w:val="32"/>
        </w:rPr>
        <w:t>стоимости</w:t>
      </w:r>
      <w:r w:rsidR="000F0275">
        <w:rPr>
          <w:b/>
          <w:sz w:val="32"/>
          <w:szCs w:val="32"/>
        </w:rPr>
        <w:t xml:space="preserve"> </w:t>
      </w:r>
      <w:r w:rsidR="0093547E">
        <w:rPr>
          <w:b/>
          <w:sz w:val="32"/>
          <w:szCs w:val="32"/>
        </w:rPr>
        <w:t>ремонтно-</w:t>
      </w:r>
      <w:r w:rsidR="00B17010">
        <w:rPr>
          <w:b/>
          <w:sz w:val="32"/>
          <w:szCs w:val="32"/>
        </w:rPr>
        <w:t>строительн</w:t>
      </w:r>
      <w:r w:rsidR="0093547E">
        <w:rPr>
          <w:b/>
          <w:sz w:val="32"/>
          <w:szCs w:val="32"/>
        </w:rPr>
        <w:t>ых работ</w:t>
      </w:r>
    </w:p>
    <w:p w:rsidR="007F2F68" w:rsidRPr="007F2F68" w:rsidRDefault="00283E85" w:rsidP="007F2F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0F0275">
        <w:rPr>
          <w:b/>
          <w:sz w:val="32"/>
          <w:szCs w:val="32"/>
        </w:rPr>
        <w:t xml:space="preserve"> </w:t>
      </w:r>
      <w:r w:rsidR="005D5E23" w:rsidRPr="000B200D">
        <w:rPr>
          <w:b/>
          <w:sz w:val="32"/>
          <w:szCs w:val="32"/>
        </w:rPr>
        <w:t>Д</w:t>
      </w:r>
      <w:r w:rsidR="00B9571A" w:rsidRPr="000B200D">
        <w:rPr>
          <w:b/>
          <w:sz w:val="32"/>
          <w:szCs w:val="32"/>
        </w:rPr>
        <w:t>оговору</w:t>
      </w:r>
      <w:r w:rsidR="007F2F68">
        <w:rPr>
          <w:b/>
          <w:sz w:val="32"/>
          <w:szCs w:val="32"/>
        </w:rPr>
        <w:t xml:space="preserve"> № </w:t>
      </w:r>
      <w:r w:rsidR="007F2F68" w:rsidRPr="007F2F68">
        <w:rPr>
          <w:b/>
          <w:sz w:val="32"/>
          <w:szCs w:val="32"/>
          <w:u w:val="single"/>
        </w:rPr>
        <w:t xml:space="preserve">         </w:t>
      </w:r>
    </w:p>
    <w:p w:rsidR="007F2F68" w:rsidRDefault="007F2F68" w:rsidP="007F2F68"/>
    <w:p w:rsidR="002B2681" w:rsidRPr="002B2681" w:rsidRDefault="002B2681" w:rsidP="002B2681">
      <w:pPr>
        <w:pStyle w:val="10"/>
        <w:spacing w:after="0"/>
        <w:rPr>
          <w:b/>
          <w:sz w:val="32"/>
          <w:szCs w:val="32"/>
        </w:rPr>
      </w:pPr>
    </w:p>
    <w:p w:rsidR="00530AD0" w:rsidRPr="00625819" w:rsidRDefault="00530AD0" w:rsidP="00625819">
      <w:pPr>
        <w:jc w:val="center"/>
        <w:rPr>
          <w:b/>
          <w:sz w:val="32"/>
          <w:szCs w:val="32"/>
        </w:rPr>
      </w:pPr>
    </w:p>
    <w:p w:rsidR="0028268C" w:rsidRPr="00625819" w:rsidRDefault="0028268C" w:rsidP="00C203B4">
      <w:pPr>
        <w:tabs>
          <w:tab w:val="left" w:pos="3255"/>
          <w:tab w:val="left" w:pos="8222"/>
        </w:tabs>
        <w:spacing w:line="360" w:lineRule="auto"/>
        <w:ind w:left="851" w:right="1132"/>
        <w:jc w:val="center"/>
        <w:rPr>
          <w:b/>
          <w:sz w:val="32"/>
          <w:szCs w:val="32"/>
        </w:rPr>
      </w:pPr>
    </w:p>
    <w:p w:rsidR="0028268C" w:rsidRPr="000B200D" w:rsidRDefault="0028268C" w:rsidP="00C203B4">
      <w:pPr>
        <w:spacing w:line="360" w:lineRule="auto"/>
        <w:ind w:left="1080" w:right="1435"/>
        <w:jc w:val="center"/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0A22B8" w:rsidRPr="000B200D" w:rsidRDefault="000A22B8" w:rsidP="0028268C">
      <w:pPr>
        <w:rPr>
          <w:sz w:val="32"/>
          <w:szCs w:val="32"/>
        </w:rPr>
      </w:pPr>
    </w:p>
    <w:p w:rsidR="0028268C" w:rsidRDefault="0028268C" w:rsidP="0028268C">
      <w:pPr>
        <w:rPr>
          <w:sz w:val="32"/>
          <w:szCs w:val="32"/>
        </w:rPr>
      </w:pPr>
    </w:p>
    <w:p w:rsidR="00530AD0" w:rsidRDefault="00530AD0" w:rsidP="0028268C">
      <w:pPr>
        <w:rPr>
          <w:sz w:val="32"/>
          <w:szCs w:val="32"/>
        </w:rPr>
      </w:pPr>
    </w:p>
    <w:p w:rsidR="00E77EC0" w:rsidRDefault="00E77EC0" w:rsidP="0028268C">
      <w:pPr>
        <w:rPr>
          <w:sz w:val="32"/>
          <w:szCs w:val="32"/>
        </w:rPr>
      </w:pPr>
    </w:p>
    <w:p w:rsidR="00AD73AA" w:rsidRDefault="00AD73AA" w:rsidP="0028268C">
      <w:pPr>
        <w:rPr>
          <w:sz w:val="32"/>
          <w:szCs w:val="32"/>
        </w:rPr>
      </w:pPr>
    </w:p>
    <w:p w:rsidR="00E77EC0" w:rsidRDefault="00E77EC0" w:rsidP="0028268C">
      <w:pPr>
        <w:rPr>
          <w:sz w:val="32"/>
          <w:szCs w:val="32"/>
        </w:rPr>
      </w:pPr>
    </w:p>
    <w:p w:rsidR="00B65F27" w:rsidRDefault="00B65F27" w:rsidP="0028268C">
      <w:pPr>
        <w:rPr>
          <w:sz w:val="32"/>
          <w:szCs w:val="32"/>
        </w:rPr>
      </w:pPr>
    </w:p>
    <w:p w:rsidR="00B65F27" w:rsidRPr="000B200D" w:rsidRDefault="00B65F27" w:rsidP="0028268C">
      <w:pPr>
        <w:rPr>
          <w:sz w:val="32"/>
          <w:szCs w:val="32"/>
        </w:rPr>
      </w:pPr>
    </w:p>
    <w:p w:rsidR="00C203B4" w:rsidRPr="000B200D" w:rsidRDefault="00C203B4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28268C" w:rsidRPr="000B200D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0B200D">
        <w:rPr>
          <w:b/>
          <w:sz w:val="26"/>
          <w:szCs w:val="26"/>
        </w:rPr>
        <w:t>СОДЕРЖАНИЕ</w:t>
      </w:r>
    </w:p>
    <w:p w:rsidR="00C203B4" w:rsidRPr="000B200D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0B200D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8111"/>
        <w:gridCol w:w="575"/>
      </w:tblGrid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625819" w:rsidRDefault="00294B5D" w:rsidP="0061610E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625819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5819"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0B200D" w:rsidRDefault="00294B5D" w:rsidP="0050667D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 xml:space="preserve">Определение стоимости работ по </w:t>
            </w:r>
            <w:r w:rsidR="00770603">
              <w:rPr>
                <w:sz w:val="26"/>
                <w:szCs w:val="26"/>
              </w:rPr>
              <w:t xml:space="preserve">Договору </w:t>
            </w:r>
            <w:r w:rsidR="0050667D">
              <w:rPr>
                <w:sz w:val="26"/>
                <w:szCs w:val="26"/>
              </w:rPr>
              <w:t>П</w:t>
            </w:r>
            <w:r w:rsidR="00822C13">
              <w:rPr>
                <w:sz w:val="26"/>
                <w:szCs w:val="26"/>
              </w:rPr>
              <w:t>одряд</w:t>
            </w:r>
            <w:r w:rsidR="00770603">
              <w:rPr>
                <w:sz w:val="26"/>
                <w:szCs w:val="26"/>
              </w:rPr>
              <w:t>а</w:t>
            </w:r>
          </w:p>
        </w:tc>
        <w:tc>
          <w:tcPr>
            <w:tcW w:w="579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0B200D" w:rsidRDefault="000C0E96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0B200D" w:rsidRDefault="0063496A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294B5D" w:rsidRPr="000B200D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4D410F" w:rsidRDefault="004D410F" w:rsidP="0017291A">
      <w:pPr>
        <w:tabs>
          <w:tab w:val="left" w:pos="3255"/>
        </w:tabs>
        <w:rPr>
          <w:b/>
          <w:sz w:val="26"/>
          <w:szCs w:val="26"/>
        </w:rPr>
      </w:pPr>
    </w:p>
    <w:p w:rsidR="004D410F" w:rsidRDefault="004D410F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63496A" w:rsidRDefault="0063496A" w:rsidP="0017291A">
      <w:pPr>
        <w:tabs>
          <w:tab w:val="left" w:pos="3255"/>
        </w:tabs>
        <w:rPr>
          <w:b/>
          <w:sz w:val="26"/>
          <w:szCs w:val="26"/>
        </w:rPr>
      </w:pPr>
    </w:p>
    <w:p w:rsidR="0063496A" w:rsidRDefault="0063496A" w:rsidP="0017291A">
      <w:pPr>
        <w:tabs>
          <w:tab w:val="left" w:pos="3255"/>
        </w:tabs>
        <w:rPr>
          <w:b/>
          <w:sz w:val="26"/>
          <w:szCs w:val="26"/>
        </w:rPr>
      </w:pPr>
    </w:p>
    <w:p w:rsidR="0063496A" w:rsidRDefault="0063496A" w:rsidP="0017291A">
      <w:pPr>
        <w:tabs>
          <w:tab w:val="left" w:pos="3255"/>
        </w:tabs>
        <w:rPr>
          <w:b/>
          <w:sz w:val="26"/>
          <w:szCs w:val="26"/>
        </w:rPr>
      </w:pPr>
    </w:p>
    <w:p w:rsidR="009D43F9" w:rsidRPr="000B200D" w:rsidRDefault="009D43F9" w:rsidP="00601213">
      <w:pPr>
        <w:numPr>
          <w:ilvl w:val="0"/>
          <w:numId w:val="12"/>
        </w:numPr>
        <w:tabs>
          <w:tab w:val="left" w:pos="1276"/>
        </w:tabs>
        <w:ind w:left="1985" w:hanging="992"/>
        <w:rPr>
          <w:b/>
          <w:szCs w:val="26"/>
        </w:rPr>
      </w:pPr>
      <w:r w:rsidRPr="000B200D">
        <w:rPr>
          <w:b/>
          <w:szCs w:val="26"/>
        </w:rPr>
        <w:lastRenderedPageBreak/>
        <w:t>Общие положения</w:t>
      </w:r>
    </w:p>
    <w:p w:rsidR="0061610E" w:rsidRPr="000B200D" w:rsidRDefault="0061610E" w:rsidP="0061610E">
      <w:pPr>
        <w:tabs>
          <w:tab w:val="left" w:pos="1985"/>
        </w:tabs>
        <w:ind w:left="1985"/>
        <w:rPr>
          <w:b/>
          <w:szCs w:val="26"/>
        </w:rPr>
      </w:pPr>
    </w:p>
    <w:p w:rsidR="0002687E" w:rsidRPr="0002687E" w:rsidRDefault="009D43F9" w:rsidP="0002687E">
      <w:pPr>
        <w:jc w:val="both"/>
        <w:rPr>
          <w:b/>
          <w:szCs w:val="28"/>
        </w:rPr>
      </w:pPr>
      <w:r w:rsidRPr="000B200D">
        <w:rPr>
          <w:szCs w:val="26"/>
        </w:rPr>
        <w:t xml:space="preserve">Настоящий «Порядок» определяет порядок формирования стоимости и взаиморасчетов </w:t>
      </w:r>
      <w:r w:rsidRPr="0002687E">
        <w:t xml:space="preserve">между Заказчиком и </w:t>
      </w:r>
      <w:r w:rsidR="0050667D" w:rsidRPr="0002687E">
        <w:t>Подрядчи</w:t>
      </w:r>
      <w:r w:rsidR="00B5413D" w:rsidRPr="0002687E">
        <w:t xml:space="preserve">ком при </w:t>
      </w:r>
      <w:r w:rsidR="00EB1654">
        <w:t xml:space="preserve">выполнении комплекса работ </w:t>
      </w:r>
      <w:r w:rsidR="003F3ADD">
        <w:t>___________________</w:t>
      </w:r>
      <w:r w:rsidR="00697075">
        <w:br/>
      </w:r>
      <w:r w:rsidR="0002687E" w:rsidRPr="0002687E">
        <w:t>АО «</w:t>
      </w:r>
      <w:r w:rsidR="00401F5C">
        <w:t>Ульяновскцемент</w:t>
      </w:r>
      <w:r w:rsidR="0002687E" w:rsidRPr="0002687E">
        <w:t>»</w:t>
      </w:r>
      <w:r w:rsidR="00EB1654">
        <w:t>.</w:t>
      </w:r>
    </w:p>
    <w:p w:rsidR="007F2F68" w:rsidRPr="007F2F68" w:rsidRDefault="007F2F68" w:rsidP="007F2F6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9D43F9" w:rsidRPr="000B200D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 xml:space="preserve">Положения, приведенные в «Порядке», обязательны для Заказчика и </w:t>
      </w:r>
      <w:r w:rsidR="0050667D">
        <w:rPr>
          <w:szCs w:val="26"/>
        </w:rPr>
        <w:t>П</w:t>
      </w:r>
      <w:r w:rsidR="00822C13">
        <w:rPr>
          <w:szCs w:val="26"/>
        </w:rPr>
        <w:t>одряд</w:t>
      </w:r>
      <w:r w:rsidR="00530AD0" w:rsidRPr="0043571C">
        <w:rPr>
          <w:szCs w:val="26"/>
        </w:rPr>
        <w:t>чика,</w:t>
      </w:r>
      <w:r w:rsidR="007D17DA">
        <w:rPr>
          <w:szCs w:val="26"/>
        </w:rPr>
        <w:t xml:space="preserve"> </w:t>
      </w:r>
      <w:r w:rsidR="00530AD0" w:rsidRPr="000B200D">
        <w:rPr>
          <w:szCs w:val="26"/>
        </w:rPr>
        <w:t>участвующих</w:t>
      </w:r>
      <w:r w:rsidRPr="000B200D">
        <w:rPr>
          <w:szCs w:val="26"/>
        </w:rPr>
        <w:t xml:space="preserve"> в строительстве данного объекта, независимо от их ведомственной принадлежности и форм собственности.</w:t>
      </w:r>
    </w:p>
    <w:p w:rsidR="009D43F9" w:rsidRPr="000B200D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0B200D">
        <w:rPr>
          <w:szCs w:val="26"/>
        </w:rPr>
        <w:t>.</w:t>
      </w:r>
    </w:p>
    <w:p w:rsidR="009D43F9" w:rsidRPr="000B200D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 xml:space="preserve">При изменении законодательных актов положения настоящего «Порядка» </w:t>
      </w:r>
      <w:r w:rsidR="00770603">
        <w:rPr>
          <w:szCs w:val="26"/>
        </w:rPr>
        <w:t>подлежат</w:t>
      </w:r>
      <w:r w:rsidRPr="000B200D">
        <w:rPr>
          <w:szCs w:val="26"/>
        </w:rPr>
        <w:t xml:space="preserve"> корректиров</w:t>
      </w:r>
      <w:r w:rsidR="00770603">
        <w:rPr>
          <w:szCs w:val="26"/>
        </w:rPr>
        <w:t>ке</w:t>
      </w:r>
      <w:r w:rsidRPr="000B200D">
        <w:rPr>
          <w:szCs w:val="26"/>
        </w:rPr>
        <w:t>.</w:t>
      </w:r>
    </w:p>
    <w:p w:rsidR="009D43F9" w:rsidRPr="00601213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 xml:space="preserve">Ответственные представители Заказчика и </w:t>
      </w:r>
      <w:r w:rsidR="0050667D">
        <w:rPr>
          <w:szCs w:val="26"/>
        </w:rPr>
        <w:t>П</w:t>
      </w:r>
      <w:r w:rsidR="00822C13">
        <w:rPr>
          <w:szCs w:val="26"/>
        </w:rPr>
        <w:t>одряд</w:t>
      </w:r>
      <w:r w:rsidR="00530AD0" w:rsidRPr="000B200D">
        <w:rPr>
          <w:szCs w:val="26"/>
        </w:rPr>
        <w:t>чика назначаются</w:t>
      </w:r>
      <w:r w:rsidRPr="000B200D">
        <w:rPr>
          <w:szCs w:val="26"/>
        </w:rPr>
        <w:t xml:space="preserve"> приказом по организации за подписью генерального директора или другого уполномоченного лица. Копии приказов о назначении ответственных представителей передаются от </w:t>
      </w:r>
      <w:r w:rsidRPr="00601213">
        <w:rPr>
          <w:szCs w:val="26"/>
        </w:rPr>
        <w:t xml:space="preserve">Заказчика </w:t>
      </w:r>
      <w:r w:rsidR="00822C13">
        <w:rPr>
          <w:szCs w:val="26"/>
        </w:rPr>
        <w:t>Генподряд</w:t>
      </w:r>
      <w:r w:rsidRPr="00601213">
        <w:rPr>
          <w:szCs w:val="26"/>
        </w:rPr>
        <w:t xml:space="preserve">чику и от </w:t>
      </w:r>
      <w:r w:rsidR="0050667D">
        <w:rPr>
          <w:szCs w:val="26"/>
        </w:rPr>
        <w:t>П</w:t>
      </w:r>
      <w:r w:rsidR="00822C13">
        <w:rPr>
          <w:szCs w:val="26"/>
        </w:rPr>
        <w:t>одряд</w:t>
      </w:r>
      <w:r w:rsidRPr="00601213">
        <w:rPr>
          <w:szCs w:val="26"/>
        </w:rPr>
        <w:t>чика Заказчику с сопроводительными письмами.</w:t>
      </w:r>
    </w:p>
    <w:p w:rsidR="00304B78" w:rsidRPr="00601213" w:rsidRDefault="00304B78" w:rsidP="009D43F9">
      <w:pPr>
        <w:tabs>
          <w:tab w:val="left" w:pos="567"/>
        </w:tabs>
        <w:jc w:val="both"/>
        <w:rPr>
          <w:szCs w:val="26"/>
        </w:rPr>
      </w:pPr>
    </w:p>
    <w:p w:rsidR="009D43F9" w:rsidRDefault="00326DBE" w:rsidP="00DB77AB">
      <w:pPr>
        <w:numPr>
          <w:ilvl w:val="0"/>
          <w:numId w:val="12"/>
        </w:numPr>
        <w:tabs>
          <w:tab w:val="left" w:pos="1134"/>
        </w:tabs>
        <w:ind w:left="0" w:firstLine="851"/>
        <w:rPr>
          <w:b/>
          <w:szCs w:val="26"/>
        </w:rPr>
      </w:pPr>
      <w:r w:rsidRPr="00601213">
        <w:rPr>
          <w:b/>
          <w:szCs w:val="26"/>
        </w:rPr>
        <w:t>О</w:t>
      </w:r>
      <w:r w:rsidR="00770603" w:rsidRPr="00601213">
        <w:rPr>
          <w:b/>
          <w:szCs w:val="26"/>
        </w:rPr>
        <w:t xml:space="preserve">пределение </w:t>
      </w:r>
      <w:r w:rsidR="00530AD0" w:rsidRPr="00601213">
        <w:rPr>
          <w:b/>
          <w:szCs w:val="26"/>
        </w:rPr>
        <w:t>стоимости работ</w:t>
      </w:r>
      <w:r w:rsidRPr="00601213">
        <w:rPr>
          <w:b/>
          <w:szCs w:val="26"/>
        </w:rPr>
        <w:t xml:space="preserve"> по </w:t>
      </w:r>
      <w:r w:rsidR="0043571C" w:rsidRPr="00601213">
        <w:rPr>
          <w:b/>
          <w:szCs w:val="26"/>
        </w:rPr>
        <w:t>Договору</w:t>
      </w:r>
      <w:r w:rsidR="007D17DA">
        <w:rPr>
          <w:b/>
          <w:szCs w:val="26"/>
        </w:rPr>
        <w:t xml:space="preserve"> </w:t>
      </w:r>
      <w:r w:rsidR="0050667D">
        <w:rPr>
          <w:b/>
          <w:szCs w:val="26"/>
        </w:rPr>
        <w:t>П</w:t>
      </w:r>
      <w:r w:rsidR="00822C13">
        <w:rPr>
          <w:b/>
          <w:szCs w:val="26"/>
        </w:rPr>
        <w:t>одряд</w:t>
      </w:r>
      <w:r w:rsidR="00770603" w:rsidRPr="00601213">
        <w:rPr>
          <w:b/>
          <w:szCs w:val="26"/>
        </w:rPr>
        <w:t>а</w:t>
      </w:r>
    </w:p>
    <w:p w:rsidR="00B17010" w:rsidRDefault="00B17010" w:rsidP="00B17010">
      <w:pPr>
        <w:tabs>
          <w:tab w:val="left" w:pos="1134"/>
        </w:tabs>
        <w:ind w:left="851"/>
        <w:rPr>
          <w:b/>
          <w:szCs w:val="26"/>
        </w:rPr>
      </w:pPr>
    </w:p>
    <w:p w:rsidR="00B17010" w:rsidRPr="00601213" w:rsidRDefault="00B17010" w:rsidP="00591657">
      <w:pPr>
        <w:tabs>
          <w:tab w:val="left" w:pos="1134"/>
        </w:tabs>
        <w:ind w:left="567"/>
        <w:jc w:val="both"/>
        <w:rPr>
          <w:b/>
          <w:szCs w:val="26"/>
        </w:rPr>
      </w:pPr>
      <w:r w:rsidRPr="00601213">
        <w:rPr>
          <w:szCs w:val="26"/>
        </w:rPr>
        <w:t>Стоимость работ для взаиморасчетов между</w:t>
      </w:r>
      <w:r w:rsidR="0093547E" w:rsidRPr="00601213">
        <w:rPr>
          <w:szCs w:val="26"/>
        </w:rPr>
        <w:t xml:space="preserve"> </w:t>
      </w:r>
      <w:r w:rsidR="00C90043" w:rsidRPr="0002687E">
        <w:t>АО «</w:t>
      </w:r>
      <w:r w:rsidR="00C90043">
        <w:t>Ульяновскцемент</w:t>
      </w:r>
      <w:r w:rsidR="00C90043" w:rsidRPr="0002687E">
        <w:t>»</w:t>
      </w:r>
      <w:r w:rsidR="00C90043">
        <w:rPr>
          <w:szCs w:val="26"/>
        </w:rPr>
        <w:t xml:space="preserve"> </w:t>
      </w:r>
      <w:r w:rsidR="00C90043">
        <w:t>и</w:t>
      </w:r>
      <w:r w:rsidR="0093547E">
        <w:rPr>
          <w:szCs w:val="26"/>
        </w:rPr>
        <w:t xml:space="preserve"> ___________ </w:t>
      </w:r>
      <w:r w:rsidRPr="00601213">
        <w:rPr>
          <w:szCs w:val="26"/>
        </w:rPr>
        <w:t>определяется на осно</w:t>
      </w:r>
      <w:r w:rsidR="00B7291F">
        <w:rPr>
          <w:szCs w:val="26"/>
        </w:rPr>
        <w:t>вании Локальных смет</w:t>
      </w:r>
      <w:r>
        <w:rPr>
          <w:szCs w:val="26"/>
        </w:rPr>
        <w:t xml:space="preserve"> и Расчетов стоимости работ.</w:t>
      </w:r>
    </w:p>
    <w:p w:rsidR="004A7E34" w:rsidRPr="0050667D" w:rsidRDefault="004A7E34" w:rsidP="0050667D">
      <w:pPr>
        <w:pStyle w:val="a9"/>
        <w:numPr>
          <w:ilvl w:val="0"/>
          <w:numId w:val="41"/>
        </w:numPr>
        <w:tabs>
          <w:tab w:val="left" w:pos="567"/>
        </w:tabs>
        <w:ind w:hanging="398"/>
        <w:jc w:val="both"/>
        <w:rPr>
          <w:i/>
          <w:szCs w:val="26"/>
          <w:u w:val="single"/>
        </w:rPr>
      </w:pPr>
      <w:r w:rsidRPr="0050667D">
        <w:rPr>
          <w:i/>
          <w:szCs w:val="26"/>
          <w:u w:val="single"/>
        </w:rPr>
        <w:t xml:space="preserve">Формирование </w:t>
      </w:r>
      <w:r w:rsidR="005D5E23" w:rsidRPr="0050667D">
        <w:rPr>
          <w:i/>
          <w:szCs w:val="26"/>
          <w:u w:val="single"/>
        </w:rPr>
        <w:t>Л</w:t>
      </w:r>
      <w:r w:rsidRPr="0050667D">
        <w:rPr>
          <w:i/>
          <w:szCs w:val="26"/>
          <w:u w:val="single"/>
        </w:rPr>
        <w:t>окальных</w:t>
      </w:r>
      <w:r w:rsidR="00B7291F" w:rsidRPr="0050667D">
        <w:rPr>
          <w:i/>
          <w:szCs w:val="26"/>
          <w:u w:val="single"/>
        </w:rPr>
        <w:t xml:space="preserve"> смет</w:t>
      </w:r>
      <w:r w:rsidRPr="0050667D">
        <w:rPr>
          <w:i/>
          <w:szCs w:val="26"/>
          <w:u w:val="single"/>
        </w:rPr>
        <w:t xml:space="preserve">. </w:t>
      </w:r>
    </w:p>
    <w:p w:rsidR="00DB77AB" w:rsidRPr="0050667D" w:rsidRDefault="00DE65EE" w:rsidP="0050667D">
      <w:pPr>
        <w:pStyle w:val="a9"/>
        <w:numPr>
          <w:ilvl w:val="1"/>
          <w:numId w:val="41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 </w:t>
      </w:r>
      <w:r w:rsidR="00B7291F" w:rsidRPr="0050667D">
        <w:rPr>
          <w:szCs w:val="26"/>
        </w:rPr>
        <w:t>Локальные сметы</w:t>
      </w:r>
      <w:r w:rsidR="004A7E34" w:rsidRPr="0050667D">
        <w:rPr>
          <w:szCs w:val="26"/>
        </w:rPr>
        <w:t xml:space="preserve"> составляются </w:t>
      </w:r>
      <w:r w:rsidR="00DB77AB" w:rsidRPr="0050667D">
        <w:rPr>
          <w:szCs w:val="26"/>
        </w:rPr>
        <w:t xml:space="preserve">базисно-индексным методом </w:t>
      </w:r>
      <w:r w:rsidRPr="0050667D">
        <w:rPr>
          <w:szCs w:val="26"/>
        </w:rPr>
        <w:t>на основании</w:t>
      </w:r>
      <w:r w:rsidR="00DB77AB" w:rsidRPr="0050667D">
        <w:rPr>
          <w:szCs w:val="26"/>
        </w:rPr>
        <w:t>:</w:t>
      </w:r>
    </w:p>
    <w:p w:rsidR="00DE15FE" w:rsidRPr="00601213" w:rsidRDefault="00DB77AB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 w:rsidRPr="00601213">
        <w:rPr>
          <w:szCs w:val="26"/>
        </w:rPr>
        <w:t xml:space="preserve">Сборников </w:t>
      </w:r>
      <w:r w:rsidR="000052CB">
        <w:rPr>
          <w:szCs w:val="26"/>
        </w:rPr>
        <w:t>Федеральных</w:t>
      </w:r>
      <w:r w:rsidRPr="00601213">
        <w:rPr>
          <w:szCs w:val="26"/>
        </w:rPr>
        <w:t xml:space="preserve"> единичных расценок (</w:t>
      </w:r>
      <w:r w:rsidR="00AE4935">
        <w:rPr>
          <w:szCs w:val="26"/>
        </w:rPr>
        <w:t>ФСНБ</w:t>
      </w:r>
      <w:r w:rsidRPr="00601213">
        <w:rPr>
          <w:szCs w:val="26"/>
        </w:rPr>
        <w:t>-200</w:t>
      </w:r>
      <w:r w:rsidR="00FB4396" w:rsidRPr="00601213">
        <w:rPr>
          <w:szCs w:val="26"/>
        </w:rPr>
        <w:t>1</w:t>
      </w:r>
      <w:r w:rsidR="008322A9" w:rsidRPr="008322A9">
        <w:rPr>
          <w:szCs w:val="26"/>
        </w:rPr>
        <w:t xml:space="preserve"> </w:t>
      </w:r>
      <w:r w:rsidR="00AE4935">
        <w:rPr>
          <w:szCs w:val="26"/>
        </w:rPr>
        <w:t>в редакции 20</w:t>
      </w:r>
      <w:r w:rsidR="00A25C8F">
        <w:rPr>
          <w:szCs w:val="26"/>
        </w:rPr>
        <w:t>20</w:t>
      </w:r>
      <w:r w:rsidRPr="00601213">
        <w:rPr>
          <w:szCs w:val="26"/>
        </w:rPr>
        <w:t xml:space="preserve">); </w:t>
      </w:r>
    </w:p>
    <w:p w:rsidR="00DE15FE" w:rsidRPr="000B200D" w:rsidRDefault="00DE7C16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 w:rsidRPr="00601213">
        <w:rPr>
          <w:szCs w:val="26"/>
        </w:rPr>
        <w:t>Ф</w:t>
      </w:r>
      <w:r w:rsidR="00DB77AB" w:rsidRPr="00601213">
        <w:rPr>
          <w:szCs w:val="26"/>
        </w:rPr>
        <w:t>актической</w:t>
      </w:r>
      <w:r w:rsidR="00DB77AB" w:rsidRPr="000B200D">
        <w:rPr>
          <w:szCs w:val="26"/>
        </w:rPr>
        <w:t xml:space="preserve">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0B200D">
        <w:rPr>
          <w:szCs w:val="26"/>
        </w:rPr>
        <w:t xml:space="preserve">о-складских расходов), </w:t>
      </w:r>
      <w:r w:rsidR="00DB77AB" w:rsidRPr="000B200D">
        <w:rPr>
          <w:szCs w:val="26"/>
        </w:rPr>
        <w:t xml:space="preserve">а </w:t>
      </w:r>
      <w:r w:rsidR="00530AD0" w:rsidRPr="000B200D">
        <w:rPr>
          <w:szCs w:val="26"/>
        </w:rPr>
        <w:t xml:space="preserve">также </w:t>
      </w:r>
      <w:r w:rsidR="00AE4935">
        <w:rPr>
          <w:szCs w:val="26"/>
        </w:rPr>
        <w:t>Федеральных</w:t>
      </w:r>
      <w:r w:rsidR="00403191" w:rsidRPr="000B200D">
        <w:rPr>
          <w:szCs w:val="26"/>
        </w:rPr>
        <w:t xml:space="preserve"> </w:t>
      </w:r>
      <w:r w:rsidR="00DB77AB" w:rsidRPr="000B200D">
        <w:rPr>
          <w:szCs w:val="26"/>
        </w:rPr>
        <w:t>Сборников средних сметных цен на материалы, изделия и конструкции</w:t>
      </w:r>
      <w:r w:rsidR="00AE4935">
        <w:rPr>
          <w:szCs w:val="26"/>
        </w:rPr>
        <w:t xml:space="preserve"> </w:t>
      </w:r>
      <w:r w:rsidR="00DB77AB" w:rsidRPr="000B200D">
        <w:rPr>
          <w:szCs w:val="26"/>
        </w:rPr>
        <w:t>(</w:t>
      </w:r>
      <w:r w:rsidR="00AE4935">
        <w:rPr>
          <w:szCs w:val="26"/>
        </w:rPr>
        <w:t>Ф</w:t>
      </w:r>
      <w:r w:rsidR="00FB1EAB">
        <w:rPr>
          <w:szCs w:val="26"/>
        </w:rPr>
        <w:t>ССЦ-2001</w:t>
      </w:r>
      <w:r w:rsidR="00AE4935">
        <w:rPr>
          <w:szCs w:val="26"/>
        </w:rPr>
        <w:t xml:space="preserve"> в редакции 20</w:t>
      </w:r>
      <w:r w:rsidR="00A25C8F">
        <w:rPr>
          <w:szCs w:val="26"/>
        </w:rPr>
        <w:t>20</w:t>
      </w:r>
      <w:r w:rsidR="00DB77AB" w:rsidRPr="000B200D">
        <w:rPr>
          <w:szCs w:val="26"/>
        </w:rPr>
        <w:t>);</w:t>
      </w:r>
    </w:p>
    <w:p w:rsidR="00DE15FE" w:rsidRPr="000B200D" w:rsidRDefault="00AE4935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>
        <w:rPr>
          <w:szCs w:val="26"/>
        </w:rPr>
        <w:t>Федерального С</w:t>
      </w:r>
      <w:r w:rsidR="006C112A">
        <w:rPr>
          <w:szCs w:val="26"/>
        </w:rPr>
        <w:t>борник</w:t>
      </w:r>
      <w:r w:rsidR="008322A9">
        <w:rPr>
          <w:szCs w:val="26"/>
        </w:rPr>
        <w:t>а</w:t>
      </w:r>
      <w:r w:rsidR="00DB77AB" w:rsidRPr="000B200D">
        <w:rPr>
          <w:szCs w:val="26"/>
        </w:rPr>
        <w:t xml:space="preserve"> сметных норм и расценок на эксплуатацию строительных машин и механизмов</w:t>
      </w:r>
      <w:r w:rsidR="0043265D">
        <w:rPr>
          <w:szCs w:val="26"/>
        </w:rPr>
        <w:t xml:space="preserve"> (</w:t>
      </w:r>
      <w:r>
        <w:rPr>
          <w:szCs w:val="26"/>
        </w:rPr>
        <w:t>Ф</w:t>
      </w:r>
      <w:r w:rsidR="004A7E34">
        <w:rPr>
          <w:szCs w:val="26"/>
        </w:rPr>
        <w:t>СЭМ</w:t>
      </w:r>
      <w:r w:rsidR="005872C5">
        <w:rPr>
          <w:szCs w:val="26"/>
        </w:rPr>
        <w:t xml:space="preserve">-2001 </w:t>
      </w:r>
      <w:r>
        <w:rPr>
          <w:szCs w:val="26"/>
        </w:rPr>
        <w:t>в редакции 20</w:t>
      </w:r>
      <w:r w:rsidR="00A25C8F">
        <w:rPr>
          <w:szCs w:val="26"/>
        </w:rPr>
        <w:t>20</w:t>
      </w:r>
      <w:r w:rsidR="008322A9">
        <w:rPr>
          <w:szCs w:val="26"/>
        </w:rPr>
        <w:t>)</w:t>
      </w:r>
      <w:r w:rsidR="00DB77AB" w:rsidRPr="000B200D">
        <w:rPr>
          <w:szCs w:val="26"/>
        </w:rPr>
        <w:t xml:space="preserve">; </w:t>
      </w:r>
    </w:p>
    <w:p w:rsidR="00DB77AB" w:rsidRPr="000B200D" w:rsidRDefault="00AE4935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 w:rsidRPr="00AE4935">
        <w:rPr>
          <w:szCs w:val="26"/>
        </w:rPr>
        <w:t>Федерального</w:t>
      </w:r>
      <w:r w:rsidR="0043265D">
        <w:rPr>
          <w:szCs w:val="26"/>
        </w:rPr>
        <w:t xml:space="preserve"> </w:t>
      </w:r>
      <w:r w:rsidR="006C112A">
        <w:rPr>
          <w:szCs w:val="26"/>
        </w:rPr>
        <w:t>Сборник</w:t>
      </w:r>
      <w:r w:rsidR="008322A9">
        <w:rPr>
          <w:szCs w:val="26"/>
        </w:rPr>
        <w:t>а</w:t>
      </w:r>
      <w:r w:rsidR="00DB77AB" w:rsidRPr="000B200D">
        <w:rPr>
          <w:szCs w:val="26"/>
        </w:rPr>
        <w:t xml:space="preserve"> сметных цен на перевозку грузов для строительств</w:t>
      </w:r>
      <w:r w:rsidR="00F63FA6">
        <w:rPr>
          <w:szCs w:val="26"/>
        </w:rPr>
        <w:t>а</w:t>
      </w:r>
      <w:r w:rsidR="008322A9">
        <w:rPr>
          <w:szCs w:val="26"/>
        </w:rPr>
        <w:t xml:space="preserve"> (</w:t>
      </w:r>
      <w:r>
        <w:rPr>
          <w:szCs w:val="26"/>
        </w:rPr>
        <w:t>Ф</w:t>
      </w:r>
      <w:r w:rsidR="004A7E34">
        <w:rPr>
          <w:szCs w:val="26"/>
        </w:rPr>
        <w:t>ССЦпг</w:t>
      </w:r>
      <w:r w:rsidR="005872C5">
        <w:rPr>
          <w:szCs w:val="26"/>
        </w:rPr>
        <w:t xml:space="preserve">-2001 </w:t>
      </w:r>
      <w:r>
        <w:rPr>
          <w:szCs w:val="26"/>
        </w:rPr>
        <w:t xml:space="preserve">в </w:t>
      </w:r>
      <w:r w:rsidRPr="00AE4935">
        <w:rPr>
          <w:szCs w:val="26"/>
        </w:rPr>
        <w:t>редакци</w:t>
      </w:r>
      <w:r>
        <w:rPr>
          <w:szCs w:val="26"/>
        </w:rPr>
        <w:t>и</w:t>
      </w:r>
      <w:r w:rsidRPr="00AE4935">
        <w:rPr>
          <w:szCs w:val="26"/>
        </w:rPr>
        <w:t xml:space="preserve"> 20</w:t>
      </w:r>
      <w:r w:rsidR="00A25C8F">
        <w:rPr>
          <w:szCs w:val="26"/>
        </w:rPr>
        <w:t>20</w:t>
      </w:r>
      <w:r w:rsidR="008322A9">
        <w:rPr>
          <w:szCs w:val="26"/>
        </w:rPr>
        <w:t>)</w:t>
      </w:r>
      <w:r w:rsidR="00DB77AB" w:rsidRPr="000B200D">
        <w:rPr>
          <w:szCs w:val="26"/>
        </w:rPr>
        <w:t>.</w:t>
      </w:r>
    </w:p>
    <w:p w:rsidR="00C814AF" w:rsidRPr="0050667D" w:rsidRDefault="004A7E34" w:rsidP="0050667D">
      <w:pPr>
        <w:pStyle w:val="a9"/>
        <w:numPr>
          <w:ilvl w:val="1"/>
          <w:numId w:val="41"/>
        </w:numPr>
        <w:tabs>
          <w:tab w:val="left" w:pos="284"/>
          <w:tab w:val="left" w:pos="567"/>
          <w:tab w:val="left" w:pos="1276"/>
          <w:tab w:val="left" w:pos="1418"/>
        </w:tabs>
        <w:spacing w:line="276" w:lineRule="auto"/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 </w:t>
      </w:r>
      <w:r w:rsidR="009E3DCA" w:rsidRPr="0050667D">
        <w:rPr>
          <w:szCs w:val="26"/>
        </w:rPr>
        <w:t>Для пересчета в текущий уровень цен применяются и</w:t>
      </w:r>
      <w:r w:rsidR="00E6275F" w:rsidRPr="0050667D">
        <w:rPr>
          <w:szCs w:val="26"/>
        </w:rPr>
        <w:t>ндекс</w:t>
      </w:r>
      <w:r w:rsidR="009E3DCA" w:rsidRPr="0050667D">
        <w:rPr>
          <w:szCs w:val="26"/>
        </w:rPr>
        <w:t>ы</w:t>
      </w:r>
      <w:r w:rsidR="00DB77AB" w:rsidRPr="0050667D">
        <w:rPr>
          <w:szCs w:val="26"/>
        </w:rPr>
        <w:t xml:space="preserve"> изменения </w:t>
      </w:r>
      <w:r w:rsidR="00E6275F" w:rsidRPr="0050667D">
        <w:rPr>
          <w:szCs w:val="26"/>
        </w:rPr>
        <w:t>сметной стоимости строительно-монтажных работ</w:t>
      </w:r>
      <w:r w:rsidR="000C0E96" w:rsidRPr="0050667D">
        <w:rPr>
          <w:szCs w:val="26"/>
        </w:rPr>
        <w:t xml:space="preserve"> (по статьям затрат)</w:t>
      </w:r>
      <w:r w:rsidR="006616D4" w:rsidRPr="0050667D">
        <w:rPr>
          <w:szCs w:val="26"/>
        </w:rPr>
        <w:t>, разработанные</w:t>
      </w:r>
      <w:r w:rsidR="00C814AF" w:rsidRPr="0050667D">
        <w:rPr>
          <w:szCs w:val="26"/>
        </w:rPr>
        <w:t xml:space="preserve"> Министерством строительства и жилищно-коммунального хозяйства Российской Федерации «Вестник ценообразования и сметного нормирования», на момент формиро</w:t>
      </w:r>
      <w:r w:rsidR="00B7291F" w:rsidRPr="0050667D">
        <w:rPr>
          <w:szCs w:val="26"/>
        </w:rPr>
        <w:t>вания Локальных смет</w:t>
      </w:r>
      <w:r w:rsidR="00C814AF" w:rsidRPr="0050667D">
        <w:rPr>
          <w:szCs w:val="26"/>
        </w:rPr>
        <w:t>.</w:t>
      </w:r>
    </w:p>
    <w:p w:rsidR="00B17010" w:rsidRPr="0050667D" w:rsidRDefault="004A7E34" w:rsidP="0050667D">
      <w:pPr>
        <w:pStyle w:val="a9"/>
        <w:numPr>
          <w:ilvl w:val="1"/>
          <w:numId w:val="41"/>
        </w:numPr>
        <w:tabs>
          <w:tab w:val="left" w:pos="284"/>
          <w:tab w:val="left" w:pos="567"/>
        </w:tabs>
        <w:ind w:left="1134" w:hanging="424"/>
        <w:jc w:val="both"/>
        <w:rPr>
          <w:b/>
          <w:szCs w:val="26"/>
        </w:rPr>
      </w:pPr>
      <w:r w:rsidRPr="0050667D">
        <w:rPr>
          <w:szCs w:val="26"/>
        </w:rPr>
        <w:t xml:space="preserve"> </w:t>
      </w:r>
      <w:r w:rsidR="00B17010" w:rsidRPr="0050667D">
        <w:rPr>
          <w:szCs w:val="26"/>
        </w:rPr>
        <w:t>При соста</w:t>
      </w:r>
      <w:r w:rsidR="0050667D" w:rsidRPr="0050667D">
        <w:rPr>
          <w:szCs w:val="26"/>
        </w:rPr>
        <w:t>влении Локальных смет</w:t>
      </w:r>
      <w:r w:rsidR="00B17010" w:rsidRPr="0050667D">
        <w:rPr>
          <w:b/>
          <w:szCs w:val="26"/>
        </w:rPr>
        <w:t xml:space="preserve"> </w:t>
      </w:r>
      <w:r w:rsidR="00B17010" w:rsidRPr="0050667D">
        <w:rPr>
          <w:szCs w:val="26"/>
        </w:rPr>
        <w:t>применяются следующие принципы формирования стоимости по элементам затрат:</w:t>
      </w:r>
    </w:p>
    <w:p w:rsidR="00591657" w:rsidRPr="0050667D" w:rsidRDefault="00591657" w:rsidP="0050667D">
      <w:pPr>
        <w:pStyle w:val="a9"/>
        <w:numPr>
          <w:ilvl w:val="2"/>
          <w:numId w:val="41"/>
        </w:numPr>
        <w:ind w:left="1134" w:hanging="424"/>
        <w:jc w:val="both"/>
        <w:rPr>
          <w:b/>
          <w:szCs w:val="26"/>
        </w:rPr>
      </w:pPr>
      <w:r w:rsidRPr="0050667D">
        <w:rPr>
          <w:szCs w:val="26"/>
        </w:rPr>
        <w:t xml:space="preserve"> Стоимость основных материалов, изделий и конструкций включа</w:t>
      </w:r>
      <w:r w:rsidR="0050667D" w:rsidRPr="0050667D">
        <w:rPr>
          <w:szCs w:val="26"/>
        </w:rPr>
        <w:t>ется в Локальные сметы</w:t>
      </w:r>
      <w:r w:rsidRPr="0050667D">
        <w:rPr>
          <w:szCs w:val="26"/>
        </w:rPr>
        <w:t xml:space="preserve"> по фактической стоимости на основании прайс-листов и коммерческих предложений Поставщиков основных ма</w:t>
      </w:r>
      <w:r w:rsidR="00B7291F" w:rsidRPr="0050667D">
        <w:rPr>
          <w:szCs w:val="26"/>
        </w:rPr>
        <w:t>териалов, изделий и конструкций на момент формирования Локальных смет.</w:t>
      </w:r>
    </w:p>
    <w:p w:rsidR="00591657" w:rsidRDefault="00591657" w:rsidP="0050667D">
      <w:pPr>
        <w:tabs>
          <w:tab w:val="left" w:pos="567"/>
        </w:tabs>
        <w:ind w:left="1134" w:hanging="424"/>
        <w:jc w:val="both"/>
        <w:rPr>
          <w:szCs w:val="26"/>
        </w:rPr>
      </w:pPr>
      <w:r w:rsidRPr="00F63FA6">
        <w:rPr>
          <w:szCs w:val="26"/>
        </w:rPr>
        <w:t>В случае, если стоимость основных материалов, изделий, конструкций и оборудования не включает в себя доставку франко-приобъектный склад, затраты на доставку включа</w:t>
      </w:r>
      <w:r w:rsidR="00B7291F">
        <w:rPr>
          <w:szCs w:val="26"/>
        </w:rPr>
        <w:t>ются в Локальные сметы</w:t>
      </w:r>
      <w:r w:rsidRPr="00F63FA6">
        <w:rPr>
          <w:szCs w:val="26"/>
        </w:rPr>
        <w:t>:</w:t>
      </w:r>
    </w:p>
    <w:p w:rsidR="00591657" w:rsidRDefault="00591657" w:rsidP="0050667D">
      <w:pPr>
        <w:pStyle w:val="a9"/>
        <w:numPr>
          <w:ilvl w:val="0"/>
          <w:numId w:val="35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>в размере 5% от фактической стоимости основных материалов, изделий и конструкций (кроме дорогостоящего оборудования</w:t>
      </w:r>
      <w:r>
        <w:rPr>
          <w:szCs w:val="26"/>
        </w:rPr>
        <w:t xml:space="preserve"> и материалов</w:t>
      </w:r>
      <w:r w:rsidRPr="00FB1EAB">
        <w:rPr>
          <w:szCs w:val="26"/>
        </w:rPr>
        <w:t>);</w:t>
      </w:r>
    </w:p>
    <w:p w:rsidR="00591657" w:rsidRPr="00FB1EAB" w:rsidRDefault="00591657" w:rsidP="0050667D">
      <w:pPr>
        <w:pStyle w:val="a9"/>
        <w:numPr>
          <w:ilvl w:val="0"/>
          <w:numId w:val="35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 xml:space="preserve">по фактическим затратам с предоставлением подтверждающих документов </w:t>
      </w:r>
      <w:r>
        <w:rPr>
          <w:szCs w:val="26"/>
        </w:rPr>
        <w:t xml:space="preserve">(в т.ч. </w:t>
      </w:r>
      <w:r w:rsidRPr="00FB1EAB">
        <w:rPr>
          <w:szCs w:val="26"/>
        </w:rPr>
        <w:t>дорогостояще</w:t>
      </w:r>
      <w:r>
        <w:rPr>
          <w:szCs w:val="26"/>
        </w:rPr>
        <w:t>е</w:t>
      </w:r>
      <w:r w:rsidRPr="00FB1EAB">
        <w:rPr>
          <w:szCs w:val="26"/>
        </w:rPr>
        <w:t xml:space="preserve"> оборудовани</w:t>
      </w:r>
      <w:r>
        <w:rPr>
          <w:szCs w:val="26"/>
        </w:rPr>
        <w:t>е).</w:t>
      </w:r>
    </w:p>
    <w:p w:rsidR="00591657" w:rsidRPr="00F63FA6" w:rsidRDefault="00591657" w:rsidP="0050667D">
      <w:pPr>
        <w:tabs>
          <w:tab w:val="left" w:pos="567"/>
        </w:tabs>
        <w:ind w:left="1134" w:hanging="424"/>
        <w:jc w:val="both"/>
        <w:rPr>
          <w:szCs w:val="26"/>
        </w:rPr>
      </w:pPr>
      <w:r w:rsidRPr="00F63FA6">
        <w:rPr>
          <w:szCs w:val="26"/>
        </w:rPr>
        <w:t>Заготовительно-складские расходы включа</w:t>
      </w:r>
      <w:r w:rsidR="00B7291F">
        <w:rPr>
          <w:szCs w:val="26"/>
        </w:rPr>
        <w:t>ются в Локальные сметы</w:t>
      </w:r>
      <w:r w:rsidRPr="00F63FA6">
        <w:rPr>
          <w:szCs w:val="26"/>
        </w:rPr>
        <w:t xml:space="preserve"> в</w:t>
      </w:r>
      <w:r w:rsidR="00B7291F">
        <w:rPr>
          <w:szCs w:val="26"/>
        </w:rPr>
        <w:t xml:space="preserve"> </w:t>
      </w:r>
      <w:r>
        <w:rPr>
          <w:szCs w:val="26"/>
        </w:rPr>
        <w:t>с</w:t>
      </w:r>
      <w:r w:rsidRPr="00F63FA6">
        <w:rPr>
          <w:szCs w:val="26"/>
        </w:rPr>
        <w:t>ледующем размере:</w:t>
      </w:r>
    </w:p>
    <w:p w:rsidR="00591657" w:rsidRPr="00FB1EAB" w:rsidRDefault="00591657" w:rsidP="0050667D">
      <w:pPr>
        <w:pStyle w:val="a9"/>
        <w:numPr>
          <w:ilvl w:val="0"/>
          <w:numId w:val="36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lastRenderedPageBreak/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91657" w:rsidRPr="00FB1EAB" w:rsidRDefault="00591657" w:rsidP="0050667D">
      <w:pPr>
        <w:pStyle w:val="a9"/>
        <w:numPr>
          <w:ilvl w:val="0"/>
          <w:numId w:val="36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>по металлическим конструкциям – 0,75% от стоимости металлоконструкций;</w:t>
      </w:r>
    </w:p>
    <w:p w:rsidR="00591657" w:rsidRPr="00FB1EAB" w:rsidRDefault="00591657" w:rsidP="0050667D">
      <w:pPr>
        <w:pStyle w:val="a9"/>
        <w:numPr>
          <w:ilvl w:val="0"/>
          <w:numId w:val="36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>по оборудованию – 0,5 % от стоимости оборудования.</w:t>
      </w:r>
    </w:p>
    <w:p w:rsidR="00591657" w:rsidRPr="0050667D" w:rsidRDefault="00591657" w:rsidP="0050667D">
      <w:pPr>
        <w:pStyle w:val="a9"/>
        <w:numPr>
          <w:ilvl w:val="2"/>
          <w:numId w:val="41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50667D">
        <w:rPr>
          <w:szCs w:val="26"/>
        </w:rPr>
        <w:t>Сметная стоимость прочих (расходных) материальных ресурсов и материалов, включе</w:t>
      </w:r>
      <w:r w:rsidR="0050667D" w:rsidRPr="0050667D">
        <w:rPr>
          <w:szCs w:val="26"/>
        </w:rPr>
        <w:t>нная в Локальные сметы</w:t>
      </w:r>
      <w:r w:rsidRPr="0050667D">
        <w:rPr>
          <w:szCs w:val="26"/>
        </w:rPr>
        <w:t xml:space="preserve">, определяется по </w:t>
      </w:r>
      <w:r w:rsidR="007C3A84" w:rsidRPr="0050667D">
        <w:rPr>
          <w:szCs w:val="26"/>
        </w:rPr>
        <w:t>Федеральным (ФССЦ-2001 редакция 20</w:t>
      </w:r>
      <w:r w:rsidR="00A25C8F">
        <w:rPr>
          <w:szCs w:val="26"/>
        </w:rPr>
        <w:t>20</w:t>
      </w:r>
      <w:r w:rsidR="007C3A84" w:rsidRPr="0050667D">
        <w:rPr>
          <w:szCs w:val="26"/>
        </w:rPr>
        <w:t xml:space="preserve">) </w:t>
      </w:r>
      <w:r w:rsidRPr="0050667D">
        <w:rPr>
          <w:szCs w:val="26"/>
        </w:rPr>
        <w:t>Сборникам сметных цен на материалы с примен</w:t>
      </w:r>
      <w:r w:rsidR="0050667D">
        <w:rPr>
          <w:szCs w:val="26"/>
        </w:rPr>
        <w:t>ением индексов, указанных в п.2</w:t>
      </w:r>
      <w:r w:rsidRPr="0050667D">
        <w:rPr>
          <w:szCs w:val="26"/>
        </w:rPr>
        <w:t>.</w:t>
      </w:r>
      <w:r w:rsidR="00E85D02" w:rsidRPr="0050667D">
        <w:rPr>
          <w:szCs w:val="26"/>
        </w:rPr>
        <w:t>2</w:t>
      </w:r>
      <w:r w:rsidR="004A7E34" w:rsidRPr="0050667D">
        <w:rPr>
          <w:szCs w:val="26"/>
        </w:rPr>
        <w:t>.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Стоимость эксплуатации машин и механизмов определяется по </w:t>
      </w:r>
      <w:r w:rsidR="007C3A84" w:rsidRPr="0050667D">
        <w:rPr>
          <w:szCs w:val="26"/>
        </w:rPr>
        <w:t>Федеральному Сборнику сметных норм и расценок на эксплуатацию строительных машин (ФСЭМ-2001 редакция 20</w:t>
      </w:r>
      <w:r w:rsidR="00A25C8F">
        <w:rPr>
          <w:szCs w:val="26"/>
        </w:rPr>
        <w:t>20</w:t>
      </w:r>
      <w:r w:rsidR="007C3A84" w:rsidRPr="0050667D">
        <w:rPr>
          <w:szCs w:val="26"/>
        </w:rPr>
        <w:t xml:space="preserve">) </w:t>
      </w:r>
      <w:r w:rsidRPr="0050667D">
        <w:rPr>
          <w:szCs w:val="26"/>
        </w:rPr>
        <w:t>с применением индекса изменения сметной стоимости на эксплуатацию машин и механизмов согласно п.2.2.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>Размер затрат на оплату труда рабочих-строителей определяе</w:t>
      </w:r>
      <w:r w:rsidR="00B7291F" w:rsidRPr="0050667D">
        <w:rPr>
          <w:szCs w:val="26"/>
        </w:rPr>
        <w:t>тся в Локальных сметах</w:t>
      </w:r>
      <w:r w:rsidRPr="0050667D">
        <w:rPr>
          <w:szCs w:val="26"/>
        </w:rPr>
        <w:t xml:space="preserve"> на основании </w:t>
      </w:r>
      <w:r w:rsidR="00127B12" w:rsidRPr="0050667D">
        <w:rPr>
          <w:szCs w:val="26"/>
        </w:rPr>
        <w:t>Федеральных единичных расценок (ФЕР-2001 редакция 20</w:t>
      </w:r>
      <w:r w:rsidR="00A25C8F">
        <w:rPr>
          <w:szCs w:val="26"/>
        </w:rPr>
        <w:t>20</w:t>
      </w:r>
      <w:r w:rsidR="00127B12" w:rsidRPr="0050667D">
        <w:rPr>
          <w:szCs w:val="26"/>
        </w:rPr>
        <w:t xml:space="preserve">) </w:t>
      </w:r>
      <w:r w:rsidRPr="0050667D">
        <w:rPr>
          <w:szCs w:val="26"/>
        </w:rPr>
        <w:t>с применением индекса изменения стоимости на оплат</w:t>
      </w:r>
      <w:r w:rsidR="0050667D">
        <w:rPr>
          <w:szCs w:val="26"/>
        </w:rPr>
        <w:t>у труда согласно п.2.</w:t>
      </w:r>
      <w:r w:rsidRPr="0050667D">
        <w:rPr>
          <w:szCs w:val="26"/>
        </w:rPr>
        <w:t>2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Размер накладных расходов </w:t>
      </w:r>
      <w:r w:rsidR="00570A0F" w:rsidRPr="00570A0F">
        <w:rPr>
          <w:szCs w:val="26"/>
        </w:rPr>
        <w:t>определяется в соответствии со сметными нормативами, сведения о которых включены в ФРСН</w:t>
      </w:r>
      <w:r w:rsidRPr="0050667D">
        <w:rPr>
          <w:szCs w:val="26"/>
        </w:rPr>
        <w:t>.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Размер сметной прибыли определяется </w:t>
      </w:r>
      <w:r w:rsidR="00570A0F" w:rsidRPr="00570A0F">
        <w:rPr>
          <w:szCs w:val="26"/>
        </w:rPr>
        <w:t>в соответствии со сметными нормативами, сведения о которых включены в ФРСН</w:t>
      </w:r>
      <w:r w:rsidRPr="0050667D">
        <w:rPr>
          <w:szCs w:val="26"/>
        </w:rPr>
        <w:t>.</w:t>
      </w:r>
    </w:p>
    <w:p w:rsidR="004D410F" w:rsidRPr="004D410F" w:rsidRDefault="004D410F" w:rsidP="004D410F">
      <w:pPr>
        <w:pStyle w:val="a9"/>
        <w:ind w:left="1134"/>
        <w:jc w:val="both"/>
        <w:rPr>
          <w:color w:val="00B0F0"/>
          <w:szCs w:val="26"/>
        </w:rPr>
      </w:pPr>
    </w:p>
    <w:p w:rsidR="00E85D02" w:rsidRPr="00DA1B87" w:rsidRDefault="00E85D02" w:rsidP="00E85D02">
      <w:pPr>
        <w:pStyle w:val="a9"/>
        <w:numPr>
          <w:ilvl w:val="0"/>
          <w:numId w:val="12"/>
        </w:numPr>
        <w:tabs>
          <w:tab w:val="left" w:pos="0"/>
          <w:tab w:val="left" w:pos="1134"/>
        </w:tabs>
        <w:ind w:left="360"/>
        <w:jc w:val="center"/>
        <w:rPr>
          <w:b/>
          <w:szCs w:val="26"/>
        </w:rPr>
      </w:pPr>
      <w:r w:rsidRPr="00DA1B87">
        <w:rPr>
          <w:b/>
          <w:szCs w:val="26"/>
        </w:rPr>
        <w:t>Предоставление сметной документации</w:t>
      </w:r>
    </w:p>
    <w:p w:rsidR="00E85D02" w:rsidRPr="007917AB" w:rsidRDefault="00E85D02" w:rsidP="00E85D02">
      <w:pPr>
        <w:tabs>
          <w:tab w:val="left" w:pos="0"/>
          <w:tab w:val="left" w:pos="1134"/>
        </w:tabs>
        <w:ind w:left="851"/>
        <w:rPr>
          <w:b/>
          <w:szCs w:val="26"/>
        </w:rPr>
      </w:pPr>
    </w:p>
    <w:p w:rsidR="00E85D02" w:rsidRDefault="00E85D02" w:rsidP="00C06D2B">
      <w:pPr>
        <w:pStyle w:val="a9"/>
        <w:numPr>
          <w:ilvl w:val="1"/>
          <w:numId w:val="12"/>
        </w:numPr>
        <w:ind w:left="1134" w:hanging="425"/>
        <w:jc w:val="both"/>
      </w:pPr>
      <w:r w:rsidRPr="007917AB">
        <w:t xml:space="preserve">          Сметная документация разрабатывается в программном комплексе «Smeta.RU».</w:t>
      </w:r>
    </w:p>
    <w:p w:rsidR="00C814AF" w:rsidRDefault="00C814AF" w:rsidP="00C06D2B">
      <w:pPr>
        <w:ind w:left="1134" w:hanging="425"/>
        <w:jc w:val="both"/>
      </w:pPr>
    </w:p>
    <w:p w:rsidR="00E85D02" w:rsidRDefault="00E85D02" w:rsidP="00C06D2B">
      <w:pPr>
        <w:pStyle w:val="a9"/>
        <w:numPr>
          <w:ilvl w:val="1"/>
          <w:numId w:val="12"/>
        </w:numPr>
        <w:ind w:left="1134" w:hanging="425"/>
        <w:jc w:val="both"/>
      </w:pPr>
      <w:r w:rsidRPr="007917AB">
        <w:t xml:space="preserve">Сметная документация предоставляется в печатном виде и в электронном виде в форматах MS </w:t>
      </w:r>
      <w:proofErr w:type="spellStart"/>
      <w:r w:rsidRPr="007917AB">
        <w:t>Excel</w:t>
      </w:r>
      <w:proofErr w:type="spellEnd"/>
      <w:r w:rsidRPr="007917AB">
        <w:t xml:space="preserve"> и </w:t>
      </w:r>
      <w:proofErr w:type="spellStart"/>
      <w:r w:rsidRPr="007917AB">
        <w:t>Sob</w:t>
      </w:r>
      <w:proofErr w:type="spellEnd"/>
      <w:r w:rsidR="000C0E96">
        <w:t>.</w:t>
      </w:r>
    </w:p>
    <w:p w:rsidR="00C06D2B" w:rsidRDefault="00C06D2B" w:rsidP="00C06D2B">
      <w:pPr>
        <w:pStyle w:val="a9"/>
      </w:pPr>
    </w:p>
    <w:p w:rsidR="000C0E96" w:rsidRDefault="00C06D2B" w:rsidP="001207E2">
      <w:pPr>
        <w:pStyle w:val="a9"/>
        <w:numPr>
          <w:ilvl w:val="1"/>
          <w:numId w:val="12"/>
        </w:numPr>
        <w:ind w:left="1134" w:hanging="425"/>
        <w:jc w:val="both"/>
      </w:pPr>
      <w:r w:rsidRPr="00A72608">
        <w:t>Сметная документация подготавливается Подрядчиком и передается на согласование</w:t>
      </w:r>
      <w:r>
        <w:t xml:space="preserve"> Заказчику с пакетом подтверждающих документов (утвержденные Заказчиком ведомости объемов работ, коммерческие предложения (счета) по стоимости материалов и оборудования и т.д.) </w:t>
      </w:r>
    </w:p>
    <w:p w:rsidR="000C0E96" w:rsidRDefault="000C0E96" w:rsidP="000C0E96">
      <w:pPr>
        <w:jc w:val="both"/>
      </w:pPr>
    </w:p>
    <w:p w:rsidR="002625DE" w:rsidRDefault="002625DE" w:rsidP="000C0E96">
      <w:pPr>
        <w:jc w:val="both"/>
      </w:pPr>
    </w:p>
    <w:p w:rsidR="008D5A04" w:rsidRPr="008C00A8" w:rsidRDefault="008D5A04" w:rsidP="008D5A04">
      <w:pPr>
        <w:tabs>
          <w:tab w:val="left" w:pos="6420"/>
        </w:tabs>
        <w:jc w:val="both"/>
        <w:rPr>
          <w:b/>
        </w:rPr>
      </w:pPr>
      <w:proofErr w:type="gramStart"/>
      <w:r w:rsidRPr="008C00A8">
        <w:rPr>
          <w:b/>
        </w:rPr>
        <w:t xml:space="preserve">Заказчик:   </w:t>
      </w:r>
      <w:proofErr w:type="gramEnd"/>
      <w:r w:rsidRPr="008C00A8">
        <w:rPr>
          <w:b/>
        </w:rPr>
        <w:t xml:space="preserve">                                                       </w:t>
      </w:r>
      <w:r w:rsidR="00C06D2B">
        <w:rPr>
          <w:b/>
        </w:rPr>
        <w:t xml:space="preserve">  П</w:t>
      </w:r>
      <w:r w:rsidRPr="008C00A8">
        <w:rPr>
          <w:b/>
        </w:rPr>
        <w:t>одрядчик:</w:t>
      </w:r>
    </w:p>
    <w:p w:rsidR="008D5A04" w:rsidRPr="008C00A8" w:rsidRDefault="008D5A04" w:rsidP="008D5A04">
      <w:pPr>
        <w:tabs>
          <w:tab w:val="left" w:pos="6420"/>
        </w:tabs>
        <w:rPr>
          <w:b/>
        </w:rPr>
      </w:pPr>
    </w:p>
    <w:p w:rsidR="00331C65" w:rsidRDefault="00E25720" w:rsidP="0063496A">
      <w:pPr>
        <w:tabs>
          <w:tab w:val="left" w:pos="5910"/>
        </w:tabs>
        <w:rPr>
          <w:b/>
        </w:rPr>
      </w:pPr>
      <w:r w:rsidRPr="008C00A8">
        <w:rPr>
          <w:b/>
        </w:rPr>
        <w:t xml:space="preserve">Генеральный директор     </w:t>
      </w:r>
      <w:r w:rsidR="00EE3441">
        <w:rPr>
          <w:b/>
        </w:rPr>
        <w:t xml:space="preserve">                               </w:t>
      </w:r>
      <w:r w:rsidR="0093547E" w:rsidRPr="008C00A8">
        <w:rPr>
          <w:b/>
        </w:rPr>
        <w:t xml:space="preserve">Генеральный директор     </w:t>
      </w:r>
      <w:r w:rsidR="0093547E">
        <w:rPr>
          <w:b/>
        </w:rPr>
        <w:t xml:space="preserve">                         </w:t>
      </w:r>
      <w:r w:rsidR="00EE3441">
        <w:rPr>
          <w:b/>
        </w:rPr>
        <w:t xml:space="preserve">                                                     </w:t>
      </w:r>
    </w:p>
    <w:p w:rsidR="00AE2C03" w:rsidRPr="000B200D" w:rsidRDefault="00AE2C03" w:rsidP="001E68D4">
      <w:pPr>
        <w:jc w:val="both"/>
        <w:rPr>
          <w:b/>
          <w:sz w:val="28"/>
          <w:szCs w:val="28"/>
        </w:rPr>
      </w:pPr>
    </w:p>
    <w:sectPr w:rsidR="00AE2C03" w:rsidRPr="000B200D" w:rsidSect="0063496A">
      <w:footerReference w:type="even" r:id="rId8"/>
      <w:footerReference w:type="default" r:id="rId9"/>
      <w:pgSz w:w="11906" w:h="16838"/>
      <w:pgMar w:top="567" w:right="850" w:bottom="426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5B" w:rsidRDefault="00E8765B">
      <w:r>
        <w:separator/>
      </w:r>
    </w:p>
  </w:endnote>
  <w:endnote w:type="continuationSeparator" w:id="0">
    <w:p w:rsidR="00E8765B" w:rsidRDefault="00E8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52DE0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52DE0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5DE">
      <w:rPr>
        <w:rStyle w:val="a5"/>
        <w:noProof/>
      </w:rPr>
      <w:t>1</w:t>
    </w:r>
    <w:r>
      <w:rPr>
        <w:rStyle w:val="a5"/>
      </w:rPr>
      <w:fldChar w:fldCharType="end"/>
    </w:r>
  </w:p>
  <w:p w:rsidR="004151C6" w:rsidRDefault="00B230BE" w:rsidP="004151C6">
    <w:pPr>
      <w:pStyle w:val="1"/>
      <w:spacing w:after="0"/>
    </w:pPr>
    <w:r>
      <w:t>____________</w:t>
    </w:r>
    <w:r w:rsidR="00331C65">
      <w:t xml:space="preserve">                                                  </w:t>
    </w:r>
    <w:r w:rsidR="000F0275">
      <w:t xml:space="preserve">                                                  </w:t>
    </w:r>
    <w:r>
      <w:t>___________</w:t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5B" w:rsidRDefault="00E8765B">
      <w:r>
        <w:separator/>
      </w:r>
    </w:p>
  </w:footnote>
  <w:footnote w:type="continuationSeparator" w:id="0">
    <w:p w:rsidR="00E8765B" w:rsidRDefault="00E8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2D5F6B"/>
    <w:multiLevelType w:val="multilevel"/>
    <w:tmpl w:val="78E6A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5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8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0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E806B2"/>
    <w:multiLevelType w:val="multilevel"/>
    <w:tmpl w:val="E800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 w15:restartNumberingAfterBreak="0">
    <w:nsid w:val="6F416A57"/>
    <w:multiLevelType w:val="multilevel"/>
    <w:tmpl w:val="C70C92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36" w15:restartNumberingAfterBreak="0">
    <w:nsid w:val="71DD067D"/>
    <w:multiLevelType w:val="multilevel"/>
    <w:tmpl w:val="1ED09C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743573FB"/>
    <w:multiLevelType w:val="multilevel"/>
    <w:tmpl w:val="809E8E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8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7BFC4567"/>
    <w:multiLevelType w:val="multilevel"/>
    <w:tmpl w:val="01F0D6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41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3"/>
  </w:num>
  <w:num w:numId="5">
    <w:abstractNumId w:val="26"/>
  </w:num>
  <w:num w:numId="6">
    <w:abstractNumId w:val="38"/>
  </w:num>
  <w:num w:numId="7">
    <w:abstractNumId w:val="39"/>
  </w:num>
  <w:num w:numId="8">
    <w:abstractNumId w:val="34"/>
  </w:num>
  <w:num w:numId="9">
    <w:abstractNumId w:val="24"/>
  </w:num>
  <w:num w:numId="10">
    <w:abstractNumId w:val="16"/>
  </w:num>
  <w:num w:numId="11">
    <w:abstractNumId w:val="11"/>
  </w:num>
  <w:num w:numId="12">
    <w:abstractNumId w:val="33"/>
  </w:num>
  <w:num w:numId="13">
    <w:abstractNumId w:val="0"/>
  </w:num>
  <w:num w:numId="14">
    <w:abstractNumId w:val="14"/>
  </w:num>
  <w:num w:numId="15">
    <w:abstractNumId w:val="19"/>
  </w:num>
  <w:num w:numId="16">
    <w:abstractNumId w:val="7"/>
  </w:num>
  <w:num w:numId="17">
    <w:abstractNumId w:val="27"/>
  </w:num>
  <w:num w:numId="18">
    <w:abstractNumId w:val="17"/>
  </w:num>
  <w:num w:numId="19">
    <w:abstractNumId w:val="23"/>
  </w:num>
  <w:num w:numId="20">
    <w:abstractNumId w:val="31"/>
  </w:num>
  <w:num w:numId="21">
    <w:abstractNumId w:val="9"/>
  </w:num>
  <w:num w:numId="22">
    <w:abstractNumId w:val="10"/>
  </w:num>
  <w:num w:numId="23">
    <w:abstractNumId w:val="18"/>
  </w:num>
  <w:num w:numId="24">
    <w:abstractNumId w:val="6"/>
  </w:num>
  <w:num w:numId="25">
    <w:abstractNumId w:val="21"/>
  </w:num>
  <w:num w:numId="26">
    <w:abstractNumId w:val="22"/>
  </w:num>
  <w:num w:numId="27">
    <w:abstractNumId w:val="28"/>
  </w:num>
  <w:num w:numId="28">
    <w:abstractNumId w:val="15"/>
  </w:num>
  <w:num w:numId="29">
    <w:abstractNumId w:val="3"/>
  </w:num>
  <w:num w:numId="30">
    <w:abstractNumId w:val="1"/>
  </w:num>
  <w:num w:numId="31">
    <w:abstractNumId w:val="2"/>
  </w:num>
  <w:num w:numId="32">
    <w:abstractNumId w:val="32"/>
  </w:num>
  <w:num w:numId="33">
    <w:abstractNumId w:val="41"/>
  </w:num>
  <w:num w:numId="34">
    <w:abstractNumId w:val="29"/>
  </w:num>
  <w:num w:numId="35">
    <w:abstractNumId w:val="8"/>
  </w:num>
  <w:num w:numId="36">
    <w:abstractNumId w:val="5"/>
  </w:num>
  <w:num w:numId="37">
    <w:abstractNumId w:val="30"/>
  </w:num>
  <w:num w:numId="38">
    <w:abstractNumId w:val="37"/>
  </w:num>
  <w:num w:numId="39">
    <w:abstractNumId w:val="36"/>
  </w:num>
  <w:num w:numId="40">
    <w:abstractNumId w:val="35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52CB"/>
    <w:rsid w:val="000076C0"/>
    <w:rsid w:val="000147D9"/>
    <w:rsid w:val="00016CAF"/>
    <w:rsid w:val="00021450"/>
    <w:rsid w:val="00021720"/>
    <w:rsid w:val="0002687E"/>
    <w:rsid w:val="00026E3B"/>
    <w:rsid w:val="00026F70"/>
    <w:rsid w:val="000323E8"/>
    <w:rsid w:val="00034040"/>
    <w:rsid w:val="00040442"/>
    <w:rsid w:val="00043AC3"/>
    <w:rsid w:val="000476C3"/>
    <w:rsid w:val="0006062E"/>
    <w:rsid w:val="00067C18"/>
    <w:rsid w:val="00080558"/>
    <w:rsid w:val="000812C3"/>
    <w:rsid w:val="00081849"/>
    <w:rsid w:val="00090D18"/>
    <w:rsid w:val="00092164"/>
    <w:rsid w:val="00096ADE"/>
    <w:rsid w:val="000A1326"/>
    <w:rsid w:val="000A22B8"/>
    <w:rsid w:val="000B200D"/>
    <w:rsid w:val="000B29E4"/>
    <w:rsid w:val="000B4E44"/>
    <w:rsid w:val="000B6DA7"/>
    <w:rsid w:val="000C0E96"/>
    <w:rsid w:val="000C5774"/>
    <w:rsid w:val="000C5C9E"/>
    <w:rsid w:val="000D5C5C"/>
    <w:rsid w:val="000E3617"/>
    <w:rsid w:val="000E7272"/>
    <w:rsid w:val="000F0275"/>
    <w:rsid w:val="000F22A2"/>
    <w:rsid w:val="000F37EB"/>
    <w:rsid w:val="000F46AB"/>
    <w:rsid w:val="000F4DA2"/>
    <w:rsid w:val="00104518"/>
    <w:rsid w:val="00106A4D"/>
    <w:rsid w:val="0011106A"/>
    <w:rsid w:val="00116957"/>
    <w:rsid w:val="00122C41"/>
    <w:rsid w:val="001269F5"/>
    <w:rsid w:val="00127B12"/>
    <w:rsid w:val="0013229E"/>
    <w:rsid w:val="0013532E"/>
    <w:rsid w:val="00155B04"/>
    <w:rsid w:val="00156F6F"/>
    <w:rsid w:val="00157C9D"/>
    <w:rsid w:val="001608D7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A4961"/>
    <w:rsid w:val="001A68B4"/>
    <w:rsid w:val="001B1889"/>
    <w:rsid w:val="001B6C81"/>
    <w:rsid w:val="001C43E1"/>
    <w:rsid w:val="001C5250"/>
    <w:rsid w:val="001D27AB"/>
    <w:rsid w:val="001D2849"/>
    <w:rsid w:val="001E5786"/>
    <w:rsid w:val="001E68D4"/>
    <w:rsid w:val="001F0F4F"/>
    <w:rsid w:val="001F5E49"/>
    <w:rsid w:val="002035DF"/>
    <w:rsid w:val="0021392B"/>
    <w:rsid w:val="0021743E"/>
    <w:rsid w:val="002249D0"/>
    <w:rsid w:val="00231775"/>
    <w:rsid w:val="0023225C"/>
    <w:rsid w:val="00234179"/>
    <w:rsid w:val="00243C6B"/>
    <w:rsid w:val="00250B6D"/>
    <w:rsid w:val="00255C53"/>
    <w:rsid w:val="002625DE"/>
    <w:rsid w:val="0027207F"/>
    <w:rsid w:val="002741F7"/>
    <w:rsid w:val="0028268C"/>
    <w:rsid w:val="00283E85"/>
    <w:rsid w:val="00294B5D"/>
    <w:rsid w:val="002B185C"/>
    <w:rsid w:val="002B2681"/>
    <w:rsid w:val="002C376A"/>
    <w:rsid w:val="002D22A9"/>
    <w:rsid w:val="002D673F"/>
    <w:rsid w:val="002E2069"/>
    <w:rsid w:val="002E2C64"/>
    <w:rsid w:val="002E73E2"/>
    <w:rsid w:val="002F36C3"/>
    <w:rsid w:val="002F37E7"/>
    <w:rsid w:val="002F69F9"/>
    <w:rsid w:val="002F793E"/>
    <w:rsid w:val="00304B78"/>
    <w:rsid w:val="00317949"/>
    <w:rsid w:val="00326DBE"/>
    <w:rsid w:val="00331C65"/>
    <w:rsid w:val="003346E1"/>
    <w:rsid w:val="00344D11"/>
    <w:rsid w:val="0035063C"/>
    <w:rsid w:val="003507D6"/>
    <w:rsid w:val="003509DE"/>
    <w:rsid w:val="003511EF"/>
    <w:rsid w:val="00351D90"/>
    <w:rsid w:val="003548B6"/>
    <w:rsid w:val="003553F9"/>
    <w:rsid w:val="00362787"/>
    <w:rsid w:val="0036492D"/>
    <w:rsid w:val="0036508E"/>
    <w:rsid w:val="00366DDE"/>
    <w:rsid w:val="00366F2E"/>
    <w:rsid w:val="00376750"/>
    <w:rsid w:val="003767FE"/>
    <w:rsid w:val="0038295C"/>
    <w:rsid w:val="0038318E"/>
    <w:rsid w:val="00386C19"/>
    <w:rsid w:val="00387791"/>
    <w:rsid w:val="003916B9"/>
    <w:rsid w:val="00394788"/>
    <w:rsid w:val="003A1C8C"/>
    <w:rsid w:val="003B0EF9"/>
    <w:rsid w:val="003B568A"/>
    <w:rsid w:val="003B6C13"/>
    <w:rsid w:val="003B7B43"/>
    <w:rsid w:val="003C2461"/>
    <w:rsid w:val="003D5411"/>
    <w:rsid w:val="003D763B"/>
    <w:rsid w:val="003E48CE"/>
    <w:rsid w:val="003E7B41"/>
    <w:rsid w:val="003F1309"/>
    <w:rsid w:val="003F2E14"/>
    <w:rsid w:val="003F3728"/>
    <w:rsid w:val="003F3ADD"/>
    <w:rsid w:val="003F678C"/>
    <w:rsid w:val="004009E3"/>
    <w:rsid w:val="00401F5C"/>
    <w:rsid w:val="00403191"/>
    <w:rsid w:val="00414345"/>
    <w:rsid w:val="00414A7F"/>
    <w:rsid w:val="004151C6"/>
    <w:rsid w:val="00415679"/>
    <w:rsid w:val="00415F28"/>
    <w:rsid w:val="00427543"/>
    <w:rsid w:val="0043265D"/>
    <w:rsid w:val="0043571C"/>
    <w:rsid w:val="00442DAF"/>
    <w:rsid w:val="004431E1"/>
    <w:rsid w:val="004516D6"/>
    <w:rsid w:val="0045637C"/>
    <w:rsid w:val="00477CB6"/>
    <w:rsid w:val="004817F9"/>
    <w:rsid w:val="00482468"/>
    <w:rsid w:val="00487A42"/>
    <w:rsid w:val="00493B2D"/>
    <w:rsid w:val="00496D02"/>
    <w:rsid w:val="00497962"/>
    <w:rsid w:val="004A7E34"/>
    <w:rsid w:val="004B48F2"/>
    <w:rsid w:val="004B50FC"/>
    <w:rsid w:val="004B74B9"/>
    <w:rsid w:val="004C1D7E"/>
    <w:rsid w:val="004C4357"/>
    <w:rsid w:val="004D410F"/>
    <w:rsid w:val="004E02FE"/>
    <w:rsid w:val="004E395A"/>
    <w:rsid w:val="004E67B1"/>
    <w:rsid w:val="004F6976"/>
    <w:rsid w:val="00501011"/>
    <w:rsid w:val="00505635"/>
    <w:rsid w:val="00506340"/>
    <w:rsid w:val="0050667D"/>
    <w:rsid w:val="0051484C"/>
    <w:rsid w:val="00521D24"/>
    <w:rsid w:val="00522445"/>
    <w:rsid w:val="005250D5"/>
    <w:rsid w:val="00527AD3"/>
    <w:rsid w:val="00530AD0"/>
    <w:rsid w:val="0055474E"/>
    <w:rsid w:val="00570A0F"/>
    <w:rsid w:val="00571342"/>
    <w:rsid w:val="005720F8"/>
    <w:rsid w:val="00574EFC"/>
    <w:rsid w:val="005872C5"/>
    <w:rsid w:val="00591657"/>
    <w:rsid w:val="00596D38"/>
    <w:rsid w:val="005A1861"/>
    <w:rsid w:val="005A1EB9"/>
    <w:rsid w:val="005A20B8"/>
    <w:rsid w:val="005B03F0"/>
    <w:rsid w:val="005B584E"/>
    <w:rsid w:val="005D5E23"/>
    <w:rsid w:val="005E6504"/>
    <w:rsid w:val="00601213"/>
    <w:rsid w:val="0061610E"/>
    <w:rsid w:val="006171E7"/>
    <w:rsid w:val="00617A0E"/>
    <w:rsid w:val="00617C78"/>
    <w:rsid w:val="00623591"/>
    <w:rsid w:val="00624730"/>
    <w:rsid w:val="00625437"/>
    <w:rsid w:val="00625819"/>
    <w:rsid w:val="00626D69"/>
    <w:rsid w:val="0063388D"/>
    <w:rsid w:val="0063496A"/>
    <w:rsid w:val="006352FC"/>
    <w:rsid w:val="0064332E"/>
    <w:rsid w:val="00643A90"/>
    <w:rsid w:val="00644DB4"/>
    <w:rsid w:val="006479B8"/>
    <w:rsid w:val="00652388"/>
    <w:rsid w:val="006616D4"/>
    <w:rsid w:val="00664F9B"/>
    <w:rsid w:val="006829C2"/>
    <w:rsid w:val="00692372"/>
    <w:rsid w:val="00696199"/>
    <w:rsid w:val="00697075"/>
    <w:rsid w:val="00697653"/>
    <w:rsid w:val="006A0915"/>
    <w:rsid w:val="006A6BAD"/>
    <w:rsid w:val="006C112A"/>
    <w:rsid w:val="006F04E9"/>
    <w:rsid w:val="00702BCC"/>
    <w:rsid w:val="007148BF"/>
    <w:rsid w:val="00716FF9"/>
    <w:rsid w:val="00732657"/>
    <w:rsid w:val="0073353D"/>
    <w:rsid w:val="007347AF"/>
    <w:rsid w:val="0073630F"/>
    <w:rsid w:val="00746B0E"/>
    <w:rsid w:val="007544FE"/>
    <w:rsid w:val="00755022"/>
    <w:rsid w:val="00767E46"/>
    <w:rsid w:val="00770603"/>
    <w:rsid w:val="007713D7"/>
    <w:rsid w:val="00796389"/>
    <w:rsid w:val="00796972"/>
    <w:rsid w:val="007A28D8"/>
    <w:rsid w:val="007C2CAD"/>
    <w:rsid w:val="007C3A84"/>
    <w:rsid w:val="007D17DA"/>
    <w:rsid w:val="007D234B"/>
    <w:rsid w:val="007F2F68"/>
    <w:rsid w:val="007F6B06"/>
    <w:rsid w:val="0080671A"/>
    <w:rsid w:val="00814D9C"/>
    <w:rsid w:val="00820B08"/>
    <w:rsid w:val="0082165B"/>
    <w:rsid w:val="00822C13"/>
    <w:rsid w:val="00823536"/>
    <w:rsid w:val="008258F5"/>
    <w:rsid w:val="008322A9"/>
    <w:rsid w:val="00836C5A"/>
    <w:rsid w:val="008404F2"/>
    <w:rsid w:val="0084676E"/>
    <w:rsid w:val="00847414"/>
    <w:rsid w:val="00851A66"/>
    <w:rsid w:val="00854782"/>
    <w:rsid w:val="00854CA3"/>
    <w:rsid w:val="008627D6"/>
    <w:rsid w:val="008634B3"/>
    <w:rsid w:val="00864F50"/>
    <w:rsid w:val="008673E4"/>
    <w:rsid w:val="00880D46"/>
    <w:rsid w:val="00880D56"/>
    <w:rsid w:val="00881787"/>
    <w:rsid w:val="0088405A"/>
    <w:rsid w:val="008960A7"/>
    <w:rsid w:val="008A0983"/>
    <w:rsid w:val="008A16B5"/>
    <w:rsid w:val="008A67FC"/>
    <w:rsid w:val="008C00A8"/>
    <w:rsid w:val="008C024D"/>
    <w:rsid w:val="008C37B7"/>
    <w:rsid w:val="008D5A04"/>
    <w:rsid w:val="008E3C53"/>
    <w:rsid w:val="008F03DB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47E"/>
    <w:rsid w:val="009358D9"/>
    <w:rsid w:val="00936413"/>
    <w:rsid w:val="00960417"/>
    <w:rsid w:val="00963B02"/>
    <w:rsid w:val="00982E05"/>
    <w:rsid w:val="00983AF3"/>
    <w:rsid w:val="0099577F"/>
    <w:rsid w:val="00995E8E"/>
    <w:rsid w:val="009B53EC"/>
    <w:rsid w:val="009C0926"/>
    <w:rsid w:val="009C325C"/>
    <w:rsid w:val="009D419D"/>
    <w:rsid w:val="009D43F9"/>
    <w:rsid w:val="009D7EDF"/>
    <w:rsid w:val="009E230B"/>
    <w:rsid w:val="009E3DCA"/>
    <w:rsid w:val="009E5079"/>
    <w:rsid w:val="009E5AEB"/>
    <w:rsid w:val="00A001EA"/>
    <w:rsid w:val="00A20B98"/>
    <w:rsid w:val="00A21DA4"/>
    <w:rsid w:val="00A2508E"/>
    <w:rsid w:val="00A25C8F"/>
    <w:rsid w:val="00A25DAE"/>
    <w:rsid w:val="00A25E8A"/>
    <w:rsid w:val="00A30BA0"/>
    <w:rsid w:val="00A30FDE"/>
    <w:rsid w:val="00A35F4F"/>
    <w:rsid w:val="00A43AA2"/>
    <w:rsid w:val="00A746EE"/>
    <w:rsid w:val="00A757ED"/>
    <w:rsid w:val="00A77A3E"/>
    <w:rsid w:val="00A93BA6"/>
    <w:rsid w:val="00AB0D06"/>
    <w:rsid w:val="00AB3F1D"/>
    <w:rsid w:val="00AC0465"/>
    <w:rsid w:val="00AC0ECB"/>
    <w:rsid w:val="00AD73AA"/>
    <w:rsid w:val="00AD76C8"/>
    <w:rsid w:val="00AE2C03"/>
    <w:rsid w:val="00AE4935"/>
    <w:rsid w:val="00AF0F20"/>
    <w:rsid w:val="00B1119C"/>
    <w:rsid w:val="00B15295"/>
    <w:rsid w:val="00B17010"/>
    <w:rsid w:val="00B230BE"/>
    <w:rsid w:val="00B30609"/>
    <w:rsid w:val="00B31F60"/>
    <w:rsid w:val="00B370F6"/>
    <w:rsid w:val="00B42C91"/>
    <w:rsid w:val="00B5413D"/>
    <w:rsid w:val="00B65F27"/>
    <w:rsid w:val="00B7291F"/>
    <w:rsid w:val="00B74401"/>
    <w:rsid w:val="00B758F2"/>
    <w:rsid w:val="00B9571A"/>
    <w:rsid w:val="00BB3FB1"/>
    <w:rsid w:val="00BD17EB"/>
    <w:rsid w:val="00BD540D"/>
    <w:rsid w:val="00BD54D8"/>
    <w:rsid w:val="00BE282F"/>
    <w:rsid w:val="00BE3F1F"/>
    <w:rsid w:val="00BF30DA"/>
    <w:rsid w:val="00C06D2B"/>
    <w:rsid w:val="00C11409"/>
    <w:rsid w:val="00C203B4"/>
    <w:rsid w:val="00C20A24"/>
    <w:rsid w:val="00C21E85"/>
    <w:rsid w:val="00C2425D"/>
    <w:rsid w:val="00C24CB2"/>
    <w:rsid w:val="00C47225"/>
    <w:rsid w:val="00C56018"/>
    <w:rsid w:val="00C72CCC"/>
    <w:rsid w:val="00C74EA1"/>
    <w:rsid w:val="00C80A5D"/>
    <w:rsid w:val="00C814AF"/>
    <w:rsid w:val="00C90043"/>
    <w:rsid w:val="00CB5720"/>
    <w:rsid w:val="00CC4AB5"/>
    <w:rsid w:val="00CC783E"/>
    <w:rsid w:val="00CD0775"/>
    <w:rsid w:val="00CD0FD2"/>
    <w:rsid w:val="00CD7110"/>
    <w:rsid w:val="00CF7AB4"/>
    <w:rsid w:val="00D148E0"/>
    <w:rsid w:val="00D23BAD"/>
    <w:rsid w:val="00D40E1C"/>
    <w:rsid w:val="00D44B7C"/>
    <w:rsid w:val="00D56813"/>
    <w:rsid w:val="00D652A6"/>
    <w:rsid w:val="00D733FF"/>
    <w:rsid w:val="00D77F65"/>
    <w:rsid w:val="00DA0B4E"/>
    <w:rsid w:val="00DA5540"/>
    <w:rsid w:val="00DA5CB8"/>
    <w:rsid w:val="00DB1EE5"/>
    <w:rsid w:val="00DB6948"/>
    <w:rsid w:val="00DB77AB"/>
    <w:rsid w:val="00DC21DE"/>
    <w:rsid w:val="00DC73A3"/>
    <w:rsid w:val="00DD5E13"/>
    <w:rsid w:val="00DD69BD"/>
    <w:rsid w:val="00DE0FD3"/>
    <w:rsid w:val="00DE15FE"/>
    <w:rsid w:val="00DE2D6A"/>
    <w:rsid w:val="00DE3509"/>
    <w:rsid w:val="00DE65EE"/>
    <w:rsid w:val="00DE7C16"/>
    <w:rsid w:val="00DF41FB"/>
    <w:rsid w:val="00E208E5"/>
    <w:rsid w:val="00E2395C"/>
    <w:rsid w:val="00E249D5"/>
    <w:rsid w:val="00E25720"/>
    <w:rsid w:val="00E26121"/>
    <w:rsid w:val="00E34D41"/>
    <w:rsid w:val="00E45722"/>
    <w:rsid w:val="00E50FAF"/>
    <w:rsid w:val="00E52A05"/>
    <w:rsid w:val="00E52DE0"/>
    <w:rsid w:val="00E57BD8"/>
    <w:rsid w:val="00E6275F"/>
    <w:rsid w:val="00E669CC"/>
    <w:rsid w:val="00E731BC"/>
    <w:rsid w:val="00E77EC0"/>
    <w:rsid w:val="00E85D02"/>
    <w:rsid w:val="00E8765B"/>
    <w:rsid w:val="00E939E2"/>
    <w:rsid w:val="00EA0F2A"/>
    <w:rsid w:val="00EA4808"/>
    <w:rsid w:val="00EB1654"/>
    <w:rsid w:val="00ED3F5C"/>
    <w:rsid w:val="00EE3441"/>
    <w:rsid w:val="00EE453B"/>
    <w:rsid w:val="00EF097C"/>
    <w:rsid w:val="00F0315A"/>
    <w:rsid w:val="00F06D1C"/>
    <w:rsid w:val="00F1431F"/>
    <w:rsid w:val="00F22100"/>
    <w:rsid w:val="00F365F7"/>
    <w:rsid w:val="00F37DCF"/>
    <w:rsid w:val="00F4005E"/>
    <w:rsid w:val="00F4756F"/>
    <w:rsid w:val="00F63FA6"/>
    <w:rsid w:val="00F6728D"/>
    <w:rsid w:val="00F76498"/>
    <w:rsid w:val="00FB1EAB"/>
    <w:rsid w:val="00FB4396"/>
    <w:rsid w:val="00FC6021"/>
    <w:rsid w:val="00FC6314"/>
    <w:rsid w:val="00FD44CC"/>
    <w:rsid w:val="00FF02F5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FDC0B"/>
  <w15:docId w15:val="{616930E3-448E-49A0-90FE-D68419D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2B2681"/>
    <w:pPr>
      <w:suppressAutoHyphens/>
      <w:spacing w:after="12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BE8F-96F6-48D7-8B6A-EBC0C5B2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Сыров Сергей Георгиевич</cp:lastModifiedBy>
  <cp:revision>15</cp:revision>
  <cp:lastPrinted>2015-07-09T13:59:00Z</cp:lastPrinted>
  <dcterms:created xsi:type="dcterms:W3CDTF">2022-10-27T11:40:00Z</dcterms:created>
  <dcterms:modified xsi:type="dcterms:W3CDTF">2023-08-14T12:39:00Z</dcterms:modified>
</cp:coreProperties>
</file>