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FF3BF7" w14:textId="20E08068" w:rsidR="00F34759" w:rsidRPr="001A7517" w:rsidRDefault="00F34759" w:rsidP="00F34759">
      <w:pPr>
        <w:spacing w:line="216" w:lineRule="auto"/>
        <w:jc w:val="center"/>
        <w:rPr>
          <w:rFonts w:cs="Times New Roman"/>
          <w:sz w:val="24"/>
          <w:szCs w:val="24"/>
        </w:rPr>
      </w:pPr>
      <w:r w:rsidRPr="001A7517">
        <w:rPr>
          <w:rFonts w:cs="Times New Roman"/>
          <w:sz w:val="24"/>
          <w:szCs w:val="24"/>
        </w:rPr>
        <w:t xml:space="preserve">Договор № </w:t>
      </w:r>
    </w:p>
    <w:p w14:paraId="76AC5D33" w14:textId="5393F7AA" w:rsidR="00F34759" w:rsidRPr="001A7517" w:rsidRDefault="00F34759" w:rsidP="00F34759">
      <w:pPr>
        <w:spacing w:line="216" w:lineRule="auto"/>
        <w:jc w:val="center"/>
        <w:rPr>
          <w:rFonts w:cs="Times New Roman"/>
          <w:sz w:val="24"/>
          <w:szCs w:val="24"/>
        </w:rPr>
      </w:pPr>
      <w:r w:rsidRPr="001A7517">
        <w:rPr>
          <w:rFonts w:cs="Times New Roman"/>
          <w:sz w:val="24"/>
          <w:szCs w:val="24"/>
        </w:rPr>
        <w:t xml:space="preserve">на </w:t>
      </w:r>
      <w:r w:rsidR="00146135">
        <w:rPr>
          <w:rFonts w:cs="Times New Roman"/>
          <w:sz w:val="24"/>
          <w:szCs w:val="24"/>
        </w:rPr>
        <w:t xml:space="preserve">оказание </w:t>
      </w:r>
      <w:proofErr w:type="gramStart"/>
      <w:r w:rsidR="00146135">
        <w:rPr>
          <w:rFonts w:cs="Times New Roman"/>
          <w:sz w:val="24"/>
          <w:szCs w:val="24"/>
        </w:rPr>
        <w:t>услуг  по</w:t>
      </w:r>
      <w:proofErr w:type="gramEnd"/>
      <w:r w:rsidR="00146135">
        <w:rPr>
          <w:rFonts w:cs="Times New Roman"/>
          <w:sz w:val="24"/>
          <w:szCs w:val="24"/>
        </w:rPr>
        <w:t xml:space="preserve"> мытью окон и фасадов зданий с наружной стороны</w:t>
      </w:r>
    </w:p>
    <w:p w14:paraId="4D807200" w14:textId="77777777" w:rsidR="00F34759" w:rsidRPr="001A7517" w:rsidRDefault="00F34759" w:rsidP="00F34759">
      <w:pPr>
        <w:spacing w:line="216" w:lineRule="auto"/>
        <w:jc w:val="center"/>
        <w:rPr>
          <w:rFonts w:cs="Times New Roman"/>
          <w:sz w:val="24"/>
          <w:szCs w:val="24"/>
        </w:rPr>
      </w:pPr>
      <w:r w:rsidRPr="001A7517">
        <w:rPr>
          <w:rFonts w:cs="Times New Roman"/>
          <w:sz w:val="24"/>
          <w:szCs w:val="24"/>
        </w:rPr>
        <w:t>автономной некоммерческой общеобразовательной организации</w:t>
      </w:r>
    </w:p>
    <w:p w14:paraId="53A2493C" w14:textId="77777777" w:rsidR="00F34759" w:rsidRDefault="00F34759" w:rsidP="00F34759">
      <w:pPr>
        <w:spacing w:line="216" w:lineRule="auto"/>
        <w:jc w:val="center"/>
        <w:rPr>
          <w:rFonts w:cs="Times New Roman"/>
          <w:sz w:val="24"/>
          <w:szCs w:val="24"/>
        </w:rPr>
      </w:pPr>
      <w:r w:rsidRPr="001A7517">
        <w:rPr>
          <w:rFonts w:cs="Times New Roman"/>
          <w:sz w:val="24"/>
          <w:szCs w:val="24"/>
        </w:rPr>
        <w:t>«Областная гимназия им. Е.М. Примакова»</w:t>
      </w:r>
    </w:p>
    <w:p w14:paraId="13E05778" w14:textId="77777777" w:rsidR="00F34759" w:rsidRPr="001A7517" w:rsidRDefault="00F34759" w:rsidP="00F34759">
      <w:pPr>
        <w:spacing w:line="216" w:lineRule="auto"/>
        <w:jc w:val="center"/>
        <w:rPr>
          <w:rFonts w:cs="Times New Roman"/>
          <w:sz w:val="24"/>
          <w:szCs w:val="24"/>
        </w:rPr>
      </w:pPr>
    </w:p>
    <w:p w14:paraId="208853D0" w14:textId="77777777" w:rsidR="00F34759" w:rsidRPr="001A7517" w:rsidRDefault="00F34759" w:rsidP="00F34759">
      <w:pPr>
        <w:spacing w:line="216" w:lineRule="auto"/>
        <w:jc w:val="both"/>
        <w:rPr>
          <w:rFonts w:cs="Times New Roman"/>
          <w:sz w:val="24"/>
          <w:szCs w:val="24"/>
        </w:rPr>
      </w:pPr>
      <w:r w:rsidRPr="001A7517">
        <w:rPr>
          <w:rFonts w:cs="Times New Roman"/>
          <w:sz w:val="24"/>
          <w:szCs w:val="24"/>
        </w:rPr>
        <w:t xml:space="preserve">Московская область, </w:t>
      </w:r>
    </w:p>
    <w:p w14:paraId="29041566" w14:textId="77777777" w:rsidR="00F34759" w:rsidRPr="001A7517" w:rsidRDefault="00F34759" w:rsidP="00F34759">
      <w:pPr>
        <w:spacing w:line="216" w:lineRule="auto"/>
        <w:jc w:val="both"/>
        <w:rPr>
          <w:rFonts w:cs="Times New Roman"/>
          <w:sz w:val="24"/>
          <w:szCs w:val="24"/>
        </w:rPr>
      </w:pPr>
      <w:r w:rsidRPr="001A7517">
        <w:rPr>
          <w:rFonts w:cs="Times New Roman"/>
          <w:sz w:val="24"/>
          <w:szCs w:val="24"/>
        </w:rPr>
        <w:t xml:space="preserve">Одинцовский район, </w:t>
      </w:r>
    </w:p>
    <w:p w14:paraId="1CB5C4CC" w14:textId="51BCB68E" w:rsidR="00F34759" w:rsidRPr="001A7517" w:rsidRDefault="00F34759" w:rsidP="00F34759">
      <w:pPr>
        <w:spacing w:line="216" w:lineRule="auto"/>
        <w:jc w:val="both"/>
        <w:rPr>
          <w:rFonts w:cs="Times New Roman"/>
          <w:sz w:val="24"/>
          <w:szCs w:val="24"/>
        </w:rPr>
      </w:pPr>
      <w:r w:rsidRPr="001A7517">
        <w:rPr>
          <w:rFonts w:cs="Times New Roman"/>
          <w:sz w:val="24"/>
          <w:szCs w:val="24"/>
        </w:rPr>
        <w:t>деревня Раздоры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C34332"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/>
          <w:sz w:val="24"/>
          <w:szCs w:val="24"/>
        </w:rPr>
        <w:tab/>
        <w:t xml:space="preserve">   </w:t>
      </w:r>
      <w:r w:rsidR="00C34332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</w:t>
      </w:r>
      <w:r w:rsidR="00AD5E77">
        <w:rPr>
          <w:rFonts w:cs="Times New Roman"/>
          <w:sz w:val="24"/>
          <w:szCs w:val="24"/>
        </w:rPr>
        <w:t xml:space="preserve">                      </w:t>
      </w:r>
      <w:r w:rsidRPr="001A7517">
        <w:rPr>
          <w:rFonts w:cs="Times New Roman"/>
          <w:sz w:val="24"/>
          <w:szCs w:val="24"/>
        </w:rPr>
        <w:t xml:space="preserve">г. </w:t>
      </w:r>
    </w:p>
    <w:p w14:paraId="044B7851" w14:textId="77777777" w:rsidR="00F34759" w:rsidRPr="001A7517" w:rsidRDefault="00F34759" w:rsidP="00F34759">
      <w:pPr>
        <w:spacing w:line="216" w:lineRule="auto"/>
        <w:jc w:val="both"/>
        <w:rPr>
          <w:rFonts w:cs="Times New Roman"/>
          <w:sz w:val="24"/>
          <w:szCs w:val="24"/>
        </w:rPr>
      </w:pPr>
    </w:p>
    <w:p w14:paraId="5E53635C" w14:textId="5F5EDD0C" w:rsidR="00F34759" w:rsidRPr="00E603E2" w:rsidRDefault="00F34759" w:rsidP="00E603E2">
      <w:pPr>
        <w:spacing w:line="233" w:lineRule="auto"/>
        <w:ind w:firstLine="708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sz w:val="24"/>
          <w:szCs w:val="24"/>
        </w:rPr>
        <w:t xml:space="preserve">Автономная некоммерческая общеобразовательная организация «Областная гимназия им. </w:t>
      </w:r>
      <w:proofErr w:type="gramStart"/>
      <w:r w:rsidRPr="00E603E2">
        <w:rPr>
          <w:rFonts w:cs="Times New Roman"/>
          <w:b/>
          <w:sz w:val="24"/>
          <w:szCs w:val="24"/>
        </w:rPr>
        <w:t>Е.М.</w:t>
      </w:r>
      <w:proofErr w:type="gramEnd"/>
      <w:r w:rsidRPr="00E603E2">
        <w:rPr>
          <w:rFonts w:cs="Times New Roman"/>
          <w:b/>
          <w:sz w:val="24"/>
          <w:szCs w:val="24"/>
        </w:rPr>
        <w:t xml:space="preserve"> Примакова»</w:t>
      </w:r>
      <w:r w:rsidRPr="00E603E2">
        <w:rPr>
          <w:rFonts w:cs="Times New Roman"/>
          <w:sz w:val="24"/>
          <w:szCs w:val="24"/>
        </w:rPr>
        <w:t xml:space="preserve"> (АНОО «Областная гимназия им. Е.М. Примакова» или Гимназия), именуемая в дальнейшем «Покупатель», в лице заместителя директора по ресурсам Медведевой Елены Александровны, действующего на основании прав по должности и приказа </w:t>
      </w:r>
      <w:r w:rsidR="00AD5E77">
        <w:rPr>
          <w:rFonts w:cs="Times New Roman"/>
          <w:sz w:val="24"/>
          <w:szCs w:val="24"/>
        </w:rPr>
        <w:t>30</w:t>
      </w:r>
      <w:r w:rsidRPr="00E603E2">
        <w:rPr>
          <w:rFonts w:cs="Times New Roman"/>
          <w:sz w:val="24"/>
          <w:szCs w:val="24"/>
        </w:rPr>
        <w:t>.08.202</w:t>
      </w:r>
      <w:r w:rsidR="00AD5E77">
        <w:rPr>
          <w:rFonts w:cs="Times New Roman"/>
          <w:sz w:val="24"/>
          <w:szCs w:val="24"/>
        </w:rPr>
        <w:t>3</w:t>
      </w:r>
      <w:r w:rsidRPr="00E603E2">
        <w:rPr>
          <w:rFonts w:cs="Times New Roman"/>
          <w:sz w:val="24"/>
          <w:szCs w:val="24"/>
        </w:rPr>
        <w:t xml:space="preserve"> № </w:t>
      </w:r>
      <w:r w:rsidR="00AD5E77">
        <w:rPr>
          <w:rFonts w:cs="Times New Roman"/>
          <w:sz w:val="24"/>
          <w:szCs w:val="24"/>
        </w:rPr>
        <w:t>160</w:t>
      </w:r>
      <w:r w:rsidRPr="00E603E2">
        <w:rPr>
          <w:rFonts w:cs="Times New Roman"/>
          <w:sz w:val="24"/>
          <w:szCs w:val="24"/>
        </w:rPr>
        <w:t xml:space="preserve">-О, с одной стороны, и </w:t>
      </w:r>
    </w:p>
    <w:p w14:paraId="4017B982" w14:textId="5281984B" w:rsidR="00BC19EE" w:rsidRPr="00E603E2" w:rsidRDefault="00D209D5" w:rsidP="00E603E2">
      <w:pPr>
        <w:tabs>
          <w:tab w:val="left" w:pos="567"/>
        </w:tabs>
        <w:spacing w:line="233" w:lineRule="auto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ab/>
      </w:r>
      <w:r w:rsidRPr="00E603E2">
        <w:rPr>
          <w:rFonts w:cs="Times New Roman"/>
          <w:sz w:val="24"/>
          <w:szCs w:val="24"/>
        </w:rPr>
        <w:t xml:space="preserve">, в лице, именуемый в дальнейшем </w:t>
      </w:r>
      <w:proofErr w:type="gramStart"/>
      <w:r w:rsidRPr="00E603E2">
        <w:rPr>
          <w:rFonts w:cs="Times New Roman"/>
          <w:sz w:val="24"/>
          <w:szCs w:val="24"/>
        </w:rPr>
        <w:t>«</w:t>
      </w:r>
      <w:r w:rsidRPr="00E603E2">
        <w:rPr>
          <w:rFonts w:cs="Times New Roman"/>
          <w:b/>
          <w:bCs/>
          <w:sz w:val="24"/>
          <w:szCs w:val="24"/>
        </w:rPr>
        <w:t>Исполнитель</w:t>
      </w:r>
      <w:r w:rsidRPr="00E603E2">
        <w:rPr>
          <w:rFonts w:cs="Times New Roman"/>
          <w:sz w:val="24"/>
          <w:szCs w:val="24"/>
        </w:rPr>
        <w:t xml:space="preserve">» </w:t>
      </w:r>
      <w:r w:rsidR="00443DDF" w:rsidRPr="00E603E2">
        <w:rPr>
          <w:rFonts w:cs="Times New Roman"/>
          <w:sz w:val="24"/>
          <w:szCs w:val="24"/>
        </w:rPr>
        <w:t>с другой стороны</w:t>
      </w:r>
      <w:proofErr w:type="gramEnd"/>
      <w:r w:rsidR="00443DDF" w:rsidRPr="00E603E2">
        <w:rPr>
          <w:rFonts w:cs="Times New Roman"/>
          <w:sz w:val="24"/>
          <w:szCs w:val="24"/>
        </w:rPr>
        <w:t>, заключили настоящий договор подряда о нижеследующем:</w:t>
      </w:r>
    </w:p>
    <w:p w14:paraId="69347815" w14:textId="77777777" w:rsidR="00BC19EE" w:rsidRPr="00E603E2" w:rsidRDefault="00BC19EE" w:rsidP="00E603E2">
      <w:pPr>
        <w:spacing w:line="233" w:lineRule="auto"/>
        <w:ind w:left="350"/>
        <w:jc w:val="both"/>
        <w:rPr>
          <w:rFonts w:cs="Times New Roman"/>
          <w:sz w:val="24"/>
          <w:szCs w:val="24"/>
        </w:rPr>
      </w:pPr>
    </w:p>
    <w:p w14:paraId="1CEF9EE3" w14:textId="77777777" w:rsidR="00BC19EE" w:rsidRPr="00E603E2" w:rsidRDefault="00443DDF" w:rsidP="00E603E2">
      <w:pPr>
        <w:numPr>
          <w:ilvl w:val="0"/>
          <w:numId w:val="2"/>
        </w:numPr>
        <w:spacing w:line="233" w:lineRule="auto"/>
        <w:jc w:val="center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Предмет договора</w:t>
      </w:r>
    </w:p>
    <w:p w14:paraId="2FAF3B77" w14:textId="77777777" w:rsidR="00BC19EE" w:rsidRPr="00E603E2" w:rsidRDefault="00443DDF" w:rsidP="00E603E2">
      <w:pPr>
        <w:numPr>
          <w:ilvl w:val="1"/>
          <w:numId w:val="2"/>
        </w:numPr>
        <w:tabs>
          <w:tab w:val="clear" w:pos="708"/>
        </w:tabs>
        <w:spacing w:line="233" w:lineRule="auto"/>
        <w:ind w:left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Исполнитель обязуется в соответствии с условиями настоящего Договора оказать услуги на объектах Заказчика, а Заказчик обязуется принять и оплатить эти Услуги. Перечень объектов, объем, сроки и требования к клининговым услугам определяются прилагаемым </w:t>
      </w:r>
      <w:r w:rsidR="00F34759" w:rsidRPr="00E603E2">
        <w:rPr>
          <w:rFonts w:cs="Times New Roman"/>
          <w:sz w:val="24"/>
          <w:szCs w:val="24"/>
        </w:rPr>
        <w:t>Т</w:t>
      </w:r>
      <w:r w:rsidRPr="00E603E2">
        <w:rPr>
          <w:rFonts w:cs="Times New Roman"/>
          <w:sz w:val="24"/>
          <w:szCs w:val="24"/>
        </w:rPr>
        <w:t xml:space="preserve">ехническим заданием (Приложение № 1), которое является неотъемлемой частью настоящего Договора. </w:t>
      </w:r>
    </w:p>
    <w:p w14:paraId="70890544" w14:textId="76BD211C" w:rsidR="00BC19EE" w:rsidRPr="00E603E2" w:rsidRDefault="00443DDF" w:rsidP="00E603E2">
      <w:pPr>
        <w:spacing w:line="233" w:lineRule="auto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1.2. </w:t>
      </w:r>
      <w:r w:rsidR="00AD5E77">
        <w:rPr>
          <w:rFonts w:cs="Times New Roman"/>
          <w:sz w:val="24"/>
          <w:szCs w:val="24"/>
        </w:rPr>
        <w:t>Услуги</w:t>
      </w:r>
      <w:r w:rsidRPr="00E603E2">
        <w:rPr>
          <w:rFonts w:cs="Times New Roman"/>
          <w:sz w:val="24"/>
          <w:szCs w:val="24"/>
        </w:rPr>
        <w:t xml:space="preserve"> счита</w:t>
      </w:r>
      <w:r w:rsidR="00AD5E77">
        <w:rPr>
          <w:rFonts w:cs="Times New Roman"/>
          <w:sz w:val="24"/>
          <w:szCs w:val="24"/>
        </w:rPr>
        <w:t>ю</w:t>
      </w:r>
      <w:r w:rsidRPr="00E603E2">
        <w:rPr>
          <w:rFonts w:cs="Times New Roman"/>
          <w:sz w:val="24"/>
          <w:szCs w:val="24"/>
        </w:rPr>
        <w:t xml:space="preserve">тся </w:t>
      </w:r>
      <w:r w:rsidR="00AD5E77">
        <w:rPr>
          <w:rFonts w:cs="Times New Roman"/>
          <w:sz w:val="24"/>
          <w:szCs w:val="24"/>
        </w:rPr>
        <w:t>оказанными</w:t>
      </w:r>
      <w:r w:rsidRPr="00E603E2">
        <w:rPr>
          <w:rFonts w:cs="Times New Roman"/>
          <w:sz w:val="24"/>
          <w:szCs w:val="24"/>
        </w:rPr>
        <w:t xml:space="preserve"> и подлежащ</w:t>
      </w:r>
      <w:r w:rsidR="00AD5E77">
        <w:rPr>
          <w:rFonts w:cs="Times New Roman"/>
          <w:sz w:val="24"/>
          <w:szCs w:val="24"/>
        </w:rPr>
        <w:t>ими</w:t>
      </w:r>
      <w:r w:rsidRPr="00E603E2">
        <w:rPr>
          <w:rFonts w:cs="Times New Roman"/>
          <w:sz w:val="24"/>
          <w:szCs w:val="24"/>
        </w:rPr>
        <w:t xml:space="preserve"> оплате после подписания сторонами акта с</w:t>
      </w:r>
      <w:r w:rsidR="00C21148" w:rsidRPr="00E603E2">
        <w:rPr>
          <w:rFonts w:cs="Times New Roman"/>
          <w:sz w:val="24"/>
          <w:szCs w:val="24"/>
        </w:rPr>
        <w:t xml:space="preserve">дачи-приёмки </w:t>
      </w:r>
      <w:r w:rsidR="00AD5E77">
        <w:rPr>
          <w:rFonts w:cs="Times New Roman"/>
          <w:sz w:val="24"/>
          <w:szCs w:val="24"/>
        </w:rPr>
        <w:t>оказанных услуг</w:t>
      </w:r>
      <w:r w:rsidR="00C21148" w:rsidRPr="00E603E2">
        <w:rPr>
          <w:rFonts w:cs="Times New Roman"/>
          <w:sz w:val="24"/>
          <w:szCs w:val="24"/>
        </w:rPr>
        <w:t xml:space="preserve"> и предоставления Исполнителем </w:t>
      </w:r>
      <w:proofErr w:type="gramStart"/>
      <w:r w:rsidR="00C21148" w:rsidRPr="00E603E2">
        <w:rPr>
          <w:rFonts w:cs="Times New Roman"/>
          <w:sz w:val="24"/>
          <w:szCs w:val="24"/>
        </w:rPr>
        <w:t>счета на оплату</w:t>
      </w:r>
      <w:proofErr w:type="gramEnd"/>
      <w:r w:rsidR="00C21148" w:rsidRPr="00E603E2">
        <w:rPr>
          <w:rFonts w:cs="Times New Roman"/>
          <w:sz w:val="24"/>
          <w:szCs w:val="24"/>
        </w:rPr>
        <w:t>.</w:t>
      </w:r>
    </w:p>
    <w:p w14:paraId="539BF504" w14:textId="77777777" w:rsidR="00BC19EE" w:rsidRPr="00E603E2" w:rsidRDefault="00BC19EE" w:rsidP="00E603E2">
      <w:pPr>
        <w:spacing w:line="233" w:lineRule="auto"/>
        <w:jc w:val="both"/>
        <w:rPr>
          <w:rFonts w:cs="Times New Roman"/>
          <w:sz w:val="24"/>
          <w:szCs w:val="24"/>
        </w:rPr>
      </w:pPr>
    </w:p>
    <w:p w14:paraId="21138946" w14:textId="77777777" w:rsidR="00BC19EE" w:rsidRPr="00E603E2" w:rsidRDefault="00443DDF" w:rsidP="00E603E2">
      <w:pPr>
        <w:numPr>
          <w:ilvl w:val="0"/>
          <w:numId w:val="3"/>
        </w:numPr>
        <w:spacing w:line="233" w:lineRule="auto"/>
        <w:jc w:val="center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Права и обязанности сторон</w:t>
      </w:r>
    </w:p>
    <w:p w14:paraId="05860EB6" w14:textId="77777777" w:rsidR="00BC19EE" w:rsidRPr="00E603E2" w:rsidRDefault="00443DDF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Права и обязанности Исполнителя</w:t>
      </w:r>
    </w:p>
    <w:p w14:paraId="02EF0C26" w14:textId="1BE93960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Исполнитель обеспечивает качественное </w:t>
      </w:r>
      <w:r w:rsidR="00AD5E77">
        <w:rPr>
          <w:rFonts w:cs="Times New Roman"/>
          <w:sz w:val="24"/>
          <w:szCs w:val="24"/>
        </w:rPr>
        <w:t>оказание услуг</w:t>
      </w:r>
      <w:r w:rsidRPr="00E603E2">
        <w:rPr>
          <w:rFonts w:cs="Times New Roman"/>
          <w:sz w:val="24"/>
          <w:szCs w:val="24"/>
        </w:rPr>
        <w:t>, в объеме и сроки, предусмотренные настоящим Договором.</w:t>
      </w:r>
    </w:p>
    <w:p w14:paraId="27B1D1D7" w14:textId="77777777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Несет ответственность за соблюдение вверенным ему персоналом правил техники безопасности, пожарной безопасности и правил внутреннего распорядка на территории Заказчика.</w:t>
      </w:r>
    </w:p>
    <w:p w14:paraId="6BCBFC3F" w14:textId="7B961278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Немедленно устраняет претензии Заказчика, предъявленные к качеству </w:t>
      </w:r>
      <w:r w:rsidR="00AD5E77">
        <w:rPr>
          <w:rFonts w:cs="Times New Roman"/>
          <w:sz w:val="24"/>
          <w:szCs w:val="24"/>
        </w:rPr>
        <w:t>оказываемых услуг</w:t>
      </w:r>
      <w:r w:rsidRPr="00E603E2">
        <w:rPr>
          <w:rFonts w:cs="Times New Roman"/>
          <w:sz w:val="24"/>
          <w:szCs w:val="24"/>
        </w:rPr>
        <w:t xml:space="preserve">. По окончанию </w:t>
      </w:r>
      <w:r w:rsidR="00AD5E77">
        <w:rPr>
          <w:rFonts w:cs="Times New Roman"/>
          <w:sz w:val="24"/>
          <w:szCs w:val="24"/>
        </w:rPr>
        <w:t>оказания услуг</w:t>
      </w:r>
      <w:r w:rsidRPr="00E603E2">
        <w:rPr>
          <w:rFonts w:cs="Times New Roman"/>
          <w:sz w:val="24"/>
          <w:szCs w:val="24"/>
        </w:rPr>
        <w:t xml:space="preserve"> Исполнитель представляет Заказчику Акт сдачи-приемки </w:t>
      </w:r>
      <w:r w:rsidR="00AD5E77">
        <w:rPr>
          <w:rFonts w:cs="Times New Roman"/>
          <w:sz w:val="24"/>
          <w:szCs w:val="24"/>
        </w:rPr>
        <w:t>услуг</w:t>
      </w:r>
      <w:r w:rsidRPr="00E603E2">
        <w:rPr>
          <w:rFonts w:cs="Times New Roman"/>
          <w:sz w:val="24"/>
          <w:szCs w:val="24"/>
        </w:rPr>
        <w:t>.</w:t>
      </w:r>
    </w:p>
    <w:p w14:paraId="0B98F740" w14:textId="5AC01766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Гарантирует полное возмещение ущерба, связанного с порчей имущества Заказчика, а также третьих лиц, нанесенного во время </w:t>
      </w:r>
      <w:r w:rsidR="00AD5E77">
        <w:rPr>
          <w:rFonts w:cs="Times New Roman"/>
          <w:sz w:val="24"/>
          <w:szCs w:val="24"/>
        </w:rPr>
        <w:t>оказания услуг</w:t>
      </w:r>
      <w:r w:rsidRPr="00E603E2">
        <w:rPr>
          <w:rFonts w:cs="Times New Roman"/>
          <w:sz w:val="24"/>
          <w:szCs w:val="24"/>
        </w:rPr>
        <w:t xml:space="preserve"> по вине работников Исполнителя.</w:t>
      </w:r>
    </w:p>
    <w:p w14:paraId="0651F732" w14:textId="77777777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Исполнитель гарантирует строгое соблюдение принципа конфиденциальности.</w:t>
      </w:r>
    </w:p>
    <w:p w14:paraId="1184DB56" w14:textId="77777777" w:rsidR="00BC19EE" w:rsidRPr="00E603E2" w:rsidRDefault="00443DDF" w:rsidP="00E603E2">
      <w:pPr>
        <w:numPr>
          <w:ilvl w:val="1"/>
          <w:numId w:val="3"/>
        </w:numPr>
        <w:spacing w:line="233" w:lineRule="auto"/>
        <w:ind w:left="0" w:firstLine="0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Права и обязанности Заказчика</w:t>
      </w:r>
    </w:p>
    <w:p w14:paraId="30DF1F20" w14:textId="77777777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Предоставляет работникам Исполнителя электроэнергию, горячую и холодную воду, необходимые для мытья окон и фасада.</w:t>
      </w:r>
    </w:p>
    <w:p w14:paraId="7AB9E0E5" w14:textId="77777777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Обеспечивает доступ к объекту в согласованное Сторонами время.</w:t>
      </w:r>
    </w:p>
    <w:p w14:paraId="47F59BF7" w14:textId="77777777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В случае необходимости Заказчик передает Исполнителю перечень специальных требований по технике безопасности, пожарной безопасности и поведению персонала Исполнителя, подлежащих неукоснительному соблюдению на территории объекта.</w:t>
      </w:r>
    </w:p>
    <w:p w14:paraId="346D266D" w14:textId="5D268184" w:rsidR="00BC19EE" w:rsidRPr="00E603E2" w:rsidRDefault="00443DDF" w:rsidP="00E603E2">
      <w:pPr>
        <w:numPr>
          <w:ilvl w:val="2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Заказчик вправе в любое время проверить качеств</w:t>
      </w:r>
      <w:r w:rsidR="00AD5E77">
        <w:rPr>
          <w:rFonts w:cs="Times New Roman"/>
          <w:sz w:val="24"/>
          <w:szCs w:val="24"/>
        </w:rPr>
        <w:t>о</w:t>
      </w:r>
      <w:r w:rsidRPr="00E603E2">
        <w:rPr>
          <w:rFonts w:cs="Times New Roman"/>
          <w:sz w:val="24"/>
          <w:szCs w:val="24"/>
        </w:rPr>
        <w:t xml:space="preserve"> оказываемых Исполнителем услуг, не вмешиваясь в деятельность последнего.</w:t>
      </w:r>
    </w:p>
    <w:p w14:paraId="5A67F950" w14:textId="77777777" w:rsidR="00BC19EE" w:rsidRPr="00E603E2" w:rsidRDefault="00BC19EE" w:rsidP="00E603E2">
      <w:pPr>
        <w:spacing w:line="233" w:lineRule="auto"/>
        <w:jc w:val="both"/>
        <w:rPr>
          <w:rFonts w:cs="Times New Roman"/>
          <w:sz w:val="24"/>
          <w:szCs w:val="24"/>
        </w:rPr>
      </w:pPr>
    </w:p>
    <w:p w14:paraId="61D46A78" w14:textId="77777777" w:rsidR="00BC19EE" w:rsidRPr="00E603E2" w:rsidRDefault="00443DDF" w:rsidP="00E603E2">
      <w:pPr>
        <w:numPr>
          <w:ilvl w:val="0"/>
          <w:numId w:val="3"/>
        </w:numPr>
        <w:spacing w:line="233" w:lineRule="auto"/>
        <w:jc w:val="center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Расчеты по Договору</w:t>
      </w:r>
    </w:p>
    <w:p w14:paraId="2D0579D4" w14:textId="29438DEE" w:rsidR="00BC19EE" w:rsidRPr="00E603E2" w:rsidRDefault="0092329F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М</w:t>
      </w:r>
      <w:r w:rsidR="00973DC8" w:rsidRPr="00E603E2">
        <w:rPr>
          <w:rFonts w:cs="Times New Roman"/>
          <w:sz w:val="24"/>
          <w:szCs w:val="24"/>
        </w:rPr>
        <w:t>аксимал</w:t>
      </w:r>
      <w:r w:rsidR="006C100D" w:rsidRPr="00E603E2">
        <w:rPr>
          <w:rFonts w:cs="Times New Roman"/>
          <w:sz w:val="24"/>
          <w:szCs w:val="24"/>
        </w:rPr>
        <w:t>ьная цена Договора составляет</w:t>
      </w:r>
      <w:r w:rsidR="00973DC8" w:rsidRPr="00E603E2">
        <w:rPr>
          <w:rFonts w:cs="Times New Roman"/>
          <w:sz w:val="24"/>
          <w:szCs w:val="24"/>
        </w:rPr>
        <w:t xml:space="preserve"> (стоимость услуг </w:t>
      </w:r>
      <w:proofErr w:type="gramStart"/>
      <w:r w:rsidR="00973DC8" w:rsidRPr="00E603E2">
        <w:rPr>
          <w:rFonts w:cs="Times New Roman"/>
          <w:sz w:val="24"/>
          <w:szCs w:val="24"/>
        </w:rPr>
        <w:t>по Договору</w:t>
      </w:r>
      <w:proofErr w:type="gramEnd"/>
      <w:r w:rsidR="00973DC8" w:rsidRPr="00E603E2">
        <w:rPr>
          <w:rFonts w:cs="Times New Roman"/>
          <w:sz w:val="24"/>
          <w:szCs w:val="24"/>
        </w:rPr>
        <w:t xml:space="preserve"> и цена за единицу Услуги указаны в Приложении № 2, неотъемлемой части Договора). В стоимость услуг по договору включены следующие затраты: заработная плата персонала Исполнителя, доставка необходимого оборудования и работников, амортизация инвентаря, техники, оборудования, униформы, стоимость моющих средств, расходных материалов и иные расходы, связанные с выполнением настоящего договора.</w:t>
      </w:r>
    </w:p>
    <w:p w14:paraId="461F73A3" w14:textId="77777777" w:rsidR="00BC19EE" w:rsidRPr="00E603E2" w:rsidRDefault="00973DC8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lastRenderedPageBreak/>
        <w:t>Оплата производится только за фактически оказанные Услуги (исходя из цен за единицу Услуг, количества оказанных Услуг и т.д.), осуществляется Заказчиком в рублях Российской Федерации в течение 5 (пяти) календарных дней путем безналичного расчёта с даты подписания Сторонами</w:t>
      </w:r>
      <w:r w:rsidR="003E488B" w:rsidRPr="00E603E2">
        <w:rPr>
          <w:rFonts w:cs="Times New Roman"/>
          <w:sz w:val="24"/>
          <w:szCs w:val="24"/>
        </w:rPr>
        <w:t xml:space="preserve"> акта сдачи-приёмки оказанных Услуг и на основании предоставленных Заказчику Исполнителем следующих документов:</w:t>
      </w:r>
    </w:p>
    <w:p w14:paraId="3FA401D7" w14:textId="77777777" w:rsidR="003E488B" w:rsidRPr="00E603E2" w:rsidRDefault="003E488B" w:rsidP="00E603E2">
      <w:pPr>
        <w:spacing w:line="233" w:lineRule="auto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а) счёта Исполнителя в 1 (одном) экземпляре. В счёте должны быть указаны номер настоящего Договора, дата его заключения;</w:t>
      </w:r>
    </w:p>
    <w:p w14:paraId="11E775D7" w14:textId="77777777" w:rsidR="003E488B" w:rsidRPr="00E603E2" w:rsidRDefault="003E488B" w:rsidP="00E603E2">
      <w:pPr>
        <w:spacing w:line="233" w:lineRule="auto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б) акта сдачи-приёмки оказанных Услуг, подписанного представителями Заказчика и Исполнителя, в 2 (двух) экземплярах;</w:t>
      </w:r>
    </w:p>
    <w:p w14:paraId="77A07FAF" w14:textId="77777777" w:rsidR="003E488B" w:rsidRPr="00E603E2" w:rsidRDefault="003E488B" w:rsidP="00E603E2">
      <w:pPr>
        <w:spacing w:line="233" w:lineRule="auto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(в акте сдачи-приёмки оказанных Услуг должны быть указаны номер настоящего Договора, дата его заключения, все количественные показатели фактически оказанных Услуг)</w:t>
      </w:r>
    </w:p>
    <w:p w14:paraId="634F60D2" w14:textId="77777777" w:rsidR="003E488B" w:rsidRPr="00E603E2" w:rsidRDefault="003E488B" w:rsidP="00E603E2">
      <w:pPr>
        <w:spacing w:line="233" w:lineRule="auto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в) счета-фактуры в соответствии с актом сдачи-приемки оказанных услуг.</w:t>
      </w:r>
    </w:p>
    <w:p w14:paraId="7742490E" w14:textId="77777777" w:rsidR="00BC19EE" w:rsidRPr="00E603E2" w:rsidRDefault="00443DDF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Исполнитель в течение трех рабочих дней после оказания услуг, направляет Заказчику </w:t>
      </w:r>
      <w:r w:rsidR="003E488B" w:rsidRPr="00E603E2">
        <w:rPr>
          <w:rFonts w:cs="Times New Roman"/>
          <w:sz w:val="24"/>
          <w:szCs w:val="24"/>
        </w:rPr>
        <w:t xml:space="preserve">проект достоверного </w:t>
      </w:r>
      <w:r w:rsidRPr="00E603E2">
        <w:rPr>
          <w:rFonts w:cs="Times New Roman"/>
          <w:sz w:val="24"/>
          <w:szCs w:val="24"/>
        </w:rPr>
        <w:t xml:space="preserve">Акт сдачи-приемки оказанных услуг и счет на оплату. </w:t>
      </w:r>
    </w:p>
    <w:p w14:paraId="44F98616" w14:textId="77777777" w:rsidR="00BC19EE" w:rsidRPr="00E603E2" w:rsidRDefault="00443DDF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Проверка качества оказанных услуг производится Заказчиком в момент приемки оказанных услуг. Замечания по качеству и объему оказанных услуг фиксируется Заказчиком в Акте сдачи-приемки услуг. </w:t>
      </w:r>
    </w:p>
    <w:p w14:paraId="3399D854" w14:textId="77777777" w:rsidR="00BC19EE" w:rsidRPr="00E603E2" w:rsidRDefault="00443DDF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Заказчик подписывает и возвращает второй экземпляр Акта сдачи-приемки оказанных</w:t>
      </w:r>
      <w:r w:rsidR="003E488B" w:rsidRPr="00E603E2">
        <w:rPr>
          <w:rFonts w:cs="Times New Roman"/>
          <w:sz w:val="24"/>
          <w:szCs w:val="24"/>
        </w:rPr>
        <w:t xml:space="preserve"> услуг Исполнителю в течение 5-ти (пяти</w:t>
      </w:r>
      <w:r w:rsidRPr="00E603E2">
        <w:rPr>
          <w:rFonts w:cs="Times New Roman"/>
          <w:sz w:val="24"/>
          <w:szCs w:val="24"/>
        </w:rPr>
        <w:t xml:space="preserve">) рабочих дней. В случае наличия разногласий по Акту, Заказчик представляет Исполнителю письменный мотивированный отказ от подписания указанного Акта. Исполнитель обязан рассмотреть отказ Заказчика в течение 3 (трех) рабочих дней с момента его получения. Акт сдачи-приемки оказанных услуг подписывается Сторонами по результатам рассмотрения указанных претензий. </w:t>
      </w:r>
    </w:p>
    <w:p w14:paraId="300CDC4B" w14:textId="77777777" w:rsidR="00BC19EE" w:rsidRPr="00E603E2" w:rsidRDefault="00443DDF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Если Заказчик в установленный срок не предоставляет Исполнителю мотивированный отказ от подписания Акта сдачи-приемки оказанных услуг и не возвращает данный Акт, то услуги считаются оказанными и принятыми Заказчиком в полном объеме, а, следовательно, подлежат оплате. </w:t>
      </w:r>
    </w:p>
    <w:p w14:paraId="786BF18C" w14:textId="77777777" w:rsidR="00BC19EE" w:rsidRPr="00E603E2" w:rsidRDefault="00443DDF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Форма оплаты - безналичный расчет. Датой платежа </w:t>
      </w:r>
      <w:r w:rsidR="00C45EC3" w:rsidRPr="00E603E2">
        <w:rPr>
          <w:rFonts w:cs="Times New Roman"/>
          <w:sz w:val="24"/>
          <w:szCs w:val="24"/>
        </w:rPr>
        <w:t>является дата списания денежных средств с расчетного счета Заказчика</w:t>
      </w:r>
      <w:r w:rsidRPr="00E603E2">
        <w:rPr>
          <w:rFonts w:cs="Times New Roman"/>
          <w:sz w:val="24"/>
          <w:szCs w:val="24"/>
        </w:rPr>
        <w:t>.</w:t>
      </w:r>
    </w:p>
    <w:p w14:paraId="601E92ED" w14:textId="77777777" w:rsidR="00BC19EE" w:rsidRPr="00E603E2" w:rsidRDefault="00BC19EE" w:rsidP="00E603E2">
      <w:pPr>
        <w:spacing w:line="233" w:lineRule="auto"/>
        <w:ind w:left="780"/>
        <w:jc w:val="both"/>
        <w:rPr>
          <w:rFonts w:cs="Times New Roman"/>
          <w:sz w:val="24"/>
          <w:szCs w:val="24"/>
        </w:rPr>
      </w:pPr>
    </w:p>
    <w:p w14:paraId="0FF76CBC" w14:textId="77777777" w:rsidR="00BC19EE" w:rsidRPr="00E603E2" w:rsidRDefault="00443DDF" w:rsidP="00E603E2">
      <w:pPr>
        <w:numPr>
          <w:ilvl w:val="0"/>
          <w:numId w:val="3"/>
        </w:numPr>
        <w:spacing w:line="233" w:lineRule="auto"/>
        <w:jc w:val="center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Ответственность сторон</w:t>
      </w:r>
    </w:p>
    <w:p w14:paraId="22132B96" w14:textId="77777777" w:rsidR="00BC19EE" w:rsidRPr="00E603E2" w:rsidRDefault="00C45EC3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За неисполнение или ненадлежащее исполнение своих обязательств, установленных настоящим Договором, Заказчик и Исполнитель несут ответственность в соответствии</w:t>
      </w:r>
      <w:r w:rsidR="008E5557" w:rsidRPr="00E603E2">
        <w:rPr>
          <w:rFonts w:cs="Times New Roman"/>
          <w:sz w:val="24"/>
          <w:szCs w:val="24"/>
        </w:rPr>
        <w:t xml:space="preserve"> с действующим законодательством Российской Федерации, а именно – в соответствии с Постановлением Правительства Российской Федерации от 30.08.2017 № 1042 (в том числе – </w:t>
      </w:r>
      <w:proofErr w:type="spellStart"/>
      <w:r w:rsidR="008E5557" w:rsidRPr="00E603E2">
        <w:rPr>
          <w:rFonts w:cs="Times New Roman"/>
          <w:sz w:val="24"/>
          <w:szCs w:val="24"/>
        </w:rPr>
        <w:t>п.п</w:t>
      </w:r>
      <w:proofErr w:type="spellEnd"/>
      <w:r w:rsidR="008E5557" w:rsidRPr="00E603E2">
        <w:rPr>
          <w:rFonts w:cs="Times New Roman"/>
          <w:sz w:val="24"/>
          <w:szCs w:val="24"/>
        </w:rPr>
        <w:t>. 3</w:t>
      </w:r>
      <w:r w:rsidR="006C100D" w:rsidRPr="00E603E2">
        <w:rPr>
          <w:rFonts w:cs="Times New Roman"/>
          <w:sz w:val="24"/>
          <w:szCs w:val="24"/>
        </w:rPr>
        <w:t xml:space="preserve"> и</w:t>
      </w:r>
      <w:r w:rsidR="008E5557" w:rsidRPr="00E603E2">
        <w:rPr>
          <w:rFonts w:cs="Times New Roman"/>
          <w:sz w:val="24"/>
          <w:szCs w:val="24"/>
        </w:rPr>
        <w:t xml:space="preserve"> 9 Правил, утвержденных вышеуказанным Постановлением). Претензия и ответ на претензию направляется в письменном виде за подписью уполномоченного лица. Подписанная уполномоченным лицом претензия (ответ на претензию) может быть передана по электронной почте в формате </w:t>
      </w:r>
      <w:r w:rsidR="008E5557" w:rsidRPr="00E603E2">
        <w:rPr>
          <w:rFonts w:cs="Times New Roman"/>
          <w:sz w:val="24"/>
          <w:szCs w:val="24"/>
          <w:lang w:val="en-US"/>
        </w:rPr>
        <w:t>pdf</w:t>
      </w:r>
      <w:r w:rsidR="008E5557" w:rsidRPr="00E603E2">
        <w:rPr>
          <w:rFonts w:cs="Times New Roman"/>
          <w:sz w:val="24"/>
          <w:szCs w:val="24"/>
        </w:rPr>
        <w:t xml:space="preserve"> в читаемом виде, цветном исполнении, разрешении не менее 300</w:t>
      </w:r>
      <w:r w:rsidR="00D0201B" w:rsidRPr="00E603E2">
        <w:rPr>
          <w:rFonts w:cs="Times New Roman"/>
          <w:sz w:val="24"/>
          <w:szCs w:val="24"/>
        </w:rPr>
        <w:t xml:space="preserve"> </w:t>
      </w:r>
      <w:r w:rsidR="008E5557" w:rsidRPr="00E603E2">
        <w:rPr>
          <w:rFonts w:cs="Times New Roman"/>
          <w:sz w:val="24"/>
          <w:szCs w:val="24"/>
          <w:lang w:val="en-US"/>
        </w:rPr>
        <w:t>dpi</w:t>
      </w:r>
      <w:r w:rsidR="008E5557" w:rsidRPr="00E603E2">
        <w:rPr>
          <w:rFonts w:cs="Times New Roman"/>
          <w:sz w:val="24"/>
          <w:szCs w:val="24"/>
        </w:rPr>
        <w:t>. Срок рассмотрения претензии – 10 (десять) календарных дней с момента получения. Отсутствие ответа на претензию в указанный срок означает ее признание в полном объеме (в том числе – в части видов и размеров ответственности в суммовом выражении).</w:t>
      </w:r>
    </w:p>
    <w:p w14:paraId="547BD150" w14:textId="77777777" w:rsidR="00BC19EE" w:rsidRPr="00E603E2" w:rsidRDefault="008E5557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Выплата неустойки и возмещение убытков не освобождают Сторону, нарушившую Договор</w:t>
      </w:r>
      <w:r w:rsidRPr="00E603E2">
        <w:rPr>
          <w:rFonts w:cs="Times New Roman"/>
          <w:sz w:val="24"/>
          <w:szCs w:val="24"/>
          <w:lang w:val="en-US"/>
        </w:rPr>
        <w:t>,</w:t>
      </w:r>
      <w:r w:rsidRPr="00E603E2">
        <w:rPr>
          <w:rFonts w:cs="Times New Roman"/>
          <w:sz w:val="24"/>
          <w:szCs w:val="24"/>
        </w:rPr>
        <w:t xml:space="preserve"> от исполнения своих обязательств.</w:t>
      </w:r>
    </w:p>
    <w:p w14:paraId="2D19D044" w14:textId="77777777" w:rsidR="00BC19EE" w:rsidRPr="00E603E2" w:rsidRDefault="008E5557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Под нена</w:t>
      </w:r>
      <w:r w:rsidR="006C100D" w:rsidRPr="00E603E2">
        <w:rPr>
          <w:rFonts w:cs="Times New Roman"/>
          <w:sz w:val="24"/>
          <w:szCs w:val="24"/>
        </w:rPr>
        <w:t>длежащим исполнением Исполнителем</w:t>
      </w:r>
      <w:r w:rsidRPr="00E603E2">
        <w:rPr>
          <w:rFonts w:cs="Times New Roman"/>
          <w:sz w:val="24"/>
          <w:szCs w:val="24"/>
        </w:rPr>
        <w:t xml:space="preserve"> обязательств, предусмотренных Договором, понимается неисполнение и/или несоответствие результата, оказанных услуг по количеству, качеству, срокам, требованиям Договора, Технического задания и действующего</w:t>
      </w:r>
      <w:r w:rsidR="00C272D3" w:rsidRPr="00E603E2">
        <w:rPr>
          <w:rFonts w:cs="Times New Roman"/>
          <w:sz w:val="24"/>
          <w:szCs w:val="24"/>
        </w:rPr>
        <w:t xml:space="preserve"> законодательства РФ.</w:t>
      </w:r>
    </w:p>
    <w:p w14:paraId="52579140" w14:textId="77777777" w:rsidR="00BC19EE" w:rsidRPr="00E603E2" w:rsidRDefault="00357A4E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Ненадлежащее исполнение обязанностей Исполнителем, предусмотренных настоящим договором, влечет применение к Исполнителю мер ответственности.</w:t>
      </w:r>
    </w:p>
    <w:p w14:paraId="046C2835" w14:textId="77777777" w:rsidR="00BC19EE" w:rsidRPr="00E603E2" w:rsidRDefault="00357A4E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В случае несвоевременной уплаты Исполнителем суммы неустойки (штрафов и пени), сумма неустоек нарастающим итогом подлежит к вычету из суммы оплаты Заказчика в пользу Исполнителя во исполнение предмета Договора.</w:t>
      </w:r>
    </w:p>
    <w:p w14:paraId="444F3892" w14:textId="77777777" w:rsidR="00357A4E" w:rsidRPr="00E603E2" w:rsidRDefault="00357A4E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Все споры и разногласия, которые могут возникнуть между Сторонами, будут разрешаться путем переговоров. Время на рассмотрение претензии не может превышать 5 </w:t>
      </w:r>
      <w:r w:rsidRPr="00E603E2">
        <w:rPr>
          <w:rFonts w:cs="Times New Roman"/>
          <w:sz w:val="24"/>
          <w:szCs w:val="24"/>
        </w:rPr>
        <w:lastRenderedPageBreak/>
        <w:t>(пять) календарных дней. В случае отсутствия ответа на претензию это означает полное и безоговорочное согласие Стороны с доводами и выводами претензии.</w:t>
      </w:r>
    </w:p>
    <w:p w14:paraId="2E39FF2C" w14:textId="77777777" w:rsidR="00357A4E" w:rsidRPr="00E603E2" w:rsidRDefault="00357A4E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При невозможности достижения согласия, спор разрешается Арбитражным судом Московской области.</w:t>
      </w:r>
    </w:p>
    <w:p w14:paraId="01FF156D" w14:textId="77777777" w:rsidR="00BC19EE" w:rsidRPr="00E603E2" w:rsidRDefault="00BC19EE" w:rsidP="00E603E2">
      <w:pPr>
        <w:spacing w:line="233" w:lineRule="auto"/>
        <w:jc w:val="both"/>
        <w:rPr>
          <w:rFonts w:cs="Times New Roman"/>
          <w:sz w:val="24"/>
          <w:szCs w:val="24"/>
        </w:rPr>
      </w:pPr>
    </w:p>
    <w:p w14:paraId="31E5B34A" w14:textId="77777777" w:rsidR="00BC19EE" w:rsidRPr="00E603E2" w:rsidRDefault="00443DDF" w:rsidP="00E603E2">
      <w:pPr>
        <w:numPr>
          <w:ilvl w:val="0"/>
          <w:numId w:val="3"/>
        </w:numPr>
        <w:spacing w:line="233" w:lineRule="auto"/>
        <w:jc w:val="center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Срок действия Договора</w:t>
      </w:r>
    </w:p>
    <w:p w14:paraId="541BFCAB" w14:textId="6CDA6F10" w:rsidR="00BC19EE" w:rsidRPr="00E603E2" w:rsidRDefault="007B6E84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Начало оказания Услуг – с </w:t>
      </w:r>
      <w:r w:rsidR="003B5D41">
        <w:rPr>
          <w:rFonts w:cs="Times New Roman"/>
          <w:sz w:val="24"/>
          <w:szCs w:val="24"/>
        </w:rPr>
        <w:t>04</w:t>
      </w:r>
      <w:r w:rsidR="00FC58AE" w:rsidRPr="00E603E2">
        <w:rPr>
          <w:rFonts w:cs="Times New Roman"/>
          <w:sz w:val="24"/>
          <w:szCs w:val="24"/>
        </w:rPr>
        <w:t>.0</w:t>
      </w:r>
      <w:r w:rsidR="003B5D41">
        <w:rPr>
          <w:rFonts w:cs="Times New Roman"/>
          <w:sz w:val="24"/>
          <w:szCs w:val="24"/>
        </w:rPr>
        <w:t>5</w:t>
      </w:r>
      <w:r w:rsidR="00FC58AE" w:rsidRPr="00E603E2">
        <w:rPr>
          <w:rFonts w:cs="Times New Roman"/>
          <w:sz w:val="24"/>
          <w:szCs w:val="24"/>
        </w:rPr>
        <w:t>.202</w:t>
      </w:r>
      <w:r w:rsidR="00AC6E62">
        <w:rPr>
          <w:rFonts w:cs="Times New Roman"/>
          <w:sz w:val="24"/>
          <w:szCs w:val="24"/>
        </w:rPr>
        <w:t>4</w:t>
      </w:r>
      <w:r w:rsidRPr="00E603E2">
        <w:rPr>
          <w:rFonts w:cs="Times New Roman"/>
          <w:sz w:val="24"/>
          <w:szCs w:val="24"/>
        </w:rPr>
        <w:t xml:space="preserve">. Окончание оказания Услуг - </w:t>
      </w:r>
      <w:r w:rsidR="00AC6E62">
        <w:rPr>
          <w:rFonts w:cs="Times New Roman"/>
          <w:sz w:val="24"/>
          <w:szCs w:val="24"/>
        </w:rPr>
        <w:t>1</w:t>
      </w:r>
      <w:r w:rsidR="003B5D41">
        <w:rPr>
          <w:rFonts w:cs="Times New Roman"/>
          <w:sz w:val="24"/>
          <w:szCs w:val="24"/>
        </w:rPr>
        <w:t>2</w:t>
      </w:r>
      <w:r w:rsidRPr="00E603E2">
        <w:rPr>
          <w:rFonts w:cs="Times New Roman"/>
          <w:sz w:val="24"/>
          <w:szCs w:val="24"/>
        </w:rPr>
        <w:t>.0</w:t>
      </w:r>
      <w:r w:rsidR="003B5D41">
        <w:rPr>
          <w:rFonts w:cs="Times New Roman"/>
          <w:sz w:val="24"/>
          <w:szCs w:val="24"/>
        </w:rPr>
        <w:t>5</w:t>
      </w:r>
      <w:r w:rsidR="00FC58AE" w:rsidRPr="00E603E2">
        <w:rPr>
          <w:rFonts w:cs="Times New Roman"/>
          <w:sz w:val="24"/>
          <w:szCs w:val="24"/>
        </w:rPr>
        <w:t>.202</w:t>
      </w:r>
      <w:r w:rsidR="00AC6E62">
        <w:rPr>
          <w:rFonts w:cs="Times New Roman"/>
          <w:sz w:val="24"/>
          <w:szCs w:val="24"/>
        </w:rPr>
        <w:t>4</w:t>
      </w:r>
      <w:r w:rsidR="00FC58AE" w:rsidRPr="00E603E2">
        <w:rPr>
          <w:rFonts w:cs="Times New Roman"/>
          <w:sz w:val="24"/>
          <w:szCs w:val="24"/>
        </w:rPr>
        <w:t>. Срок действия договора – до полного исполнения Сторонами своих обязательств по Договору</w:t>
      </w:r>
      <w:r w:rsidRPr="00E603E2">
        <w:rPr>
          <w:rFonts w:cs="Times New Roman"/>
          <w:sz w:val="24"/>
          <w:szCs w:val="24"/>
        </w:rPr>
        <w:t xml:space="preserve">, </w:t>
      </w:r>
      <w:r w:rsidR="00FC58AE" w:rsidRPr="00E603E2">
        <w:rPr>
          <w:rFonts w:cs="Times New Roman"/>
          <w:sz w:val="24"/>
          <w:szCs w:val="24"/>
        </w:rPr>
        <w:t>но не позднее</w:t>
      </w:r>
      <w:r w:rsidR="00D0201B" w:rsidRPr="00E603E2">
        <w:rPr>
          <w:rFonts w:cs="Times New Roman"/>
          <w:sz w:val="24"/>
          <w:szCs w:val="24"/>
        </w:rPr>
        <w:t xml:space="preserve"> </w:t>
      </w:r>
      <w:r w:rsidR="00C14D41" w:rsidRPr="00E603E2">
        <w:rPr>
          <w:rFonts w:cs="Times New Roman"/>
          <w:sz w:val="24"/>
          <w:szCs w:val="24"/>
        </w:rPr>
        <w:t>3</w:t>
      </w:r>
      <w:r w:rsidR="00385A51">
        <w:rPr>
          <w:rFonts w:cs="Times New Roman"/>
          <w:sz w:val="24"/>
          <w:szCs w:val="24"/>
        </w:rPr>
        <w:t>1</w:t>
      </w:r>
      <w:r w:rsidR="00D0201B" w:rsidRPr="00E603E2">
        <w:rPr>
          <w:rFonts w:cs="Times New Roman"/>
          <w:sz w:val="24"/>
          <w:szCs w:val="24"/>
        </w:rPr>
        <w:t>.</w:t>
      </w:r>
      <w:r w:rsidR="004A4A63" w:rsidRPr="00E603E2">
        <w:rPr>
          <w:rFonts w:cs="Times New Roman"/>
          <w:sz w:val="24"/>
          <w:szCs w:val="24"/>
        </w:rPr>
        <w:t>0</w:t>
      </w:r>
      <w:r w:rsidR="00385A51">
        <w:rPr>
          <w:rFonts w:cs="Times New Roman"/>
          <w:sz w:val="24"/>
          <w:szCs w:val="24"/>
        </w:rPr>
        <w:t>8</w:t>
      </w:r>
      <w:r w:rsidR="00D0201B" w:rsidRPr="00E603E2">
        <w:rPr>
          <w:rFonts w:cs="Times New Roman"/>
          <w:sz w:val="24"/>
          <w:szCs w:val="24"/>
        </w:rPr>
        <w:t>.202</w:t>
      </w:r>
      <w:r w:rsidR="00AC6E62">
        <w:rPr>
          <w:rFonts w:cs="Times New Roman"/>
          <w:sz w:val="24"/>
          <w:szCs w:val="24"/>
        </w:rPr>
        <w:t>4</w:t>
      </w:r>
      <w:r w:rsidR="00D0201B" w:rsidRPr="00E603E2">
        <w:rPr>
          <w:rFonts w:cs="Times New Roman"/>
          <w:sz w:val="24"/>
          <w:szCs w:val="24"/>
        </w:rPr>
        <w:t>.</w:t>
      </w:r>
    </w:p>
    <w:p w14:paraId="50B91458" w14:textId="77777777" w:rsidR="00BC19EE" w:rsidRPr="00E603E2" w:rsidRDefault="006214EA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законодательством Российской Федерации. </w:t>
      </w:r>
    </w:p>
    <w:p w14:paraId="674E6735" w14:textId="77777777" w:rsidR="00BC19EE" w:rsidRPr="00E603E2" w:rsidRDefault="00443DDF" w:rsidP="00E603E2">
      <w:pPr>
        <w:numPr>
          <w:ilvl w:val="1"/>
          <w:numId w:val="3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Заказч</w:t>
      </w:r>
      <w:r w:rsidR="006214EA" w:rsidRPr="00E603E2">
        <w:rPr>
          <w:rFonts w:cs="Times New Roman"/>
          <w:sz w:val="24"/>
          <w:szCs w:val="24"/>
        </w:rPr>
        <w:t>ик вправе принять решение об одностороннем отказе от исполнения Договора в соответствии с законодательством Российской Федерации в следующих случаях:</w:t>
      </w:r>
    </w:p>
    <w:p w14:paraId="45DA4408" w14:textId="77777777" w:rsidR="006214EA" w:rsidRPr="00E603E2" w:rsidRDefault="00073557" w:rsidP="00E603E2">
      <w:pPr>
        <w:pStyle w:val="a7"/>
        <w:numPr>
          <w:ilvl w:val="2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 </w:t>
      </w:r>
      <w:r w:rsidR="006214EA" w:rsidRPr="00E603E2">
        <w:rPr>
          <w:rFonts w:cs="Times New Roman"/>
          <w:sz w:val="24"/>
          <w:szCs w:val="24"/>
        </w:rPr>
        <w:t>В случае утраты интереса к оказанию Услуг определенным настоящим Договором Исполнителем.</w:t>
      </w:r>
    </w:p>
    <w:p w14:paraId="6170B056" w14:textId="77777777" w:rsidR="006214EA" w:rsidRPr="00E603E2" w:rsidRDefault="00073557" w:rsidP="00E603E2">
      <w:pPr>
        <w:pStyle w:val="a7"/>
        <w:numPr>
          <w:ilvl w:val="2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 </w:t>
      </w:r>
      <w:r w:rsidR="006214EA" w:rsidRPr="00E603E2">
        <w:rPr>
          <w:rFonts w:cs="Times New Roman"/>
          <w:sz w:val="24"/>
          <w:szCs w:val="24"/>
        </w:rPr>
        <w:t>В случае неоднократного (два раз и более) ненадлежащего исполнения или неисполнения Исполнителем Услуг по Договору.</w:t>
      </w:r>
    </w:p>
    <w:p w14:paraId="3B29AD62" w14:textId="77777777" w:rsidR="006214EA" w:rsidRPr="00E603E2" w:rsidRDefault="006214EA" w:rsidP="00E603E2">
      <w:pPr>
        <w:pStyle w:val="a7"/>
        <w:numPr>
          <w:ilvl w:val="2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При существенном нарушении условий Договора Исполнителем.</w:t>
      </w:r>
    </w:p>
    <w:p w14:paraId="48ED4FC9" w14:textId="77777777" w:rsidR="006214EA" w:rsidRPr="00E603E2" w:rsidRDefault="006214EA" w:rsidP="00E603E2">
      <w:pPr>
        <w:pStyle w:val="a7"/>
        <w:numPr>
          <w:ilvl w:val="2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В случае если Исполнитель не приступает к оказанию Услуг в срок, установленный Договором.</w:t>
      </w:r>
    </w:p>
    <w:p w14:paraId="531A9AED" w14:textId="77777777" w:rsidR="006214EA" w:rsidRPr="00E603E2" w:rsidRDefault="006214EA" w:rsidP="00E603E2">
      <w:pPr>
        <w:pStyle w:val="a7"/>
        <w:numPr>
          <w:ilvl w:val="2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В иных случаях, предусмотренных гражданским законодательством Российской Федерации.</w:t>
      </w:r>
    </w:p>
    <w:p w14:paraId="3EB645D2" w14:textId="77777777" w:rsidR="006214EA" w:rsidRPr="00E603E2" w:rsidRDefault="006214EA" w:rsidP="00E603E2">
      <w:pPr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Исполнитель вправе принять решение об одностороннем отказе от исполнения</w:t>
      </w:r>
      <w:r w:rsidR="00D0201B" w:rsidRPr="00E603E2">
        <w:rPr>
          <w:rFonts w:cs="Times New Roman"/>
          <w:sz w:val="24"/>
          <w:szCs w:val="24"/>
        </w:rPr>
        <w:t xml:space="preserve"> </w:t>
      </w:r>
      <w:r w:rsidRPr="00E603E2">
        <w:rPr>
          <w:rFonts w:cs="Times New Roman"/>
          <w:sz w:val="24"/>
          <w:szCs w:val="24"/>
        </w:rPr>
        <w:t>Договора в соответствии с законодательством Российской Федерации в следующих случаях:</w:t>
      </w:r>
      <w:r w:rsidR="00FC58AE" w:rsidRPr="00E603E2">
        <w:rPr>
          <w:rFonts w:cs="Times New Roman"/>
          <w:sz w:val="24"/>
          <w:szCs w:val="24"/>
        </w:rPr>
        <w:t xml:space="preserve">    </w:t>
      </w:r>
    </w:p>
    <w:p w14:paraId="71A16D51" w14:textId="77777777" w:rsidR="006214EA" w:rsidRPr="00E603E2" w:rsidRDefault="006214EA" w:rsidP="00E603E2">
      <w:pPr>
        <w:pStyle w:val="a7"/>
        <w:numPr>
          <w:ilvl w:val="2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Необоснованного отказа Заказчика от принятия надлежащим образом оказанных Услуг, в соответствии</w:t>
      </w:r>
      <w:r w:rsidR="00FC58AE" w:rsidRPr="00E603E2">
        <w:rPr>
          <w:rFonts w:cs="Times New Roman"/>
          <w:sz w:val="24"/>
          <w:szCs w:val="24"/>
        </w:rPr>
        <w:t xml:space="preserve"> с условиями настоящего Договора.</w:t>
      </w:r>
    </w:p>
    <w:p w14:paraId="58EBA912" w14:textId="77777777" w:rsidR="00FC58AE" w:rsidRPr="00E603E2" w:rsidRDefault="00FC58AE" w:rsidP="00E603E2">
      <w:pPr>
        <w:pStyle w:val="a7"/>
        <w:numPr>
          <w:ilvl w:val="2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Необоснованного отказа Заказчика от оплаты за надлежащим образом оказанные Услуги, в соответствии с условиями настоящего Договора.</w:t>
      </w:r>
    </w:p>
    <w:p w14:paraId="63C20010" w14:textId="77777777" w:rsidR="00FC58AE" w:rsidRPr="00E603E2" w:rsidRDefault="00FC58AE" w:rsidP="00E603E2">
      <w:pPr>
        <w:pStyle w:val="a7"/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Сторона, которой направлено предложение о расторжении Договора по соглашению сторон, должна</w:t>
      </w:r>
      <w:r w:rsidR="00073557" w:rsidRPr="00E603E2">
        <w:rPr>
          <w:rFonts w:cs="Times New Roman"/>
          <w:sz w:val="24"/>
          <w:szCs w:val="24"/>
        </w:rPr>
        <w:t xml:space="preserve"> </w:t>
      </w:r>
      <w:r w:rsidRPr="00E603E2">
        <w:rPr>
          <w:rFonts w:cs="Times New Roman"/>
          <w:sz w:val="24"/>
          <w:szCs w:val="24"/>
        </w:rPr>
        <w:t>дать письменный ответ по существу в срок не позднее 5 (пяти) календарных дней с даты его получения.</w:t>
      </w:r>
    </w:p>
    <w:p w14:paraId="24894E90" w14:textId="77777777" w:rsidR="00FC58AE" w:rsidRPr="00E603E2" w:rsidRDefault="00FC58AE" w:rsidP="00E603E2">
      <w:pPr>
        <w:pStyle w:val="a7"/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Расторжение Договора по соглашению Сторон производится путем подписания Сторонами соответствующего соглашения о расторжении.</w:t>
      </w:r>
    </w:p>
    <w:p w14:paraId="4297C19B" w14:textId="77777777" w:rsidR="00FC58AE" w:rsidRPr="00E603E2" w:rsidRDefault="00FC58AE" w:rsidP="00E603E2">
      <w:pPr>
        <w:pStyle w:val="a7"/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В случае расторжения настоящего Договора по инициативе любой из Сторон Стороны производят сверку расчетов, которой подтверждается объем оказанных Исполнителем Услуг.</w:t>
      </w:r>
    </w:p>
    <w:p w14:paraId="52EB223C" w14:textId="77777777" w:rsidR="00BC19EE" w:rsidRPr="00E603E2" w:rsidRDefault="00FC58AE" w:rsidP="00E603E2">
      <w:pPr>
        <w:pStyle w:val="a7"/>
        <w:spacing w:line="233" w:lineRule="auto"/>
        <w:ind w:left="78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                </w:t>
      </w:r>
    </w:p>
    <w:p w14:paraId="218D4A37" w14:textId="77777777" w:rsidR="00BC19EE" w:rsidRPr="00E603E2" w:rsidRDefault="00443DDF" w:rsidP="00E603E2">
      <w:pPr>
        <w:numPr>
          <w:ilvl w:val="0"/>
          <w:numId w:val="8"/>
        </w:numPr>
        <w:spacing w:line="233" w:lineRule="auto"/>
        <w:jc w:val="center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Обстоятельства непреодолимой силы</w:t>
      </w:r>
    </w:p>
    <w:p w14:paraId="4464E178" w14:textId="77777777" w:rsidR="00BC19EE" w:rsidRPr="00E603E2" w:rsidRDefault="00443DDF" w:rsidP="00E603E2">
      <w:pPr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 В случае если указанные обстоятельства будут действовать более 2-го месяца, любая Сторона вправе расторгнуть настоящий Договор в одностороннем порядке. </w:t>
      </w:r>
    </w:p>
    <w:p w14:paraId="6D2A88FD" w14:textId="77777777" w:rsidR="00BC19EE" w:rsidRPr="00E603E2" w:rsidRDefault="00BC19EE" w:rsidP="00E603E2">
      <w:pPr>
        <w:spacing w:line="233" w:lineRule="auto"/>
        <w:jc w:val="both"/>
        <w:rPr>
          <w:rFonts w:cs="Times New Roman"/>
          <w:sz w:val="24"/>
          <w:szCs w:val="24"/>
        </w:rPr>
      </w:pPr>
    </w:p>
    <w:p w14:paraId="13D64E4B" w14:textId="77777777" w:rsidR="00BC19EE" w:rsidRPr="00E603E2" w:rsidRDefault="00443DDF" w:rsidP="00E603E2">
      <w:pPr>
        <w:numPr>
          <w:ilvl w:val="0"/>
          <w:numId w:val="8"/>
        </w:numPr>
        <w:spacing w:line="233" w:lineRule="auto"/>
        <w:jc w:val="center"/>
        <w:rPr>
          <w:rFonts w:cs="Times New Roman"/>
          <w:sz w:val="24"/>
          <w:szCs w:val="24"/>
        </w:rPr>
      </w:pPr>
      <w:r w:rsidRPr="00E603E2">
        <w:rPr>
          <w:rFonts w:cs="Times New Roman"/>
          <w:b/>
          <w:bCs/>
          <w:sz w:val="24"/>
          <w:szCs w:val="24"/>
        </w:rPr>
        <w:t>Прочие условия</w:t>
      </w:r>
    </w:p>
    <w:p w14:paraId="1F865ACE" w14:textId="77777777" w:rsidR="00BC19EE" w:rsidRPr="00E603E2" w:rsidRDefault="00443DDF" w:rsidP="00E603E2">
      <w:pPr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Все уведомления и сообщения Сторон, связанные с исполнением настоящего Контракта, направляются в письменной форме посредством электронной почты. Документы, переданные посредством электронной связи, в формате </w:t>
      </w:r>
      <w:proofErr w:type="spellStart"/>
      <w:r w:rsidRPr="00E603E2">
        <w:rPr>
          <w:rFonts w:cs="Times New Roman"/>
          <w:sz w:val="24"/>
          <w:szCs w:val="24"/>
        </w:rPr>
        <w:t>pdf</w:t>
      </w:r>
      <w:proofErr w:type="spellEnd"/>
      <w:r w:rsidRPr="00E603E2">
        <w:rPr>
          <w:rFonts w:cs="Times New Roman"/>
          <w:sz w:val="24"/>
          <w:szCs w:val="24"/>
        </w:rPr>
        <w:t xml:space="preserve"> в цветном исполнении с разрешением не менее 300 </w:t>
      </w:r>
      <w:proofErr w:type="spellStart"/>
      <w:r w:rsidRPr="00E603E2">
        <w:rPr>
          <w:rFonts w:cs="Times New Roman"/>
          <w:sz w:val="24"/>
          <w:szCs w:val="24"/>
        </w:rPr>
        <w:t>dpi</w:t>
      </w:r>
      <w:proofErr w:type="spellEnd"/>
      <w:r w:rsidRPr="00E603E2">
        <w:rPr>
          <w:rFonts w:cs="Times New Roman"/>
          <w:sz w:val="24"/>
          <w:szCs w:val="24"/>
        </w:rPr>
        <w:t xml:space="preserve">, имеют юридическую силу и признаются Сторонами. Уведомления считаются доставленными в соответствии со ст. 165.1 Гражданского Кодекса Российской Федерации. При этом на соответствующую Сторону возлагается обязанность направить другой Стороне по её письменному запросу оригиналы переданных по электронной почте документов в </w:t>
      </w:r>
      <w:r w:rsidR="00AB5404" w:rsidRPr="00E603E2">
        <w:rPr>
          <w:rFonts w:cs="Times New Roman"/>
          <w:sz w:val="24"/>
          <w:szCs w:val="24"/>
        </w:rPr>
        <w:t>течение 20 (двадцати) дней</w:t>
      </w:r>
      <w:r w:rsidRPr="00E603E2">
        <w:rPr>
          <w:rFonts w:cs="Times New Roman"/>
          <w:sz w:val="24"/>
          <w:szCs w:val="24"/>
        </w:rPr>
        <w:t>.</w:t>
      </w:r>
    </w:p>
    <w:p w14:paraId="00565639" w14:textId="77777777" w:rsidR="00BC19EE" w:rsidRPr="00E603E2" w:rsidRDefault="00443DDF" w:rsidP="00E603E2">
      <w:pPr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lastRenderedPageBreak/>
        <w:t>В соответствии с пунктом 3 статьи 78.1. «Бюджетного кодекса Российской Федерации» от 31.07.1998 № 145-ФЗ Стороны пришли к соглашению о том, что Заказчик, как получатель субсидии, а Исполнитель, как сторона, по договору, заключенным в целях исполнения обязательств Заказчика по договорам (соглашениям) о предоставлении субсидий, дают СОГЛАСИЕ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14:paraId="0B3683D4" w14:textId="77777777" w:rsidR="00BC19EE" w:rsidRPr="00E603E2" w:rsidRDefault="00443DDF" w:rsidP="00E603E2">
      <w:pPr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56C1B8E" w14:textId="77777777" w:rsidR="00BC19EE" w:rsidRPr="00E603E2" w:rsidRDefault="00443DDF" w:rsidP="00E603E2">
      <w:pPr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Любые изменения и дополнения к настоящему Договору </w:t>
      </w:r>
      <w:proofErr w:type="gramStart"/>
      <w:r w:rsidRPr="00E603E2">
        <w:rPr>
          <w:rFonts w:cs="Times New Roman"/>
          <w:sz w:val="24"/>
          <w:szCs w:val="24"/>
        </w:rPr>
        <w:t>действительны, при условии, если</w:t>
      </w:r>
      <w:proofErr w:type="gramEnd"/>
      <w:r w:rsidRPr="00E603E2">
        <w:rPr>
          <w:rFonts w:cs="Times New Roman"/>
          <w:sz w:val="24"/>
          <w:szCs w:val="24"/>
        </w:rPr>
        <w:t xml:space="preserve"> они совершены в письменной форме и подписаны уполномоченными на то представителями Сторон.</w:t>
      </w:r>
    </w:p>
    <w:p w14:paraId="5F6A0000" w14:textId="77777777" w:rsidR="00BC19EE" w:rsidRPr="00E603E2" w:rsidRDefault="00443DDF" w:rsidP="00E603E2">
      <w:pPr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 xml:space="preserve">Все уведомления и сообщения должны направляться в письменной форме. Сообщения считаются исполненными надлежащим образом, если они доставлены по электронной почте или лично по юридическим (почтовым) адресам Сторон с получением под расписку соответствующими должностными лицами </w:t>
      </w:r>
    </w:p>
    <w:p w14:paraId="008EE05D" w14:textId="77777777" w:rsidR="00BC19EE" w:rsidRPr="00AB5404" w:rsidRDefault="00443DDF" w:rsidP="00E603E2">
      <w:pPr>
        <w:numPr>
          <w:ilvl w:val="1"/>
          <w:numId w:val="8"/>
        </w:numPr>
        <w:spacing w:line="233" w:lineRule="auto"/>
        <w:ind w:left="0" w:firstLine="0"/>
        <w:jc w:val="both"/>
        <w:rPr>
          <w:rFonts w:cs="Times New Roman"/>
          <w:sz w:val="24"/>
          <w:szCs w:val="24"/>
        </w:rPr>
      </w:pPr>
      <w:r w:rsidRPr="00E603E2">
        <w:rPr>
          <w:rFonts w:cs="Times New Roman"/>
          <w:sz w:val="24"/>
          <w:szCs w:val="24"/>
        </w:rPr>
        <w:t>Настоящий Договор составлен в 2-х (двух) подлинных экземплярах, имеющих одинаковую юридическую силу, по одному экземпляру для каждой из Сторон.</w:t>
      </w:r>
    </w:p>
    <w:p w14:paraId="0441F388" w14:textId="77777777" w:rsidR="00BC19EE" w:rsidRPr="00BF0163" w:rsidRDefault="00BC19EE">
      <w:pPr>
        <w:ind w:left="780"/>
        <w:jc w:val="both"/>
        <w:rPr>
          <w:rFonts w:cs="Times New Roman"/>
          <w:sz w:val="24"/>
          <w:szCs w:val="24"/>
        </w:rPr>
      </w:pPr>
    </w:p>
    <w:p w14:paraId="71284E2B" w14:textId="77777777" w:rsidR="00BC19EE" w:rsidRPr="00BF0163" w:rsidRDefault="00443DDF" w:rsidP="00073557">
      <w:pPr>
        <w:pStyle w:val="a7"/>
        <w:numPr>
          <w:ilvl w:val="0"/>
          <w:numId w:val="8"/>
        </w:numPr>
        <w:jc w:val="center"/>
        <w:rPr>
          <w:rFonts w:cs="Times New Roman"/>
          <w:sz w:val="24"/>
          <w:szCs w:val="24"/>
        </w:rPr>
      </w:pPr>
      <w:r w:rsidRPr="00BF0163">
        <w:rPr>
          <w:rFonts w:cs="Times New Roman"/>
          <w:b/>
          <w:bCs/>
          <w:sz w:val="24"/>
          <w:szCs w:val="24"/>
        </w:rPr>
        <w:t>Реквизиты и подписи сторон</w:t>
      </w:r>
    </w:p>
    <w:p w14:paraId="324BC1F0" w14:textId="77777777" w:rsidR="00BC19EE" w:rsidRPr="00BF0163" w:rsidRDefault="00BC19EE">
      <w:pPr>
        <w:rPr>
          <w:rFonts w:cs="Times New Roman"/>
          <w:b/>
          <w:bCs/>
          <w:sz w:val="24"/>
          <w:szCs w:val="24"/>
        </w:rPr>
      </w:pPr>
    </w:p>
    <w:tbl>
      <w:tblPr>
        <w:tblStyle w:val="TableNormal"/>
        <w:tblW w:w="8940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70"/>
        <w:gridCol w:w="4470"/>
      </w:tblGrid>
      <w:tr w:rsidR="00AB5404" w:rsidRPr="00CB4ECA" w14:paraId="024F08C7" w14:textId="77777777" w:rsidTr="00230D48">
        <w:trPr>
          <w:trHeight w:val="221"/>
        </w:trPr>
        <w:tc>
          <w:tcPr>
            <w:tcW w:w="4470" w:type="dxa"/>
          </w:tcPr>
          <w:p w14:paraId="1F5BE796" w14:textId="77777777" w:rsidR="00AB5404" w:rsidRPr="00CB4ECA" w:rsidRDefault="00AB5404" w:rsidP="00CB4ECA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b/>
                <w:bCs/>
                <w:sz w:val="22"/>
                <w:szCs w:val="22"/>
              </w:rPr>
              <w:t>Заказчик</w:t>
            </w:r>
          </w:p>
        </w:tc>
        <w:tc>
          <w:tcPr>
            <w:tcW w:w="4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1F57" w14:textId="77777777" w:rsidR="00AB5404" w:rsidRPr="00CB4ECA" w:rsidRDefault="00AB5404" w:rsidP="00CB4ECA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AB5404" w:rsidRPr="00CB4ECA" w14:paraId="3C638218" w14:textId="77777777" w:rsidTr="00230D48">
        <w:trPr>
          <w:trHeight w:val="5061"/>
        </w:trPr>
        <w:tc>
          <w:tcPr>
            <w:tcW w:w="4470" w:type="dxa"/>
          </w:tcPr>
          <w:p w14:paraId="2D10684D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CB4ECA">
              <w:rPr>
                <w:rFonts w:cs="Times New Roman"/>
                <w:b/>
                <w:sz w:val="22"/>
                <w:szCs w:val="22"/>
              </w:rPr>
              <w:t>Автономная некоммерческая общеобразовательная организация</w:t>
            </w:r>
          </w:p>
          <w:p w14:paraId="697E19AE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sz w:val="22"/>
                <w:szCs w:val="22"/>
              </w:rPr>
            </w:pPr>
            <w:r w:rsidRPr="00CB4ECA">
              <w:rPr>
                <w:rFonts w:cs="Times New Roman"/>
                <w:b/>
                <w:sz w:val="22"/>
                <w:szCs w:val="22"/>
              </w:rPr>
              <w:t>«Областная гимназия им. Е.М. Примакова»</w:t>
            </w:r>
          </w:p>
          <w:p w14:paraId="25AC1289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B4ECA">
              <w:rPr>
                <w:rFonts w:cs="Times New Roman"/>
                <w:b/>
                <w:bCs/>
                <w:sz w:val="22"/>
                <w:szCs w:val="22"/>
              </w:rPr>
              <w:t>Адрес юридический:</w:t>
            </w:r>
          </w:p>
          <w:p w14:paraId="554FE1F1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Cs/>
                <w:sz w:val="22"/>
                <w:szCs w:val="22"/>
              </w:rPr>
            </w:pPr>
            <w:r w:rsidRPr="00CB4ECA">
              <w:rPr>
                <w:rFonts w:cs="Times New Roman"/>
                <w:bCs/>
                <w:sz w:val="22"/>
                <w:szCs w:val="22"/>
              </w:rPr>
              <w:t>143082, Московская область, Одинцовский район, деревня Раздоры, ул. Утренняя, д.1</w:t>
            </w:r>
          </w:p>
          <w:p w14:paraId="749BC206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B4ECA">
              <w:rPr>
                <w:rFonts w:cs="Times New Roman"/>
                <w:b/>
                <w:bCs/>
                <w:sz w:val="22"/>
                <w:szCs w:val="22"/>
              </w:rPr>
              <w:t>Адрес фактический:</w:t>
            </w:r>
          </w:p>
          <w:p w14:paraId="166F5A77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Cs/>
                <w:sz w:val="22"/>
                <w:szCs w:val="22"/>
              </w:rPr>
            </w:pPr>
            <w:r w:rsidRPr="00CB4ECA">
              <w:rPr>
                <w:rFonts w:cs="Times New Roman"/>
                <w:bCs/>
                <w:sz w:val="22"/>
                <w:szCs w:val="22"/>
              </w:rPr>
              <w:t xml:space="preserve">143082, Московская область, Одинцовский </w:t>
            </w:r>
            <w:proofErr w:type="spellStart"/>
            <w:r w:rsidRPr="00CB4ECA">
              <w:rPr>
                <w:rFonts w:cs="Times New Roman"/>
                <w:bCs/>
                <w:sz w:val="22"/>
                <w:szCs w:val="22"/>
              </w:rPr>
              <w:t>г.о</w:t>
            </w:r>
            <w:proofErr w:type="spellEnd"/>
            <w:r w:rsidRPr="00CB4ECA">
              <w:rPr>
                <w:rFonts w:cs="Times New Roman"/>
                <w:bCs/>
                <w:sz w:val="22"/>
                <w:szCs w:val="22"/>
              </w:rPr>
              <w:t>., деревня Раздоры, ул. Утренняя, д.1</w:t>
            </w:r>
          </w:p>
          <w:p w14:paraId="48EE4B7D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b/>
                <w:sz w:val="22"/>
                <w:szCs w:val="22"/>
              </w:rPr>
              <w:t>Р/с</w:t>
            </w:r>
            <w:r w:rsidRPr="00CB4ECA">
              <w:rPr>
                <w:rFonts w:cs="Times New Roman"/>
                <w:sz w:val="22"/>
                <w:szCs w:val="22"/>
              </w:rPr>
              <w:t>:</w:t>
            </w:r>
            <w:bookmarkStart w:id="2" w:name="OLE_LINK20"/>
            <w:bookmarkStart w:id="3" w:name="OLE_LINK21"/>
            <w:r w:rsidRPr="00CB4ECA">
              <w:rPr>
                <w:rFonts w:cs="Times New Roman"/>
                <w:sz w:val="22"/>
                <w:szCs w:val="22"/>
              </w:rPr>
              <w:t xml:space="preserve"> 40703810340000002447 </w:t>
            </w:r>
          </w:p>
          <w:p w14:paraId="78D2E674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sz w:val="22"/>
                <w:szCs w:val="22"/>
              </w:rPr>
              <w:t>в ПАО СБЕРБАНК г. Москва</w:t>
            </w:r>
            <w:bookmarkEnd w:id="2"/>
            <w:bookmarkEnd w:id="3"/>
          </w:p>
          <w:p w14:paraId="4DDFED7F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b/>
                <w:sz w:val="22"/>
                <w:szCs w:val="22"/>
              </w:rPr>
              <w:t>ИНН:</w:t>
            </w:r>
            <w:r w:rsidRPr="00CB4ECA">
              <w:rPr>
                <w:rFonts w:cs="Times New Roman"/>
                <w:sz w:val="22"/>
                <w:szCs w:val="22"/>
              </w:rPr>
              <w:t xml:space="preserve"> 5032280960,</w:t>
            </w:r>
          </w:p>
          <w:p w14:paraId="22A6F6A2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b/>
                <w:sz w:val="22"/>
                <w:szCs w:val="22"/>
              </w:rPr>
              <w:t>КПП:</w:t>
            </w:r>
            <w:bookmarkStart w:id="4" w:name="OLE_LINK13"/>
            <w:r w:rsidRPr="00CB4ECA">
              <w:rPr>
                <w:rFonts w:cs="Times New Roman"/>
                <w:sz w:val="22"/>
                <w:szCs w:val="22"/>
              </w:rPr>
              <w:t xml:space="preserve"> 503201001</w:t>
            </w:r>
          </w:p>
          <w:bookmarkEnd w:id="4"/>
          <w:p w14:paraId="7A5061FD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sz w:val="22"/>
                <w:szCs w:val="22"/>
              </w:rPr>
            </w:pPr>
            <w:r w:rsidRPr="00CB4ECA">
              <w:rPr>
                <w:rFonts w:cs="Times New Roman"/>
                <w:b/>
                <w:sz w:val="22"/>
                <w:szCs w:val="22"/>
              </w:rPr>
              <w:t xml:space="preserve">ОКПО: </w:t>
            </w:r>
            <w:r w:rsidRPr="00CB4ECA">
              <w:rPr>
                <w:rFonts w:cs="Times New Roman"/>
                <w:sz w:val="22"/>
                <w:szCs w:val="22"/>
              </w:rPr>
              <w:t>15402968</w:t>
            </w:r>
          </w:p>
          <w:p w14:paraId="78CC2F80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b/>
                <w:sz w:val="22"/>
                <w:szCs w:val="22"/>
              </w:rPr>
              <w:t>БИК:</w:t>
            </w:r>
            <w:r w:rsidRPr="00CB4ECA">
              <w:rPr>
                <w:rFonts w:cs="Times New Roman"/>
                <w:sz w:val="22"/>
                <w:szCs w:val="22"/>
              </w:rPr>
              <w:t xml:space="preserve"> 044525225</w:t>
            </w:r>
          </w:p>
          <w:p w14:paraId="4C4746CC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b/>
                <w:sz w:val="22"/>
                <w:szCs w:val="22"/>
              </w:rPr>
              <w:t>К/</w:t>
            </w:r>
            <w:r w:rsidRPr="00CB4ECA">
              <w:rPr>
                <w:rFonts w:cs="Times New Roman"/>
                <w:b/>
                <w:sz w:val="22"/>
                <w:szCs w:val="22"/>
                <w:lang w:val="en-US"/>
              </w:rPr>
              <w:t>c</w:t>
            </w:r>
            <w:r w:rsidRPr="00CB4ECA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CB4ECA">
              <w:rPr>
                <w:rFonts w:cs="Times New Roman"/>
                <w:sz w:val="22"/>
                <w:szCs w:val="22"/>
              </w:rPr>
              <w:t>30101810400000000225</w:t>
            </w:r>
          </w:p>
          <w:bookmarkEnd w:id="0"/>
          <w:bookmarkEnd w:id="1"/>
          <w:p w14:paraId="6573DF57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Style w:val="a3"/>
                <w:rFonts w:ascii="Times" w:hAnsi="Times"/>
                <w:sz w:val="22"/>
                <w:szCs w:val="22"/>
              </w:rPr>
            </w:pPr>
            <w:r w:rsidRPr="00CB4ECA">
              <w:rPr>
                <w:rFonts w:cs="Times New Roman"/>
                <w:sz w:val="22"/>
                <w:szCs w:val="22"/>
              </w:rPr>
              <w:t xml:space="preserve">+7 </w:t>
            </w:r>
            <w:r w:rsidRPr="00CB4ECA">
              <w:rPr>
                <w:rFonts w:cs="Times New Roman"/>
                <w:iCs/>
                <w:sz w:val="22"/>
                <w:szCs w:val="22"/>
              </w:rPr>
              <w:t>(495) 274-44-44</w:t>
            </w:r>
            <w:r w:rsidRPr="00CB4ECA">
              <w:rPr>
                <w:rFonts w:cs="Times New Roman"/>
                <w:sz w:val="22"/>
                <w:szCs w:val="22"/>
              </w:rPr>
              <w:br/>
            </w:r>
            <w:hyperlink r:id="rId8" w:history="1">
              <w:r w:rsidRPr="00CB4ECA">
                <w:rPr>
                  <w:rStyle w:val="a3"/>
                  <w:rFonts w:ascii="Times" w:hAnsi="Times"/>
                  <w:sz w:val="22"/>
                  <w:szCs w:val="22"/>
                </w:rPr>
                <w:t>info@primakov.school</w:t>
              </w:r>
            </w:hyperlink>
          </w:p>
          <w:p w14:paraId="294C07A4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sz w:val="22"/>
                <w:szCs w:val="22"/>
              </w:rPr>
            </w:pPr>
          </w:p>
          <w:p w14:paraId="64CDDBCB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sz w:val="22"/>
                <w:szCs w:val="22"/>
              </w:rPr>
            </w:pPr>
            <w:r w:rsidRPr="00CB4ECA">
              <w:rPr>
                <w:rFonts w:cs="Times New Roman"/>
                <w:b/>
                <w:sz w:val="22"/>
                <w:szCs w:val="22"/>
              </w:rPr>
              <w:t>Заместитель директора по ресурсам</w:t>
            </w:r>
          </w:p>
          <w:p w14:paraId="4875E3F2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sz w:val="22"/>
                <w:szCs w:val="22"/>
              </w:rPr>
            </w:pPr>
          </w:p>
          <w:p w14:paraId="6DB695A6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b/>
                <w:sz w:val="22"/>
                <w:szCs w:val="22"/>
              </w:rPr>
            </w:pPr>
          </w:p>
          <w:p w14:paraId="1098003D" w14:textId="77777777" w:rsidR="00CB4ECA" w:rsidRPr="00CB4ECA" w:rsidRDefault="00CB4ECA" w:rsidP="00CB4ECA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sz w:val="22"/>
                <w:szCs w:val="22"/>
              </w:rPr>
              <w:t>_______________________</w:t>
            </w:r>
            <w:r w:rsidRPr="00CB4ECA">
              <w:rPr>
                <w:rFonts w:cs="Times New Roman"/>
                <w:b/>
                <w:sz w:val="22"/>
                <w:szCs w:val="22"/>
              </w:rPr>
              <w:t xml:space="preserve"> Е.А. Медведева</w:t>
            </w:r>
          </w:p>
          <w:p w14:paraId="324DCC3F" w14:textId="77777777" w:rsidR="00AB5404" w:rsidRPr="00CB4ECA" w:rsidRDefault="00CB4ECA" w:rsidP="00CB4ECA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sz w:val="22"/>
                <w:szCs w:val="22"/>
              </w:rPr>
              <w:t>М.П.</w:t>
            </w:r>
          </w:p>
        </w:tc>
        <w:tc>
          <w:tcPr>
            <w:tcW w:w="4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11630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1104CE20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25F3432B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2D580458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5FEFA64F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3CCA8DF0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308A5BE4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1C80DA59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7AAC7381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30329B83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2011DE40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42E5B8D6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0C949C6B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32617D1D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470255E9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788BC7AE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13E2303E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22410B18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7BE59E68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639E8D54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32687B6A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30C08FBE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3C230C57" w14:textId="77777777" w:rsidR="003A6DED" w:rsidRDefault="003A6DED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</w:p>
          <w:p w14:paraId="03B7C740" w14:textId="66573F44" w:rsidR="00AB5404" w:rsidRPr="00CB4ECA" w:rsidRDefault="00AB5404" w:rsidP="002503B5">
            <w:pPr>
              <w:spacing w:line="221" w:lineRule="auto"/>
              <w:rPr>
                <w:rFonts w:cs="Times New Roman"/>
                <w:sz w:val="22"/>
                <w:szCs w:val="22"/>
              </w:rPr>
            </w:pPr>
            <w:r w:rsidRPr="00CB4ECA">
              <w:rPr>
                <w:rFonts w:cs="Times New Roman"/>
                <w:sz w:val="22"/>
                <w:szCs w:val="22"/>
              </w:rPr>
              <w:t xml:space="preserve">М.П.                              </w:t>
            </w:r>
          </w:p>
        </w:tc>
      </w:tr>
    </w:tbl>
    <w:p w14:paraId="5082B420" w14:textId="77777777" w:rsidR="00BC19EE" w:rsidRPr="00BF0163" w:rsidRDefault="00BC19EE">
      <w:pPr>
        <w:rPr>
          <w:rFonts w:cs="Times New Roman"/>
          <w:b/>
          <w:bCs/>
          <w:sz w:val="24"/>
          <w:szCs w:val="24"/>
        </w:rPr>
      </w:pPr>
    </w:p>
    <w:tbl>
      <w:tblPr>
        <w:tblStyle w:val="TableNormal"/>
        <w:tblW w:w="134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8952"/>
      </w:tblGrid>
      <w:tr w:rsidR="00BC19EE" w:rsidRPr="00BF0163" w14:paraId="3A82F6E0" w14:textId="77777777">
        <w:trPr>
          <w:trHeight w:val="21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0E8F" w14:textId="77777777" w:rsidR="00BC19EE" w:rsidRPr="00BF0163" w:rsidRDefault="00BC1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631C" w14:textId="77777777" w:rsidR="00BC19EE" w:rsidRPr="00BF0163" w:rsidRDefault="00BC19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19EE" w:rsidRPr="00BF0163" w14:paraId="1131EC1D" w14:textId="77777777">
        <w:trPr>
          <w:trHeight w:val="21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B0B6" w14:textId="77777777" w:rsidR="00BC19EE" w:rsidRPr="00BF0163" w:rsidRDefault="00BC19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1EF2" w14:textId="77777777" w:rsidR="00D209D5" w:rsidRDefault="00D209D5">
            <w:pPr>
              <w:rPr>
                <w:rFonts w:cs="Times New Roman"/>
                <w:sz w:val="24"/>
                <w:szCs w:val="24"/>
              </w:rPr>
            </w:pPr>
          </w:p>
          <w:p w14:paraId="5E44E1CF" w14:textId="77777777" w:rsidR="00E603E2" w:rsidRDefault="00E603E2">
            <w:pPr>
              <w:rPr>
                <w:rFonts w:cs="Times New Roman"/>
                <w:sz w:val="24"/>
                <w:szCs w:val="24"/>
              </w:rPr>
            </w:pPr>
          </w:p>
          <w:p w14:paraId="1397AF5F" w14:textId="77777777" w:rsidR="00E603E2" w:rsidRDefault="00E603E2">
            <w:pPr>
              <w:rPr>
                <w:rFonts w:cs="Times New Roman"/>
                <w:sz w:val="24"/>
                <w:szCs w:val="24"/>
              </w:rPr>
            </w:pPr>
          </w:p>
          <w:p w14:paraId="3D2F9BF0" w14:textId="77777777" w:rsidR="00E603E2" w:rsidRDefault="00E603E2">
            <w:pPr>
              <w:rPr>
                <w:rFonts w:cs="Times New Roman"/>
                <w:sz w:val="24"/>
                <w:szCs w:val="24"/>
              </w:rPr>
            </w:pPr>
          </w:p>
          <w:p w14:paraId="5361AF12" w14:textId="77777777" w:rsidR="003A6DED" w:rsidRDefault="003A6DED">
            <w:pPr>
              <w:rPr>
                <w:rFonts w:cs="Times New Roman"/>
                <w:sz w:val="24"/>
                <w:szCs w:val="24"/>
              </w:rPr>
            </w:pPr>
          </w:p>
          <w:p w14:paraId="667E2A84" w14:textId="77777777" w:rsidR="00E603E2" w:rsidRPr="00BF0163" w:rsidRDefault="00E603E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33BC610" w14:textId="77777777" w:rsidR="00E603E2" w:rsidRDefault="00E603E2" w:rsidP="00C373EC">
      <w:pPr>
        <w:suppressAutoHyphens w:val="0"/>
        <w:jc w:val="right"/>
        <w:rPr>
          <w:rFonts w:cs="Times New Roman"/>
          <w:szCs w:val="24"/>
        </w:rPr>
      </w:pPr>
    </w:p>
    <w:p w14:paraId="672A301F" w14:textId="77777777" w:rsidR="00A6315B" w:rsidRDefault="00443DDF" w:rsidP="00C373EC">
      <w:pPr>
        <w:suppressAutoHyphens w:val="0"/>
        <w:jc w:val="right"/>
        <w:rPr>
          <w:rFonts w:cs="Times New Roman"/>
          <w:szCs w:val="24"/>
        </w:rPr>
      </w:pPr>
      <w:r w:rsidRPr="00A6315B">
        <w:rPr>
          <w:rFonts w:cs="Times New Roman"/>
          <w:szCs w:val="24"/>
        </w:rPr>
        <w:lastRenderedPageBreak/>
        <w:t xml:space="preserve">Приложение №1 </w:t>
      </w:r>
    </w:p>
    <w:p w14:paraId="58850D12" w14:textId="3FDB2AF5" w:rsidR="00BC19EE" w:rsidRPr="00A6315B" w:rsidRDefault="00443DDF" w:rsidP="00A6315B">
      <w:pPr>
        <w:suppressAutoHyphens w:val="0"/>
        <w:jc w:val="right"/>
        <w:rPr>
          <w:rFonts w:cs="Times New Roman"/>
          <w:szCs w:val="24"/>
        </w:rPr>
      </w:pPr>
      <w:r w:rsidRPr="00A6315B">
        <w:rPr>
          <w:rFonts w:cs="Times New Roman"/>
          <w:szCs w:val="24"/>
        </w:rPr>
        <w:t xml:space="preserve">                                             </w:t>
      </w:r>
      <w:r w:rsidR="00A6315B">
        <w:rPr>
          <w:rFonts w:cs="Times New Roman"/>
          <w:szCs w:val="24"/>
        </w:rPr>
        <w:t xml:space="preserve">                          к договору </w:t>
      </w:r>
      <w:r w:rsidRPr="00A6315B">
        <w:rPr>
          <w:rFonts w:cs="Times New Roman"/>
          <w:szCs w:val="24"/>
        </w:rPr>
        <w:t>оказания клининговых услуг №</w:t>
      </w:r>
      <w:r w:rsidR="00C14D41">
        <w:rPr>
          <w:rFonts w:cs="Times New Roman"/>
          <w:szCs w:val="24"/>
        </w:rPr>
        <w:t xml:space="preserve"> </w:t>
      </w:r>
    </w:p>
    <w:p w14:paraId="03535664" w14:textId="560BE1C1" w:rsidR="00BC19EE" w:rsidRPr="00BF0163" w:rsidRDefault="00443DDF" w:rsidP="006066D2">
      <w:pPr>
        <w:ind w:firstLine="5812"/>
        <w:jc w:val="right"/>
        <w:rPr>
          <w:rFonts w:cs="Times New Roman"/>
          <w:sz w:val="24"/>
          <w:szCs w:val="24"/>
        </w:rPr>
      </w:pPr>
      <w:r w:rsidRPr="00A6315B">
        <w:rPr>
          <w:rFonts w:cs="Times New Roman"/>
          <w:szCs w:val="24"/>
        </w:rPr>
        <w:t>от г</w:t>
      </w:r>
      <w:r w:rsidRPr="00BF0163">
        <w:rPr>
          <w:rFonts w:cs="Times New Roman"/>
          <w:sz w:val="24"/>
          <w:szCs w:val="24"/>
        </w:rPr>
        <w:t>.</w:t>
      </w:r>
    </w:p>
    <w:p w14:paraId="2F25EE8E" w14:textId="77777777" w:rsidR="00BC19EE" w:rsidRPr="00BF0163" w:rsidRDefault="00BC19EE" w:rsidP="006066D2">
      <w:pPr>
        <w:ind w:firstLine="5812"/>
        <w:jc w:val="right"/>
        <w:rPr>
          <w:rFonts w:cs="Times New Roman"/>
          <w:sz w:val="24"/>
          <w:szCs w:val="24"/>
        </w:rPr>
      </w:pPr>
    </w:p>
    <w:p w14:paraId="5D3D8837" w14:textId="77777777" w:rsidR="002503B5" w:rsidRDefault="002503B5" w:rsidP="002503B5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A84B96">
        <w:rPr>
          <w:b/>
          <w:bCs/>
          <w:sz w:val="22"/>
          <w:szCs w:val="22"/>
        </w:rPr>
        <w:t>ТЕХНИЧЕСКОЕ ЗАДАНИЕ</w:t>
      </w:r>
    </w:p>
    <w:p w14:paraId="1C9F9387" w14:textId="77777777" w:rsidR="002503B5" w:rsidRPr="00D22EFB" w:rsidRDefault="002503B5" w:rsidP="002503B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884DE4B" w14:textId="77777777" w:rsidR="00A6315B" w:rsidRPr="00BF0163" w:rsidRDefault="00A6315B" w:rsidP="00A6315B">
      <w:pPr>
        <w:pStyle w:val="a9"/>
        <w:shd w:val="clear" w:color="auto" w:fill="FFFFFF"/>
        <w:spacing w:before="0" w:after="0"/>
        <w:jc w:val="both"/>
        <w:rPr>
          <w:rFonts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35"/>
        <w:gridCol w:w="625"/>
        <w:gridCol w:w="1218"/>
        <w:gridCol w:w="2642"/>
        <w:gridCol w:w="1752"/>
      </w:tblGrid>
      <w:tr w:rsidR="00A6315B" w:rsidRPr="00A6315B" w14:paraId="15D0D299" w14:textId="77777777" w:rsidTr="00A6315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CB51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b/>
                <w:sz w:val="24"/>
                <w:szCs w:val="24"/>
                <w:bdr w:val="none" w:sz="0" w:space="0" w:color="auto"/>
              </w:rPr>
              <w:t>Заказчик: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EE18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85F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A38F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b/>
                <w:sz w:val="24"/>
                <w:szCs w:val="24"/>
                <w:bdr w:val="none" w:sz="0" w:space="0" w:color="auto"/>
              </w:rPr>
              <w:t>Исполнитель: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5FC5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A6315B" w:rsidRPr="00A6315B" w14:paraId="1468CA08" w14:textId="77777777" w:rsidTr="00A6315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FCBF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Заместитель директора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D19A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CCD9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7ABF" w14:textId="0609CADC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A6315B" w:rsidRPr="00A6315B" w14:paraId="6B03FE96" w14:textId="77777777" w:rsidTr="00A6315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43D0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12A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07E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1924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8333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A6315B" w:rsidRPr="00A6315B" w14:paraId="60E1F1E0" w14:textId="77777777" w:rsidTr="00A6315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AB023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FB11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Е.А. Медведева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3988A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60C" w14:textId="5AAEFC16" w:rsidR="00A6315B" w:rsidRPr="00A6315B" w:rsidRDefault="00A6315B" w:rsidP="00E60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A6315B" w:rsidRPr="00A6315B" w14:paraId="53490C70" w14:textId="77777777" w:rsidTr="00A6315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FE35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М.П.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1D4F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250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1CE5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М.П.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621F" w14:textId="77777777" w:rsidR="00A6315B" w:rsidRPr="00A6315B" w:rsidRDefault="00A6315B" w:rsidP="00A631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</w:tbl>
    <w:p w14:paraId="346F01F9" w14:textId="77777777" w:rsidR="002503B5" w:rsidRDefault="002503B5" w:rsidP="00D209D5">
      <w:pPr>
        <w:suppressAutoHyphens w:val="0"/>
        <w:jc w:val="right"/>
        <w:rPr>
          <w:rFonts w:cs="Times New Roman"/>
          <w:szCs w:val="24"/>
        </w:rPr>
      </w:pPr>
    </w:p>
    <w:p w14:paraId="21AB8CC5" w14:textId="77777777" w:rsidR="002503B5" w:rsidRDefault="002503B5" w:rsidP="00D209D5">
      <w:pPr>
        <w:suppressAutoHyphens w:val="0"/>
        <w:jc w:val="right"/>
        <w:rPr>
          <w:rFonts w:cs="Times New Roman"/>
          <w:szCs w:val="24"/>
        </w:rPr>
      </w:pPr>
    </w:p>
    <w:p w14:paraId="4D4416D7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482D1590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04A11EE4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342AC1AF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67551A88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46E7C9F1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453B0A07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04FC8277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6625D37D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542F4E75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35E1B57F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2EFC9E8E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2C5B8A20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4ECEAD9D" w14:textId="77777777" w:rsidR="00C34332" w:rsidRDefault="00C34332" w:rsidP="00D209D5">
      <w:pPr>
        <w:suppressAutoHyphens w:val="0"/>
        <w:jc w:val="right"/>
        <w:rPr>
          <w:rFonts w:cs="Times New Roman"/>
          <w:szCs w:val="24"/>
        </w:rPr>
      </w:pPr>
    </w:p>
    <w:p w14:paraId="4D1F98C9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2410548D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0B5747CF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4797F207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71C46B73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1E09F6CA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5A036E4D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5AF17798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3589066F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7FA27108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7DEB821B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30FE28E1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53F75EFC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315148C8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46DF56CD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2420B6D9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0163F509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35CAFE94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45958791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59839392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39EF675F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0F68DDA9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07D647DB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0E6E8169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580429A3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45F49804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55D4BEFD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3CD2D14D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651D1DC9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6422F573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267AB1F3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24A10E20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294E673C" w14:textId="77777777" w:rsidR="003A6DED" w:rsidRDefault="003A6DED" w:rsidP="00D209D5">
      <w:pPr>
        <w:suppressAutoHyphens w:val="0"/>
        <w:jc w:val="right"/>
        <w:rPr>
          <w:rFonts w:cs="Times New Roman"/>
          <w:szCs w:val="24"/>
        </w:rPr>
      </w:pPr>
    </w:p>
    <w:p w14:paraId="69E73E84" w14:textId="77777777" w:rsidR="00640910" w:rsidRDefault="00640910" w:rsidP="00D209D5">
      <w:pPr>
        <w:suppressAutoHyphens w:val="0"/>
        <w:jc w:val="right"/>
        <w:rPr>
          <w:rFonts w:cs="Times New Roman"/>
          <w:szCs w:val="24"/>
        </w:rPr>
      </w:pPr>
    </w:p>
    <w:p w14:paraId="67565007" w14:textId="77777777" w:rsidR="00D209D5" w:rsidRDefault="00D209D5" w:rsidP="00D209D5">
      <w:pPr>
        <w:suppressAutoHyphens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№2</w:t>
      </w:r>
      <w:r w:rsidRPr="00A6315B">
        <w:rPr>
          <w:rFonts w:cs="Times New Roman"/>
          <w:szCs w:val="24"/>
        </w:rPr>
        <w:t xml:space="preserve"> </w:t>
      </w:r>
    </w:p>
    <w:p w14:paraId="754902F8" w14:textId="05698F60" w:rsidR="002503B5" w:rsidRPr="00A6315B" w:rsidRDefault="002503B5" w:rsidP="002503B5">
      <w:pPr>
        <w:suppressAutoHyphens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договору </w:t>
      </w:r>
      <w:r w:rsidRPr="00A6315B">
        <w:rPr>
          <w:rFonts w:cs="Times New Roman"/>
          <w:szCs w:val="24"/>
        </w:rPr>
        <w:t>оказания клининговых услуг №</w:t>
      </w:r>
      <w:r>
        <w:rPr>
          <w:rFonts w:cs="Times New Roman"/>
          <w:szCs w:val="24"/>
        </w:rPr>
        <w:t xml:space="preserve"> </w:t>
      </w:r>
    </w:p>
    <w:p w14:paraId="0D03C98D" w14:textId="3DAE16D7" w:rsidR="002503B5" w:rsidRPr="00BF0163" w:rsidRDefault="002503B5" w:rsidP="002503B5">
      <w:pPr>
        <w:ind w:firstLine="5812"/>
        <w:jc w:val="right"/>
        <w:rPr>
          <w:rFonts w:cs="Times New Roman"/>
          <w:sz w:val="24"/>
          <w:szCs w:val="24"/>
        </w:rPr>
      </w:pPr>
      <w:r w:rsidRPr="00A6315B">
        <w:rPr>
          <w:rFonts w:cs="Times New Roman"/>
          <w:szCs w:val="24"/>
        </w:rPr>
        <w:t>от г</w:t>
      </w:r>
      <w:r w:rsidRPr="00BF0163">
        <w:rPr>
          <w:rFonts w:cs="Times New Roman"/>
          <w:sz w:val="24"/>
          <w:szCs w:val="24"/>
        </w:rPr>
        <w:t>.</w:t>
      </w:r>
    </w:p>
    <w:p w14:paraId="6557D799" w14:textId="77777777" w:rsidR="00BC19EE" w:rsidRPr="00BF0163" w:rsidRDefault="00BC19EE">
      <w:pPr>
        <w:jc w:val="right"/>
        <w:rPr>
          <w:rFonts w:cs="Times New Roman"/>
          <w:sz w:val="24"/>
          <w:szCs w:val="24"/>
        </w:rPr>
      </w:pPr>
    </w:p>
    <w:p w14:paraId="75F6FD51" w14:textId="77777777" w:rsidR="00BC19EE" w:rsidRPr="00BF0163" w:rsidRDefault="00BC19EE">
      <w:pPr>
        <w:rPr>
          <w:rFonts w:cs="Times New Roman"/>
          <w:sz w:val="24"/>
          <w:szCs w:val="24"/>
        </w:rPr>
      </w:pPr>
    </w:p>
    <w:p w14:paraId="1F610C7B" w14:textId="77777777" w:rsidR="00BC19EE" w:rsidRPr="00BF0163" w:rsidRDefault="00443DDF">
      <w:pPr>
        <w:jc w:val="center"/>
        <w:rPr>
          <w:rFonts w:cs="Times New Roman"/>
          <w:sz w:val="24"/>
          <w:szCs w:val="24"/>
        </w:rPr>
      </w:pPr>
      <w:r w:rsidRPr="00BF0163">
        <w:rPr>
          <w:rFonts w:cs="Times New Roman"/>
          <w:b/>
          <w:bCs/>
          <w:sz w:val="24"/>
          <w:szCs w:val="24"/>
        </w:rPr>
        <w:t>Стоимость предоставляемых услуг</w:t>
      </w:r>
    </w:p>
    <w:p w14:paraId="69288E7E" w14:textId="77777777" w:rsidR="00BC19EE" w:rsidRPr="00BF0163" w:rsidRDefault="00BC19EE">
      <w:pPr>
        <w:rPr>
          <w:rFonts w:cs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745"/>
        <w:gridCol w:w="1207"/>
        <w:gridCol w:w="2171"/>
        <w:gridCol w:w="1903"/>
        <w:gridCol w:w="1797"/>
        <w:gridCol w:w="1799"/>
      </w:tblGrid>
      <w:tr w:rsidR="00C34332" w:rsidRPr="00E603E2" w14:paraId="0A0A6F02" w14:textId="77777777" w:rsidTr="00C34332">
        <w:trPr>
          <w:trHeight w:val="51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F605F" w14:textId="77777777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603E2">
              <w:rPr>
                <w:rFonts w:cs="Times New Roman"/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0C3B" w14:textId="77777777" w:rsidR="00C34332" w:rsidRPr="00E603E2" w:rsidRDefault="00C34332" w:rsidP="00C3433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603E2">
              <w:rPr>
                <w:rFonts w:cs="Times New Roman"/>
                <w:b/>
                <w:bCs/>
                <w:sz w:val="22"/>
                <w:szCs w:val="22"/>
              </w:rPr>
              <w:t>Наименование услуг</w:t>
            </w:r>
          </w:p>
          <w:p w14:paraId="3D4F069B" w14:textId="77777777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603E2">
              <w:rPr>
                <w:rFonts w:cs="Times New Roman"/>
                <w:b/>
                <w:bCs/>
                <w:sz w:val="22"/>
                <w:szCs w:val="22"/>
              </w:rPr>
              <w:t>(место выполнения работы)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D339D" w14:textId="77777777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603E2">
              <w:rPr>
                <w:rFonts w:cs="Times New Roman"/>
                <w:b/>
                <w:bCs/>
                <w:sz w:val="22"/>
                <w:szCs w:val="22"/>
              </w:rPr>
              <w:t xml:space="preserve">Объем услуг, </w:t>
            </w:r>
            <w:proofErr w:type="spellStart"/>
            <w:r w:rsidRPr="00E603E2">
              <w:rPr>
                <w:rFonts w:cs="Times New Roman"/>
                <w:b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D691" w14:textId="77777777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603E2">
              <w:rPr>
                <w:rFonts w:cs="Times New Roman"/>
                <w:b/>
                <w:bCs/>
                <w:sz w:val="22"/>
                <w:szCs w:val="22"/>
              </w:rPr>
              <w:t>Стоимость за 1 м кв., руб.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4BEB" w14:textId="77777777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603E2">
              <w:rPr>
                <w:rFonts w:cs="Times New Roman"/>
                <w:b/>
                <w:bCs/>
                <w:sz w:val="22"/>
                <w:szCs w:val="22"/>
              </w:rPr>
              <w:t>Стоимость услуг, руб.</w:t>
            </w:r>
          </w:p>
        </w:tc>
      </w:tr>
      <w:tr w:rsidR="00C34332" w:rsidRPr="00E603E2" w14:paraId="565F3D00" w14:textId="77777777" w:rsidTr="00C34332">
        <w:trPr>
          <w:trHeight w:val="1102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16423" w14:textId="77777777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603E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B6656" w14:textId="33C4AA4D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1BFFF" w14:textId="2BCB5D3D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4971" w14:textId="6984EED5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1498C" w14:textId="65863AA6" w:rsidR="00C34332" w:rsidRPr="00E603E2" w:rsidRDefault="00C34332" w:rsidP="00C3433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34332" w:rsidRPr="00E603E2" w14:paraId="677AD66F" w14:textId="77777777" w:rsidTr="00C34332">
        <w:trPr>
          <w:trHeight w:val="245"/>
        </w:trPr>
        <w:tc>
          <w:tcPr>
            <w:tcW w:w="1014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B40B3C" w14:textId="77777777" w:rsidR="00C34332" w:rsidRPr="00E603E2" w:rsidRDefault="00C34332" w:rsidP="00C34332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86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B54A" w14:textId="1AC62E35" w:rsidR="00C34332" w:rsidRPr="00E603E2" w:rsidRDefault="00C34332" w:rsidP="00C34332">
            <w:pPr>
              <w:jc w:val="right"/>
              <w:rPr>
                <w:rFonts w:cs="Times New Roman"/>
                <w:sz w:val="22"/>
                <w:szCs w:val="22"/>
              </w:rPr>
            </w:pPr>
            <w:r w:rsidRPr="00E603E2">
              <w:rPr>
                <w:rFonts w:cs="Times New Roman"/>
                <w:b/>
                <w:bCs/>
                <w:sz w:val="22"/>
                <w:szCs w:val="22"/>
              </w:rPr>
              <w:t>Итого: рублей</w:t>
            </w:r>
          </w:p>
        </w:tc>
      </w:tr>
    </w:tbl>
    <w:p w14:paraId="6E815895" w14:textId="77777777" w:rsidR="00BC19EE" w:rsidRPr="00BF0163" w:rsidRDefault="00BC19EE">
      <w:pPr>
        <w:widowControl w:val="0"/>
        <w:ind w:left="108" w:hanging="108"/>
        <w:rPr>
          <w:rFonts w:cs="Times New Roman"/>
          <w:b/>
          <w:bCs/>
          <w:sz w:val="24"/>
          <w:szCs w:val="24"/>
        </w:rPr>
      </w:pPr>
    </w:p>
    <w:p w14:paraId="73303A6C" w14:textId="77777777" w:rsidR="00BC19EE" w:rsidRPr="00BF0163" w:rsidRDefault="00443DDF" w:rsidP="00E603E2">
      <w:pPr>
        <w:spacing w:line="233" w:lineRule="auto"/>
        <w:ind w:firstLine="709"/>
        <w:jc w:val="both"/>
        <w:rPr>
          <w:rFonts w:cs="Times New Roman"/>
          <w:sz w:val="24"/>
          <w:szCs w:val="24"/>
        </w:rPr>
      </w:pPr>
      <w:r w:rsidRPr="00BF0163">
        <w:rPr>
          <w:rFonts w:cs="Times New Roman"/>
          <w:sz w:val="24"/>
          <w:szCs w:val="24"/>
        </w:rPr>
        <w:t>В стоимость предоставляемых услуг включены следующие затраты: заработная плата персонала, доставка необходимого оборудования и работников, амортизация инвентаря, техники, оборудования, униформы, моющие средства и расходные материалы, все налоги, пошлины и прочие сборы, предусмотренные </w:t>
      </w:r>
      <w:r w:rsidRPr="00C34332">
        <w:rPr>
          <w:rStyle w:val="Hyperlink2"/>
          <w:rFonts w:cs="Times New Roman"/>
          <w:sz w:val="24"/>
          <w:szCs w:val="24"/>
          <w:u w:val="none"/>
        </w:rPr>
        <w:t>законодательством Российской Федерации</w:t>
      </w:r>
      <w:r w:rsidRPr="00BF0163">
        <w:rPr>
          <w:rFonts w:cs="Times New Roman"/>
          <w:sz w:val="24"/>
          <w:szCs w:val="24"/>
        </w:rPr>
        <w:t>, а так же все затраты, издержки и иные расходы Исполнителя, в том числе сопутствующие, связанные с исполнением настоящего Договора.</w:t>
      </w:r>
    </w:p>
    <w:p w14:paraId="1C3E2976" w14:textId="77777777" w:rsidR="00BC19EE" w:rsidRDefault="00BC19EE">
      <w:pPr>
        <w:rPr>
          <w:rFonts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35"/>
        <w:gridCol w:w="625"/>
        <w:gridCol w:w="1218"/>
        <w:gridCol w:w="2642"/>
        <w:gridCol w:w="1752"/>
      </w:tblGrid>
      <w:tr w:rsidR="00D209D5" w:rsidRPr="00A6315B" w14:paraId="30B87DAA" w14:textId="77777777" w:rsidTr="00C954FA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0D2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b/>
                <w:sz w:val="24"/>
                <w:szCs w:val="24"/>
                <w:bdr w:val="none" w:sz="0" w:space="0" w:color="auto"/>
              </w:rPr>
              <w:t>Заказчик: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20AC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2BCC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E542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b/>
                <w:sz w:val="24"/>
                <w:szCs w:val="24"/>
                <w:bdr w:val="none" w:sz="0" w:space="0" w:color="auto"/>
              </w:rPr>
              <w:t>Исполнитель: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FF00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D209D5" w:rsidRPr="00A6315B" w14:paraId="015C4C06" w14:textId="77777777" w:rsidTr="003A6DED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B45B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Заместитель директора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97A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1609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FC49" w14:textId="3FE75FC0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D209D5" w:rsidRPr="00A6315B" w14:paraId="213A9104" w14:textId="77777777" w:rsidTr="003A6DED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2AF1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232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9AE1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98719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B05C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D209D5" w:rsidRPr="00A6315B" w14:paraId="434F6695" w14:textId="77777777" w:rsidTr="003A6DED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A06E4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3AC2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Е.А. Медведева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60DD3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D407A" w14:textId="2A5120F1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D209D5" w:rsidRPr="00A6315B" w14:paraId="476A375D" w14:textId="77777777" w:rsidTr="00C954FA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28EF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М.П.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B9D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A5D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93F1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A6315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М.П.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C71" w14:textId="77777777" w:rsidR="00D209D5" w:rsidRPr="00A6315B" w:rsidRDefault="00D209D5" w:rsidP="00C9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</w:tbl>
    <w:p w14:paraId="50DABC3B" w14:textId="77777777" w:rsidR="00D209D5" w:rsidRPr="00BF0163" w:rsidRDefault="00D209D5">
      <w:pPr>
        <w:rPr>
          <w:rFonts w:cs="Times New Roman"/>
          <w:sz w:val="24"/>
          <w:szCs w:val="24"/>
        </w:rPr>
      </w:pPr>
    </w:p>
    <w:sectPr w:rsidR="00D209D5" w:rsidRPr="00BF0163" w:rsidSect="00640910">
      <w:headerReference w:type="default" r:id="rId9"/>
      <w:headerReference w:type="first" r:id="rId10"/>
      <w:pgSz w:w="11900" w:h="16840"/>
      <w:pgMar w:top="539" w:right="567" w:bottom="743" w:left="1701" w:header="720" w:footer="7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A1B5" w14:textId="77777777" w:rsidR="00093D4D" w:rsidRDefault="00093D4D">
      <w:r>
        <w:separator/>
      </w:r>
    </w:p>
  </w:endnote>
  <w:endnote w:type="continuationSeparator" w:id="0">
    <w:p w14:paraId="729A8CB2" w14:textId="77777777" w:rsidR="00093D4D" w:rsidRDefault="0009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DE84" w14:textId="77777777" w:rsidR="00093D4D" w:rsidRDefault="00093D4D">
      <w:r>
        <w:separator/>
      </w:r>
    </w:p>
  </w:footnote>
  <w:footnote w:type="continuationSeparator" w:id="0">
    <w:p w14:paraId="38E9269A" w14:textId="77777777" w:rsidR="00093D4D" w:rsidRDefault="0009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814369"/>
      <w:docPartObj>
        <w:docPartGallery w:val="Page Numbers (Top of Page)"/>
        <w:docPartUnique/>
      </w:docPartObj>
    </w:sdtPr>
    <w:sdtEndPr/>
    <w:sdtContent>
      <w:p w14:paraId="6954BABE" w14:textId="77777777" w:rsidR="00640910" w:rsidRDefault="006409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5E">
          <w:rPr>
            <w:noProof/>
          </w:rPr>
          <w:t>7</w:t>
        </w:r>
        <w:r>
          <w:fldChar w:fldCharType="end"/>
        </w:r>
      </w:p>
    </w:sdtContent>
  </w:sdt>
  <w:p w14:paraId="728CFC16" w14:textId="77777777" w:rsidR="00640910" w:rsidRDefault="006409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A17F" w14:textId="77777777" w:rsidR="00640910" w:rsidRDefault="00640910" w:rsidP="00640910">
    <w:pPr>
      <w:pStyle w:val="aa"/>
    </w:pPr>
  </w:p>
  <w:p w14:paraId="224A7AC7" w14:textId="77777777" w:rsidR="00640910" w:rsidRDefault="006409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5DB4"/>
    <w:multiLevelType w:val="multilevel"/>
    <w:tmpl w:val="CF3821A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AE0609"/>
    <w:multiLevelType w:val="multilevel"/>
    <w:tmpl w:val="6360E1B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7636092"/>
    <w:multiLevelType w:val="multilevel"/>
    <w:tmpl w:val="3C2AA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FE06AE"/>
    <w:multiLevelType w:val="multilevel"/>
    <w:tmpl w:val="609EFD04"/>
    <w:numStyleLink w:val="1"/>
  </w:abstractNum>
  <w:abstractNum w:abstractNumId="4" w15:restartNumberingAfterBreak="0">
    <w:nsid w:val="280A32D2"/>
    <w:multiLevelType w:val="multilevel"/>
    <w:tmpl w:val="D72408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CE63425"/>
    <w:multiLevelType w:val="multilevel"/>
    <w:tmpl w:val="CF3821AA"/>
    <w:numStyleLink w:val="2"/>
  </w:abstractNum>
  <w:abstractNum w:abstractNumId="6" w15:restartNumberingAfterBreak="0">
    <w:nsid w:val="377D6870"/>
    <w:multiLevelType w:val="hybridMultilevel"/>
    <w:tmpl w:val="30242154"/>
    <w:lvl w:ilvl="0" w:tplc="C99AC97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9B51307"/>
    <w:multiLevelType w:val="multilevel"/>
    <w:tmpl w:val="609EFD04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37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58" w:hanging="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5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65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1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1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370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370" w:hanging="6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730" w:hanging="10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2684F4F"/>
    <w:multiLevelType w:val="multilevel"/>
    <w:tmpl w:val="7FF69F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5611B3"/>
    <w:multiLevelType w:val="multilevel"/>
    <w:tmpl w:val="DF1000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966353759">
    <w:abstractNumId w:val="7"/>
  </w:num>
  <w:num w:numId="2" w16cid:durableId="158860142">
    <w:abstractNumId w:val="3"/>
  </w:num>
  <w:num w:numId="3" w16cid:durableId="286350600">
    <w:abstractNumId w:val="3"/>
    <w:lvlOverride w:ilvl="0">
      <w:lvl w:ilvl="0">
        <w:start w:val="1"/>
        <w:numFmt w:val="decimal"/>
        <w:lvlText w:val="%1.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0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0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0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0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0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08484229">
    <w:abstractNumId w:val="0"/>
  </w:num>
  <w:num w:numId="5" w16cid:durableId="46539441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0"/>
          <w:highlight w:val="none"/>
          <w:vertAlign w:val="baseline"/>
        </w:rPr>
      </w:lvl>
    </w:lvlOverride>
  </w:num>
  <w:num w:numId="6" w16cid:durableId="167117350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53"/>
          </w:tabs>
          <w:ind w:left="1512" w:hanging="1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00"/>
          </w:tabs>
          <w:ind w:left="2159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697"/>
          </w:tabs>
          <w:ind w:left="2656" w:hanging="1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153" w:hanging="17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650" w:hanging="1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148" w:hanging="19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645" w:hanging="2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251"/>
          </w:tabs>
          <w:ind w:left="5210" w:hanging="2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25212540">
    <w:abstractNumId w:val="1"/>
  </w:num>
  <w:num w:numId="8" w16cid:durableId="550120559">
    <w:abstractNumId w:val="9"/>
  </w:num>
  <w:num w:numId="9" w16cid:durableId="1393967553">
    <w:abstractNumId w:val="4"/>
  </w:num>
  <w:num w:numId="10" w16cid:durableId="183983499">
    <w:abstractNumId w:val="6"/>
  </w:num>
  <w:num w:numId="11" w16cid:durableId="1166364479">
    <w:abstractNumId w:val="8"/>
  </w:num>
  <w:num w:numId="12" w16cid:durableId="209631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EE"/>
    <w:rsid w:val="00073557"/>
    <w:rsid w:val="00093D4D"/>
    <w:rsid w:val="00134FB0"/>
    <w:rsid w:val="00146135"/>
    <w:rsid w:val="001B406F"/>
    <w:rsid w:val="00230D48"/>
    <w:rsid w:val="002503B5"/>
    <w:rsid w:val="002F1F5E"/>
    <w:rsid w:val="00357A4E"/>
    <w:rsid w:val="00385A51"/>
    <w:rsid w:val="003A6DED"/>
    <w:rsid w:val="003B13E4"/>
    <w:rsid w:val="003B5D41"/>
    <w:rsid w:val="003E0033"/>
    <w:rsid w:val="003E488B"/>
    <w:rsid w:val="00443DDF"/>
    <w:rsid w:val="004A4A63"/>
    <w:rsid w:val="00532778"/>
    <w:rsid w:val="006066D2"/>
    <w:rsid w:val="006214EA"/>
    <w:rsid w:val="00640910"/>
    <w:rsid w:val="006C100D"/>
    <w:rsid w:val="006F708F"/>
    <w:rsid w:val="007B6E84"/>
    <w:rsid w:val="008E5557"/>
    <w:rsid w:val="0092329F"/>
    <w:rsid w:val="00973DC8"/>
    <w:rsid w:val="009A0B03"/>
    <w:rsid w:val="009D210F"/>
    <w:rsid w:val="00A6315B"/>
    <w:rsid w:val="00AB5404"/>
    <w:rsid w:val="00AC6E62"/>
    <w:rsid w:val="00AD5E77"/>
    <w:rsid w:val="00BC19EE"/>
    <w:rsid w:val="00BF0163"/>
    <w:rsid w:val="00C14D41"/>
    <w:rsid w:val="00C21148"/>
    <w:rsid w:val="00C272D3"/>
    <w:rsid w:val="00C34332"/>
    <w:rsid w:val="00C373EC"/>
    <w:rsid w:val="00C45EC3"/>
    <w:rsid w:val="00CB4ECA"/>
    <w:rsid w:val="00CE688E"/>
    <w:rsid w:val="00D0201B"/>
    <w:rsid w:val="00D0523A"/>
    <w:rsid w:val="00D209D5"/>
    <w:rsid w:val="00E2255F"/>
    <w:rsid w:val="00E37085"/>
    <w:rsid w:val="00E603E2"/>
    <w:rsid w:val="00F3475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6F3DB"/>
  <w15:docId w15:val="{21DEC616-E076-450E-9EAC-A578032A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03B5"/>
    <w:pPr>
      <w:suppressAutoHyphens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u w:color="000000"/>
    </w:rPr>
  </w:style>
  <w:style w:type="paragraph" w:customStyle="1" w:styleId="10">
    <w:name w:val="Название объекта1"/>
    <w:next w:val="a"/>
    <w:pPr>
      <w:suppressAutoHyphens/>
      <w:jc w:val="center"/>
    </w:pPr>
    <w:rPr>
      <w:rFonts w:cs="Arial Unicode MS"/>
      <w:b/>
      <w:bCs/>
      <w:color w:val="000000"/>
      <w:u w:color="000000"/>
    </w:rPr>
  </w:style>
  <w:style w:type="paragraph" w:styleId="a6">
    <w:name w:val="Body Text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uiPriority w:val="34"/>
    <w:qFormat/>
    <w:pPr>
      <w:suppressAutoHyphens/>
      <w:ind w:left="720"/>
    </w:pPr>
    <w:rPr>
      <w:rFonts w:cs="Arial Unicode MS"/>
      <w:color w:val="000000"/>
      <w:u w:color="000000"/>
    </w:rPr>
  </w:style>
  <w:style w:type="character" w:customStyle="1" w:styleId="a8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color w:val="000000"/>
      <w:u w:val="none" w:color="000000"/>
      <w:lang w:val="en-US"/>
    </w:rPr>
  </w:style>
  <w:style w:type="paragraph" w:styleId="a9">
    <w:name w:val="Normal (Web)"/>
    <w:pPr>
      <w:suppressAutoHyphens/>
      <w:spacing w:before="280" w:after="280"/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a8"/>
    <w:rPr>
      <w:color w:val="000000"/>
      <w:sz w:val="21"/>
      <w:szCs w:val="21"/>
      <w:u w:val="single"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character" w:customStyle="1" w:styleId="Hyperlink2">
    <w:name w:val="Hyperlink.2"/>
    <w:basedOn w:val="a8"/>
    <w:rPr>
      <w:color w:val="000000"/>
      <w:u w:val="single" w:color="000000"/>
    </w:rPr>
  </w:style>
  <w:style w:type="paragraph" w:styleId="aa">
    <w:name w:val="header"/>
    <w:basedOn w:val="a"/>
    <w:link w:val="ab"/>
    <w:uiPriority w:val="99"/>
    <w:unhideWhenUsed/>
    <w:rsid w:val="005327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2778"/>
    <w:rPr>
      <w:rFonts w:cs="Arial Unicode MS"/>
      <w:color w:val="000000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2F1F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1F5E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makov.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95AE-3677-42AD-809E-6C64E8C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Раиса Исхакова</cp:lastModifiedBy>
  <cp:revision>10</cp:revision>
  <cp:lastPrinted>2021-06-23T10:57:00Z</cp:lastPrinted>
  <dcterms:created xsi:type="dcterms:W3CDTF">2021-06-17T14:14:00Z</dcterms:created>
  <dcterms:modified xsi:type="dcterms:W3CDTF">2024-04-22T10:01:00Z</dcterms:modified>
</cp:coreProperties>
</file>