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37" w:rsidRPr="00287968" w:rsidRDefault="00D60E37" w:rsidP="00D60E37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968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D60E37" w:rsidRPr="00287968" w:rsidRDefault="00D60E37" w:rsidP="00C03489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8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F37A5F" w:rsidRPr="00F37A5F">
        <w:rPr>
          <w:rFonts w:ascii="Times New Roman" w:hAnsi="Times New Roman" w:cs="Times New Roman"/>
          <w:b/>
          <w:sz w:val="24"/>
          <w:szCs w:val="24"/>
        </w:rPr>
        <w:t>подшипников, узлов подшипниковых и деталей подшипников</w:t>
      </w:r>
    </w:p>
    <w:p w:rsidR="008F2289" w:rsidRPr="008F2289" w:rsidRDefault="00D60E37" w:rsidP="00FF7F19">
      <w:pPr>
        <w:pStyle w:val="a6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Предмет договора</w:t>
      </w:r>
      <w:r w:rsidRPr="008F22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227D" w:rsidRPr="008F2289">
        <w:rPr>
          <w:rFonts w:ascii="Times New Roman" w:hAnsi="Times New Roman" w:cs="Times New Roman"/>
          <w:sz w:val="24"/>
          <w:szCs w:val="24"/>
        </w:rPr>
        <w:t>изготовление и поставк</w:t>
      </w:r>
      <w:r w:rsidR="00FF7F19">
        <w:rPr>
          <w:rFonts w:ascii="Times New Roman" w:hAnsi="Times New Roman" w:cs="Times New Roman"/>
          <w:sz w:val="24"/>
          <w:szCs w:val="24"/>
        </w:rPr>
        <w:t>у</w:t>
      </w:r>
      <w:r w:rsidR="00407F53" w:rsidRPr="008F2289">
        <w:rPr>
          <w:rFonts w:ascii="Times New Roman" w:hAnsi="Times New Roman" w:cs="Times New Roman"/>
          <w:sz w:val="24"/>
          <w:szCs w:val="24"/>
        </w:rPr>
        <w:t xml:space="preserve"> </w:t>
      </w:r>
      <w:r w:rsidR="00FF7F19">
        <w:rPr>
          <w:rFonts w:ascii="Times New Roman" w:hAnsi="Times New Roman" w:cs="Times New Roman"/>
          <w:sz w:val="24"/>
          <w:szCs w:val="24"/>
        </w:rPr>
        <w:t>п</w:t>
      </w:r>
      <w:r w:rsidR="00FF7F19" w:rsidRPr="00FF7F19">
        <w:rPr>
          <w:rFonts w:ascii="Times New Roman" w:hAnsi="Times New Roman" w:cs="Times New Roman"/>
          <w:sz w:val="24"/>
          <w:szCs w:val="24"/>
        </w:rPr>
        <w:t>одшипник</w:t>
      </w:r>
      <w:r w:rsidR="00FF7F19">
        <w:rPr>
          <w:rFonts w:ascii="Times New Roman" w:hAnsi="Times New Roman" w:cs="Times New Roman"/>
          <w:sz w:val="24"/>
          <w:szCs w:val="24"/>
        </w:rPr>
        <w:t>ов</w:t>
      </w:r>
      <w:r w:rsidR="00FF7F19" w:rsidRPr="00FF7F19">
        <w:rPr>
          <w:rFonts w:ascii="Times New Roman" w:hAnsi="Times New Roman" w:cs="Times New Roman"/>
          <w:sz w:val="24"/>
          <w:szCs w:val="24"/>
        </w:rPr>
        <w:t>, узл</w:t>
      </w:r>
      <w:r w:rsidR="00FF7F19">
        <w:rPr>
          <w:rFonts w:ascii="Times New Roman" w:hAnsi="Times New Roman" w:cs="Times New Roman"/>
          <w:sz w:val="24"/>
          <w:szCs w:val="24"/>
        </w:rPr>
        <w:t>ов</w:t>
      </w:r>
      <w:r w:rsidR="00FF7F19" w:rsidRPr="00FF7F19">
        <w:rPr>
          <w:rFonts w:ascii="Times New Roman" w:hAnsi="Times New Roman" w:cs="Times New Roman"/>
          <w:sz w:val="24"/>
          <w:szCs w:val="24"/>
        </w:rPr>
        <w:t xml:space="preserve"> подшипниковы</w:t>
      </w:r>
      <w:r w:rsidR="00FF7F19">
        <w:rPr>
          <w:rFonts w:ascii="Times New Roman" w:hAnsi="Times New Roman" w:cs="Times New Roman"/>
          <w:sz w:val="24"/>
          <w:szCs w:val="24"/>
        </w:rPr>
        <w:t>х</w:t>
      </w:r>
      <w:r w:rsidR="00FF7F19" w:rsidRPr="00FF7F19">
        <w:rPr>
          <w:rFonts w:ascii="Times New Roman" w:hAnsi="Times New Roman" w:cs="Times New Roman"/>
          <w:sz w:val="24"/>
          <w:szCs w:val="24"/>
        </w:rPr>
        <w:t xml:space="preserve"> и детал</w:t>
      </w:r>
      <w:r w:rsidR="00FF7F19">
        <w:rPr>
          <w:rFonts w:ascii="Times New Roman" w:hAnsi="Times New Roman" w:cs="Times New Roman"/>
          <w:sz w:val="24"/>
          <w:szCs w:val="24"/>
        </w:rPr>
        <w:t>ей</w:t>
      </w:r>
      <w:r w:rsidR="00FF7F19" w:rsidRPr="00FF7F19">
        <w:rPr>
          <w:rFonts w:ascii="Times New Roman" w:hAnsi="Times New Roman" w:cs="Times New Roman"/>
          <w:sz w:val="24"/>
          <w:szCs w:val="24"/>
        </w:rPr>
        <w:t xml:space="preserve"> подшипников</w:t>
      </w:r>
    </w:p>
    <w:p w:rsidR="00D60E37" w:rsidRPr="008F2289" w:rsidRDefault="00D60E37" w:rsidP="008F2289">
      <w:pPr>
        <w:pStyle w:val="a6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289">
        <w:rPr>
          <w:rFonts w:ascii="Times New Roman" w:hAnsi="Times New Roman" w:cs="Times New Roman"/>
          <w:b/>
          <w:sz w:val="24"/>
          <w:szCs w:val="24"/>
          <w:u w:val="single"/>
        </w:rPr>
        <w:t>Требования, предъявляемые к предмету закупки</w:t>
      </w:r>
    </w:p>
    <w:p w:rsidR="00D60E37" w:rsidRPr="00287968" w:rsidRDefault="00D60E37" w:rsidP="00D60E37">
      <w:pPr>
        <w:pStyle w:val="a6"/>
        <w:numPr>
          <w:ilvl w:val="1"/>
          <w:numId w:val="4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>Наименование, основные технические характеристики, функциональные характеристики (потребительские свойства) товара и количество поставляемого товара:</w:t>
      </w:r>
    </w:p>
    <w:p w:rsidR="00C03489" w:rsidRDefault="00C03489" w:rsidP="00C03489">
      <w:pPr>
        <w:pStyle w:val="a6"/>
        <w:tabs>
          <w:tab w:val="left" w:pos="284"/>
        </w:tabs>
        <w:spacing w:after="0" w:line="288" w:lineRule="auto"/>
        <w:ind w:left="360"/>
        <w:jc w:val="both"/>
        <w:rPr>
          <w:rFonts w:ascii="Times New Roman" w:hAnsi="Times New Roman" w:cs="Times New Roman"/>
          <w:szCs w:val="28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074"/>
        <w:gridCol w:w="4253"/>
        <w:gridCol w:w="992"/>
        <w:gridCol w:w="1276"/>
        <w:gridCol w:w="2410"/>
      </w:tblGrid>
      <w:tr w:rsidR="009D1DDD" w:rsidRPr="00CB6A89" w:rsidTr="00F919F9">
        <w:trPr>
          <w:trHeight w:val="1409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D1DDD" w:rsidRPr="00CB6A89" w:rsidRDefault="009D1DDD" w:rsidP="00FA460A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D1DDD" w:rsidRPr="00CB6A89" w:rsidRDefault="009D1DDD" w:rsidP="00B31039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89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D1DDD" w:rsidRPr="00CB6A89" w:rsidRDefault="009D1DDD" w:rsidP="00B31039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89">
              <w:rPr>
                <w:rFonts w:ascii="Times New Roman" w:hAnsi="Times New Roman" w:cs="Times New Roman"/>
                <w:sz w:val="24"/>
                <w:szCs w:val="24"/>
              </w:rPr>
              <w:t>Требования к характеристикам товаров</w:t>
            </w:r>
          </w:p>
          <w:p w:rsidR="009D1DDD" w:rsidRPr="00CB6A89" w:rsidRDefault="009D1DDD" w:rsidP="00B31039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89">
              <w:rPr>
                <w:rFonts w:ascii="Times New Roman" w:hAnsi="Times New Roman" w:cs="Times New Roman"/>
                <w:sz w:val="24"/>
                <w:szCs w:val="24"/>
              </w:rPr>
              <w:t>(показатели продукции, в соответствии с которыми будет определяться эквивалентность)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D1DDD" w:rsidRPr="00CB6A89" w:rsidRDefault="009D1DDD" w:rsidP="00B31039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8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D1DDD" w:rsidRPr="00CB6A89" w:rsidRDefault="009D1DDD" w:rsidP="00B31039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DDD" w:rsidRPr="00CB6A89" w:rsidRDefault="009D1DDD" w:rsidP="00B3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A89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</w:tr>
      <w:tr w:rsidR="0032056D" w:rsidRPr="00CB6A89" w:rsidTr="0032056D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</w:tcPr>
          <w:p w:rsidR="0032056D" w:rsidRPr="00CB6A89" w:rsidRDefault="0032056D" w:rsidP="0032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2056D" w:rsidRPr="0032056D" w:rsidRDefault="0032056D" w:rsidP="003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 роликовый радиальный двухрядный сферический 3580 400х720х185мм ГОСТ 5721-75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2056D" w:rsidRPr="0032056D" w:rsidRDefault="0032056D" w:rsidP="003205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3580 400х720х185мм ГОСТ 5721-75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56D" w:rsidRPr="0032056D" w:rsidRDefault="0032056D" w:rsidP="0032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56D" w:rsidRPr="0032056D" w:rsidRDefault="0032056D" w:rsidP="0032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32056D" w:rsidRPr="00CB6A89" w:rsidRDefault="0032056D" w:rsidP="0032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56D" w:rsidRPr="00CB6A89" w:rsidTr="0032056D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</w:tcPr>
          <w:p w:rsidR="0032056D" w:rsidRPr="00CB6A89" w:rsidRDefault="0032056D" w:rsidP="0032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2056D" w:rsidRPr="0032056D" w:rsidRDefault="0032056D" w:rsidP="003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 роликовый упорный однорядный конический 9019476 380х670х175мм ГОСТ 27057-86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2056D" w:rsidRPr="0032056D" w:rsidRDefault="0032056D" w:rsidP="0032056D">
            <w:pPr>
              <w:spacing w:line="288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9019476 380х670х175мм ГОСТ 27057-86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56D" w:rsidRPr="0032056D" w:rsidRDefault="0032056D" w:rsidP="0032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56D" w:rsidRPr="0032056D" w:rsidRDefault="0032056D" w:rsidP="0032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32056D" w:rsidRPr="00CB6A89" w:rsidRDefault="0032056D" w:rsidP="0032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56D" w:rsidRPr="00CB6A89" w:rsidTr="0032056D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</w:tcPr>
          <w:p w:rsidR="0032056D" w:rsidRDefault="0032056D" w:rsidP="0032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2056D" w:rsidRPr="0032056D" w:rsidRDefault="0032056D" w:rsidP="003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 роликовый четырехрядный конический 77196М 480х700х400мм ГОСТ 8419-75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2056D" w:rsidRPr="0032056D" w:rsidRDefault="0032056D" w:rsidP="0032056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77196М 480х700х400мм ГОСТ 8419-75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56D" w:rsidRPr="0032056D" w:rsidRDefault="0032056D" w:rsidP="0032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56D" w:rsidRPr="0032056D" w:rsidRDefault="0032056D" w:rsidP="0032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32056D" w:rsidRPr="00CB6A89" w:rsidRDefault="0032056D" w:rsidP="0032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56D" w:rsidRPr="00CB6A89" w:rsidTr="0032056D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</w:tcPr>
          <w:p w:rsidR="0032056D" w:rsidRDefault="0032056D" w:rsidP="0032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6D" w:rsidRPr="0032056D" w:rsidRDefault="0032056D" w:rsidP="0032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sz w:val="24"/>
                <w:szCs w:val="24"/>
              </w:rPr>
              <w:t>Подшипник роликовый радиальный двухрядный сферический 3516 80х140х33мм ГОСТ 5721-75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2056D" w:rsidRPr="0032056D" w:rsidRDefault="0032056D" w:rsidP="0032056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sz w:val="24"/>
                <w:szCs w:val="24"/>
              </w:rPr>
              <w:t>3516 80х140х33мм ГОСТ 5721-75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56D" w:rsidRPr="0032056D" w:rsidRDefault="0032056D" w:rsidP="0032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6D" w:rsidRPr="0032056D" w:rsidRDefault="0032056D" w:rsidP="0032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32056D" w:rsidRPr="00CB6A89" w:rsidRDefault="0032056D" w:rsidP="0032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56D" w:rsidRPr="00CB6A89" w:rsidTr="0032056D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</w:tcPr>
          <w:p w:rsidR="0032056D" w:rsidRDefault="0032056D" w:rsidP="0032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6D" w:rsidRPr="0032056D" w:rsidRDefault="0032056D" w:rsidP="0032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sz w:val="24"/>
                <w:szCs w:val="24"/>
              </w:rPr>
              <w:t>Подшипник роликовый радиальный двухрядный сферический 3524 120х215х58мм ГОСТ 5721-75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2056D" w:rsidRPr="0032056D" w:rsidRDefault="0032056D" w:rsidP="0032056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sz w:val="24"/>
                <w:szCs w:val="24"/>
              </w:rPr>
              <w:t>3524 120х215х58мм ГОСТ 5721-75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56D" w:rsidRPr="0032056D" w:rsidRDefault="0032056D" w:rsidP="0032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6D" w:rsidRPr="0032056D" w:rsidRDefault="0032056D" w:rsidP="0032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32056D" w:rsidRPr="00CB6A89" w:rsidRDefault="0032056D" w:rsidP="0032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56D" w:rsidRPr="00CB6A89" w:rsidTr="0032056D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</w:tcPr>
          <w:p w:rsidR="0032056D" w:rsidRDefault="0032056D" w:rsidP="0032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6D" w:rsidRPr="0032056D" w:rsidRDefault="0032056D" w:rsidP="0032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sz w:val="24"/>
                <w:szCs w:val="24"/>
              </w:rPr>
              <w:t>Подшипник роликовый радиальный двухрядный сферический 3530 150х270х73мм ГОСТ 5721-75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2056D" w:rsidRPr="0032056D" w:rsidRDefault="0032056D" w:rsidP="0032056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sz w:val="24"/>
                <w:szCs w:val="24"/>
              </w:rPr>
              <w:t>3530 150х270х73мм ГОСТ 5721-75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56D" w:rsidRPr="0032056D" w:rsidRDefault="0032056D" w:rsidP="0032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6D" w:rsidRPr="0032056D" w:rsidRDefault="0032056D" w:rsidP="0032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FFFFFF" w:themeFill="background1"/>
          </w:tcPr>
          <w:p w:rsidR="0032056D" w:rsidRPr="00CB6A89" w:rsidRDefault="0032056D" w:rsidP="0032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56D" w:rsidRPr="00CB6A89" w:rsidTr="0032056D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</w:tcPr>
          <w:p w:rsidR="0032056D" w:rsidRDefault="0032056D" w:rsidP="0032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6D" w:rsidRPr="0032056D" w:rsidRDefault="0032056D" w:rsidP="0032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sz w:val="24"/>
                <w:szCs w:val="24"/>
              </w:rPr>
              <w:t>Подшипник роликовый радиальный двухрядный сферический 3640 200х420х138мм ГОСТ 5721-75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2056D" w:rsidRPr="0032056D" w:rsidRDefault="0032056D" w:rsidP="0032056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sz w:val="24"/>
                <w:szCs w:val="24"/>
              </w:rPr>
              <w:t>3640 200х420х138мм ГОСТ 5721-7</w:t>
            </w:r>
            <w:bookmarkStart w:id="0" w:name="_GoBack"/>
            <w:bookmarkEnd w:id="0"/>
            <w:r w:rsidRPr="00320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56D" w:rsidRPr="0032056D" w:rsidRDefault="0032056D" w:rsidP="00320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6D" w:rsidRPr="0032056D" w:rsidRDefault="0032056D" w:rsidP="00320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32056D" w:rsidRPr="00CB6A89" w:rsidRDefault="0032056D" w:rsidP="0032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1BB" w:rsidRPr="00287968" w:rsidRDefault="00E121BB" w:rsidP="00E121BB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68">
        <w:rPr>
          <w:rFonts w:ascii="Times New Roman" w:hAnsi="Times New Roman" w:cs="Times New Roman"/>
          <w:b/>
          <w:sz w:val="24"/>
          <w:szCs w:val="24"/>
        </w:rPr>
        <w:t>2.2. Требования к качеству товара</w:t>
      </w:r>
    </w:p>
    <w:p w:rsidR="00E121BB" w:rsidRPr="00287968" w:rsidRDefault="00E121BB" w:rsidP="00E121BB">
      <w:pPr>
        <w:pStyle w:val="a6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ab/>
        <w:t>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</w:r>
    </w:p>
    <w:p w:rsidR="00E121BB" w:rsidRPr="00287968" w:rsidRDefault="00E121BB" w:rsidP="00E121BB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>Качество Товара, функциональные характеристики (потребительские свойства) Товара должны соответствовать действующим техническим регламентам, стандартам, нормативным требованиям по охране труда и иным требованиям, установленным действующим законодательством и нормативно-технической документацией Российской Федерации.</w:t>
      </w:r>
    </w:p>
    <w:p w:rsidR="00E121BB" w:rsidRPr="00287968" w:rsidRDefault="00E121BB" w:rsidP="00E1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8796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На все материалы должны быть сертификаты, подтверждающие соответствие ГОСТ, ТУ. Не допускается замена материалов на материалы с аналогичными свойствами.</w:t>
      </w:r>
    </w:p>
    <w:p w:rsidR="00E121BB" w:rsidRPr="00287968" w:rsidRDefault="00E121BB" w:rsidP="00E1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</w:p>
    <w:p w:rsidR="00E121BB" w:rsidRPr="00287968" w:rsidRDefault="00E121BB" w:rsidP="00E1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8796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Применяемое оборудование и инструмент для изготовления должны обеспечивать заданную точность и чистоту поверхности.</w:t>
      </w:r>
    </w:p>
    <w:p w:rsidR="00E121BB" w:rsidRPr="00287968" w:rsidRDefault="00E121BB" w:rsidP="00E1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87968">
        <w:rPr>
          <w:rFonts w:ascii="Times New Roman" w:hAnsi="Times New Roman" w:cs="Times New Roman"/>
          <w:sz w:val="24"/>
          <w:szCs w:val="24"/>
        </w:rPr>
        <w:t>Перед началом производства необходимо дополнительное согласование чертежей между изготовителем Товара и Покупателем. Акт (копия, 1 экз.) о согласовании предоставляется Покупателю перед началом производства</w:t>
      </w:r>
    </w:p>
    <w:p w:rsidR="00D60E37" w:rsidRPr="00287968" w:rsidRDefault="00FC4505" w:rsidP="00FC4505">
      <w:pPr>
        <w:spacing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9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21BB" w:rsidRPr="00287968" w:rsidRDefault="00E121BB" w:rsidP="00E121BB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68">
        <w:rPr>
          <w:rFonts w:ascii="Times New Roman" w:hAnsi="Times New Roman" w:cs="Times New Roman"/>
          <w:b/>
          <w:sz w:val="24"/>
          <w:szCs w:val="24"/>
        </w:rPr>
        <w:t>2.3. Требования к безопасности товара</w:t>
      </w:r>
    </w:p>
    <w:p w:rsidR="00E121BB" w:rsidRPr="00287968" w:rsidRDefault="00E121BB" w:rsidP="00E121BB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>Товар должен быть безопасен при его применении по назначению.</w:t>
      </w:r>
    </w:p>
    <w:p w:rsidR="00E121BB" w:rsidRPr="00287968" w:rsidRDefault="00E121BB" w:rsidP="00E121BB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68">
        <w:rPr>
          <w:rFonts w:ascii="Times New Roman" w:hAnsi="Times New Roman" w:cs="Times New Roman"/>
          <w:b/>
          <w:sz w:val="24"/>
          <w:szCs w:val="24"/>
        </w:rPr>
        <w:t>2.4. Требования к размерам, упаковке товара отгрузке товара</w:t>
      </w:r>
    </w:p>
    <w:p w:rsidR="00E121BB" w:rsidRPr="00287968" w:rsidRDefault="00E121BB" w:rsidP="00E121BB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968">
        <w:rPr>
          <w:rFonts w:ascii="Times New Roman" w:hAnsi="Times New Roman" w:cs="Times New Roman"/>
          <w:sz w:val="24"/>
          <w:szCs w:val="24"/>
        </w:rPr>
        <w:t xml:space="preserve">Товар должен быть упакован надлежащим образом, в соответствии с требованиями ГОСТ. Упаковка должна обеспечивать полную сохранность Товара при транспортировке, погрузочно-разгрузочных работах и складировании.                   </w:t>
      </w:r>
    </w:p>
    <w:p w:rsidR="00E121BB" w:rsidRPr="00287968" w:rsidRDefault="00E121BB" w:rsidP="006A30E9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Маркировка Товара должна обеспечивать полную и однозначную его идентификацию.</w:t>
      </w:r>
    </w:p>
    <w:p w:rsidR="00E121BB" w:rsidRPr="00287968" w:rsidRDefault="00E121BB" w:rsidP="006A3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8796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Маркировка каждой единицы Товара должна соответствовать технической документации производителя Товара, в том числе нормативной документации, к которой относятся: технические условия, чертежи, документы на поставку.</w:t>
      </w:r>
    </w:p>
    <w:p w:rsidR="006A30E9" w:rsidRPr="00287968" w:rsidRDefault="006A30E9" w:rsidP="00E121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</w:p>
    <w:p w:rsidR="006A30E9" w:rsidRPr="00287968" w:rsidRDefault="006A30E9" w:rsidP="006A3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87968">
        <w:rPr>
          <w:rFonts w:ascii="Times New Roman" w:hAnsi="Times New Roman" w:cs="Times New Roman"/>
          <w:sz w:val="24"/>
          <w:szCs w:val="24"/>
        </w:rPr>
        <w:t>Поставка Товара осуществляется путем его доставки Продавцом и за его счет в место нахождения Покупателя</w:t>
      </w:r>
    </w:p>
    <w:p w:rsidR="00E121BB" w:rsidRPr="00287968" w:rsidRDefault="00E121BB" w:rsidP="00E121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</w:p>
    <w:p w:rsidR="00D60E37" w:rsidRPr="00287968" w:rsidRDefault="007C7C39" w:rsidP="007C7C39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b/>
          <w:sz w:val="24"/>
          <w:szCs w:val="24"/>
        </w:rPr>
        <w:t>2.5</w:t>
      </w:r>
      <w:r w:rsidR="00DE07E4" w:rsidRPr="00287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E37" w:rsidRPr="00287968">
        <w:rPr>
          <w:rFonts w:ascii="Times New Roman" w:hAnsi="Times New Roman" w:cs="Times New Roman"/>
          <w:b/>
          <w:sz w:val="24"/>
          <w:szCs w:val="24"/>
        </w:rPr>
        <w:t>Требования по передаче Заказчику технических и иных документов при поставке товара</w:t>
      </w:r>
      <w:r w:rsidR="00D60E37" w:rsidRPr="00287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29E" w:rsidRPr="00287968" w:rsidRDefault="003B729E" w:rsidP="003B729E">
      <w:pPr>
        <w:pStyle w:val="a6"/>
        <w:spacing w:line="288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статьей 456 Гражданского Кодекса Российской Федерации Продавец обязан передавать принадлежности вещи и относящиеся к ней документы (технический паспорт, сертификат качества, инструкцию по эксплуатации), предусмотренные законом, иными правовыми актами, договором, только одновременно с передачей такой вещи.</w:t>
      </w:r>
    </w:p>
    <w:p w:rsidR="003B729E" w:rsidRPr="00287968" w:rsidRDefault="003B729E" w:rsidP="003B729E">
      <w:pPr>
        <w:pStyle w:val="a6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>С поставляемым Товаром Продавец передает следующие документы:</w:t>
      </w:r>
    </w:p>
    <w:p w:rsidR="003B729E" w:rsidRPr="00287968" w:rsidRDefault="003B729E" w:rsidP="003B729E">
      <w:pPr>
        <w:pStyle w:val="a6"/>
        <w:tabs>
          <w:tab w:val="left" w:pos="0"/>
        </w:tabs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>Товарную накладную (ТОРГ12), счет-фактуру, оформленную в соответствии с требованиями законодательства РФ, транспортную накладную, сертификаты качества и/или соответствия, паспорта качества и т.п.</w:t>
      </w:r>
    </w:p>
    <w:p w:rsidR="00784B2D" w:rsidRPr="00287968" w:rsidRDefault="00784B2D" w:rsidP="00784B2D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0E37" w:rsidRPr="00287968" w:rsidRDefault="007C7C39" w:rsidP="007C7C39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b/>
          <w:sz w:val="24"/>
          <w:szCs w:val="24"/>
        </w:rPr>
        <w:t>2.6</w:t>
      </w:r>
      <w:r w:rsidR="00D60E37" w:rsidRPr="00287968">
        <w:rPr>
          <w:rFonts w:ascii="Times New Roman" w:hAnsi="Times New Roman" w:cs="Times New Roman"/>
          <w:sz w:val="24"/>
          <w:szCs w:val="24"/>
        </w:rPr>
        <w:t xml:space="preserve"> </w:t>
      </w:r>
      <w:r w:rsidR="00D60E37" w:rsidRPr="00287968">
        <w:rPr>
          <w:rFonts w:ascii="Times New Roman" w:hAnsi="Times New Roman" w:cs="Times New Roman"/>
          <w:b/>
          <w:sz w:val="24"/>
          <w:szCs w:val="24"/>
        </w:rPr>
        <w:t>Порядок сдачи и приемки товара</w:t>
      </w:r>
      <w:r w:rsidR="00D60E37" w:rsidRPr="00287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29E" w:rsidRPr="00287968" w:rsidRDefault="003B729E" w:rsidP="003B729E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 xml:space="preserve">Приемка Товара осуществляется грузополучателем по количеству и качеству в соответствии с «Инструкцией о порядке приемке продукции </w:t>
      </w:r>
      <w:proofErr w:type="spellStart"/>
      <w:r w:rsidRPr="00287968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Pr="00287968">
        <w:rPr>
          <w:rFonts w:ascii="Times New Roman" w:hAnsi="Times New Roman" w:cs="Times New Roman"/>
          <w:sz w:val="24"/>
          <w:szCs w:val="24"/>
        </w:rPr>
        <w:t xml:space="preserve"> - технического назначения и товаров народного потребления по качеству», утвержденную постановлением Госарбитража при Совете Министров СССР за № П-7 25.04.1966г. и «Инструкцией о порядке приемки продукции </w:t>
      </w:r>
      <w:proofErr w:type="spellStart"/>
      <w:r w:rsidRPr="00287968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Pr="00287968">
        <w:rPr>
          <w:rFonts w:ascii="Times New Roman" w:hAnsi="Times New Roman" w:cs="Times New Roman"/>
          <w:sz w:val="24"/>
          <w:szCs w:val="24"/>
        </w:rPr>
        <w:t xml:space="preserve"> - технического назначения и товаров народного потребления по количеству» утвержденную постановлением Госарбитража при Совете Министров СССР за № П-6 от 15.06.1965г., утвержденными постановлениями Госарбитража  с учетом дополнений и изменений к указанным инструкциям, а также с учетом условий договора и/или Приложений к договору и в соответствии с правилами перевозок грузов железнодорожным транспортом.</w:t>
      </w:r>
    </w:p>
    <w:p w:rsidR="003B729E" w:rsidRPr="00287968" w:rsidRDefault="003B729E" w:rsidP="003B729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ab/>
        <w:t>Вышеупомянутые инструкции, равно как и отдельные их положения, не применяются при выявлении недостатков в Товаре, обнаруженных в течении гарантийных сроков и /или в процессе эксплуатации Товара.</w:t>
      </w:r>
    </w:p>
    <w:p w:rsidR="003B729E" w:rsidRPr="00287968" w:rsidRDefault="003B729E" w:rsidP="003B729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ab/>
        <w:t>Претензии по количеству и качеству поступившего Товара рассматриваются сторонами в течении 30 (тридцати) календарных дней от даты получения претензии.</w:t>
      </w:r>
    </w:p>
    <w:p w:rsidR="001B4689" w:rsidRDefault="005B69F4" w:rsidP="001B4689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 w:rsidRPr="00287968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1B4689" w:rsidRDefault="001B4689" w:rsidP="001B4689">
      <w:pPr>
        <w:pStyle w:val="a6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Место, условия и сроки (периоды) поставки товара</w:t>
      </w:r>
    </w:p>
    <w:p w:rsidR="001B4689" w:rsidRDefault="001B4689" w:rsidP="001B4689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Рязанская обл., Михайловский р-н, п. Октябрьский. Поставка Товара осуществляются Продавцом за счет собственных средств (возможно рассмотрение иных условий поставки). Срок </w:t>
      </w:r>
      <w:r w:rsidR="00DB3F2D">
        <w:rPr>
          <w:rFonts w:ascii="Times New Roman" w:hAnsi="Times New Roman" w:cs="Times New Roman"/>
          <w:i/>
          <w:szCs w:val="24"/>
        </w:rPr>
        <w:t>поставки</w:t>
      </w:r>
      <w:r>
        <w:rPr>
          <w:rFonts w:ascii="Times New Roman" w:hAnsi="Times New Roman" w:cs="Times New Roman"/>
          <w:i/>
          <w:szCs w:val="24"/>
        </w:rPr>
        <w:t xml:space="preserve"> Товара не более 30 календарных дней.</w:t>
      </w:r>
    </w:p>
    <w:p w:rsidR="001B4689" w:rsidRPr="00BE5E6A" w:rsidRDefault="001B4689" w:rsidP="001B4689">
      <w:pPr>
        <w:pStyle w:val="a6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BE5E6A">
        <w:rPr>
          <w:rFonts w:ascii="Times New Roman" w:hAnsi="Times New Roman" w:cs="Times New Roman"/>
          <w:b/>
          <w:szCs w:val="24"/>
          <w:u w:val="single"/>
        </w:rPr>
        <w:t>Условия оплаты</w:t>
      </w:r>
    </w:p>
    <w:p w:rsidR="001B4689" w:rsidRPr="00BE5E6A" w:rsidRDefault="001B4689" w:rsidP="001B4689">
      <w:pPr>
        <w:pStyle w:val="a6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BE5E6A">
        <w:rPr>
          <w:rFonts w:ascii="Times New Roman" w:hAnsi="Times New Roman" w:cs="Times New Roman"/>
          <w:i/>
          <w:szCs w:val="24"/>
        </w:rPr>
        <w:t>Постоплата</w:t>
      </w:r>
      <w:proofErr w:type="spellEnd"/>
      <w:r w:rsidRPr="00BE5E6A">
        <w:rPr>
          <w:rFonts w:ascii="Times New Roman" w:hAnsi="Times New Roman" w:cs="Times New Roman"/>
          <w:i/>
          <w:szCs w:val="24"/>
        </w:rPr>
        <w:t xml:space="preserve"> в течении </w:t>
      </w:r>
      <w:r w:rsidR="00DB3F2D">
        <w:rPr>
          <w:rFonts w:ascii="Times New Roman" w:hAnsi="Times New Roman" w:cs="Times New Roman"/>
          <w:i/>
          <w:szCs w:val="24"/>
        </w:rPr>
        <w:t>3</w:t>
      </w:r>
      <w:r w:rsidRPr="00BE5E6A">
        <w:rPr>
          <w:rFonts w:ascii="Times New Roman" w:hAnsi="Times New Roman" w:cs="Times New Roman"/>
          <w:i/>
          <w:szCs w:val="24"/>
        </w:rPr>
        <w:t>0 календарных дней с даты поставки Товара на склад Покупателя.</w:t>
      </w:r>
    </w:p>
    <w:p w:rsidR="00427DD4" w:rsidRPr="00287968" w:rsidRDefault="00427DD4" w:rsidP="00427DD4">
      <w:pPr>
        <w:pStyle w:val="a6"/>
        <w:spacing w:after="0" w:line="28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E37" w:rsidRPr="00287968" w:rsidRDefault="00D60E37" w:rsidP="00D60E37">
      <w:pPr>
        <w:pStyle w:val="a6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68">
        <w:rPr>
          <w:rFonts w:ascii="Times New Roman" w:hAnsi="Times New Roman" w:cs="Times New Roman"/>
          <w:b/>
          <w:sz w:val="24"/>
          <w:szCs w:val="24"/>
        </w:rPr>
        <w:t xml:space="preserve">Требования к сроку и (или) объему предоставления гарантий качества товара </w:t>
      </w:r>
    </w:p>
    <w:p w:rsidR="003B729E" w:rsidRPr="00287968" w:rsidRDefault="003B729E" w:rsidP="003B729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 xml:space="preserve">Продавец предоставляет гарантию качества на поставляемый Товар и гарантийный срок в соответствии с гарантией качества и гарантийным сроком, предоставленным изготовителем Товара и указанным в паспорте или сертификате качества на Товар, который подлежит передаче вместе с Товаром, но не менее 12 месяцев с момента ввода Товара в эксплуатацию. </w:t>
      </w:r>
    </w:p>
    <w:p w:rsidR="003B729E" w:rsidRPr="00287968" w:rsidRDefault="003B729E" w:rsidP="003B72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lastRenderedPageBreak/>
        <w:t xml:space="preserve">При выявлении недостатков в Товаре в период гарантийного срока Покупатель обязуется </w:t>
      </w:r>
    </w:p>
    <w:p w:rsidR="003B729E" w:rsidRPr="00287968" w:rsidRDefault="003B729E" w:rsidP="003B72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 xml:space="preserve">уведомить Продавца о выявленных недостатках в течение 5 рабочих дней с момента их выявления. После этого Покупатель вправе по своему выбору потребовать от Продавца: </w:t>
      </w:r>
    </w:p>
    <w:p w:rsidR="003B729E" w:rsidRPr="00287968" w:rsidRDefault="003B729E" w:rsidP="003B72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 xml:space="preserve">1.безвозмездного устранения недостатков Товара в строго оговоренный срок. В случае нарушения </w:t>
      </w:r>
    </w:p>
    <w:p w:rsidR="003B729E" w:rsidRPr="00287968" w:rsidRDefault="003B729E" w:rsidP="003B72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>Продавцом сроков устранения недостатков Покупатель вправе по своему выбору потребовать выполнения Продавцом условий пункта 2, 3, 4.;</w:t>
      </w:r>
    </w:p>
    <w:p w:rsidR="003B729E" w:rsidRPr="00287968" w:rsidRDefault="003B729E" w:rsidP="003B72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>2. оплаты расходов на устранение недостатков Товара, при сохранении гарантийного срока;</w:t>
      </w:r>
    </w:p>
    <w:p w:rsidR="003B729E" w:rsidRPr="00287968" w:rsidRDefault="003B729E" w:rsidP="003B72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>3. возврата уплаченной за Товар денежной суммы и отказаться от исполнения договора;</w:t>
      </w:r>
    </w:p>
    <w:p w:rsidR="003B729E" w:rsidRPr="00287968" w:rsidRDefault="003B729E" w:rsidP="003B72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>4. замены Товара ненадлежащего качества Товаром, соответствующим договору и настоящему Приложению за счет Продавца.</w:t>
      </w:r>
    </w:p>
    <w:p w:rsidR="003B729E" w:rsidRPr="00287968" w:rsidRDefault="003B729E" w:rsidP="003B729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>Список вышеуказанных требований Покупателя является открытым.</w:t>
      </w:r>
    </w:p>
    <w:p w:rsidR="00D60E37" w:rsidRPr="00287968" w:rsidRDefault="00D60E37" w:rsidP="00D60E37">
      <w:pPr>
        <w:pStyle w:val="a6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68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цены договора (цены лота) </w:t>
      </w:r>
    </w:p>
    <w:p w:rsidR="003B729E" w:rsidRPr="00287968" w:rsidRDefault="003B729E" w:rsidP="003B729E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968">
        <w:rPr>
          <w:rFonts w:ascii="Times New Roman" w:hAnsi="Times New Roman" w:cs="Times New Roman"/>
          <w:sz w:val="24"/>
          <w:szCs w:val="24"/>
        </w:rPr>
        <w:t>Стоимость изделия формируется на основании затрат на изготовление</w:t>
      </w:r>
      <w:r w:rsidRPr="00287968">
        <w:rPr>
          <w:rFonts w:ascii="Times New Roman" w:hAnsi="Times New Roman" w:cs="Times New Roman"/>
          <w:color w:val="000000"/>
          <w:sz w:val="24"/>
          <w:szCs w:val="24"/>
        </w:rPr>
        <w:t>, упаковку, погрузку в транспорт и доставку</w:t>
      </w:r>
      <w:r w:rsidRPr="00287968">
        <w:rPr>
          <w:rFonts w:ascii="Times New Roman" w:hAnsi="Times New Roman" w:cs="Times New Roman"/>
          <w:sz w:val="24"/>
          <w:szCs w:val="24"/>
        </w:rPr>
        <w:t>, в том числе налоги, сборы и другие обязательные платежи, в соответствии с законодательством Российской Федерации, расходы на уплату таможенных пошлин, издержки и иные расходы Продавца, связанные с исполнением Договора.</w:t>
      </w:r>
    </w:p>
    <w:p w:rsidR="003B729E" w:rsidRPr="00287968" w:rsidRDefault="003B729E" w:rsidP="003B729E">
      <w:pPr>
        <w:pStyle w:val="a6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0E37" w:rsidRPr="00287968" w:rsidRDefault="00D60E37" w:rsidP="00C324F8">
      <w:pPr>
        <w:pStyle w:val="a6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285285381"/>
      <w:bookmarkStart w:id="2" w:name="_Toc290020501"/>
      <w:bookmarkStart w:id="3" w:name="_Toc290398131"/>
      <w:bookmarkStart w:id="4" w:name="_Toc290549575"/>
      <w:bookmarkStart w:id="5" w:name="_Toc292437012"/>
      <w:bookmarkStart w:id="6" w:name="_Toc292821200"/>
      <w:bookmarkStart w:id="7" w:name="_Toc292821289"/>
      <w:bookmarkStart w:id="8" w:name="_Toc316478393"/>
      <w:r w:rsidRPr="00287968">
        <w:rPr>
          <w:rFonts w:ascii="Times New Roman" w:hAnsi="Times New Roman" w:cs="Times New Roman"/>
          <w:b/>
          <w:sz w:val="24"/>
          <w:szCs w:val="24"/>
        </w:rPr>
        <w:t>Руководство (контроль) выполнения договора: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87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689" w:rsidRDefault="0063013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0137">
        <w:rPr>
          <w:rFonts w:ascii="Times New Roman" w:hAnsi="Times New Roman" w:cs="Times New Roman"/>
          <w:sz w:val="24"/>
          <w:szCs w:val="24"/>
        </w:rPr>
        <w:t xml:space="preserve">Руководство (контроль исполнения) договором осуществляет Начальник </w:t>
      </w:r>
      <w:r w:rsidR="008F2973">
        <w:rPr>
          <w:rFonts w:ascii="Times New Roman" w:hAnsi="Times New Roman" w:cs="Times New Roman"/>
          <w:sz w:val="24"/>
          <w:szCs w:val="24"/>
        </w:rPr>
        <w:t>отдела закупок</w:t>
      </w:r>
      <w:r w:rsidRPr="00630137">
        <w:rPr>
          <w:rFonts w:ascii="Times New Roman" w:hAnsi="Times New Roman" w:cs="Times New Roman"/>
          <w:sz w:val="24"/>
          <w:szCs w:val="24"/>
        </w:rPr>
        <w:t xml:space="preserve"> Шнырева О.Л. </w:t>
      </w:r>
    </w:p>
    <w:p w:rsidR="001B4689" w:rsidRDefault="001B4689" w:rsidP="001B4689">
      <w:pPr>
        <w:rPr>
          <w:rFonts w:ascii="Times New Roman" w:hAnsi="Times New Roman" w:cs="Times New Roman"/>
          <w:sz w:val="24"/>
          <w:szCs w:val="24"/>
        </w:rPr>
      </w:pPr>
    </w:p>
    <w:p w:rsidR="00D60E37" w:rsidRPr="001B4689" w:rsidRDefault="001B4689" w:rsidP="001B4689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60E37" w:rsidRPr="001B4689" w:rsidSect="001F10E5">
      <w:headerReference w:type="default" r:id="rId8"/>
      <w:pgSz w:w="16838" w:h="11906" w:orient="landscape"/>
      <w:pgMar w:top="567" w:right="1134" w:bottom="567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BE4" w:rsidRDefault="00C12BE4" w:rsidP="007E40F5">
      <w:pPr>
        <w:spacing w:after="0" w:line="240" w:lineRule="auto"/>
      </w:pPr>
      <w:r>
        <w:separator/>
      </w:r>
    </w:p>
  </w:endnote>
  <w:endnote w:type="continuationSeparator" w:id="0">
    <w:p w:rsidR="00C12BE4" w:rsidRDefault="00C12BE4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BE4" w:rsidRDefault="00C12BE4" w:rsidP="007E40F5">
      <w:pPr>
        <w:spacing w:after="0" w:line="240" w:lineRule="auto"/>
      </w:pPr>
      <w:r>
        <w:separator/>
      </w:r>
    </w:p>
  </w:footnote>
  <w:footnote w:type="continuationSeparator" w:id="0">
    <w:p w:rsidR="00C12BE4" w:rsidRDefault="00C12BE4" w:rsidP="007E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09670"/>
      <w:docPartObj>
        <w:docPartGallery w:val="Page Numbers (Top of Page)"/>
        <w:docPartUnique/>
      </w:docPartObj>
    </w:sdtPr>
    <w:sdtEndPr/>
    <w:sdtContent>
      <w:p w:rsidR="005A485F" w:rsidRDefault="005A48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75">
          <w:rPr>
            <w:noProof/>
          </w:rPr>
          <w:t>4</w:t>
        </w:r>
        <w:r>
          <w:fldChar w:fldCharType="end"/>
        </w:r>
      </w:p>
    </w:sdtContent>
  </w:sdt>
  <w:p w:rsidR="005A485F" w:rsidRDefault="005A48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A6015ED"/>
    <w:multiLevelType w:val="multilevel"/>
    <w:tmpl w:val="A2809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4" w15:restartNumberingAfterBreak="0">
    <w:nsid w:val="47BD541E"/>
    <w:multiLevelType w:val="hybridMultilevel"/>
    <w:tmpl w:val="941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D"/>
    <w:rsid w:val="000054A2"/>
    <w:rsid w:val="00063F7B"/>
    <w:rsid w:val="00071E23"/>
    <w:rsid w:val="0007564B"/>
    <w:rsid w:val="00081A07"/>
    <w:rsid w:val="00084155"/>
    <w:rsid w:val="000906AA"/>
    <w:rsid w:val="000A0464"/>
    <w:rsid w:val="000A148F"/>
    <w:rsid w:val="000C4056"/>
    <w:rsid w:val="000F3570"/>
    <w:rsid w:val="00135D71"/>
    <w:rsid w:val="001553AB"/>
    <w:rsid w:val="001679C0"/>
    <w:rsid w:val="0018376A"/>
    <w:rsid w:val="001B4689"/>
    <w:rsid w:val="001C19FF"/>
    <w:rsid w:val="001C1E3D"/>
    <w:rsid w:val="001C4EA1"/>
    <w:rsid w:val="001D13A9"/>
    <w:rsid w:val="001E7A81"/>
    <w:rsid w:val="001F10E5"/>
    <w:rsid w:val="00205275"/>
    <w:rsid w:val="00211B36"/>
    <w:rsid w:val="002325D6"/>
    <w:rsid w:val="00241428"/>
    <w:rsid w:val="00265D97"/>
    <w:rsid w:val="0028138F"/>
    <w:rsid w:val="0028425D"/>
    <w:rsid w:val="00287968"/>
    <w:rsid w:val="00292D29"/>
    <w:rsid w:val="002A44E6"/>
    <w:rsid w:val="002B42C2"/>
    <w:rsid w:val="002C1B2A"/>
    <w:rsid w:val="002C2407"/>
    <w:rsid w:val="002E3E4C"/>
    <w:rsid w:val="002E70FE"/>
    <w:rsid w:val="002F22E6"/>
    <w:rsid w:val="003027DA"/>
    <w:rsid w:val="00303129"/>
    <w:rsid w:val="0032056D"/>
    <w:rsid w:val="00320961"/>
    <w:rsid w:val="003416AA"/>
    <w:rsid w:val="0036738F"/>
    <w:rsid w:val="00367BF7"/>
    <w:rsid w:val="00370C65"/>
    <w:rsid w:val="00376D2D"/>
    <w:rsid w:val="003A2648"/>
    <w:rsid w:val="003A45F4"/>
    <w:rsid w:val="003A7BC6"/>
    <w:rsid w:val="003A7BEC"/>
    <w:rsid w:val="003B729E"/>
    <w:rsid w:val="003D0CF6"/>
    <w:rsid w:val="003D515A"/>
    <w:rsid w:val="003E1F09"/>
    <w:rsid w:val="003E6F35"/>
    <w:rsid w:val="003F364D"/>
    <w:rsid w:val="00407F53"/>
    <w:rsid w:val="00427DD4"/>
    <w:rsid w:val="004323AC"/>
    <w:rsid w:val="004364C3"/>
    <w:rsid w:val="00454CF6"/>
    <w:rsid w:val="00480362"/>
    <w:rsid w:val="004849F7"/>
    <w:rsid w:val="004E3A1B"/>
    <w:rsid w:val="00520F95"/>
    <w:rsid w:val="00546371"/>
    <w:rsid w:val="00562E71"/>
    <w:rsid w:val="00591BC3"/>
    <w:rsid w:val="00592B49"/>
    <w:rsid w:val="005A485F"/>
    <w:rsid w:val="005A6311"/>
    <w:rsid w:val="005B23CE"/>
    <w:rsid w:val="005B69F4"/>
    <w:rsid w:val="005C20EA"/>
    <w:rsid w:val="005C31EA"/>
    <w:rsid w:val="005C64CF"/>
    <w:rsid w:val="005C6A97"/>
    <w:rsid w:val="005D4456"/>
    <w:rsid w:val="005E007B"/>
    <w:rsid w:val="005F4E44"/>
    <w:rsid w:val="00600434"/>
    <w:rsid w:val="0060252C"/>
    <w:rsid w:val="006073EC"/>
    <w:rsid w:val="00620B47"/>
    <w:rsid w:val="00630137"/>
    <w:rsid w:val="0063227D"/>
    <w:rsid w:val="006348A0"/>
    <w:rsid w:val="006702F7"/>
    <w:rsid w:val="0068332E"/>
    <w:rsid w:val="006A2509"/>
    <w:rsid w:val="006A30E9"/>
    <w:rsid w:val="006B07CE"/>
    <w:rsid w:val="006B1122"/>
    <w:rsid w:val="006B5416"/>
    <w:rsid w:val="006E02F9"/>
    <w:rsid w:val="006E653D"/>
    <w:rsid w:val="00704BDE"/>
    <w:rsid w:val="0071086B"/>
    <w:rsid w:val="00714282"/>
    <w:rsid w:val="00720A66"/>
    <w:rsid w:val="00723D52"/>
    <w:rsid w:val="007342D4"/>
    <w:rsid w:val="00775B06"/>
    <w:rsid w:val="00784B2D"/>
    <w:rsid w:val="00790C64"/>
    <w:rsid w:val="00795775"/>
    <w:rsid w:val="0079733D"/>
    <w:rsid w:val="007A3CCB"/>
    <w:rsid w:val="007A5FDE"/>
    <w:rsid w:val="007C13FB"/>
    <w:rsid w:val="007C2786"/>
    <w:rsid w:val="007C7184"/>
    <w:rsid w:val="007C7C39"/>
    <w:rsid w:val="007E0B32"/>
    <w:rsid w:val="007E40F5"/>
    <w:rsid w:val="007E5BC7"/>
    <w:rsid w:val="00800A1F"/>
    <w:rsid w:val="008024E7"/>
    <w:rsid w:val="00806478"/>
    <w:rsid w:val="008362B6"/>
    <w:rsid w:val="00851373"/>
    <w:rsid w:val="008605DC"/>
    <w:rsid w:val="008657D7"/>
    <w:rsid w:val="00866992"/>
    <w:rsid w:val="0087256E"/>
    <w:rsid w:val="00873F0D"/>
    <w:rsid w:val="00875752"/>
    <w:rsid w:val="0087604F"/>
    <w:rsid w:val="00876E40"/>
    <w:rsid w:val="00887B89"/>
    <w:rsid w:val="008A1571"/>
    <w:rsid w:val="008A5195"/>
    <w:rsid w:val="008C1C46"/>
    <w:rsid w:val="008E6E68"/>
    <w:rsid w:val="008F2289"/>
    <w:rsid w:val="008F2973"/>
    <w:rsid w:val="00905E85"/>
    <w:rsid w:val="00906CBE"/>
    <w:rsid w:val="00925FC3"/>
    <w:rsid w:val="00950708"/>
    <w:rsid w:val="0098133C"/>
    <w:rsid w:val="009A0654"/>
    <w:rsid w:val="009A6662"/>
    <w:rsid w:val="009B447A"/>
    <w:rsid w:val="009C0E87"/>
    <w:rsid w:val="009D1DDD"/>
    <w:rsid w:val="009E07BB"/>
    <w:rsid w:val="009E76E8"/>
    <w:rsid w:val="00A15B0C"/>
    <w:rsid w:val="00A8620B"/>
    <w:rsid w:val="00A92845"/>
    <w:rsid w:val="00AB54A9"/>
    <w:rsid w:val="00AB6B64"/>
    <w:rsid w:val="00AC7D8E"/>
    <w:rsid w:val="00AD4376"/>
    <w:rsid w:val="00AD5BA8"/>
    <w:rsid w:val="00AE03D6"/>
    <w:rsid w:val="00AF3E37"/>
    <w:rsid w:val="00B06A90"/>
    <w:rsid w:val="00B103C4"/>
    <w:rsid w:val="00B24111"/>
    <w:rsid w:val="00B26A17"/>
    <w:rsid w:val="00B31039"/>
    <w:rsid w:val="00B32CCB"/>
    <w:rsid w:val="00B62B83"/>
    <w:rsid w:val="00B9023A"/>
    <w:rsid w:val="00BA1D9B"/>
    <w:rsid w:val="00BA73E9"/>
    <w:rsid w:val="00BC7E5B"/>
    <w:rsid w:val="00BD10F0"/>
    <w:rsid w:val="00BD1976"/>
    <w:rsid w:val="00BF7167"/>
    <w:rsid w:val="00C03489"/>
    <w:rsid w:val="00C12BE4"/>
    <w:rsid w:val="00C324F8"/>
    <w:rsid w:val="00C67819"/>
    <w:rsid w:val="00C859B7"/>
    <w:rsid w:val="00C95A34"/>
    <w:rsid w:val="00CA71FB"/>
    <w:rsid w:val="00CA7412"/>
    <w:rsid w:val="00CA7FC9"/>
    <w:rsid w:val="00CB40FE"/>
    <w:rsid w:val="00CB6A89"/>
    <w:rsid w:val="00CF7ABF"/>
    <w:rsid w:val="00D112E8"/>
    <w:rsid w:val="00D1159A"/>
    <w:rsid w:val="00D15F61"/>
    <w:rsid w:val="00D3728A"/>
    <w:rsid w:val="00D44C22"/>
    <w:rsid w:val="00D60E37"/>
    <w:rsid w:val="00DA4351"/>
    <w:rsid w:val="00DB3F2D"/>
    <w:rsid w:val="00DB6671"/>
    <w:rsid w:val="00DB6697"/>
    <w:rsid w:val="00DD3408"/>
    <w:rsid w:val="00DD7D36"/>
    <w:rsid w:val="00DE07E4"/>
    <w:rsid w:val="00E013CB"/>
    <w:rsid w:val="00E121BB"/>
    <w:rsid w:val="00E15F18"/>
    <w:rsid w:val="00E32574"/>
    <w:rsid w:val="00E51524"/>
    <w:rsid w:val="00E725FF"/>
    <w:rsid w:val="00E76826"/>
    <w:rsid w:val="00E85E2A"/>
    <w:rsid w:val="00E96284"/>
    <w:rsid w:val="00EA6892"/>
    <w:rsid w:val="00EB26D7"/>
    <w:rsid w:val="00ED6E56"/>
    <w:rsid w:val="00EE4D41"/>
    <w:rsid w:val="00EF3B2B"/>
    <w:rsid w:val="00F1689B"/>
    <w:rsid w:val="00F173A8"/>
    <w:rsid w:val="00F21417"/>
    <w:rsid w:val="00F26030"/>
    <w:rsid w:val="00F37A5F"/>
    <w:rsid w:val="00F43B48"/>
    <w:rsid w:val="00F57BC4"/>
    <w:rsid w:val="00F659D3"/>
    <w:rsid w:val="00F6612D"/>
    <w:rsid w:val="00F73068"/>
    <w:rsid w:val="00F771BA"/>
    <w:rsid w:val="00F81C57"/>
    <w:rsid w:val="00F86E04"/>
    <w:rsid w:val="00F919F9"/>
    <w:rsid w:val="00FA460A"/>
    <w:rsid w:val="00FB62B9"/>
    <w:rsid w:val="00FC4505"/>
    <w:rsid w:val="00FE0F1F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5910"/>
  <w15:docId w15:val="{4E446BA5-239E-4858-859F-F474C6BF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styleId="ae">
    <w:name w:val="Balloon Text"/>
    <w:basedOn w:val="a0"/>
    <w:link w:val="af"/>
    <w:uiPriority w:val="99"/>
    <w:semiHidden/>
    <w:unhideWhenUsed/>
    <w:rsid w:val="0016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679C0"/>
    <w:rPr>
      <w:rFonts w:ascii="Segoe UI" w:hAnsi="Segoe UI" w:cs="Segoe UI"/>
      <w:sz w:val="18"/>
      <w:szCs w:val="18"/>
    </w:rPr>
  </w:style>
  <w:style w:type="character" w:styleId="af0">
    <w:name w:val="annotation reference"/>
    <w:basedOn w:val="a1"/>
    <w:uiPriority w:val="99"/>
    <w:semiHidden/>
    <w:unhideWhenUsed/>
    <w:rsid w:val="0079733D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79733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79733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3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205D-8B8B-4B00-AD84-347454F6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Грешникова Алина Александровна</dc:creator>
  <cp:lastModifiedBy>Синицина Ольга Вячеславовна</cp:lastModifiedBy>
  <cp:revision>23</cp:revision>
  <cp:lastPrinted>2023-08-28T07:47:00Z</cp:lastPrinted>
  <dcterms:created xsi:type="dcterms:W3CDTF">2021-08-30T13:36:00Z</dcterms:created>
  <dcterms:modified xsi:type="dcterms:W3CDTF">2023-08-28T07:48:00Z</dcterms:modified>
</cp:coreProperties>
</file>