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288D" w14:textId="77777777" w:rsidR="00097F62" w:rsidRDefault="00097F62" w:rsidP="00097F62">
      <w:pPr>
        <w:shd w:val="clear" w:color="auto" w:fill="FFFFFF"/>
        <w:jc w:val="both"/>
        <w:rPr>
          <w:b/>
          <w:bCs/>
          <w:sz w:val="22"/>
          <w:szCs w:val="22"/>
        </w:rPr>
      </w:pPr>
    </w:p>
    <w:p w14:paraId="17F7908D" w14:textId="77777777" w:rsidR="00097F62" w:rsidRDefault="00097F62" w:rsidP="00097F62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A84B96">
        <w:rPr>
          <w:b/>
          <w:bCs/>
          <w:sz w:val="22"/>
          <w:szCs w:val="22"/>
        </w:rPr>
        <w:t>ТЕХНИЧЕСКОЕ ЗАДАНИЕ</w:t>
      </w:r>
    </w:p>
    <w:p w14:paraId="0F713735" w14:textId="77777777" w:rsidR="00097F62" w:rsidRPr="00D22EFB" w:rsidRDefault="00097F62" w:rsidP="00D22EFB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8C5ED36" w14:textId="77777777" w:rsidR="00B749A3" w:rsidRDefault="00097F62" w:rsidP="00D22EFB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D22EFB">
        <w:rPr>
          <w:b/>
          <w:sz w:val="24"/>
          <w:szCs w:val="24"/>
        </w:rPr>
        <w:t>Предмет закупки:</w:t>
      </w:r>
      <w:r w:rsidRPr="00D22EFB">
        <w:rPr>
          <w:sz w:val="24"/>
          <w:szCs w:val="24"/>
        </w:rPr>
        <w:t xml:space="preserve"> Оказание</w:t>
      </w:r>
      <w:r w:rsidR="00D22EFB" w:rsidRPr="00D22EFB">
        <w:rPr>
          <w:sz w:val="24"/>
          <w:szCs w:val="24"/>
        </w:rPr>
        <w:t xml:space="preserve"> услуг по мытью окон и фасада здания</w:t>
      </w:r>
      <w:r w:rsidRPr="00D22EFB">
        <w:rPr>
          <w:sz w:val="24"/>
          <w:szCs w:val="24"/>
        </w:rPr>
        <w:t xml:space="preserve"> </w:t>
      </w:r>
      <w:r w:rsidR="00C565A3">
        <w:rPr>
          <w:sz w:val="24"/>
          <w:szCs w:val="24"/>
        </w:rPr>
        <w:t xml:space="preserve">с </w:t>
      </w:r>
      <w:r w:rsidR="00C565A3" w:rsidRPr="00D22EFB">
        <w:rPr>
          <w:sz w:val="24"/>
          <w:szCs w:val="24"/>
        </w:rPr>
        <w:t xml:space="preserve">наружной стороны, общей площадью рабочих поверхностей </w:t>
      </w:r>
      <w:r w:rsidRPr="00D22EFB">
        <w:rPr>
          <w:sz w:val="24"/>
          <w:szCs w:val="24"/>
        </w:rPr>
        <w:t>по адрес</w:t>
      </w:r>
      <w:r w:rsidR="007A00F8">
        <w:rPr>
          <w:sz w:val="24"/>
          <w:szCs w:val="24"/>
        </w:rPr>
        <w:t>ам</w:t>
      </w:r>
      <w:r w:rsidRPr="00D22EFB">
        <w:rPr>
          <w:sz w:val="24"/>
          <w:szCs w:val="24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7"/>
      </w:tblGrid>
      <w:tr w:rsidR="00B749A3" w14:paraId="4877ADD7" w14:textId="0C7163E9" w:rsidTr="00027E32">
        <w:tc>
          <w:tcPr>
            <w:tcW w:w="5949" w:type="dxa"/>
          </w:tcPr>
          <w:p w14:paraId="28A277C0" w14:textId="28771621" w:rsidR="00B749A3" w:rsidRPr="00F82C61" w:rsidRDefault="00B749A3" w:rsidP="00911EC0">
            <w:pPr>
              <w:tabs>
                <w:tab w:val="left" w:pos="426"/>
              </w:tabs>
              <w:suppressAutoHyphens w:val="0"/>
              <w:ind w:left="90"/>
              <w:jc w:val="center"/>
              <w:rPr>
                <w:b/>
                <w:bCs/>
                <w:sz w:val="22"/>
                <w:szCs w:val="22"/>
              </w:rPr>
            </w:pPr>
            <w:r w:rsidRPr="00F82C61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14:paraId="7BD8D531" w14:textId="24872C80" w:rsidR="00B749A3" w:rsidRPr="00F82C61" w:rsidRDefault="007A0473" w:rsidP="00911EC0">
            <w:pPr>
              <w:tabs>
                <w:tab w:val="left" w:pos="426"/>
              </w:tabs>
              <w:suppressAutoHyphens w:val="0"/>
              <w:ind w:left="90"/>
              <w:jc w:val="center"/>
              <w:rPr>
                <w:b/>
                <w:bCs/>
                <w:sz w:val="22"/>
                <w:szCs w:val="22"/>
              </w:rPr>
            </w:pPr>
            <w:r w:rsidRPr="00F82C61">
              <w:rPr>
                <w:b/>
                <w:bCs/>
                <w:sz w:val="22"/>
                <w:szCs w:val="22"/>
              </w:rPr>
              <w:t>Площадь остекления, м2</w:t>
            </w:r>
          </w:p>
        </w:tc>
        <w:tc>
          <w:tcPr>
            <w:tcW w:w="1837" w:type="dxa"/>
          </w:tcPr>
          <w:p w14:paraId="75129A96" w14:textId="2D653CB5" w:rsidR="00B749A3" w:rsidRPr="00F82C61" w:rsidRDefault="007A0473" w:rsidP="00911EC0">
            <w:pPr>
              <w:tabs>
                <w:tab w:val="left" w:pos="426"/>
              </w:tabs>
              <w:suppressAutoHyphens w:val="0"/>
              <w:ind w:left="90"/>
              <w:jc w:val="center"/>
              <w:rPr>
                <w:b/>
                <w:bCs/>
                <w:sz w:val="22"/>
                <w:szCs w:val="22"/>
              </w:rPr>
            </w:pPr>
            <w:r w:rsidRPr="00F82C61">
              <w:rPr>
                <w:b/>
                <w:bCs/>
                <w:sz w:val="22"/>
                <w:szCs w:val="22"/>
              </w:rPr>
              <w:t>Объект</w:t>
            </w:r>
          </w:p>
        </w:tc>
      </w:tr>
      <w:tr w:rsidR="00B749A3" w14:paraId="6D253DD9" w14:textId="715D1BE0" w:rsidTr="00027E32">
        <w:tc>
          <w:tcPr>
            <w:tcW w:w="5949" w:type="dxa"/>
          </w:tcPr>
          <w:p w14:paraId="0C756FD6" w14:textId="62FA5D7D" w:rsidR="00B749A3" w:rsidRPr="00911EC0" w:rsidRDefault="00B749A3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143082, Московская область, Одинцовский район, деревня Раздоры, улица Утренняя, д. 1</w:t>
            </w:r>
          </w:p>
        </w:tc>
        <w:tc>
          <w:tcPr>
            <w:tcW w:w="1843" w:type="dxa"/>
          </w:tcPr>
          <w:p w14:paraId="10502196" w14:textId="46F1F4C9" w:rsidR="00B749A3" w:rsidRPr="00911EC0" w:rsidRDefault="004F4A60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7 014,00</w:t>
            </w:r>
          </w:p>
        </w:tc>
        <w:tc>
          <w:tcPr>
            <w:tcW w:w="1837" w:type="dxa"/>
          </w:tcPr>
          <w:p w14:paraId="1C0359D6" w14:textId="7390DBC6" w:rsidR="00B749A3" w:rsidRPr="00911EC0" w:rsidRDefault="007A0473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Учебный корпус</w:t>
            </w:r>
          </w:p>
        </w:tc>
      </w:tr>
      <w:tr w:rsidR="00B749A3" w14:paraId="6E5D9970" w14:textId="4A037997" w:rsidTr="00027E32">
        <w:tc>
          <w:tcPr>
            <w:tcW w:w="5949" w:type="dxa"/>
          </w:tcPr>
          <w:p w14:paraId="2F88FD3D" w14:textId="5B1ED023" w:rsidR="00B749A3" w:rsidRPr="00911EC0" w:rsidRDefault="00FA7039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143082, Московская область, Одинцовский район, деревня Раздоры, улица Утренняя, д. 2</w:t>
            </w:r>
          </w:p>
        </w:tc>
        <w:tc>
          <w:tcPr>
            <w:tcW w:w="1843" w:type="dxa"/>
          </w:tcPr>
          <w:p w14:paraId="3567E8E0" w14:textId="75C18032" w:rsidR="00B749A3" w:rsidRPr="00911EC0" w:rsidRDefault="001F6AC5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4 469,65</w:t>
            </w:r>
          </w:p>
        </w:tc>
        <w:tc>
          <w:tcPr>
            <w:tcW w:w="1837" w:type="dxa"/>
          </w:tcPr>
          <w:p w14:paraId="025C7EFC" w14:textId="317460C8" w:rsidR="00B749A3" w:rsidRPr="00911EC0" w:rsidRDefault="00FA7039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Учебный корпус</w:t>
            </w:r>
            <w:r w:rsidR="00361596">
              <w:rPr>
                <w:sz w:val="22"/>
                <w:szCs w:val="22"/>
              </w:rPr>
              <w:t xml:space="preserve"> (ОКС 1)</w:t>
            </w:r>
          </w:p>
        </w:tc>
      </w:tr>
      <w:tr w:rsidR="00B749A3" w14:paraId="0DD3ADAB" w14:textId="21C47A72" w:rsidTr="00027E32">
        <w:tc>
          <w:tcPr>
            <w:tcW w:w="5949" w:type="dxa"/>
          </w:tcPr>
          <w:p w14:paraId="17D44325" w14:textId="462CD155" w:rsidR="00B749A3" w:rsidRPr="00911EC0" w:rsidRDefault="00F07C5A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143082, Московская область, Одинцовский район, деревня Раздоры, улица Утренняя, д. 2, стр. 1</w:t>
            </w:r>
          </w:p>
        </w:tc>
        <w:tc>
          <w:tcPr>
            <w:tcW w:w="1843" w:type="dxa"/>
          </w:tcPr>
          <w:p w14:paraId="452093D2" w14:textId="6C31C164" w:rsidR="00B749A3" w:rsidRPr="00911EC0" w:rsidRDefault="001F4A26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606,00</w:t>
            </w:r>
          </w:p>
        </w:tc>
        <w:tc>
          <w:tcPr>
            <w:tcW w:w="1837" w:type="dxa"/>
          </w:tcPr>
          <w:p w14:paraId="099A3498" w14:textId="478193C4" w:rsidR="00B749A3" w:rsidRPr="00911EC0" w:rsidRDefault="00F07C5A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ОКС 2</w:t>
            </w:r>
          </w:p>
        </w:tc>
      </w:tr>
      <w:tr w:rsidR="00FA7039" w14:paraId="660CA2E6" w14:textId="77777777" w:rsidTr="00027E32">
        <w:tc>
          <w:tcPr>
            <w:tcW w:w="5949" w:type="dxa"/>
          </w:tcPr>
          <w:p w14:paraId="43006B65" w14:textId="0DF49C1F" w:rsidR="00FA7039" w:rsidRPr="00911EC0" w:rsidRDefault="00F07C5A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143082, Московская область, Одинцовский район, деревня Раздоры, улица Утренняя, д. 2, стр. 2</w:t>
            </w:r>
          </w:p>
        </w:tc>
        <w:tc>
          <w:tcPr>
            <w:tcW w:w="1843" w:type="dxa"/>
          </w:tcPr>
          <w:p w14:paraId="0224EA72" w14:textId="02E70CDB" w:rsidR="00FA7039" w:rsidRPr="00911EC0" w:rsidRDefault="001F4A26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606,00</w:t>
            </w:r>
          </w:p>
        </w:tc>
        <w:tc>
          <w:tcPr>
            <w:tcW w:w="1837" w:type="dxa"/>
          </w:tcPr>
          <w:p w14:paraId="5D42C857" w14:textId="589BF6C0" w:rsidR="00FA7039" w:rsidRPr="00911EC0" w:rsidRDefault="00F07C5A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ОКС 3</w:t>
            </w:r>
          </w:p>
        </w:tc>
      </w:tr>
      <w:tr w:rsidR="00F07C5A" w14:paraId="18F3AF74" w14:textId="77777777" w:rsidTr="00027E32">
        <w:tc>
          <w:tcPr>
            <w:tcW w:w="5949" w:type="dxa"/>
          </w:tcPr>
          <w:p w14:paraId="70B4C6D6" w14:textId="74339328" w:rsidR="00F07C5A" w:rsidRPr="00911EC0" w:rsidRDefault="00F07C5A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143082, Московская область, Одинцовский район, деревня Раздоры, улица Утренняя, д. 2, стр. 3</w:t>
            </w:r>
          </w:p>
        </w:tc>
        <w:tc>
          <w:tcPr>
            <w:tcW w:w="1843" w:type="dxa"/>
          </w:tcPr>
          <w:p w14:paraId="623CFA1A" w14:textId="74E4EB85" w:rsidR="00F07C5A" w:rsidRPr="00911EC0" w:rsidRDefault="001F4A26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606,00</w:t>
            </w:r>
          </w:p>
        </w:tc>
        <w:tc>
          <w:tcPr>
            <w:tcW w:w="1837" w:type="dxa"/>
          </w:tcPr>
          <w:p w14:paraId="58539122" w14:textId="76B83988" w:rsidR="00F07C5A" w:rsidRPr="00911EC0" w:rsidRDefault="00F07C5A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ОКС 4</w:t>
            </w:r>
          </w:p>
        </w:tc>
      </w:tr>
      <w:tr w:rsidR="00F07C5A" w14:paraId="4E9C945B" w14:textId="77777777" w:rsidTr="00027E32">
        <w:tc>
          <w:tcPr>
            <w:tcW w:w="5949" w:type="dxa"/>
          </w:tcPr>
          <w:p w14:paraId="6225AB98" w14:textId="3E084338" w:rsidR="00F07C5A" w:rsidRPr="00911EC0" w:rsidRDefault="00F07C5A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143082, Московская область, Одинцовский район, деревня Раздоры, улица Утренняя, д. 2, стр. 4</w:t>
            </w:r>
          </w:p>
        </w:tc>
        <w:tc>
          <w:tcPr>
            <w:tcW w:w="1843" w:type="dxa"/>
          </w:tcPr>
          <w:p w14:paraId="5A34C66D" w14:textId="0D2C55D7" w:rsidR="00F07C5A" w:rsidRPr="00911EC0" w:rsidRDefault="001F4A26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606,00</w:t>
            </w:r>
          </w:p>
        </w:tc>
        <w:tc>
          <w:tcPr>
            <w:tcW w:w="1837" w:type="dxa"/>
          </w:tcPr>
          <w:p w14:paraId="35AD2621" w14:textId="0DD633FC" w:rsidR="00F07C5A" w:rsidRPr="00911EC0" w:rsidRDefault="00F07C5A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ОКС 5</w:t>
            </w:r>
          </w:p>
        </w:tc>
      </w:tr>
      <w:tr w:rsidR="00F07C5A" w14:paraId="1768A9D6" w14:textId="77777777" w:rsidTr="00027E32">
        <w:tc>
          <w:tcPr>
            <w:tcW w:w="5949" w:type="dxa"/>
          </w:tcPr>
          <w:p w14:paraId="393C8BD9" w14:textId="638B8266" w:rsidR="00F07C5A" w:rsidRPr="00911EC0" w:rsidRDefault="00F07C5A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143082, Московская область, Одинцовский район, деревня Раздоры, улица Утренняя, д. 2, стр. 5</w:t>
            </w:r>
          </w:p>
        </w:tc>
        <w:tc>
          <w:tcPr>
            <w:tcW w:w="1843" w:type="dxa"/>
          </w:tcPr>
          <w:p w14:paraId="62CDE802" w14:textId="4CCD96E1" w:rsidR="00F07C5A" w:rsidRPr="00911EC0" w:rsidRDefault="00A416CF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652,00</w:t>
            </w:r>
          </w:p>
        </w:tc>
        <w:tc>
          <w:tcPr>
            <w:tcW w:w="1837" w:type="dxa"/>
          </w:tcPr>
          <w:p w14:paraId="104A8F50" w14:textId="7014D64D" w:rsidR="00F07C5A" w:rsidRPr="00911EC0" w:rsidRDefault="00F07C5A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 w:rsidRPr="00911EC0">
              <w:rPr>
                <w:sz w:val="22"/>
                <w:szCs w:val="22"/>
              </w:rPr>
              <w:t>ОКС 6</w:t>
            </w:r>
          </w:p>
        </w:tc>
      </w:tr>
      <w:tr w:rsidR="00F82C61" w14:paraId="5CEDF92B" w14:textId="77777777" w:rsidTr="00027E32">
        <w:tc>
          <w:tcPr>
            <w:tcW w:w="5949" w:type="dxa"/>
          </w:tcPr>
          <w:p w14:paraId="45B29F44" w14:textId="121ECCC1" w:rsidR="00F82C61" w:rsidRPr="00F82C61" w:rsidRDefault="00F82C61" w:rsidP="00F82C61">
            <w:pPr>
              <w:tabs>
                <w:tab w:val="left" w:pos="426"/>
              </w:tabs>
              <w:suppressAutoHyphens w:val="0"/>
              <w:ind w:left="90"/>
              <w:jc w:val="right"/>
              <w:rPr>
                <w:b/>
                <w:bCs/>
                <w:sz w:val="22"/>
                <w:szCs w:val="22"/>
              </w:rPr>
            </w:pPr>
            <w:r w:rsidRPr="00F82C6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7094DBED" w14:textId="06EBFA24" w:rsidR="00F82C61" w:rsidRPr="00911EC0" w:rsidRDefault="00A83795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14 559,65</w:t>
            </w:r>
          </w:p>
        </w:tc>
        <w:tc>
          <w:tcPr>
            <w:tcW w:w="1837" w:type="dxa"/>
          </w:tcPr>
          <w:p w14:paraId="19C60657" w14:textId="77777777" w:rsidR="00F82C61" w:rsidRPr="00911EC0" w:rsidRDefault="00F82C61" w:rsidP="00B749A3">
            <w:pPr>
              <w:tabs>
                <w:tab w:val="left" w:pos="426"/>
              </w:tabs>
              <w:suppressAutoHyphens w:val="0"/>
              <w:ind w:left="90"/>
              <w:jc w:val="both"/>
              <w:rPr>
                <w:sz w:val="22"/>
                <w:szCs w:val="22"/>
              </w:rPr>
            </w:pPr>
          </w:p>
        </w:tc>
      </w:tr>
    </w:tbl>
    <w:p w14:paraId="515527C8" w14:textId="77777777" w:rsidR="00027E32" w:rsidRDefault="00027E32" w:rsidP="00027E32">
      <w:pPr>
        <w:tabs>
          <w:tab w:val="left" w:pos="284"/>
          <w:tab w:val="left" w:pos="993"/>
        </w:tabs>
        <w:ind w:left="90"/>
        <w:jc w:val="both"/>
        <w:rPr>
          <w:b/>
          <w:sz w:val="24"/>
          <w:szCs w:val="24"/>
        </w:rPr>
      </w:pPr>
    </w:p>
    <w:p w14:paraId="05E0130E" w14:textId="059F49F6" w:rsidR="0064487A" w:rsidRPr="00027E32" w:rsidRDefault="00097F62" w:rsidP="00027E32">
      <w:pPr>
        <w:pStyle w:val="af7"/>
        <w:numPr>
          <w:ilvl w:val="0"/>
          <w:numId w:val="13"/>
        </w:numPr>
        <w:tabs>
          <w:tab w:val="left" w:pos="284"/>
          <w:tab w:val="left" w:pos="993"/>
        </w:tabs>
        <w:ind w:hanging="450"/>
        <w:jc w:val="both"/>
        <w:rPr>
          <w:b/>
          <w:sz w:val="24"/>
          <w:szCs w:val="24"/>
        </w:rPr>
      </w:pPr>
      <w:r w:rsidRPr="00027E32">
        <w:rPr>
          <w:b/>
          <w:sz w:val="24"/>
          <w:szCs w:val="24"/>
        </w:rPr>
        <w:t>Требование к оказанию услуг:</w:t>
      </w:r>
    </w:p>
    <w:p w14:paraId="526EF5FF" w14:textId="11EB3D94" w:rsidR="0064487A" w:rsidRPr="00D22EFB" w:rsidRDefault="0064487A" w:rsidP="0064487A">
      <w:pPr>
        <w:shd w:val="clear" w:color="auto" w:fill="FFFFFF"/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F07C5A">
        <w:rPr>
          <w:sz w:val="24"/>
          <w:szCs w:val="24"/>
        </w:rPr>
        <w:t xml:space="preserve">Оказание услуг по мытью окон </w:t>
      </w:r>
      <w:r w:rsidR="00697D88">
        <w:rPr>
          <w:sz w:val="24"/>
          <w:szCs w:val="24"/>
        </w:rPr>
        <w:t xml:space="preserve">и фасадов зданий </w:t>
      </w:r>
      <w:r w:rsidRPr="00F07C5A">
        <w:rPr>
          <w:sz w:val="24"/>
          <w:szCs w:val="24"/>
        </w:rPr>
        <w:t>осуществляется в соответствии с ГОСТ 51870-2014</w:t>
      </w:r>
      <w:r>
        <w:rPr>
          <w:sz w:val="24"/>
          <w:szCs w:val="24"/>
        </w:rPr>
        <w:t>.</w:t>
      </w:r>
    </w:p>
    <w:p w14:paraId="7F62F09B" w14:textId="3AB5C2B5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>Мытье окон</w:t>
      </w:r>
      <w:r w:rsidR="00697D88">
        <w:rPr>
          <w:sz w:val="24"/>
          <w:szCs w:val="24"/>
        </w:rPr>
        <w:t xml:space="preserve"> </w:t>
      </w:r>
      <w:r w:rsidR="00064638">
        <w:rPr>
          <w:sz w:val="24"/>
          <w:szCs w:val="24"/>
        </w:rPr>
        <w:t xml:space="preserve">и вентилируемых фасадов зданий </w:t>
      </w:r>
      <w:r w:rsidRPr="00D22EFB">
        <w:rPr>
          <w:sz w:val="24"/>
          <w:szCs w:val="24"/>
        </w:rPr>
        <w:t>(с применением моющих средств и оборудования</w:t>
      </w:r>
      <w:r w:rsidR="00D22EFB">
        <w:rPr>
          <w:sz w:val="24"/>
          <w:szCs w:val="24"/>
        </w:rPr>
        <w:t>, в том числе автовышки</w:t>
      </w:r>
      <w:r w:rsidRPr="00D22EFB">
        <w:rPr>
          <w:sz w:val="24"/>
          <w:szCs w:val="24"/>
        </w:rPr>
        <w:t>):</w:t>
      </w:r>
    </w:p>
    <w:p w14:paraId="11B573E1" w14:textId="5B9E30C2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- Мытье рам </w:t>
      </w:r>
      <w:r w:rsidR="00E813A2">
        <w:rPr>
          <w:sz w:val="24"/>
          <w:szCs w:val="24"/>
        </w:rPr>
        <w:t xml:space="preserve">и фасадов зданий </w:t>
      </w:r>
      <w:r w:rsidRPr="00D22EFB">
        <w:rPr>
          <w:sz w:val="24"/>
          <w:szCs w:val="24"/>
        </w:rPr>
        <w:t>снаружи производится с помощью чистящего средства;</w:t>
      </w:r>
    </w:p>
    <w:p w14:paraId="792B4518" w14:textId="77777777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- Мытье стекла, удаление локальных загрязнений и влажная уборка </w:t>
      </w:r>
      <w:r w:rsidR="00920653">
        <w:rPr>
          <w:sz w:val="24"/>
          <w:szCs w:val="24"/>
        </w:rPr>
        <w:t>декоративных</w:t>
      </w:r>
      <w:r w:rsidR="00D22EFB">
        <w:rPr>
          <w:sz w:val="24"/>
          <w:szCs w:val="24"/>
        </w:rPr>
        <w:t xml:space="preserve"> </w:t>
      </w:r>
      <w:r w:rsidR="00920653">
        <w:rPr>
          <w:sz w:val="24"/>
          <w:szCs w:val="24"/>
        </w:rPr>
        <w:t>наличников</w:t>
      </w:r>
      <w:r w:rsidRPr="00D22EFB">
        <w:rPr>
          <w:sz w:val="24"/>
          <w:szCs w:val="24"/>
        </w:rPr>
        <w:t xml:space="preserve"> снаружи;</w:t>
      </w:r>
    </w:p>
    <w:p w14:paraId="0C069911" w14:textId="77777777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- Мытье внешней поверхностей стекол осуществляется при помощи чистящего средства. </w:t>
      </w:r>
    </w:p>
    <w:p w14:paraId="742AD1A7" w14:textId="77777777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>Услуги оказываются:</w:t>
      </w:r>
    </w:p>
    <w:p w14:paraId="29B9E184" w14:textId="6E6A8A66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>- моющими средствами проводится влажная уборка стекол, рам, отливов</w:t>
      </w:r>
      <w:r w:rsidR="0035740F">
        <w:rPr>
          <w:sz w:val="24"/>
          <w:szCs w:val="24"/>
        </w:rPr>
        <w:t>, фасадов зданий</w:t>
      </w:r>
      <w:r w:rsidRPr="00D22EFB">
        <w:rPr>
          <w:sz w:val="24"/>
          <w:szCs w:val="24"/>
        </w:rPr>
        <w:t xml:space="preserve">; осуществляется чистка стекол с помощью специального скребка и моющих средств; с поверхности стекол </w:t>
      </w:r>
      <w:r w:rsidR="0035740F">
        <w:rPr>
          <w:sz w:val="24"/>
          <w:szCs w:val="24"/>
        </w:rPr>
        <w:t xml:space="preserve">и фасадов зданий </w:t>
      </w:r>
      <w:r w:rsidRPr="00D22EFB">
        <w:rPr>
          <w:sz w:val="24"/>
          <w:szCs w:val="24"/>
        </w:rPr>
        <w:t>удаляются загрязнения.</w:t>
      </w:r>
    </w:p>
    <w:p w14:paraId="5B0D4384" w14:textId="6E16A041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 - проводится вторичное мытье стекол </w:t>
      </w:r>
      <w:r w:rsidR="0035740F">
        <w:rPr>
          <w:sz w:val="24"/>
          <w:szCs w:val="24"/>
        </w:rPr>
        <w:t xml:space="preserve">и фасадов зданий </w:t>
      </w:r>
      <w:r w:rsidRPr="00D22EFB">
        <w:rPr>
          <w:sz w:val="24"/>
          <w:szCs w:val="24"/>
        </w:rPr>
        <w:t>моющим раствором с целью придания ему блеска, с использованием ворсового скребка.</w:t>
      </w:r>
    </w:p>
    <w:p w14:paraId="26E4127F" w14:textId="553FB8EC" w:rsidR="00097F62" w:rsidRPr="00D22EFB" w:rsidRDefault="00097F62" w:rsidP="00D22EFB">
      <w:pPr>
        <w:jc w:val="both"/>
        <w:rPr>
          <w:color w:val="FF0000"/>
          <w:sz w:val="24"/>
          <w:szCs w:val="24"/>
        </w:rPr>
      </w:pPr>
      <w:r w:rsidRPr="00D22EFB">
        <w:rPr>
          <w:sz w:val="24"/>
          <w:szCs w:val="24"/>
        </w:rPr>
        <w:t xml:space="preserve"> - со стекол </w:t>
      </w:r>
      <w:r w:rsidR="0035740F">
        <w:rPr>
          <w:sz w:val="24"/>
          <w:szCs w:val="24"/>
        </w:rPr>
        <w:t xml:space="preserve">и фасадов зданий </w:t>
      </w:r>
      <w:r w:rsidRPr="00D22EFB">
        <w:rPr>
          <w:sz w:val="24"/>
          <w:szCs w:val="24"/>
        </w:rPr>
        <w:t xml:space="preserve">удаляется моющий раствор, с использованием специального резинового скребка (склиз), остатки влаги удаляются салфетками из микрофибры. </w:t>
      </w:r>
    </w:p>
    <w:p w14:paraId="16A64910" w14:textId="1EBD8881" w:rsidR="00441DAC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Окна </w:t>
      </w:r>
      <w:r w:rsidR="0035740F">
        <w:rPr>
          <w:sz w:val="24"/>
          <w:szCs w:val="24"/>
        </w:rPr>
        <w:t xml:space="preserve">и фасады зданий </w:t>
      </w:r>
      <w:r w:rsidRPr="00D22EFB">
        <w:rPr>
          <w:sz w:val="24"/>
          <w:szCs w:val="24"/>
        </w:rPr>
        <w:t>после мытья должны быть без царапин и разводов, потеков, пятен, отпечатков пальцев, высохших брызг и капель чистящего средства, мутности, остатков ворса протирочного материала.</w:t>
      </w:r>
    </w:p>
    <w:p w14:paraId="0B3C0E6B" w14:textId="0424A051" w:rsidR="00B15F61" w:rsidRDefault="007833A9" w:rsidP="00D22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Оборудование, применяемое для </w:t>
      </w:r>
      <w:r w:rsidR="00B15F61">
        <w:rPr>
          <w:sz w:val="24"/>
          <w:szCs w:val="24"/>
        </w:rPr>
        <w:t>оказания услуг (в том числе автовыш</w:t>
      </w:r>
      <w:r w:rsidR="00986F71">
        <w:rPr>
          <w:sz w:val="24"/>
          <w:szCs w:val="24"/>
        </w:rPr>
        <w:t>к</w:t>
      </w:r>
      <w:r w:rsidR="004F7575">
        <w:rPr>
          <w:sz w:val="24"/>
          <w:szCs w:val="24"/>
        </w:rPr>
        <w:t>а</w:t>
      </w:r>
      <w:r w:rsidR="00986F71">
        <w:rPr>
          <w:sz w:val="24"/>
          <w:szCs w:val="24"/>
        </w:rPr>
        <w:t>)</w:t>
      </w:r>
      <w:r w:rsidR="001047C8">
        <w:rPr>
          <w:sz w:val="24"/>
          <w:szCs w:val="24"/>
        </w:rPr>
        <w:t>,</w:t>
      </w:r>
      <w:r w:rsidR="007A180B">
        <w:rPr>
          <w:sz w:val="24"/>
          <w:szCs w:val="24"/>
        </w:rPr>
        <w:t xml:space="preserve"> должн</w:t>
      </w:r>
      <w:r w:rsidR="00513800">
        <w:rPr>
          <w:sz w:val="24"/>
          <w:szCs w:val="24"/>
        </w:rPr>
        <w:t>о</w:t>
      </w:r>
      <w:r w:rsidR="007A180B">
        <w:rPr>
          <w:sz w:val="24"/>
          <w:szCs w:val="24"/>
        </w:rPr>
        <w:t xml:space="preserve"> </w:t>
      </w:r>
      <w:r w:rsidR="00F76297">
        <w:rPr>
          <w:sz w:val="24"/>
          <w:szCs w:val="24"/>
        </w:rPr>
        <w:t xml:space="preserve">соответствовать нормам безопасности, </w:t>
      </w:r>
      <w:r w:rsidR="003E5800">
        <w:rPr>
          <w:sz w:val="24"/>
          <w:szCs w:val="24"/>
        </w:rPr>
        <w:t>быть в технически исправном состоянии</w:t>
      </w:r>
      <w:r w:rsidR="00F76297">
        <w:rPr>
          <w:sz w:val="24"/>
          <w:szCs w:val="24"/>
        </w:rPr>
        <w:t xml:space="preserve"> (без подтеканий технических жидкостей), в целях недопущения </w:t>
      </w:r>
      <w:r w:rsidR="00042DCE">
        <w:rPr>
          <w:sz w:val="24"/>
          <w:szCs w:val="24"/>
        </w:rPr>
        <w:t xml:space="preserve">нанесения ущерба имуществу и покрытию (брусчатка, газон, растения) территории. </w:t>
      </w:r>
    </w:p>
    <w:p w14:paraId="044DA3C3" w14:textId="77777777" w:rsidR="00D22EFB" w:rsidRPr="00D22EFB" w:rsidRDefault="00D22EFB" w:rsidP="00D22EFB">
      <w:pPr>
        <w:jc w:val="both"/>
        <w:rPr>
          <w:sz w:val="24"/>
          <w:szCs w:val="24"/>
        </w:rPr>
      </w:pPr>
    </w:p>
    <w:p w14:paraId="3190251D" w14:textId="77777777" w:rsidR="00097F62" w:rsidRPr="00D22EFB" w:rsidRDefault="00097F62" w:rsidP="00D22EFB">
      <w:pPr>
        <w:jc w:val="both"/>
        <w:rPr>
          <w:b/>
          <w:sz w:val="24"/>
          <w:szCs w:val="24"/>
        </w:rPr>
      </w:pPr>
      <w:r w:rsidRPr="00D22EFB">
        <w:rPr>
          <w:b/>
          <w:sz w:val="24"/>
          <w:szCs w:val="24"/>
        </w:rPr>
        <w:t>3. Требования к качеству и безопасности:</w:t>
      </w:r>
    </w:p>
    <w:p w14:paraId="01ECA8FF" w14:textId="77777777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>3.1</w:t>
      </w:r>
      <w:r w:rsidR="00D22EFB">
        <w:rPr>
          <w:sz w:val="24"/>
          <w:szCs w:val="24"/>
        </w:rPr>
        <w:t xml:space="preserve"> </w:t>
      </w:r>
      <w:r w:rsidRPr="00D22EFB">
        <w:rPr>
          <w:sz w:val="24"/>
          <w:szCs w:val="24"/>
        </w:rPr>
        <w:t>Во время оказания услуг Исполнитель должен обеспечить соблюдение необходимых противопожарных мероприятий, мероприятий по технике безопасности и охране окружающей среды. Исполнитель несет ответственность за соблюдение своими работниками правил по охране труда и технике безопасности при оказании услуг на Объекте.</w:t>
      </w:r>
    </w:p>
    <w:p w14:paraId="6F1C01D8" w14:textId="77777777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>3.2</w:t>
      </w:r>
      <w:r w:rsidR="00D22EFB">
        <w:rPr>
          <w:sz w:val="24"/>
          <w:szCs w:val="24"/>
        </w:rPr>
        <w:t xml:space="preserve"> </w:t>
      </w:r>
      <w:r w:rsidRPr="00D22EFB">
        <w:rPr>
          <w:sz w:val="24"/>
          <w:szCs w:val="24"/>
        </w:rPr>
        <w:t>Персонал Исполнителя, привлекаемый для оказания услуг, должен иметь полное техническое снаряжение, необходимое для оказания данного вида услуг. Обеспечение работников данным снаряжением возлагается на Исполнителя и входит в стоимость услуг.</w:t>
      </w:r>
    </w:p>
    <w:p w14:paraId="207FB90E" w14:textId="5A3533C7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lastRenderedPageBreak/>
        <w:t>3.3</w:t>
      </w:r>
      <w:r w:rsidR="00D22EFB">
        <w:rPr>
          <w:sz w:val="24"/>
          <w:szCs w:val="24"/>
        </w:rPr>
        <w:t xml:space="preserve"> </w:t>
      </w:r>
      <w:r w:rsidRPr="00D22EFB">
        <w:rPr>
          <w:sz w:val="24"/>
          <w:szCs w:val="24"/>
        </w:rPr>
        <w:t>Соблюдение техники безопасности, охраны труда при оказании услуг и ответственность за возможное причинение материального вреда и вреда здоровью людей целиком возлагается на Исполнителя с полным возмещением ущерба.</w:t>
      </w:r>
      <w:r w:rsidR="00920653">
        <w:rPr>
          <w:sz w:val="24"/>
          <w:szCs w:val="24"/>
        </w:rPr>
        <w:t xml:space="preserve">, </w:t>
      </w:r>
      <w:r w:rsidR="00920653" w:rsidRPr="00BF0163">
        <w:rPr>
          <w:sz w:val="24"/>
          <w:szCs w:val="24"/>
        </w:rPr>
        <w:t>в соответствии с действующим законодательством РФ</w:t>
      </w:r>
      <w:r w:rsidR="008D2CD8">
        <w:rPr>
          <w:sz w:val="24"/>
          <w:szCs w:val="24"/>
        </w:rPr>
        <w:t>.</w:t>
      </w:r>
    </w:p>
    <w:p w14:paraId="5EEB02C2" w14:textId="77777777" w:rsidR="00097F62" w:rsidRPr="00D22EFB" w:rsidRDefault="00097F62" w:rsidP="00D22EFB">
      <w:pPr>
        <w:rPr>
          <w:sz w:val="24"/>
          <w:szCs w:val="24"/>
        </w:rPr>
      </w:pPr>
      <w:r w:rsidRPr="00D22EFB">
        <w:rPr>
          <w:sz w:val="24"/>
          <w:szCs w:val="24"/>
        </w:rPr>
        <w:t>3.4</w:t>
      </w:r>
      <w:r w:rsidR="00D22EFB">
        <w:rPr>
          <w:sz w:val="24"/>
          <w:szCs w:val="24"/>
        </w:rPr>
        <w:t xml:space="preserve"> </w:t>
      </w:r>
      <w:r w:rsidRPr="00D22EFB">
        <w:rPr>
          <w:sz w:val="24"/>
          <w:szCs w:val="24"/>
        </w:rPr>
        <w:t>Персонал, работающий на высоте, должен знать специфику и особенности производства высотных работ,</w:t>
      </w:r>
      <w:r w:rsidRPr="00D22EFB">
        <w:rPr>
          <w:b/>
          <w:sz w:val="24"/>
          <w:szCs w:val="24"/>
        </w:rPr>
        <w:t xml:space="preserve"> </w:t>
      </w:r>
      <w:r w:rsidR="00D22EFB" w:rsidRPr="00D22EFB">
        <w:rPr>
          <w:sz w:val="24"/>
          <w:szCs w:val="24"/>
        </w:rPr>
        <w:t>обязан иметь</w:t>
      </w:r>
      <w:r w:rsidRPr="00D22EFB">
        <w:rPr>
          <w:sz w:val="24"/>
          <w:szCs w:val="24"/>
        </w:rPr>
        <w:t xml:space="preserve"> допуск для работ на высоте и необходимые подтверждающие документы.</w:t>
      </w:r>
      <w:r w:rsidR="00920653">
        <w:rPr>
          <w:sz w:val="24"/>
          <w:szCs w:val="24"/>
        </w:rPr>
        <w:t xml:space="preserve"> Максимальная высота здания 13,5 метров.</w:t>
      </w:r>
    </w:p>
    <w:p w14:paraId="78D5C0E9" w14:textId="77777777" w:rsidR="00097F62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>3.5</w:t>
      </w:r>
      <w:r w:rsidR="00D22EFB">
        <w:rPr>
          <w:sz w:val="24"/>
          <w:szCs w:val="24"/>
        </w:rPr>
        <w:t xml:space="preserve"> </w:t>
      </w:r>
      <w:r w:rsidRPr="00D22EFB">
        <w:rPr>
          <w:sz w:val="24"/>
          <w:szCs w:val="24"/>
        </w:rPr>
        <w:t xml:space="preserve">На объекте постоянно должен присутствовать </w:t>
      </w:r>
      <w:r w:rsidR="00441DAC">
        <w:rPr>
          <w:sz w:val="24"/>
          <w:szCs w:val="24"/>
        </w:rPr>
        <w:t xml:space="preserve">представитель Исполнителя, </w:t>
      </w:r>
      <w:r w:rsidR="00441DAC" w:rsidRPr="00BF0163">
        <w:rPr>
          <w:sz w:val="24"/>
          <w:szCs w:val="24"/>
        </w:rPr>
        <w:t>ответственн</w:t>
      </w:r>
      <w:r w:rsidR="00441DAC">
        <w:rPr>
          <w:sz w:val="24"/>
          <w:szCs w:val="24"/>
        </w:rPr>
        <w:t>ый</w:t>
      </w:r>
      <w:r w:rsidR="00441DAC" w:rsidRPr="00BF0163">
        <w:rPr>
          <w:sz w:val="24"/>
          <w:szCs w:val="24"/>
        </w:rPr>
        <w:t xml:space="preserve"> за координацию и деятельность персонала, а также качество оказываемых услуг</w:t>
      </w:r>
      <w:r w:rsidR="00441DAC">
        <w:rPr>
          <w:sz w:val="24"/>
          <w:szCs w:val="24"/>
        </w:rPr>
        <w:t>,</w:t>
      </w:r>
      <w:r w:rsidR="00441DAC" w:rsidRPr="00BF0163">
        <w:rPr>
          <w:sz w:val="24"/>
          <w:szCs w:val="24"/>
        </w:rPr>
        <w:t xml:space="preserve"> с 09:00 до 18:00 в</w:t>
      </w:r>
      <w:r w:rsidR="00441DAC" w:rsidRPr="00BF0163">
        <w:rPr>
          <w:color w:val="FF0000"/>
          <w:sz w:val="24"/>
          <w:szCs w:val="24"/>
          <w:u w:color="FF0000"/>
        </w:rPr>
        <w:t xml:space="preserve"> </w:t>
      </w:r>
      <w:r w:rsidR="00441DAC" w:rsidRPr="00BF0163">
        <w:rPr>
          <w:sz w:val="24"/>
          <w:szCs w:val="24"/>
        </w:rPr>
        <w:t>рабочие дни и в выходные дни должна быть обеспечена сотовая телефонная связь</w:t>
      </w:r>
      <w:r w:rsidR="00441DAC">
        <w:rPr>
          <w:sz w:val="24"/>
          <w:szCs w:val="24"/>
        </w:rPr>
        <w:t>.</w:t>
      </w:r>
    </w:p>
    <w:p w14:paraId="3B56B530" w14:textId="77777777" w:rsidR="00AC7314" w:rsidRDefault="00920653" w:rsidP="00AC7314">
      <w:pPr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C7314">
        <w:rPr>
          <w:sz w:val="24"/>
          <w:szCs w:val="24"/>
        </w:rPr>
        <w:t xml:space="preserve"> </w:t>
      </w:r>
      <w:r w:rsidR="00AC7314" w:rsidRPr="00BF0163">
        <w:rPr>
          <w:sz w:val="24"/>
          <w:szCs w:val="24"/>
        </w:rPr>
        <w:t>Исполнитель обязан предупреждать Заказчика об обнаружении возможных неблагоприятных последствий, которые могут возникнуть в процессе оказания услуг и приостановить их оказание до получения соответствующих указаний Заказчика</w:t>
      </w:r>
      <w:r w:rsidR="00AC7314">
        <w:rPr>
          <w:sz w:val="24"/>
          <w:szCs w:val="24"/>
        </w:rPr>
        <w:t>.</w:t>
      </w:r>
    </w:p>
    <w:p w14:paraId="0871C6BC" w14:textId="77777777" w:rsidR="00AC7314" w:rsidRPr="00BF0163" w:rsidRDefault="00AC7314" w:rsidP="006310EE">
      <w:pPr>
        <w:pStyle w:val="af8"/>
        <w:numPr>
          <w:ilvl w:val="1"/>
          <w:numId w:val="19"/>
        </w:numPr>
        <w:shd w:val="clear" w:color="auto" w:fill="FFFFFF"/>
        <w:spacing w:before="0" w:after="0"/>
        <w:ind w:left="284" w:hanging="284"/>
        <w:jc w:val="both"/>
        <w:rPr>
          <w:rFonts w:cs="Times New Roman"/>
          <w:sz w:val="24"/>
          <w:szCs w:val="24"/>
        </w:rPr>
      </w:pPr>
      <w:r w:rsidRPr="00BF0163">
        <w:rPr>
          <w:rFonts w:cs="Times New Roman"/>
          <w:sz w:val="24"/>
          <w:szCs w:val="24"/>
        </w:rPr>
        <w:t>Исполнитель осуществляет ежедневный контроль за работой персонала на объекте, а также обеспечивает взаимодействие с Заказчиком по качеству предоставления клининговых услуг.</w:t>
      </w:r>
    </w:p>
    <w:p w14:paraId="0FE1DB0A" w14:textId="77777777" w:rsidR="00D22EFB" w:rsidRPr="00D22EFB" w:rsidRDefault="00D22EFB" w:rsidP="00D22EFB">
      <w:pPr>
        <w:jc w:val="both"/>
        <w:rPr>
          <w:sz w:val="24"/>
          <w:szCs w:val="24"/>
        </w:rPr>
      </w:pPr>
    </w:p>
    <w:p w14:paraId="669CBFB5" w14:textId="77777777" w:rsidR="00097F62" w:rsidRPr="00D22EFB" w:rsidRDefault="00097F62" w:rsidP="00D22EFB">
      <w:pPr>
        <w:jc w:val="both"/>
        <w:rPr>
          <w:b/>
          <w:sz w:val="24"/>
          <w:szCs w:val="24"/>
        </w:rPr>
      </w:pPr>
      <w:r w:rsidRPr="00D22EFB">
        <w:rPr>
          <w:b/>
          <w:sz w:val="24"/>
          <w:szCs w:val="24"/>
        </w:rPr>
        <w:t>4. Требования к результатам услуг (приемка услуг):</w:t>
      </w:r>
    </w:p>
    <w:p w14:paraId="267381FC" w14:textId="77777777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>4.1 Заказчик осуществляет контроль за ходом оказания услуг.</w:t>
      </w:r>
    </w:p>
    <w:p w14:paraId="384E645C" w14:textId="77777777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>4.2 Заказчик осуществляет контроль, проверку соответствия объема, срока и качества оказания услуг требованиям, установленным в Договоре.</w:t>
      </w:r>
    </w:p>
    <w:p w14:paraId="326CDFA9" w14:textId="77777777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>4.3</w:t>
      </w:r>
      <w:r w:rsidR="00D22EFB">
        <w:rPr>
          <w:sz w:val="24"/>
          <w:szCs w:val="24"/>
        </w:rPr>
        <w:t xml:space="preserve"> </w:t>
      </w:r>
      <w:r w:rsidRPr="00D22EFB">
        <w:rPr>
          <w:sz w:val="24"/>
          <w:szCs w:val="24"/>
        </w:rPr>
        <w:t>Приемка услуг осуществляется по акту сдачи-приемки оказанных услуг.</w:t>
      </w:r>
    </w:p>
    <w:p w14:paraId="15CD1FC1" w14:textId="77777777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>Фактическая передача результатов услуг оформляется Сторонами актом сдачи-приемки оказанных услуг в 2-х экземплярах.</w:t>
      </w:r>
    </w:p>
    <w:p w14:paraId="7947DBEB" w14:textId="77777777" w:rsidR="00097F62" w:rsidRPr="00D22EFB" w:rsidRDefault="00097F62" w:rsidP="00AC7314">
      <w:pPr>
        <w:pStyle w:val="af7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22EFB">
        <w:rPr>
          <w:sz w:val="24"/>
          <w:szCs w:val="24"/>
        </w:rPr>
        <w:t>Заказчик вправе оговорить обнаруженные недостатки и отказаться от подписания акта сдачи-приемки оказанных услуг до момента их устранения.</w:t>
      </w:r>
    </w:p>
    <w:p w14:paraId="54CCB809" w14:textId="77777777" w:rsidR="00D22EFB" w:rsidRPr="00D22EFB" w:rsidRDefault="00D22EFB" w:rsidP="00D22EFB">
      <w:pPr>
        <w:jc w:val="both"/>
        <w:rPr>
          <w:sz w:val="24"/>
          <w:szCs w:val="24"/>
        </w:rPr>
      </w:pPr>
    </w:p>
    <w:p w14:paraId="4CBD203D" w14:textId="77777777" w:rsidR="00097F62" w:rsidRPr="00D22EFB" w:rsidRDefault="00441DAC" w:rsidP="00D22E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97F62" w:rsidRPr="00D22EFB">
        <w:rPr>
          <w:b/>
          <w:sz w:val="24"/>
          <w:szCs w:val="24"/>
        </w:rPr>
        <w:t>. Гарантии качества услуг:</w:t>
      </w:r>
    </w:p>
    <w:p w14:paraId="0E8A9E61" w14:textId="77777777" w:rsidR="00097F62" w:rsidRPr="00D22EFB" w:rsidRDefault="00441DAC" w:rsidP="00D22EFB">
      <w:pPr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97F62" w:rsidRPr="00D22EFB">
        <w:rPr>
          <w:sz w:val="24"/>
          <w:szCs w:val="24"/>
        </w:rPr>
        <w:t xml:space="preserve"> Гарантии качества распространяются на все услуги, оказанные Исполнителем по </w:t>
      </w:r>
      <w:r>
        <w:rPr>
          <w:sz w:val="24"/>
          <w:szCs w:val="24"/>
        </w:rPr>
        <w:t>Договору</w:t>
      </w:r>
      <w:r w:rsidR="00097F62" w:rsidRPr="00D22EFB">
        <w:rPr>
          <w:sz w:val="24"/>
          <w:szCs w:val="24"/>
        </w:rPr>
        <w:t>.</w:t>
      </w:r>
    </w:p>
    <w:p w14:paraId="76EA9706" w14:textId="466CE0B9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6.2. Качество </w:t>
      </w:r>
      <w:r w:rsidR="00441DAC" w:rsidRPr="00D22EFB">
        <w:rPr>
          <w:sz w:val="24"/>
          <w:szCs w:val="24"/>
        </w:rPr>
        <w:t>услуг,</w:t>
      </w:r>
      <w:r w:rsidRPr="00D22EFB">
        <w:rPr>
          <w:sz w:val="24"/>
          <w:szCs w:val="24"/>
        </w:rPr>
        <w:t xml:space="preserve"> оказываемых </w:t>
      </w:r>
      <w:r w:rsidR="00054881" w:rsidRPr="00D22EFB">
        <w:rPr>
          <w:sz w:val="24"/>
          <w:szCs w:val="24"/>
        </w:rPr>
        <w:t>Исполнителем,</w:t>
      </w:r>
      <w:r w:rsidRPr="00D22EFB">
        <w:rPr>
          <w:sz w:val="24"/>
          <w:szCs w:val="24"/>
        </w:rPr>
        <w:t xml:space="preserve"> должно соответствовать:</w:t>
      </w:r>
    </w:p>
    <w:p w14:paraId="20B0AC54" w14:textId="4A9C8EFD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- Требованиям государственных стандартов в соответствии со статьей 721 ГК РФ и статьей 7 Закона РФ «О защите прав потребителей» </w:t>
      </w:r>
      <w:r w:rsidR="00054881" w:rsidRPr="00D22EFB">
        <w:rPr>
          <w:sz w:val="24"/>
          <w:szCs w:val="24"/>
        </w:rPr>
        <w:t>№ 2300–1</w:t>
      </w:r>
      <w:r w:rsidRPr="00D22EFB">
        <w:rPr>
          <w:sz w:val="24"/>
          <w:szCs w:val="24"/>
        </w:rPr>
        <w:t xml:space="preserve"> от 07.02.1992 г.;</w:t>
      </w:r>
    </w:p>
    <w:p w14:paraId="34CFE2C4" w14:textId="1008C829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- ГОСТ Р </w:t>
      </w:r>
      <w:r w:rsidR="00054881" w:rsidRPr="00D22EFB">
        <w:rPr>
          <w:sz w:val="24"/>
          <w:szCs w:val="24"/>
        </w:rPr>
        <w:t xml:space="preserve">51870–2014 </w:t>
      </w:r>
      <w:r w:rsidRPr="00D22EFB">
        <w:rPr>
          <w:sz w:val="24"/>
          <w:szCs w:val="24"/>
        </w:rPr>
        <w:t xml:space="preserve"> «Услуги по уборке зданий и сооружений»;</w:t>
      </w:r>
    </w:p>
    <w:p w14:paraId="263B4149" w14:textId="0896226B" w:rsidR="00097F62" w:rsidRPr="00D22EFB" w:rsidRDefault="00441DAC" w:rsidP="00D22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7F62" w:rsidRPr="00D22EFB">
        <w:rPr>
          <w:sz w:val="24"/>
          <w:szCs w:val="24"/>
        </w:rPr>
        <w:t>ГОСТ</w:t>
      </w:r>
      <w:r>
        <w:rPr>
          <w:sz w:val="24"/>
          <w:szCs w:val="24"/>
        </w:rPr>
        <w:t xml:space="preserve"> </w:t>
      </w:r>
      <w:r w:rsidR="00054881" w:rsidRPr="00D22EFB">
        <w:rPr>
          <w:sz w:val="24"/>
          <w:szCs w:val="24"/>
        </w:rPr>
        <w:t>12.0.004–2015</w:t>
      </w:r>
      <w:r w:rsidR="00097F62" w:rsidRPr="00D22EFB">
        <w:rPr>
          <w:sz w:val="24"/>
          <w:szCs w:val="24"/>
        </w:rPr>
        <w:t xml:space="preserve"> «Система стандартов безопасности труда. Организация обучения безопасности труда. Общие положения»;</w:t>
      </w:r>
    </w:p>
    <w:p w14:paraId="4A445D51" w14:textId="2CA677E9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- ГОСТ </w:t>
      </w:r>
      <w:r w:rsidR="00054881" w:rsidRPr="00D22EFB">
        <w:rPr>
          <w:sz w:val="24"/>
          <w:szCs w:val="24"/>
        </w:rPr>
        <w:t>12.1.004–91</w:t>
      </w:r>
      <w:r w:rsidRPr="00D22EFB">
        <w:rPr>
          <w:sz w:val="24"/>
          <w:szCs w:val="24"/>
        </w:rPr>
        <w:t xml:space="preserve"> «Система стандартов безопасности труда. Пожарная безопасность. Общие требования»;</w:t>
      </w:r>
    </w:p>
    <w:p w14:paraId="3BBCD76D" w14:textId="77777777" w:rsidR="00097F62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- Правила по охране труда при работе на высоте, </w:t>
      </w:r>
      <w:r w:rsidR="00441DAC" w:rsidRPr="00D22EFB">
        <w:rPr>
          <w:sz w:val="24"/>
          <w:szCs w:val="24"/>
        </w:rPr>
        <w:t>утвержденные приказом</w:t>
      </w:r>
      <w:r w:rsidRPr="00D22EFB">
        <w:rPr>
          <w:sz w:val="24"/>
          <w:szCs w:val="24"/>
        </w:rPr>
        <w:t xml:space="preserve"> Минтруда России от 28 марта 2014 года № 155н.</w:t>
      </w:r>
    </w:p>
    <w:p w14:paraId="56A132C2" w14:textId="77777777" w:rsidR="00441DAC" w:rsidRPr="00D22EFB" w:rsidRDefault="00441DAC" w:rsidP="00D22EFB">
      <w:pPr>
        <w:jc w:val="both"/>
        <w:rPr>
          <w:sz w:val="24"/>
          <w:szCs w:val="24"/>
        </w:rPr>
      </w:pPr>
    </w:p>
    <w:p w14:paraId="0125253B" w14:textId="77777777" w:rsidR="00097F62" w:rsidRPr="00D22EFB" w:rsidRDefault="00441DAC" w:rsidP="00D22E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97F62" w:rsidRPr="00D22EFB">
        <w:rPr>
          <w:b/>
          <w:sz w:val="24"/>
          <w:szCs w:val="24"/>
        </w:rPr>
        <w:t xml:space="preserve">. Срок оказания услуг: </w:t>
      </w:r>
    </w:p>
    <w:p w14:paraId="0911F95E" w14:textId="1AC8F421" w:rsidR="00097F62" w:rsidRPr="00D22EFB" w:rsidRDefault="00097F62" w:rsidP="00D22EFB">
      <w:pPr>
        <w:jc w:val="both"/>
        <w:rPr>
          <w:sz w:val="24"/>
          <w:szCs w:val="24"/>
        </w:rPr>
      </w:pPr>
      <w:r w:rsidRPr="00D22EFB">
        <w:rPr>
          <w:sz w:val="24"/>
          <w:szCs w:val="24"/>
        </w:rPr>
        <w:t xml:space="preserve">Срок оказания услуг – </w:t>
      </w:r>
      <w:r w:rsidR="00334B14">
        <w:rPr>
          <w:sz w:val="24"/>
          <w:szCs w:val="24"/>
        </w:rPr>
        <w:t xml:space="preserve">с </w:t>
      </w:r>
      <w:r w:rsidR="004F6204">
        <w:rPr>
          <w:sz w:val="24"/>
          <w:szCs w:val="24"/>
        </w:rPr>
        <w:t>04</w:t>
      </w:r>
      <w:r w:rsidR="00334B14">
        <w:rPr>
          <w:sz w:val="24"/>
          <w:szCs w:val="24"/>
        </w:rPr>
        <w:t>.0</w:t>
      </w:r>
      <w:r w:rsidR="004F6204">
        <w:rPr>
          <w:sz w:val="24"/>
          <w:szCs w:val="24"/>
        </w:rPr>
        <w:t>5</w:t>
      </w:r>
      <w:r w:rsidR="00334B14">
        <w:rPr>
          <w:sz w:val="24"/>
          <w:szCs w:val="24"/>
        </w:rPr>
        <w:t>.2024 по 1</w:t>
      </w:r>
      <w:r w:rsidR="00902919">
        <w:rPr>
          <w:sz w:val="24"/>
          <w:szCs w:val="24"/>
        </w:rPr>
        <w:t>2</w:t>
      </w:r>
      <w:r w:rsidR="00334B14">
        <w:rPr>
          <w:sz w:val="24"/>
          <w:szCs w:val="24"/>
        </w:rPr>
        <w:t>.0</w:t>
      </w:r>
      <w:r w:rsidR="00902919">
        <w:rPr>
          <w:sz w:val="24"/>
          <w:szCs w:val="24"/>
        </w:rPr>
        <w:t>5</w:t>
      </w:r>
      <w:r w:rsidR="00334B14">
        <w:rPr>
          <w:sz w:val="24"/>
          <w:szCs w:val="24"/>
        </w:rPr>
        <w:t>.2024</w:t>
      </w:r>
      <w:r w:rsidR="00902919">
        <w:rPr>
          <w:sz w:val="24"/>
          <w:szCs w:val="24"/>
        </w:rPr>
        <w:t>.</w:t>
      </w:r>
    </w:p>
    <w:p w14:paraId="11982FB8" w14:textId="77777777" w:rsidR="00097F62" w:rsidRPr="00D22EFB" w:rsidRDefault="00441DAC" w:rsidP="00441D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D187D">
        <w:rPr>
          <w:sz w:val="24"/>
          <w:szCs w:val="24"/>
        </w:rPr>
        <w:t>слуги оказываются в условиях действующего образовательного учреждения, без остановки образовательного</w:t>
      </w:r>
      <w:r>
        <w:rPr>
          <w:sz w:val="24"/>
          <w:szCs w:val="24"/>
        </w:rPr>
        <w:t xml:space="preserve"> процесса. </w:t>
      </w:r>
      <w:r w:rsidRPr="005D187D">
        <w:rPr>
          <w:sz w:val="24"/>
          <w:szCs w:val="24"/>
        </w:rPr>
        <w:t>Оказание услуг не должно препятствовать или создавать неудобства в работе учреждения или представлять угрозу для обучающихся и сотрудников учреждения Заказчика. Соблюдение правил действующего внутреннего распорядка, контрольно-пропускного режима, внутренних положений и инструкций, требований Заказчика является обязательным условием. График оказания услуг согласовывается с Заказчиком перед началом оказания услуг.</w:t>
      </w:r>
    </w:p>
    <w:p w14:paraId="65665348" w14:textId="335CF029" w:rsidR="00AC7314" w:rsidRPr="00C97D10" w:rsidRDefault="00097F62" w:rsidP="00C97D10">
      <w:pPr>
        <w:ind w:firstLine="709"/>
        <w:jc w:val="both"/>
        <w:rPr>
          <w:b/>
          <w:sz w:val="22"/>
          <w:szCs w:val="22"/>
        </w:rPr>
      </w:pPr>
      <w:r w:rsidRPr="00A84B96">
        <w:rPr>
          <w:b/>
          <w:sz w:val="22"/>
          <w:szCs w:val="22"/>
        </w:rPr>
        <w:t xml:space="preserve"> </w:t>
      </w:r>
    </w:p>
    <w:sectPr w:rsidR="00AC7314" w:rsidRPr="00C97D10" w:rsidSect="007304F6">
      <w:headerReference w:type="default" r:id="rId7"/>
      <w:footerReference w:type="even" r:id="rId8"/>
      <w:footerReference w:type="default" r:id="rId9"/>
      <w:pgSz w:w="11906" w:h="16838"/>
      <w:pgMar w:top="904" w:right="566" w:bottom="360" w:left="1701" w:header="34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A2F0" w14:textId="77777777" w:rsidR="007304F6" w:rsidRDefault="007304F6" w:rsidP="00097F62">
      <w:r>
        <w:separator/>
      </w:r>
    </w:p>
  </w:endnote>
  <w:endnote w:type="continuationSeparator" w:id="0">
    <w:p w14:paraId="768D62C6" w14:textId="77777777" w:rsidR="007304F6" w:rsidRDefault="007304F6" w:rsidP="0009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851C" w14:textId="77777777" w:rsidR="00047C19" w:rsidRDefault="00395CAF" w:rsidP="00C57DE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B250DF" w14:textId="77777777" w:rsidR="00047C19" w:rsidRDefault="00047C19" w:rsidP="00C57DEB">
    <w:pPr>
      <w:pStyle w:val="a8"/>
      <w:ind w:right="360"/>
    </w:pPr>
  </w:p>
  <w:p w14:paraId="33D562B7" w14:textId="77777777" w:rsidR="00047C19" w:rsidRDefault="00047C19"/>
  <w:p w14:paraId="1C38C8F2" w14:textId="77777777" w:rsidR="00047C19" w:rsidRDefault="00047C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2960" w14:textId="77777777" w:rsidR="00047C19" w:rsidRDefault="00047C19" w:rsidP="00097F62">
    <w:pPr>
      <w:pStyle w:val="a8"/>
      <w:jc w:val="center"/>
      <w:rPr>
        <w:sz w:val="22"/>
        <w:szCs w:val="22"/>
      </w:rPr>
    </w:pPr>
  </w:p>
  <w:p w14:paraId="091DEDF1" w14:textId="77777777" w:rsidR="00047C19" w:rsidRDefault="00047C19" w:rsidP="00097F62">
    <w:pPr>
      <w:pStyle w:val="a8"/>
      <w:jc w:val="center"/>
    </w:pPr>
  </w:p>
  <w:p w14:paraId="5C3DF484" w14:textId="77777777" w:rsidR="00047C19" w:rsidRDefault="00047C19" w:rsidP="00097F6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6742" w14:textId="77777777" w:rsidR="007304F6" w:rsidRDefault="007304F6" w:rsidP="00097F62">
      <w:r>
        <w:separator/>
      </w:r>
    </w:p>
  </w:footnote>
  <w:footnote w:type="continuationSeparator" w:id="0">
    <w:p w14:paraId="187B114B" w14:textId="77777777" w:rsidR="007304F6" w:rsidRDefault="007304F6" w:rsidP="0009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25640"/>
      <w:docPartObj>
        <w:docPartGallery w:val="Page Numbers (Top of Page)"/>
        <w:docPartUnique/>
      </w:docPartObj>
    </w:sdtPr>
    <w:sdtEndPr/>
    <w:sdtContent>
      <w:p w14:paraId="16FF9B37" w14:textId="77777777" w:rsidR="006B49C8" w:rsidRDefault="006B49C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E39" w:rsidRPr="00FA2E39">
          <w:rPr>
            <w:noProof/>
            <w:lang w:val="ru-RU"/>
          </w:rPr>
          <w:t>2</w:t>
        </w:r>
        <w:r>
          <w:fldChar w:fldCharType="end"/>
        </w:r>
      </w:p>
    </w:sdtContent>
  </w:sdt>
  <w:p w14:paraId="66F238A9" w14:textId="77777777" w:rsidR="00047C19" w:rsidRDefault="00047C19" w:rsidP="00C57DEB">
    <w:pPr>
      <w:pStyle w:val="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76CF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C64E48FC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pStyle w:val="2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71023"/>
    <w:multiLevelType w:val="hybridMultilevel"/>
    <w:tmpl w:val="9ED4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5DB4"/>
    <w:multiLevelType w:val="multilevel"/>
    <w:tmpl w:val="CF3821AA"/>
    <w:styleLink w:val="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636092"/>
    <w:multiLevelType w:val="multilevel"/>
    <w:tmpl w:val="3C2AA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C355F7"/>
    <w:multiLevelType w:val="multilevel"/>
    <w:tmpl w:val="7F7E9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E63425"/>
    <w:multiLevelType w:val="multilevel"/>
    <w:tmpl w:val="CF3821AA"/>
    <w:numStyleLink w:val="20"/>
  </w:abstractNum>
  <w:abstractNum w:abstractNumId="9" w15:restartNumberingAfterBreak="0">
    <w:nsid w:val="377D6870"/>
    <w:multiLevelType w:val="hybridMultilevel"/>
    <w:tmpl w:val="30242154"/>
    <w:lvl w:ilvl="0" w:tplc="C99AC97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094476"/>
    <w:multiLevelType w:val="hybridMultilevel"/>
    <w:tmpl w:val="859AFF68"/>
    <w:lvl w:ilvl="0" w:tplc="4C14031C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C560E33"/>
    <w:multiLevelType w:val="multilevel"/>
    <w:tmpl w:val="CB4488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C7C48DD"/>
    <w:multiLevelType w:val="hybridMultilevel"/>
    <w:tmpl w:val="354879F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27B489E"/>
    <w:multiLevelType w:val="multilevel"/>
    <w:tmpl w:val="25AA319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4" w15:restartNumberingAfterBreak="0">
    <w:nsid w:val="6643561B"/>
    <w:multiLevelType w:val="multilevel"/>
    <w:tmpl w:val="DB7CAEEC"/>
    <w:lvl w:ilvl="0">
      <w:start w:val="1"/>
      <w:numFmt w:val="decimal"/>
      <w:pStyle w:val="a"/>
      <w:lvlText w:val="%1."/>
      <w:lvlJc w:val="left"/>
      <w:pPr>
        <w:ind w:left="9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9" w:hanging="1800"/>
      </w:pPr>
      <w:rPr>
        <w:rFonts w:hint="default"/>
      </w:rPr>
    </w:lvl>
  </w:abstractNum>
  <w:abstractNum w:abstractNumId="15" w15:restartNumberingAfterBreak="0">
    <w:nsid w:val="6DAA70A8"/>
    <w:multiLevelType w:val="hybridMultilevel"/>
    <w:tmpl w:val="CB680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0703D"/>
    <w:multiLevelType w:val="multilevel"/>
    <w:tmpl w:val="5D585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2684F4F"/>
    <w:multiLevelType w:val="multilevel"/>
    <w:tmpl w:val="7FF69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E5692B"/>
    <w:multiLevelType w:val="hybridMultilevel"/>
    <w:tmpl w:val="CB680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49969">
    <w:abstractNumId w:val="3"/>
  </w:num>
  <w:num w:numId="2" w16cid:durableId="261033459">
    <w:abstractNumId w:val="1"/>
  </w:num>
  <w:num w:numId="3" w16cid:durableId="1381859085">
    <w:abstractNumId w:val="0"/>
  </w:num>
  <w:num w:numId="4" w16cid:durableId="1031298743">
    <w:abstractNumId w:val="11"/>
  </w:num>
  <w:num w:numId="5" w16cid:durableId="1306164228">
    <w:abstractNumId w:val="13"/>
  </w:num>
  <w:num w:numId="6" w16cid:durableId="1234778398">
    <w:abstractNumId w:val="4"/>
  </w:num>
  <w:num w:numId="7" w16cid:durableId="1965689985">
    <w:abstractNumId w:val="18"/>
  </w:num>
  <w:num w:numId="8" w16cid:durableId="81219530">
    <w:abstractNumId w:val="15"/>
  </w:num>
  <w:num w:numId="9" w16cid:durableId="1626883764">
    <w:abstractNumId w:val="2"/>
  </w:num>
  <w:num w:numId="10" w16cid:durableId="1593540117">
    <w:abstractNumId w:val="14"/>
  </w:num>
  <w:num w:numId="11" w16cid:durableId="415371741">
    <w:abstractNumId w:val="12"/>
  </w:num>
  <w:num w:numId="12" w16cid:durableId="18512506">
    <w:abstractNumId w:val="16"/>
  </w:num>
  <w:num w:numId="13" w16cid:durableId="1743872540">
    <w:abstractNumId w:val="9"/>
  </w:num>
  <w:num w:numId="14" w16cid:durableId="1482190315">
    <w:abstractNumId w:val="10"/>
  </w:num>
  <w:num w:numId="15" w16cid:durableId="193153217">
    <w:abstractNumId w:val="7"/>
  </w:num>
  <w:num w:numId="16" w16cid:durableId="160632747">
    <w:abstractNumId w:val="5"/>
  </w:num>
  <w:num w:numId="17" w16cid:durableId="128040609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0"/>
          <w:highlight w:val="none"/>
          <w:vertAlign w:val="baseline"/>
        </w:rPr>
      </w:lvl>
    </w:lvlOverride>
  </w:num>
  <w:num w:numId="18" w16cid:durableId="1864131606">
    <w:abstractNumId w:val="17"/>
  </w:num>
  <w:num w:numId="19" w16cid:durableId="1358845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62"/>
    <w:rsid w:val="00012563"/>
    <w:rsid w:val="00027E32"/>
    <w:rsid w:val="00042DCE"/>
    <w:rsid w:val="00047C19"/>
    <w:rsid w:val="00053D5E"/>
    <w:rsid w:val="00054881"/>
    <w:rsid w:val="00064638"/>
    <w:rsid w:val="000803D1"/>
    <w:rsid w:val="00097F62"/>
    <w:rsid w:val="001047C8"/>
    <w:rsid w:val="0011618F"/>
    <w:rsid w:val="001262D2"/>
    <w:rsid w:val="001C6847"/>
    <w:rsid w:val="001E6CD2"/>
    <w:rsid w:val="001F4A26"/>
    <w:rsid w:val="001F6AC5"/>
    <w:rsid w:val="002D2C41"/>
    <w:rsid w:val="002E1C08"/>
    <w:rsid w:val="00314C88"/>
    <w:rsid w:val="00334B14"/>
    <w:rsid w:val="003512C0"/>
    <w:rsid w:val="0035740F"/>
    <w:rsid w:val="00361596"/>
    <w:rsid w:val="00377644"/>
    <w:rsid w:val="00386AC9"/>
    <w:rsid w:val="00395CAF"/>
    <w:rsid w:val="003A094A"/>
    <w:rsid w:val="003E5800"/>
    <w:rsid w:val="003E6B51"/>
    <w:rsid w:val="003E6E70"/>
    <w:rsid w:val="0043189D"/>
    <w:rsid w:val="00441DAC"/>
    <w:rsid w:val="004F4A60"/>
    <w:rsid w:val="004F6204"/>
    <w:rsid w:val="004F7575"/>
    <w:rsid w:val="00500DC7"/>
    <w:rsid w:val="00513800"/>
    <w:rsid w:val="00544988"/>
    <w:rsid w:val="0056136C"/>
    <w:rsid w:val="00596D65"/>
    <w:rsid w:val="005D187D"/>
    <w:rsid w:val="005E478E"/>
    <w:rsid w:val="0060383F"/>
    <w:rsid w:val="0062411A"/>
    <w:rsid w:val="006310EE"/>
    <w:rsid w:val="0064487A"/>
    <w:rsid w:val="00697D88"/>
    <w:rsid w:val="006B49C8"/>
    <w:rsid w:val="006D4B52"/>
    <w:rsid w:val="00700793"/>
    <w:rsid w:val="007304F6"/>
    <w:rsid w:val="007315FA"/>
    <w:rsid w:val="00741E4A"/>
    <w:rsid w:val="00775D74"/>
    <w:rsid w:val="007833A9"/>
    <w:rsid w:val="007A00F8"/>
    <w:rsid w:val="007A0473"/>
    <w:rsid w:val="007A180B"/>
    <w:rsid w:val="007D43D6"/>
    <w:rsid w:val="00863D43"/>
    <w:rsid w:val="008C6946"/>
    <w:rsid w:val="008D2CD8"/>
    <w:rsid w:val="008D5242"/>
    <w:rsid w:val="008F4D6E"/>
    <w:rsid w:val="00902919"/>
    <w:rsid w:val="00911EC0"/>
    <w:rsid w:val="00916CFD"/>
    <w:rsid w:val="00920653"/>
    <w:rsid w:val="00986F71"/>
    <w:rsid w:val="009B0A8E"/>
    <w:rsid w:val="00A01AD3"/>
    <w:rsid w:val="00A07AF7"/>
    <w:rsid w:val="00A2727A"/>
    <w:rsid w:val="00A416CF"/>
    <w:rsid w:val="00A514C3"/>
    <w:rsid w:val="00A55E45"/>
    <w:rsid w:val="00A83795"/>
    <w:rsid w:val="00A86A1D"/>
    <w:rsid w:val="00A87FE0"/>
    <w:rsid w:val="00AA6700"/>
    <w:rsid w:val="00AB15D3"/>
    <w:rsid w:val="00AC231B"/>
    <w:rsid w:val="00AC7314"/>
    <w:rsid w:val="00AD46D0"/>
    <w:rsid w:val="00B15F61"/>
    <w:rsid w:val="00B56C5C"/>
    <w:rsid w:val="00B6029A"/>
    <w:rsid w:val="00B749A3"/>
    <w:rsid w:val="00BA6172"/>
    <w:rsid w:val="00C005F8"/>
    <w:rsid w:val="00C36F37"/>
    <w:rsid w:val="00C565A3"/>
    <w:rsid w:val="00C97D10"/>
    <w:rsid w:val="00CF1BD3"/>
    <w:rsid w:val="00D22EFB"/>
    <w:rsid w:val="00D47F65"/>
    <w:rsid w:val="00E813A2"/>
    <w:rsid w:val="00E94989"/>
    <w:rsid w:val="00EA1BEF"/>
    <w:rsid w:val="00EB6C69"/>
    <w:rsid w:val="00EB7085"/>
    <w:rsid w:val="00ED4BC3"/>
    <w:rsid w:val="00EF2D7B"/>
    <w:rsid w:val="00F07C5A"/>
    <w:rsid w:val="00F12870"/>
    <w:rsid w:val="00F23717"/>
    <w:rsid w:val="00F252A0"/>
    <w:rsid w:val="00F76297"/>
    <w:rsid w:val="00F82557"/>
    <w:rsid w:val="00F82C61"/>
    <w:rsid w:val="00FA2E39"/>
    <w:rsid w:val="00FA7039"/>
    <w:rsid w:val="00FB533D"/>
    <w:rsid w:val="00F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F712"/>
  <w15:chartTrackingRefBased/>
  <w15:docId w15:val="{5B595CC1-B936-49E9-8332-43528DD7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3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Title Header2,h2,Gliederung2,Gliederung,H2,Indented Heading,H21,H22,Indented Heading1,Indented Heading2,Indented Heading3,Indented Heading4,H23,H211,H221,Indented Heading5,Indented Heading6,Indented Heading7,H24,H212,H222,Indented Heading8,H"/>
    <w:basedOn w:val="a0"/>
    <w:next w:val="a0"/>
    <w:link w:val="21"/>
    <w:qFormat/>
    <w:rsid w:val="00097F62"/>
    <w:pPr>
      <w:keepNext/>
      <w:widowControl w:val="0"/>
      <w:numPr>
        <w:ilvl w:val="1"/>
        <w:numId w:val="1"/>
      </w:numPr>
      <w:jc w:val="center"/>
      <w:outlineLvl w:val="1"/>
    </w:pPr>
    <w:rPr>
      <w:rFonts w:ascii="Arial" w:eastAsia="SimSun" w:hAnsi="Arial" w:cs="Mangal"/>
      <w:b/>
      <w:color w:val="000000"/>
      <w:kern w:val="1"/>
      <w:sz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Title Header2 Знак,h2 Знак,Gliederung2 Знак,Gliederung Знак,H2 Знак,Indented Heading Знак,H21 Знак,H22 Знак,Indented Heading1 Знак,Indented Heading2 Знак,Indented Heading3 Знак,Indented Heading4 Знак,H23 Знак,H211 Знак,H221 Знак,H Знак"/>
    <w:basedOn w:val="a1"/>
    <w:link w:val="2"/>
    <w:rsid w:val="00097F62"/>
    <w:rPr>
      <w:rFonts w:ascii="Arial" w:eastAsia="SimSun" w:hAnsi="Arial" w:cs="Mangal"/>
      <w:b/>
      <w:color w:val="000000"/>
      <w:kern w:val="1"/>
      <w:sz w:val="28"/>
      <w:szCs w:val="20"/>
      <w:lang w:eastAsia="hi-IN" w:bidi="hi-IN"/>
    </w:rPr>
  </w:style>
  <w:style w:type="character" w:styleId="a4">
    <w:name w:val="Hyperlink"/>
    <w:uiPriority w:val="99"/>
    <w:rsid w:val="00097F62"/>
    <w:rPr>
      <w:color w:val="0000FF"/>
      <w:u w:val="single"/>
    </w:rPr>
  </w:style>
  <w:style w:type="character" w:styleId="a5">
    <w:name w:val="page number"/>
    <w:basedOn w:val="a1"/>
    <w:rsid w:val="00097F62"/>
  </w:style>
  <w:style w:type="paragraph" w:styleId="a6">
    <w:name w:val="Body Text"/>
    <w:basedOn w:val="a0"/>
    <w:link w:val="a7"/>
    <w:uiPriority w:val="99"/>
    <w:rsid w:val="00097F62"/>
    <w:pPr>
      <w:widowControl w:val="0"/>
      <w:jc w:val="center"/>
    </w:pPr>
    <w:rPr>
      <w:b/>
      <w:sz w:val="24"/>
    </w:rPr>
  </w:style>
  <w:style w:type="character" w:customStyle="1" w:styleId="a7">
    <w:name w:val="Основной текст Знак"/>
    <w:basedOn w:val="a1"/>
    <w:link w:val="a6"/>
    <w:uiPriority w:val="99"/>
    <w:rsid w:val="00097F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footer"/>
    <w:basedOn w:val="a0"/>
    <w:link w:val="a9"/>
    <w:uiPriority w:val="99"/>
    <w:rsid w:val="00097F6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97F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0"/>
    <w:link w:val="ab"/>
    <w:rsid w:val="00097F62"/>
    <w:pPr>
      <w:ind w:firstLine="284"/>
      <w:jc w:val="both"/>
    </w:pPr>
    <w:rPr>
      <w:color w:val="000000"/>
      <w:sz w:val="24"/>
    </w:rPr>
  </w:style>
  <w:style w:type="character" w:customStyle="1" w:styleId="ab">
    <w:name w:val="Основной текст с отступом Знак"/>
    <w:basedOn w:val="a1"/>
    <w:link w:val="aa"/>
    <w:rsid w:val="00097F6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097F62"/>
    <w:pPr>
      <w:spacing w:after="120" w:line="480" w:lineRule="auto"/>
    </w:pPr>
  </w:style>
  <w:style w:type="paragraph" w:styleId="3">
    <w:name w:val="Body Text 3"/>
    <w:basedOn w:val="a0"/>
    <w:link w:val="30"/>
    <w:rsid w:val="00097F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97F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97F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97F6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">
    <w:name w:val="List Number"/>
    <w:basedOn w:val="a0"/>
    <w:rsid w:val="00097F62"/>
    <w:pPr>
      <w:widowControl w:val="0"/>
      <w:numPr>
        <w:numId w:val="10"/>
      </w:numPr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R2">
    <w:name w:val="FR2"/>
    <w:rsid w:val="00097F62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link w:val="ConsNormal0"/>
    <w:rsid w:val="00097F6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link w:val="ConsNormal"/>
    <w:locked/>
    <w:rsid w:val="00097F6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0"/>
    <w:rsid w:val="00097F62"/>
    <w:pPr>
      <w:ind w:right="-186" w:firstLine="708"/>
      <w:jc w:val="both"/>
    </w:pPr>
    <w:rPr>
      <w:rFonts w:eastAsia="Calibri"/>
      <w:sz w:val="28"/>
      <w:szCs w:val="24"/>
      <w:lang w:eastAsia="zh-CN"/>
    </w:rPr>
  </w:style>
  <w:style w:type="paragraph" w:customStyle="1" w:styleId="1">
    <w:name w:val="Абзац списка1"/>
    <w:basedOn w:val="a0"/>
    <w:rsid w:val="00097F62"/>
    <w:pPr>
      <w:ind w:left="720"/>
      <w:contextualSpacing/>
    </w:pPr>
    <w:rPr>
      <w:rFonts w:eastAsia="Calibri"/>
      <w:sz w:val="24"/>
      <w:szCs w:val="24"/>
      <w:lang w:eastAsia="zh-CN"/>
    </w:rPr>
  </w:style>
  <w:style w:type="paragraph" w:customStyle="1" w:styleId="ac">
    <w:basedOn w:val="a0"/>
    <w:next w:val="ad"/>
    <w:qFormat/>
    <w:rsid w:val="00097F62"/>
    <w:pPr>
      <w:suppressAutoHyphens w:val="0"/>
      <w:jc w:val="center"/>
    </w:pPr>
    <w:rPr>
      <w:b/>
      <w:bCs/>
      <w:sz w:val="22"/>
      <w:lang w:eastAsia="ru-RU"/>
    </w:rPr>
  </w:style>
  <w:style w:type="table" w:styleId="ae">
    <w:name w:val="Table Grid"/>
    <w:basedOn w:val="a2"/>
    <w:rsid w:val="0009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097F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1"/>
    <w:link w:val="af"/>
    <w:uiPriority w:val="99"/>
    <w:rsid w:val="00097F6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0">
    <w:name w:val="Обычный1"/>
    <w:rsid w:val="00097F62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styleId="af1">
    <w:name w:val="Balloon Text"/>
    <w:basedOn w:val="a0"/>
    <w:link w:val="af2"/>
    <w:rsid w:val="00097F62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1"/>
    <w:link w:val="af1"/>
    <w:rsid w:val="00097F62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ConsPlusNormal0">
    <w:name w:val="ConsPlusNormal Знак"/>
    <w:link w:val="ConsPlusNormal"/>
    <w:locked/>
    <w:rsid w:val="00097F62"/>
    <w:rPr>
      <w:rFonts w:ascii="Arial" w:eastAsia="Arial" w:hAnsi="Arial" w:cs="Arial"/>
      <w:sz w:val="20"/>
      <w:szCs w:val="20"/>
      <w:lang w:eastAsia="ar-SA"/>
    </w:rPr>
  </w:style>
  <w:style w:type="paragraph" w:styleId="af3">
    <w:name w:val="footnote text"/>
    <w:basedOn w:val="a0"/>
    <w:link w:val="af4"/>
    <w:rsid w:val="00097F62"/>
  </w:style>
  <w:style w:type="character" w:customStyle="1" w:styleId="af4">
    <w:name w:val="Текст сноски Знак"/>
    <w:basedOn w:val="a1"/>
    <w:link w:val="af3"/>
    <w:rsid w:val="00097F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basedOn w:val="a1"/>
    <w:rsid w:val="00097F62"/>
    <w:rPr>
      <w:vertAlign w:val="superscript"/>
    </w:rPr>
  </w:style>
  <w:style w:type="paragraph" w:styleId="ad">
    <w:name w:val="Title"/>
    <w:basedOn w:val="a0"/>
    <w:next w:val="a0"/>
    <w:link w:val="af6"/>
    <w:uiPriority w:val="10"/>
    <w:qFormat/>
    <w:rsid w:val="00097F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link w:val="ad"/>
    <w:uiPriority w:val="10"/>
    <w:rsid w:val="00097F6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32">
    <w:name w:val="л–’”‰’”Ћ Њђ– (3)_"/>
    <w:link w:val="310"/>
    <w:uiPriority w:val="99"/>
    <w:rsid w:val="00097F62"/>
    <w:rPr>
      <w:rFonts w:ascii="Times New Roman" w:hAnsi="Times New Roman"/>
      <w:shd w:val="clear" w:color="auto" w:fill="FFFFFF"/>
    </w:rPr>
  </w:style>
  <w:style w:type="character" w:customStyle="1" w:styleId="5">
    <w:name w:val="л–’”‰’”Ћ Њђ– (5)_"/>
    <w:link w:val="50"/>
    <w:uiPriority w:val="99"/>
    <w:rsid w:val="00097F62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6">
    <w:name w:val="л–’”‰’”Ћ Њђ– (6)_"/>
    <w:link w:val="60"/>
    <w:uiPriority w:val="99"/>
    <w:rsid w:val="00097F62"/>
    <w:rPr>
      <w:rFonts w:ascii="Times New Roman" w:hAnsi="Times New Roman"/>
      <w:b/>
      <w:bCs/>
      <w:shd w:val="clear" w:color="auto" w:fill="FFFFFF"/>
    </w:rPr>
  </w:style>
  <w:style w:type="paragraph" w:customStyle="1" w:styleId="310">
    <w:name w:val="л–’”‰’”Ћ Њђ– (3)1"/>
    <w:basedOn w:val="a0"/>
    <w:link w:val="32"/>
    <w:uiPriority w:val="99"/>
    <w:rsid w:val="00097F62"/>
    <w:pPr>
      <w:shd w:val="clear" w:color="auto" w:fill="FFFFFF"/>
      <w:suppressAutoHyphens w:val="0"/>
      <w:spacing w:line="320" w:lineRule="exact"/>
      <w:ind w:hanging="360"/>
    </w:pPr>
    <w:rPr>
      <w:rFonts w:eastAsiaTheme="minorHAnsi" w:cstheme="minorBidi"/>
      <w:sz w:val="22"/>
      <w:szCs w:val="22"/>
      <w:lang w:eastAsia="en-US"/>
    </w:rPr>
  </w:style>
  <w:style w:type="paragraph" w:customStyle="1" w:styleId="50">
    <w:name w:val="л–’”‰’”Ћ Њђ– (5)"/>
    <w:basedOn w:val="a0"/>
    <w:link w:val="5"/>
    <w:uiPriority w:val="99"/>
    <w:rsid w:val="00097F62"/>
    <w:pPr>
      <w:shd w:val="clear" w:color="auto" w:fill="FFFFFF"/>
      <w:suppressAutoHyphens w:val="0"/>
      <w:spacing w:line="356" w:lineRule="exact"/>
    </w:pPr>
    <w:rPr>
      <w:rFonts w:eastAsiaTheme="minorHAnsi" w:cstheme="minorBidi"/>
      <w:sz w:val="32"/>
      <w:szCs w:val="32"/>
      <w:lang w:eastAsia="en-US"/>
    </w:rPr>
  </w:style>
  <w:style w:type="paragraph" w:customStyle="1" w:styleId="60">
    <w:name w:val="л–’”‰’”Ћ Њђ– (6)"/>
    <w:basedOn w:val="a0"/>
    <w:link w:val="6"/>
    <w:uiPriority w:val="99"/>
    <w:rsid w:val="00097F62"/>
    <w:pPr>
      <w:shd w:val="clear" w:color="auto" w:fill="FFFFFF"/>
      <w:suppressAutoHyphens w:val="0"/>
      <w:spacing w:line="240" w:lineRule="atLeast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f7">
    <w:name w:val="List Paragraph"/>
    <w:basedOn w:val="a0"/>
    <w:uiPriority w:val="34"/>
    <w:qFormat/>
    <w:rsid w:val="00A01AD3"/>
    <w:pPr>
      <w:ind w:left="720"/>
      <w:contextualSpacing/>
    </w:pPr>
  </w:style>
  <w:style w:type="paragraph" w:styleId="af8">
    <w:name w:val="Normal (Web)"/>
    <w:rsid w:val="00441DA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20">
    <w:name w:val="Импортированный стиль 2"/>
    <w:rsid w:val="00441DA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Рнат Сабитов</dc:creator>
  <cp:keywords/>
  <dc:description/>
  <cp:lastModifiedBy>Раиса Исхакова</cp:lastModifiedBy>
  <cp:revision>71</cp:revision>
  <cp:lastPrinted>2021-06-03T07:02:00Z</cp:lastPrinted>
  <dcterms:created xsi:type="dcterms:W3CDTF">2024-04-11T14:53:00Z</dcterms:created>
  <dcterms:modified xsi:type="dcterms:W3CDTF">2024-04-22T10:00:00Z</dcterms:modified>
</cp:coreProperties>
</file>