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12E43" w14:textId="62BACA29" w:rsidR="007C71C7" w:rsidRDefault="007C71C7" w:rsidP="007C71C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14:paraId="32EA671B" w14:textId="658232F9" w:rsidR="007C71C7" w:rsidRDefault="007C71C7" w:rsidP="007C71C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bookmarkStart w:id="0" w:name="_GoBack"/>
    </w:p>
    <w:p w14:paraId="139EA083" w14:textId="77777777" w:rsidR="007C71C7" w:rsidRDefault="007C71C7" w:rsidP="007C71C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</w:rPr>
      </w:pPr>
      <w:r w:rsidRPr="00222A3D">
        <w:rPr>
          <w:rFonts w:ascii="Times New Roman" w:eastAsia="Times New Roman" w:hAnsi="Times New Roman" w:cs="Times New Roman"/>
          <w:b/>
          <w:bCs/>
          <w:kern w:val="3"/>
          <w:sz w:val="28"/>
          <w:szCs w:val="28"/>
        </w:rPr>
        <w:t>Техническое задание на поставляемую</w:t>
      </w:r>
    </w:p>
    <w:p w14:paraId="47806E8C" w14:textId="789578F5" w:rsidR="007C71C7" w:rsidRDefault="007C71C7" w:rsidP="007C71C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</w:rPr>
      </w:pPr>
      <w:r w:rsidRPr="00222A3D">
        <w:rPr>
          <w:rFonts w:ascii="Times New Roman" w:eastAsia="Times New Roman" w:hAnsi="Times New Roman" w:cs="Times New Roman"/>
          <w:b/>
          <w:bCs/>
          <w:kern w:val="3"/>
          <w:sz w:val="28"/>
          <w:szCs w:val="28"/>
        </w:rPr>
        <w:t xml:space="preserve">трубу Ø </w:t>
      </w:r>
      <w:r w:rsidRPr="008C1E04">
        <w:rPr>
          <w:rFonts w:ascii="Times New Roman" w:eastAsia="Times New Roman" w:hAnsi="Times New Roman" w:cs="Times New Roman"/>
          <w:b/>
          <w:bCs/>
          <w:kern w:val="3"/>
          <w:sz w:val="28"/>
          <w:szCs w:val="28"/>
        </w:rPr>
        <w:t>100</w:t>
      </w:r>
      <w:r w:rsidRPr="00222A3D">
        <w:rPr>
          <w:rFonts w:ascii="Times New Roman" w:eastAsia="Times New Roman" w:hAnsi="Times New Roman" w:cs="Times New Roman"/>
          <w:b/>
          <w:bCs/>
          <w:kern w:val="3"/>
          <w:sz w:val="28"/>
          <w:szCs w:val="28"/>
        </w:rPr>
        <w:t>х</w:t>
      </w:r>
      <w:r w:rsidRPr="008C1E04">
        <w:rPr>
          <w:rFonts w:ascii="Times New Roman" w:eastAsia="Times New Roman" w:hAnsi="Times New Roman" w:cs="Times New Roman"/>
          <w:b/>
          <w:bCs/>
          <w:kern w:val="3"/>
          <w:sz w:val="28"/>
          <w:szCs w:val="28"/>
        </w:rPr>
        <w:t>40</w:t>
      </w:r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</w:rPr>
        <w:t>х2</w:t>
      </w:r>
      <w:r w:rsidRPr="00222A3D">
        <w:rPr>
          <w:rFonts w:ascii="Times New Roman" w:eastAsia="Times New Roman" w:hAnsi="Times New Roman" w:cs="Times New Roman"/>
          <w:b/>
          <w:bCs/>
          <w:kern w:val="3"/>
          <w:sz w:val="28"/>
          <w:szCs w:val="28"/>
        </w:rPr>
        <w:t xml:space="preserve"> мм</w:t>
      </w:r>
    </w:p>
    <w:p w14:paraId="194E4060" w14:textId="6A084F9B" w:rsidR="007C71C7" w:rsidRDefault="007C71C7" w:rsidP="007C71C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</w:rPr>
      </w:pPr>
    </w:p>
    <w:p w14:paraId="28859161" w14:textId="3385C28C" w:rsidR="007C71C7" w:rsidRPr="007C71C7" w:rsidRDefault="007C71C7" w:rsidP="007C71C7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7C71C7">
        <w:rPr>
          <w:rFonts w:ascii="Times New Roman" w:eastAsia="Calibri" w:hAnsi="Times New Roman" w:cs="Times New Roman"/>
          <w:kern w:val="3"/>
          <w:sz w:val="24"/>
          <w:szCs w:val="24"/>
        </w:rPr>
        <w:t>Предельное отклонение по длине 0…+50мм;</w:t>
      </w:r>
    </w:p>
    <w:p w14:paraId="2727091C" w14:textId="124EE3BC" w:rsidR="007C71C7" w:rsidRPr="007C71C7" w:rsidRDefault="007C71C7" w:rsidP="007C71C7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7C71C7">
        <w:rPr>
          <w:rFonts w:ascii="Times New Roman" w:eastAsia="Calibri" w:hAnsi="Times New Roman" w:cs="Times New Roman"/>
          <w:kern w:val="3"/>
          <w:sz w:val="24"/>
          <w:szCs w:val="24"/>
        </w:rPr>
        <w:t>Отклонение толщины стенки не более +5% от номинального значения;</w:t>
      </w:r>
    </w:p>
    <w:p w14:paraId="1F954CF8" w14:textId="7F34D9F0" w:rsidR="007C71C7" w:rsidRPr="007C71C7" w:rsidRDefault="007C71C7" w:rsidP="007C71C7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7C71C7">
        <w:rPr>
          <w:rFonts w:ascii="Times New Roman" w:eastAsia="Calibri" w:hAnsi="Times New Roman" w:cs="Times New Roman"/>
          <w:kern w:val="3"/>
          <w:sz w:val="24"/>
          <w:szCs w:val="24"/>
        </w:rPr>
        <w:t>Внутренний грат сварочного шва не более: высота 1,5мм, ширина 3мм;</w:t>
      </w:r>
    </w:p>
    <w:p w14:paraId="3DB678BF" w14:textId="084C3190" w:rsidR="007C71C7" w:rsidRPr="00F656FA" w:rsidRDefault="007C71C7" w:rsidP="007C71C7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i/>
          <w:kern w:val="3"/>
          <w:sz w:val="24"/>
          <w:szCs w:val="24"/>
        </w:rPr>
      </w:pPr>
      <w:r w:rsidRPr="007C71C7">
        <w:rPr>
          <w:rFonts w:ascii="Times New Roman" w:eastAsia="Calibri" w:hAnsi="Times New Roman" w:cs="Times New Roman"/>
          <w:kern w:val="3"/>
          <w:sz w:val="24"/>
          <w:szCs w:val="24"/>
        </w:rPr>
        <w:t>Сварочный шов должен располагаться посередине стороны 100мм,</w:t>
      </w:r>
      <w:r w:rsidR="00F656FA">
        <w:rPr>
          <w:rFonts w:ascii="Times New Roman" w:eastAsia="Calibri" w:hAnsi="Times New Roman" w:cs="Times New Roman"/>
          <w:kern w:val="3"/>
          <w:sz w:val="24"/>
          <w:szCs w:val="24"/>
        </w:rPr>
        <w:t xml:space="preserve"> с возможным отклонением +- 5мм </w:t>
      </w:r>
      <w:r w:rsidR="00F656FA" w:rsidRPr="00F656FA">
        <w:rPr>
          <w:rFonts w:ascii="Times New Roman" w:eastAsia="Calibri" w:hAnsi="Times New Roman" w:cs="Times New Roman"/>
          <w:i/>
          <w:kern w:val="3"/>
          <w:sz w:val="24"/>
          <w:szCs w:val="24"/>
        </w:rPr>
        <w:t xml:space="preserve">(данное требование не является обязательным). </w:t>
      </w:r>
    </w:p>
    <w:p w14:paraId="1C430923" w14:textId="0FD4A17C" w:rsidR="007C71C7" w:rsidRPr="007C71C7" w:rsidRDefault="007C71C7" w:rsidP="007C71C7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proofErr w:type="spellStart"/>
      <w:r w:rsidRPr="007C71C7">
        <w:rPr>
          <w:rFonts w:ascii="Times New Roman" w:eastAsia="Calibri" w:hAnsi="Times New Roman" w:cs="Times New Roman"/>
          <w:kern w:val="3"/>
          <w:sz w:val="24"/>
          <w:szCs w:val="24"/>
        </w:rPr>
        <w:t>Бочкообразность</w:t>
      </w:r>
      <w:proofErr w:type="spellEnd"/>
      <w:r w:rsidRPr="007C71C7">
        <w:rPr>
          <w:rFonts w:ascii="Times New Roman" w:eastAsia="Calibri" w:hAnsi="Times New Roman" w:cs="Times New Roman"/>
          <w:kern w:val="3"/>
          <w:sz w:val="24"/>
          <w:szCs w:val="24"/>
        </w:rPr>
        <w:t xml:space="preserve"> трубы по стороне 40 не более +0,5мм, по стороне 100 – не допустима;</w:t>
      </w:r>
    </w:p>
    <w:p w14:paraId="52C23DB5" w14:textId="77E1D816" w:rsidR="007C71C7" w:rsidRPr="007C71C7" w:rsidRDefault="007C71C7" w:rsidP="007C71C7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7C71C7">
        <w:rPr>
          <w:rFonts w:ascii="Times New Roman" w:eastAsia="Calibri" w:hAnsi="Times New Roman" w:cs="Times New Roman"/>
          <w:kern w:val="3"/>
          <w:sz w:val="24"/>
          <w:szCs w:val="24"/>
        </w:rPr>
        <w:t>Не допускаются следующие дефекты: плены, надрывы, окалина, отслоения, ржавчина, маслянистая поверхность, графитовая смазка;</w:t>
      </w:r>
    </w:p>
    <w:p w14:paraId="00C6393A" w14:textId="66D1AF85" w:rsidR="007C71C7" w:rsidRPr="007C71C7" w:rsidRDefault="007C71C7" w:rsidP="007C71C7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7C71C7">
        <w:rPr>
          <w:rFonts w:ascii="Times New Roman" w:eastAsia="Calibri" w:hAnsi="Times New Roman" w:cs="Times New Roman"/>
          <w:kern w:val="3"/>
          <w:sz w:val="24"/>
          <w:szCs w:val="24"/>
        </w:rPr>
        <w:t>Стыки (поперечные швы) не допускаются;</w:t>
      </w:r>
    </w:p>
    <w:p w14:paraId="4F8E0BD5" w14:textId="078F3533" w:rsidR="007C71C7" w:rsidRPr="007C71C7" w:rsidRDefault="007C71C7" w:rsidP="007C71C7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7C71C7">
        <w:rPr>
          <w:rFonts w:ascii="Times New Roman" w:eastAsia="Calibri" w:hAnsi="Times New Roman" w:cs="Times New Roman"/>
          <w:kern w:val="3"/>
          <w:sz w:val="24"/>
          <w:szCs w:val="24"/>
        </w:rPr>
        <w:t>Остальные параметры должны соответствовать ГОСТ 8639 – 82.</w:t>
      </w:r>
    </w:p>
    <w:bookmarkEnd w:id="0"/>
    <w:p w14:paraId="37F51CAB" w14:textId="750A5983" w:rsidR="00222A3D" w:rsidRPr="007C71C7" w:rsidRDefault="00222A3D" w:rsidP="007C71C7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sectPr w:rsidR="00222A3D" w:rsidRPr="007C71C7">
      <w:headerReference w:type="default" r:id="rId8"/>
      <w:headerReference w:type="first" r:id="rId9"/>
      <w:pgSz w:w="11906" w:h="16838"/>
      <w:pgMar w:top="567" w:right="850" w:bottom="779" w:left="1134" w:header="426" w:footer="72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1285FE" w14:textId="77777777" w:rsidR="002C50F7" w:rsidRDefault="002C50F7" w:rsidP="00222A3D">
      <w:pPr>
        <w:spacing w:after="0" w:line="240" w:lineRule="auto"/>
      </w:pPr>
      <w:r>
        <w:separator/>
      </w:r>
    </w:p>
  </w:endnote>
  <w:endnote w:type="continuationSeparator" w:id="0">
    <w:p w14:paraId="551E4127" w14:textId="77777777" w:rsidR="002C50F7" w:rsidRDefault="002C50F7" w:rsidP="00222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0437B0" w14:textId="77777777" w:rsidR="002C50F7" w:rsidRDefault="002C50F7" w:rsidP="00222A3D">
      <w:pPr>
        <w:spacing w:after="0" w:line="240" w:lineRule="auto"/>
      </w:pPr>
      <w:r>
        <w:separator/>
      </w:r>
    </w:p>
  </w:footnote>
  <w:footnote w:type="continuationSeparator" w:id="0">
    <w:p w14:paraId="6699D5AC" w14:textId="77777777" w:rsidR="002C50F7" w:rsidRDefault="002C50F7" w:rsidP="00222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EDCE6" w14:textId="77777777" w:rsidR="00AA1558" w:rsidRDefault="00222A3D">
    <w:pPr>
      <w:pStyle w:val="a3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F4EA0" w14:textId="6BB5190E" w:rsidR="00AA1558" w:rsidRDefault="002C50F7">
    <w:pPr>
      <w:pStyle w:val="Standard"/>
      <w:ind w:left="1276"/>
      <w:rPr>
        <w:rFonts w:ascii="Arial CYR" w:hAnsi="Arial CYR" w:cs="Arial"/>
        <w:color w:val="002164"/>
        <w:spacing w:val="4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80EF1"/>
    <w:multiLevelType w:val="multilevel"/>
    <w:tmpl w:val="CC72B2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C73C5"/>
    <w:multiLevelType w:val="multilevel"/>
    <w:tmpl w:val="1BD62A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33E15"/>
    <w:multiLevelType w:val="multilevel"/>
    <w:tmpl w:val="1BD62A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A3D"/>
    <w:rsid w:val="00165E77"/>
    <w:rsid w:val="00222A3D"/>
    <w:rsid w:val="002673DC"/>
    <w:rsid w:val="002C50F7"/>
    <w:rsid w:val="007C71C7"/>
    <w:rsid w:val="008C1E04"/>
    <w:rsid w:val="00B54A92"/>
    <w:rsid w:val="00F53EBC"/>
    <w:rsid w:val="00F6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22B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2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2A3D"/>
  </w:style>
  <w:style w:type="paragraph" w:styleId="a5">
    <w:name w:val="footer"/>
    <w:basedOn w:val="a"/>
    <w:link w:val="a6"/>
    <w:uiPriority w:val="99"/>
    <w:unhideWhenUsed/>
    <w:rsid w:val="00222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2A3D"/>
  </w:style>
  <w:style w:type="paragraph" w:customStyle="1" w:styleId="Standard">
    <w:name w:val="Standard"/>
    <w:rsid w:val="00222A3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22A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2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2A3D"/>
  </w:style>
  <w:style w:type="paragraph" w:styleId="a5">
    <w:name w:val="footer"/>
    <w:basedOn w:val="a"/>
    <w:link w:val="a6"/>
    <w:uiPriority w:val="99"/>
    <w:unhideWhenUsed/>
    <w:rsid w:val="00222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2A3D"/>
  </w:style>
  <w:style w:type="paragraph" w:customStyle="1" w:styleId="Standard">
    <w:name w:val="Standard"/>
    <w:rsid w:val="00222A3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22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Боженова Елена</dc:creator>
  <cp:lastModifiedBy>Красноперов Михаил</cp:lastModifiedBy>
  <cp:revision>2</cp:revision>
  <dcterms:created xsi:type="dcterms:W3CDTF">2024-04-15T06:20:00Z</dcterms:created>
  <dcterms:modified xsi:type="dcterms:W3CDTF">2024-04-15T06:20:00Z</dcterms:modified>
</cp:coreProperties>
</file>