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0F98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D3F137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D9B143" w14:textId="77777777" w:rsidR="00BA2306" w:rsidRPr="00BA2306" w:rsidRDefault="00BA2306" w:rsidP="00BA2306">
      <w:pPr>
        <w:shd w:val="clear" w:color="auto" w:fill="FFFFFF"/>
        <w:spacing w:after="0" w:line="307" w:lineRule="exact"/>
        <w:ind w:right="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</w:p>
    <w:p w14:paraId="0B72087F" w14:textId="77777777" w:rsidR="00BA2306" w:rsidRPr="00BA2306" w:rsidRDefault="00BA2306" w:rsidP="00BA2306">
      <w:pPr>
        <w:shd w:val="clear" w:color="auto" w:fill="FFFFFF"/>
        <w:spacing w:after="0" w:line="307" w:lineRule="exact"/>
        <w:ind w:right="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«Мурманский балкерный терминал»</w:t>
      </w:r>
    </w:p>
    <w:p w14:paraId="30BCA99C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C3855C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E00365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EF25E3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8D5A64" w14:textId="77777777" w:rsidR="00BA2306" w:rsidRDefault="00BA2306" w:rsidP="00BA2306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4504"/>
        <w:gridCol w:w="5418"/>
      </w:tblGrid>
      <w:tr w:rsidR="00BA2306" w:rsidRPr="00BA2306" w14:paraId="6B93C2D9" w14:textId="77777777" w:rsidTr="00BF2C54">
        <w:trPr>
          <w:trHeight w:val="2052"/>
        </w:trPr>
        <w:tc>
          <w:tcPr>
            <w:tcW w:w="4504" w:type="dxa"/>
          </w:tcPr>
          <w:p w14:paraId="35D1A1DE" w14:textId="77777777" w:rsid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СОГЛАСОВАНО:</w:t>
            </w:r>
          </w:p>
          <w:p w14:paraId="463B9EEF" w14:textId="77777777" w:rsidR="00B145B8" w:rsidRPr="00BA2306" w:rsidRDefault="00B145B8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84D1621" w14:textId="77777777" w:rsidR="00BA2306" w:rsidRPr="00BA2306" w:rsidRDefault="00B145B8" w:rsidP="00B145B8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BA2306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BA2306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F13CF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13CF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A2306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«МБТ»</w:t>
            </w:r>
          </w:p>
          <w:p w14:paraId="4056F1FD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E5671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Н.В. Ильин</w:t>
            </w:r>
          </w:p>
          <w:p w14:paraId="09971D99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72351" w14:textId="77777777" w:rsidR="00BA2306" w:rsidRPr="00BA2306" w:rsidRDefault="00BA2306" w:rsidP="00B145B8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«____»____________202</w:t>
            </w:r>
            <w:r w:rsidR="00B145B8" w:rsidRPr="00B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18" w:type="dxa"/>
          </w:tcPr>
          <w:p w14:paraId="7AF29EC2" w14:textId="77777777" w:rsid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УТВЕРЖДАЮ:</w:t>
            </w:r>
          </w:p>
          <w:p w14:paraId="48C16B7E" w14:textId="77777777" w:rsidR="00B145B8" w:rsidRPr="00BA2306" w:rsidRDefault="00B145B8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F4593B8" w14:textId="77777777" w:rsidR="00BA2306" w:rsidRPr="00BA2306" w:rsidRDefault="00B145B8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r w:rsid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3F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2306"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«МБТ»</w:t>
            </w:r>
          </w:p>
          <w:p w14:paraId="6B40D69A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5CD34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B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Гуляев</w:t>
            </w:r>
          </w:p>
          <w:p w14:paraId="0F4E1617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22DCC" w14:textId="77777777" w:rsidR="00BA2306" w:rsidRPr="00BA2306" w:rsidRDefault="00BA2306" w:rsidP="00B145B8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«____»____________202</w:t>
            </w:r>
            <w:r w:rsidR="00B14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A2306" w:rsidRPr="00BA2306" w14:paraId="3DE3E669" w14:textId="77777777" w:rsidTr="00BF2C54">
        <w:trPr>
          <w:trHeight w:val="301"/>
        </w:trPr>
        <w:tc>
          <w:tcPr>
            <w:tcW w:w="4504" w:type="dxa"/>
          </w:tcPr>
          <w:p w14:paraId="1EA6F393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</w:tcPr>
          <w:p w14:paraId="05DB01E2" w14:textId="77777777" w:rsidR="00BA2306" w:rsidRPr="00BA2306" w:rsidRDefault="00BA2306" w:rsidP="00BA2306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0B2388" w14:textId="77777777" w:rsidR="00BA2306" w:rsidRDefault="00BA2306" w:rsidP="00BA2306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55F0CFF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25E64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6BEE4F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A20737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FBC3DC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95CAEE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96D78A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D7A320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9BBDE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C92B28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8992DE" w14:textId="77777777" w:rsidR="00BA2306" w:rsidRPr="001321AE" w:rsidRDefault="00BA2306" w:rsidP="003A29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21AE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14:paraId="0DD439E0" w14:textId="77777777" w:rsidR="00BA2306" w:rsidRPr="001321AE" w:rsidRDefault="00BA2306" w:rsidP="003A29E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321AE">
        <w:rPr>
          <w:rFonts w:ascii="Times New Roman" w:hAnsi="Times New Roman" w:cs="Times New Roman"/>
          <w:bCs/>
          <w:sz w:val="24"/>
          <w:szCs w:val="24"/>
        </w:rPr>
        <w:t xml:space="preserve">на выполнение </w:t>
      </w:r>
      <w:r w:rsidR="003A29E8" w:rsidRPr="001321AE">
        <w:rPr>
          <w:rFonts w:ascii="Times New Roman" w:hAnsi="Times New Roman" w:cs="Times New Roman"/>
          <w:bCs/>
          <w:sz w:val="24"/>
          <w:szCs w:val="24"/>
        </w:rPr>
        <w:t xml:space="preserve">комплекса </w:t>
      </w:r>
      <w:r w:rsidRPr="001321AE">
        <w:rPr>
          <w:rFonts w:ascii="Times New Roman" w:hAnsi="Times New Roman" w:cs="Times New Roman"/>
          <w:bCs/>
          <w:sz w:val="24"/>
          <w:szCs w:val="24"/>
        </w:rPr>
        <w:t>ремонтных работ</w:t>
      </w:r>
      <w:r w:rsidR="003A29E8" w:rsidRPr="001321AE">
        <w:rPr>
          <w:rFonts w:ascii="Times New Roman" w:hAnsi="Times New Roman" w:cs="Times New Roman"/>
          <w:bCs/>
          <w:sz w:val="24"/>
          <w:szCs w:val="24"/>
        </w:rPr>
        <w:t xml:space="preserve"> ЛОС</w:t>
      </w:r>
    </w:p>
    <w:p w14:paraId="21BCF715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5F96A6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235D16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B6D55B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23DF05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2FB04A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8AC8D2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46F422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5610A001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56D736AE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195995C4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1CD350E7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71D37971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E6E7D9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595D27" w14:textId="77777777" w:rsidR="00BA2306" w:rsidRDefault="00BA2306" w:rsidP="00BA2306">
      <w:pPr>
        <w:spacing w:after="0" w:line="240" w:lineRule="auto"/>
        <w:rPr>
          <w:rFonts w:ascii="Times New Roman" w:hAnsi="Times New Roman" w:cs="Times New Roman"/>
          <w:b/>
        </w:rPr>
      </w:pPr>
    </w:p>
    <w:p w14:paraId="58577B88" w14:textId="77777777" w:rsidR="00BA2306" w:rsidRDefault="00BA2306" w:rsidP="008C0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2AEC7F" w14:textId="4C4C864A" w:rsidR="00BA2306" w:rsidRPr="00BA2306" w:rsidRDefault="00BA2306" w:rsidP="00BA2306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«МБТ»                                                            </w:t>
      </w:r>
      <w:r w:rsid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</w:p>
    <w:p w14:paraId="1CBF80AE" w14:textId="77777777" w:rsidR="000E1ADE" w:rsidRPr="00BA2306" w:rsidRDefault="00BA2306" w:rsidP="00BA2306">
      <w:pPr>
        <w:shd w:val="clear" w:color="auto" w:fill="FFFFFF"/>
        <w:spacing w:after="0" w:line="307" w:lineRule="exact"/>
        <w:ind w:right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«_____» _____________ 202</w:t>
      </w:r>
      <w:r w:rsidR="00B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tbl>
      <w:tblPr>
        <w:tblStyle w:val="a3"/>
        <w:tblpPr w:leftFromText="180" w:rightFromText="180" w:vertAnchor="page" w:horzAnchor="margin" w:tblpXSpec="center" w:tblpY="3301"/>
        <w:tblW w:w="9498" w:type="dxa"/>
        <w:tblLook w:val="04A0" w:firstRow="1" w:lastRow="0" w:firstColumn="1" w:lastColumn="0" w:noHBand="0" w:noVBand="1"/>
      </w:tblPr>
      <w:tblGrid>
        <w:gridCol w:w="946"/>
        <w:gridCol w:w="2315"/>
        <w:gridCol w:w="987"/>
        <w:gridCol w:w="5250"/>
      </w:tblGrid>
      <w:tr w:rsidR="00A6528C" w:rsidRPr="00A6528C" w14:paraId="3DF0AC44" w14:textId="77777777" w:rsidTr="00BF2C54">
        <w:tc>
          <w:tcPr>
            <w:tcW w:w="946" w:type="dxa"/>
            <w:vAlign w:val="center"/>
          </w:tcPr>
          <w:p w14:paraId="79B8640E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302" w:type="dxa"/>
            <w:gridSpan w:val="2"/>
            <w:vAlign w:val="center"/>
          </w:tcPr>
          <w:p w14:paraId="31E36CEA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Основные параметры</w:t>
            </w:r>
          </w:p>
        </w:tc>
        <w:tc>
          <w:tcPr>
            <w:tcW w:w="5250" w:type="dxa"/>
            <w:vAlign w:val="center"/>
          </w:tcPr>
          <w:p w14:paraId="7CD62259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Параметры </w:t>
            </w:r>
            <w:r w:rsidR="00F03FA0" w:rsidRPr="00BF2C54">
              <w:rPr>
                <w:rFonts w:ascii="Times New Roman" w:hAnsi="Times New Roman" w:cs="Times New Roman"/>
              </w:rPr>
              <w:t>*</w:t>
            </w:r>
          </w:p>
        </w:tc>
      </w:tr>
      <w:tr w:rsidR="00A6528C" w:rsidRPr="00A6528C" w14:paraId="2DA13F8A" w14:textId="77777777" w:rsidTr="00BF2C54">
        <w:trPr>
          <w:trHeight w:val="60"/>
        </w:trPr>
        <w:tc>
          <w:tcPr>
            <w:tcW w:w="946" w:type="dxa"/>
          </w:tcPr>
          <w:p w14:paraId="550D70F6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2" w:type="dxa"/>
            <w:gridSpan w:val="2"/>
          </w:tcPr>
          <w:p w14:paraId="7FB37969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Наименование услуг</w:t>
            </w:r>
            <w:r w:rsidR="000E283A" w:rsidRPr="00BF2C54">
              <w:rPr>
                <w:rFonts w:ascii="Times New Roman" w:hAnsi="Times New Roman" w:cs="Times New Roman"/>
              </w:rPr>
              <w:t>,</w:t>
            </w:r>
          </w:p>
          <w:p w14:paraId="2345AE80" w14:textId="77777777" w:rsidR="00B145B8" w:rsidRPr="00BF2C54" w:rsidRDefault="00B145B8" w:rsidP="00BF2C54">
            <w:pPr>
              <w:pStyle w:val="af0"/>
              <w:rPr>
                <w:rFonts w:ascii="Times New Roman" w:hAnsi="Times New Roman" w:cs="Times New Roman"/>
                <w:bCs/>
              </w:rPr>
            </w:pPr>
          </w:p>
          <w:p w14:paraId="434439FE" w14:textId="77777777" w:rsidR="000E283A" w:rsidRPr="00BF2C54" w:rsidRDefault="000E283A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  <w:bCs/>
              </w:rPr>
              <w:t>ОКПД 2</w:t>
            </w:r>
          </w:p>
        </w:tc>
        <w:tc>
          <w:tcPr>
            <w:tcW w:w="5250" w:type="dxa"/>
          </w:tcPr>
          <w:p w14:paraId="2B71A8C8" w14:textId="77777777" w:rsidR="009B600B" w:rsidRPr="00BF2C54" w:rsidRDefault="00FC182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Комплекс работ</w:t>
            </w:r>
            <w:r w:rsidR="00FC3EE8" w:rsidRPr="00BF2C54">
              <w:rPr>
                <w:rFonts w:ascii="Times New Roman" w:hAnsi="Times New Roman" w:cs="Times New Roman"/>
              </w:rPr>
              <w:t xml:space="preserve"> по ремонту основного оборудования объекта «Очистные сооружения ливневых сточных вод»</w:t>
            </w:r>
          </w:p>
          <w:p w14:paraId="4264BC86" w14:textId="77777777" w:rsidR="00FC3EE8" w:rsidRPr="00BF2C54" w:rsidRDefault="00FC3EE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33.12.29.900</w:t>
            </w:r>
          </w:p>
        </w:tc>
      </w:tr>
      <w:tr w:rsidR="00A6528C" w:rsidRPr="00A6528C" w14:paraId="00C250DF" w14:textId="77777777" w:rsidTr="00BF2C54">
        <w:tc>
          <w:tcPr>
            <w:tcW w:w="946" w:type="dxa"/>
          </w:tcPr>
          <w:p w14:paraId="1E0F6953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2" w:type="dxa"/>
            <w:gridSpan w:val="2"/>
          </w:tcPr>
          <w:p w14:paraId="504866F9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Место и условия оказания услуг</w:t>
            </w:r>
          </w:p>
        </w:tc>
        <w:tc>
          <w:tcPr>
            <w:tcW w:w="5250" w:type="dxa"/>
          </w:tcPr>
          <w:p w14:paraId="04A345C9" w14:textId="77777777" w:rsidR="009B600B" w:rsidRPr="00BF2C54" w:rsidRDefault="00FC3EE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183038, Россия, г. Мурманск, Нижне-Ростинское шоссе, д.1</w:t>
            </w:r>
          </w:p>
          <w:p w14:paraId="06B8F602" w14:textId="77777777" w:rsidR="00FC3EE8" w:rsidRPr="00BF2C54" w:rsidRDefault="00FC3EE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Работы осуществляются в условиях действующего предприятия.</w:t>
            </w: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круглосуточного режима работы.</w:t>
            </w:r>
          </w:p>
        </w:tc>
      </w:tr>
      <w:tr w:rsidR="00A6528C" w:rsidRPr="00A6528C" w14:paraId="1ACE1F39" w14:textId="77777777" w:rsidTr="00BF2C54">
        <w:tc>
          <w:tcPr>
            <w:tcW w:w="946" w:type="dxa"/>
          </w:tcPr>
          <w:p w14:paraId="39A51995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2" w:type="dxa"/>
            <w:gridSpan w:val="2"/>
          </w:tcPr>
          <w:p w14:paraId="0DD3472B" w14:textId="77777777" w:rsidR="009B600B" w:rsidRPr="00BF2C54" w:rsidRDefault="00404C4C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Сроки (Периоды)</w:t>
            </w:r>
            <w:r w:rsidR="009B600B" w:rsidRPr="00BF2C54">
              <w:rPr>
                <w:rFonts w:ascii="Times New Roman" w:hAnsi="Times New Roman" w:cs="Times New Roman"/>
              </w:rPr>
              <w:t xml:space="preserve"> оказания услуг </w:t>
            </w:r>
          </w:p>
        </w:tc>
        <w:tc>
          <w:tcPr>
            <w:tcW w:w="5250" w:type="dxa"/>
          </w:tcPr>
          <w:p w14:paraId="7D5DF9FC" w14:textId="77777777" w:rsidR="00A22209" w:rsidRPr="00BF2C54" w:rsidRDefault="00670D2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Период оказания услуги (плановый) -2024г.</w:t>
            </w:r>
          </w:p>
          <w:p w14:paraId="194C2FB0" w14:textId="77777777" w:rsidR="00C37553" w:rsidRPr="00BF2C54" w:rsidRDefault="00670D2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Срок оказания услуг -  не более 80 (восьмидесяти) календарных дней с момента подписания договора.</w:t>
            </w:r>
            <w:r w:rsidRPr="00BF2C5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A87679" w:rsidRPr="00A6528C" w14:paraId="08AF1780" w14:textId="77777777" w:rsidTr="00BF2C54">
        <w:tc>
          <w:tcPr>
            <w:tcW w:w="946" w:type="dxa"/>
          </w:tcPr>
          <w:p w14:paraId="70908E98" w14:textId="77777777" w:rsidR="00A87679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2" w:type="dxa"/>
            <w:gridSpan w:val="2"/>
          </w:tcPr>
          <w:p w14:paraId="74BB4298" w14:textId="77777777" w:rsidR="00A87679" w:rsidRPr="00BF2C54" w:rsidRDefault="00FC182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Характеристики объекта.</w:t>
            </w:r>
          </w:p>
        </w:tc>
        <w:tc>
          <w:tcPr>
            <w:tcW w:w="5250" w:type="dxa"/>
          </w:tcPr>
          <w:p w14:paraId="4EF6B847" w14:textId="77777777" w:rsidR="00A87679" w:rsidRPr="00BF2C54" w:rsidRDefault="00FC182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Очистные сооружения ливневых сточных вод</w:t>
            </w:r>
            <w:r w:rsidR="00D27235" w:rsidRPr="00BF2C54">
              <w:rPr>
                <w:rFonts w:ascii="Times New Roman" w:hAnsi="Times New Roman" w:cs="Times New Roman"/>
              </w:rPr>
              <w:t>.</w:t>
            </w:r>
          </w:p>
          <w:p w14:paraId="6A086DC2" w14:textId="77777777" w:rsidR="00D27235" w:rsidRPr="00BF2C54" w:rsidRDefault="00D27235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Основные </w:t>
            </w:r>
            <w:r w:rsidR="009165B0" w:rsidRPr="00BF2C54">
              <w:rPr>
                <w:rFonts w:ascii="Times New Roman" w:hAnsi="Times New Roman" w:cs="Times New Roman"/>
              </w:rPr>
              <w:t>характеристики</w:t>
            </w:r>
            <w:r w:rsidR="00C208DB" w:rsidRPr="00BF2C54">
              <w:rPr>
                <w:rFonts w:ascii="Times New Roman" w:hAnsi="Times New Roman" w:cs="Times New Roman"/>
              </w:rPr>
              <w:t xml:space="preserve"> здания</w:t>
            </w:r>
            <w:r w:rsidRPr="00BF2C54">
              <w:rPr>
                <w:rFonts w:ascii="Times New Roman" w:hAnsi="Times New Roman" w:cs="Times New Roman"/>
              </w:rPr>
              <w:t>:</w:t>
            </w:r>
          </w:p>
          <w:p w14:paraId="60678FE1" w14:textId="77777777" w:rsidR="00D27235" w:rsidRPr="00BF2C54" w:rsidRDefault="00ED2CD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</w:t>
            </w:r>
            <w:r w:rsidR="009165B0" w:rsidRPr="00BF2C54">
              <w:rPr>
                <w:rFonts w:ascii="Times New Roman" w:hAnsi="Times New Roman" w:cs="Times New Roman"/>
              </w:rPr>
              <w:t>г</w:t>
            </w:r>
            <w:r w:rsidR="00D27235" w:rsidRPr="00BF2C54">
              <w:rPr>
                <w:rFonts w:ascii="Times New Roman" w:hAnsi="Times New Roman" w:cs="Times New Roman"/>
              </w:rPr>
              <w:t>од постройки</w:t>
            </w:r>
            <w:r w:rsidR="00C208DB" w:rsidRPr="00BF2C54">
              <w:rPr>
                <w:rFonts w:ascii="Times New Roman" w:hAnsi="Times New Roman" w:cs="Times New Roman"/>
              </w:rPr>
              <w:t xml:space="preserve"> 201</w:t>
            </w:r>
            <w:r w:rsidR="00EA03F6" w:rsidRPr="00BF2C54">
              <w:rPr>
                <w:rFonts w:ascii="Times New Roman" w:hAnsi="Times New Roman" w:cs="Times New Roman"/>
              </w:rPr>
              <w:t>2</w:t>
            </w:r>
            <w:r w:rsidR="009165B0" w:rsidRPr="00BF2C54">
              <w:rPr>
                <w:rFonts w:ascii="Times New Roman" w:hAnsi="Times New Roman" w:cs="Times New Roman"/>
              </w:rPr>
              <w:t>;</w:t>
            </w:r>
          </w:p>
          <w:p w14:paraId="000793DE" w14:textId="77777777" w:rsidR="00C208DB" w:rsidRPr="00BF2C54" w:rsidRDefault="00ED2CD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</w:t>
            </w:r>
            <w:r w:rsidR="009165B0" w:rsidRPr="00BF2C54">
              <w:rPr>
                <w:rFonts w:ascii="Times New Roman" w:hAnsi="Times New Roman" w:cs="Times New Roman"/>
              </w:rPr>
              <w:t>о</w:t>
            </w:r>
            <w:r w:rsidR="00C208DB" w:rsidRPr="00BF2C54">
              <w:rPr>
                <w:rFonts w:ascii="Times New Roman" w:hAnsi="Times New Roman" w:cs="Times New Roman"/>
              </w:rPr>
              <w:t>дноэтажное здание, площадь -77,5м2</w:t>
            </w:r>
            <w:r w:rsidR="00EA03F6" w:rsidRPr="00BF2C54">
              <w:rPr>
                <w:rFonts w:ascii="Times New Roman" w:hAnsi="Times New Roman" w:cs="Times New Roman"/>
              </w:rPr>
              <w:t>;</w:t>
            </w:r>
          </w:p>
          <w:p w14:paraId="3DC0590E" w14:textId="77777777" w:rsidR="00C208DB" w:rsidRPr="00BF2C54" w:rsidRDefault="00ED2CD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размер здания</w:t>
            </w:r>
            <w:r w:rsidR="009165B0" w:rsidRPr="00BF2C54">
              <w:rPr>
                <w:rFonts w:ascii="Times New Roman" w:hAnsi="Times New Roman" w:cs="Times New Roman"/>
              </w:rPr>
              <w:t xml:space="preserve"> 12</w:t>
            </w:r>
            <w:r w:rsidRPr="00BF2C54">
              <w:rPr>
                <w:rFonts w:ascii="Times New Roman" w:hAnsi="Times New Roman" w:cs="Times New Roman"/>
              </w:rPr>
              <w:t>000</w:t>
            </w:r>
            <w:r w:rsidR="009165B0" w:rsidRPr="00BF2C54">
              <w:rPr>
                <w:rFonts w:ascii="Times New Roman" w:hAnsi="Times New Roman" w:cs="Times New Roman"/>
              </w:rPr>
              <w:t>*6</w:t>
            </w:r>
            <w:r w:rsidRPr="00BF2C54">
              <w:rPr>
                <w:rFonts w:ascii="Times New Roman" w:hAnsi="Times New Roman" w:cs="Times New Roman"/>
              </w:rPr>
              <w:t>000*5,380</w:t>
            </w:r>
            <w:r w:rsidR="009165B0" w:rsidRPr="00BF2C54">
              <w:rPr>
                <w:rFonts w:ascii="Times New Roman" w:hAnsi="Times New Roman" w:cs="Times New Roman"/>
              </w:rPr>
              <w:t>.</w:t>
            </w:r>
          </w:p>
          <w:p w14:paraId="17254AC7" w14:textId="77777777" w:rsidR="009165B0" w:rsidRPr="00BF2C54" w:rsidRDefault="009165B0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Основные характ</w:t>
            </w:r>
            <w:r w:rsidR="00881A25" w:rsidRPr="00BF2C54">
              <w:rPr>
                <w:rFonts w:ascii="Times New Roman" w:hAnsi="Times New Roman" w:cs="Times New Roman"/>
              </w:rPr>
              <w:t>еристики основного оборудования.</w:t>
            </w:r>
          </w:p>
          <w:p w14:paraId="0CB2697F" w14:textId="77777777" w:rsidR="00881A25" w:rsidRPr="00BF2C54" w:rsidRDefault="00881A25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eastAsia="Times New Roman" w:hAnsi="Times New Roman" w:cs="Times New Roman"/>
                <w:bCs/>
                <w:lang w:eastAsia="ru-RU"/>
              </w:rPr>
              <w:t>Озонатор с концентратором кислорода 20к</w:t>
            </w:r>
            <w:r w:rsidRPr="00BF2C54">
              <w:rPr>
                <w:rFonts w:ascii="Times New Roman" w:hAnsi="Times New Roman" w:cs="Times New Roman"/>
              </w:rPr>
              <w:t>:</w:t>
            </w:r>
          </w:p>
          <w:p w14:paraId="3385DF44" w14:textId="77777777" w:rsidR="009165B0" w:rsidRPr="00BF2C54" w:rsidRDefault="00881A25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габаритные размеры 500*600*1300 мм </w:t>
            </w:r>
          </w:p>
          <w:p w14:paraId="31D2FB09" w14:textId="77777777" w:rsidR="00881A25" w:rsidRPr="00BF2C54" w:rsidRDefault="00881A25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масса 70 кг.</w:t>
            </w:r>
          </w:p>
          <w:p w14:paraId="05F55F1E" w14:textId="77777777" w:rsidR="00881A25" w:rsidRPr="00BF2C54" w:rsidRDefault="00ED2CD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Модульный напорный флотатор МНФ-20/5 СПР:</w:t>
            </w:r>
          </w:p>
          <w:p w14:paraId="314EA305" w14:textId="77777777" w:rsidR="00ED2CDE" w:rsidRPr="00BF2C54" w:rsidRDefault="00ED2CD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габаритные размеры</w:t>
            </w:r>
            <w:r w:rsidR="00E732CA" w:rsidRPr="00BF2C54">
              <w:rPr>
                <w:rFonts w:ascii="Times New Roman" w:hAnsi="Times New Roman" w:cs="Times New Roman"/>
              </w:rPr>
              <w:t xml:space="preserve"> емкости</w:t>
            </w:r>
            <w:r w:rsidRPr="00BF2C54">
              <w:rPr>
                <w:rFonts w:ascii="Times New Roman" w:hAnsi="Times New Roman" w:cs="Times New Roman"/>
              </w:rPr>
              <w:t xml:space="preserve"> </w:t>
            </w:r>
            <w:r w:rsidR="00E732CA" w:rsidRPr="00BF2C54">
              <w:rPr>
                <w:rFonts w:ascii="Times New Roman" w:hAnsi="Times New Roman" w:cs="Times New Roman"/>
              </w:rPr>
              <w:t>3600*1500*22</w:t>
            </w:r>
            <w:r w:rsidRPr="00BF2C54">
              <w:rPr>
                <w:rFonts w:ascii="Times New Roman" w:hAnsi="Times New Roman" w:cs="Times New Roman"/>
              </w:rPr>
              <w:t>49</w:t>
            </w:r>
          </w:p>
          <w:p w14:paraId="30D0B53C" w14:textId="77777777" w:rsidR="00E732CA" w:rsidRPr="00BF2C54" w:rsidRDefault="00383E9A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кварцевый песок </w:t>
            </w:r>
            <w:r w:rsidR="00175174" w:rsidRPr="00BF2C54">
              <w:rPr>
                <w:rFonts w:ascii="Times New Roman" w:hAnsi="Times New Roman" w:cs="Times New Roman"/>
              </w:rPr>
              <w:t>0,2м3</w:t>
            </w:r>
          </w:p>
          <w:p w14:paraId="51C57E09" w14:textId="77777777" w:rsidR="00175174" w:rsidRPr="00BF2C54" w:rsidRDefault="00175174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Объединений</w:t>
            </w:r>
            <w:r w:rsidR="003E0359" w:rsidRPr="00BF2C54">
              <w:rPr>
                <w:rFonts w:ascii="Times New Roman" w:hAnsi="Times New Roman" w:cs="Times New Roman"/>
              </w:rPr>
              <w:t xml:space="preserve"> </w:t>
            </w:r>
            <w:r w:rsidRPr="00BF2C54">
              <w:rPr>
                <w:rFonts w:ascii="Times New Roman" w:hAnsi="Times New Roman" w:cs="Times New Roman"/>
              </w:rPr>
              <w:t>модуль фильтров</w:t>
            </w:r>
            <w:r w:rsidR="003E0359" w:rsidRPr="00BF2C54">
              <w:rPr>
                <w:rFonts w:ascii="Times New Roman" w:hAnsi="Times New Roman" w:cs="Times New Roman"/>
              </w:rPr>
              <w:t xml:space="preserve"> МФОВ-ПЗ-МФС-20/5</w:t>
            </w:r>
            <w:r w:rsidRPr="00BF2C54">
              <w:rPr>
                <w:rFonts w:ascii="Times New Roman" w:hAnsi="Times New Roman" w:cs="Times New Roman"/>
              </w:rPr>
              <w:t>:</w:t>
            </w:r>
          </w:p>
          <w:p w14:paraId="208104CD" w14:textId="77777777" w:rsidR="00175174" w:rsidRPr="00BF2C54" w:rsidRDefault="00175174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габаритные размеры 3600*1650*2120</w:t>
            </w:r>
          </w:p>
          <w:p w14:paraId="10A1E4AC" w14:textId="77777777" w:rsidR="00175174" w:rsidRPr="00BF2C54" w:rsidRDefault="00175174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</w:t>
            </w:r>
            <w:r w:rsidR="003E0359" w:rsidRPr="00BF2C54">
              <w:rPr>
                <w:rFonts w:ascii="Times New Roman" w:hAnsi="Times New Roman" w:cs="Times New Roman"/>
              </w:rPr>
              <w:t>уголь, активированный 4,2м3</w:t>
            </w:r>
          </w:p>
          <w:p w14:paraId="2DCE56CE" w14:textId="77777777" w:rsidR="003E0359" w:rsidRPr="00BF2C54" w:rsidRDefault="003E035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керамзит 1,6м3</w:t>
            </w:r>
          </w:p>
          <w:p w14:paraId="5FE4D8C7" w14:textId="77777777" w:rsidR="003E0359" w:rsidRPr="00BF2C54" w:rsidRDefault="003E035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вспененный полистирол (гранулированный) 3,5м3</w:t>
            </w:r>
          </w:p>
          <w:p w14:paraId="695D301E" w14:textId="77777777" w:rsidR="00470612" w:rsidRPr="00BF2C54" w:rsidRDefault="003E035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Буферная емкость:</w:t>
            </w:r>
          </w:p>
          <w:p w14:paraId="370BE955" w14:textId="77777777" w:rsidR="003E0359" w:rsidRPr="00BF2C54" w:rsidRDefault="003E035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объём ёмкости 80м3</w:t>
            </w:r>
          </w:p>
          <w:p w14:paraId="5F033413" w14:textId="77777777" w:rsidR="00470612" w:rsidRPr="00BF2C54" w:rsidRDefault="0047061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Модуль «Дозатор Раствора реагентов СПР-50»:</w:t>
            </w:r>
          </w:p>
          <w:p w14:paraId="18F1A0B6" w14:textId="77777777" w:rsidR="00CE5BD0" w:rsidRPr="00BF2C54" w:rsidRDefault="0047061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габаритные размеры 1300*650 </w:t>
            </w:r>
          </w:p>
        </w:tc>
      </w:tr>
      <w:tr w:rsidR="00A6528C" w:rsidRPr="00A6528C" w14:paraId="2986B5E5" w14:textId="77777777" w:rsidTr="00BF2C54">
        <w:tc>
          <w:tcPr>
            <w:tcW w:w="946" w:type="dxa"/>
          </w:tcPr>
          <w:p w14:paraId="40253183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2" w:type="dxa"/>
            <w:gridSpan w:val="3"/>
          </w:tcPr>
          <w:p w14:paraId="6DE94847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Характеристика оказываемых услуг</w:t>
            </w:r>
          </w:p>
        </w:tc>
      </w:tr>
      <w:tr w:rsidR="00A87679" w:rsidRPr="00A6528C" w14:paraId="4570FAAE" w14:textId="77777777" w:rsidTr="00BF2C54">
        <w:tc>
          <w:tcPr>
            <w:tcW w:w="946" w:type="dxa"/>
            <w:vMerge w:val="restart"/>
          </w:tcPr>
          <w:p w14:paraId="2FFCCD76" w14:textId="77777777" w:rsidR="00A87679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</w:t>
            </w:r>
            <w:r w:rsidR="00A87679" w:rsidRPr="00BF2C54">
              <w:rPr>
                <w:rFonts w:ascii="Times New Roman" w:hAnsi="Times New Roman" w:cs="Times New Roman"/>
              </w:rPr>
              <w:t>.1</w:t>
            </w:r>
          </w:p>
          <w:p w14:paraId="1062F559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3F6B03C4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(конкретной цели получения услуги)</w:t>
            </w:r>
          </w:p>
        </w:tc>
        <w:tc>
          <w:tcPr>
            <w:tcW w:w="6237" w:type="dxa"/>
            <w:gridSpan w:val="2"/>
          </w:tcPr>
          <w:p w14:paraId="077C4508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Указываются требования к видам оказываемых услуг, позволяющих максимально возможно достичь поставленной цели; вещественные/значимые показатели определяющие конечный результат</w:t>
            </w: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87679" w:rsidRPr="00A6528C" w14:paraId="05448C18" w14:textId="77777777" w:rsidTr="00BF2C54">
        <w:tc>
          <w:tcPr>
            <w:tcW w:w="946" w:type="dxa"/>
            <w:vMerge/>
          </w:tcPr>
          <w:p w14:paraId="1A4DB696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32625602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Комплекс работ по ремонту основного оборудования объекта «Очистные сооружения ливневых сточных вод»</w:t>
            </w:r>
          </w:p>
          <w:p w14:paraId="018A6971" w14:textId="77777777" w:rsidR="00A87679" w:rsidRPr="00BF2C54" w:rsidRDefault="00A87679" w:rsidP="00BF2C5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</w:tcPr>
          <w:p w14:paraId="35FBB7F1" w14:textId="77777777" w:rsidR="00A87679" w:rsidRPr="00BF2C54" w:rsidRDefault="00BA2306" w:rsidP="00477F6F">
            <w:pPr>
              <w:pStyle w:val="af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F2C54">
              <w:rPr>
                <w:rFonts w:ascii="Times New Roman" w:eastAsia="Calibri" w:hAnsi="Times New Roman" w:cs="Times New Roman"/>
                <w:lang w:eastAsia="ru-RU"/>
              </w:rPr>
              <w:t xml:space="preserve">Комплекс работ </w:t>
            </w:r>
            <w:r w:rsidR="001955E2" w:rsidRPr="00BF2C54">
              <w:rPr>
                <w:rFonts w:ascii="Times New Roman" w:eastAsia="Calibri" w:hAnsi="Times New Roman" w:cs="Times New Roman"/>
                <w:lang w:eastAsia="ru-RU"/>
              </w:rPr>
              <w:t>состоит из:</w:t>
            </w:r>
          </w:p>
          <w:p w14:paraId="14CC729E" w14:textId="77777777" w:rsidR="00951FA8" w:rsidRPr="00BF2C54" w:rsidRDefault="00951FA8" w:rsidP="00477F6F">
            <w:pPr>
              <w:pStyle w:val="af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>5.1.0.  Подготовк</w:t>
            </w:r>
            <w:r w:rsidR="003A29E8" w:rsidRPr="00BF2C5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подробной дефектной ведомости</w:t>
            </w:r>
            <w:r w:rsidR="003A29E8" w:rsidRPr="00BF2C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255E315" w14:textId="77777777" w:rsidR="00020FA5" w:rsidRPr="00BF2C54" w:rsidRDefault="001955E2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843283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  <w:r w:rsidR="00020FA5" w:rsidRPr="00BF2C54">
              <w:rPr>
                <w:rFonts w:ascii="Times New Roman" w:eastAsia="Times New Roman" w:hAnsi="Times New Roman" w:cs="Times New Roman"/>
                <w:lang w:eastAsia="ru-RU"/>
              </w:rPr>
              <w:t>Исполнитель производит д</w:t>
            </w:r>
            <w:r w:rsidR="00CE50EC" w:rsidRPr="00BF2C54">
              <w:rPr>
                <w:rFonts w:ascii="Times New Roman" w:eastAsia="Times New Roman" w:hAnsi="Times New Roman" w:cs="Times New Roman"/>
                <w:lang w:eastAsia="ru-RU"/>
              </w:rPr>
              <w:t>емонтаж</w:t>
            </w:r>
            <w:r w:rsidR="003A29E8" w:rsidRPr="00BF2C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E50EC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0FA5" w:rsidRPr="00BF2C5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43283" w:rsidRPr="00BF2C54">
              <w:rPr>
                <w:rFonts w:ascii="Times New Roman" w:eastAsia="Times New Roman" w:hAnsi="Times New Roman" w:cs="Times New Roman"/>
                <w:lang w:eastAsia="ru-RU"/>
              </w:rPr>
              <w:t>тправк</w:t>
            </w:r>
            <w:r w:rsidR="00020FA5" w:rsidRPr="00BF2C5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43283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74C8" w:rsidRPr="00BF2C54">
              <w:rPr>
                <w:rFonts w:ascii="Times New Roman" w:eastAsia="Times New Roman" w:hAnsi="Times New Roman" w:cs="Times New Roman"/>
                <w:bCs/>
                <w:lang w:eastAsia="ru-RU"/>
              </w:rPr>
              <w:t>Озонатора</w:t>
            </w:r>
            <w:r w:rsidR="00843283" w:rsidRPr="00BF2C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концентратором кислорода 20к</w:t>
            </w:r>
            <w:r w:rsidR="00283C3B" w:rsidRPr="00BF2C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43283" w:rsidRPr="00BF2C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предприятие </w:t>
            </w:r>
            <w:r w:rsidR="00881A25" w:rsidRPr="00BF2C54">
              <w:rPr>
                <w:rFonts w:ascii="Times New Roman" w:eastAsia="Times New Roman" w:hAnsi="Times New Roman" w:cs="Times New Roman"/>
                <w:lang w:eastAsia="ru-RU"/>
              </w:rPr>
              <w:t>изготовител</w:t>
            </w:r>
            <w:r w:rsidR="00BF2C5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3A29E8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</w:t>
            </w:r>
            <w:r w:rsidR="00843283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115419 г Москва 2-й </w:t>
            </w:r>
            <w:r w:rsidR="005C44D1" w:rsidRPr="00BF2C54">
              <w:rPr>
                <w:rFonts w:ascii="Times New Roman" w:eastAsia="Times New Roman" w:hAnsi="Times New Roman" w:cs="Times New Roman"/>
                <w:lang w:eastAsia="ru-RU"/>
              </w:rPr>
              <w:t>Рощ</w:t>
            </w:r>
            <w:r w:rsidR="00F95A2F" w:rsidRPr="00BF2C54">
              <w:rPr>
                <w:rFonts w:ascii="Times New Roman" w:eastAsia="Times New Roman" w:hAnsi="Times New Roman" w:cs="Times New Roman"/>
                <w:lang w:eastAsia="ru-RU"/>
              </w:rPr>
              <w:t>инский</w:t>
            </w:r>
            <w:r w:rsidR="00843283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проезд д.8 п/я №62</w:t>
            </w:r>
            <w:r w:rsidR="00881A25"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0FA5" w:rsidRPr="00BF2C54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020FA5" w:rsidRPr="00BF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0FA5" w:rsidRPr="00BF2C54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  <w:r w:rsidR="00020FA5" w:rsidRPr="00BF2C54">
              <w:rPr>
                <w:rFonts w:ascii="Times New Roman" w:hAnsi="Times New Roman" w:cs="Times New Roman"/>
              </w:rPr>
              <w:t>, наладки, заправки</w:t>
            </w:r>
            <w:r w:rsidR="007C6CF7">
              <w:rPr>
                <w:rFonts w:ascii="Times New Roman" w:hAnsi="Times New Roman" w:cs="Times New Roman"/>
              </w:rPr>
              <w:t xml:space="preserve"> в количестве 1 шт.</w:t>
            </w:r>
          </w:p>
          <w:p w14:paraId="33F53B47" w14:textId="77777777" w:rsidR="00BF2C54" w:rsidRDefault="00A52565" w:rsidP="00477F6F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C54">
              <w:rPr>
                <w:rFonts w:ascii="Times New Roman" w:eastAsia="Times New Roman" w:hAnsi="Times New Roman" w:cs="Times New Roman"/>
                <w:lang w:eastAsia="ru-RU"/>
              </w:rPr>
              <w:t xml:space="preserve">5.1.2. </w:t>
            </w:r>
            <w:r w:rsidRPr="00BF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и установка озонатора кислорода на предприятие Заказчика</w:t>
            </w:r>
            <w:r w:rsidR="007C6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количестве 1 шт</w:t>
            </w:r>
            <w:r w:rsidRPr="00BF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1EFD16F" w14:textId="77777777" w:rsidR="00A52565" w:rsidRPr="00BF2C54" w:rsidRDefault="00843283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5.1.</w:t>
            </w:r>
            <w:r w:rsidR="00A52565" w:rsidRPr="00BF2C54">
              <w:rPr>
                <w:rFonts w:ascii="Times New Roman" w:hAnsi="Times New Roman" w:cs="Times New Roman"/>
              </w:rPr>
              <w:t>3</w:t>
            </w:r>
            <w:r w:rsidRPr="00BF2C54">
              <w:rPr>
                <w:rFonts w:ascii="Times New Roman" w:hAnsi="Times New Roman" w:cs="Times New Roman"/>
              </w:rPr>
              <w:t>.</w:t>
            </w:r>
            <w:r w:rsidR="0052655C" w:rsidRPr="00BF2C54">
              <w:rPr>
                <w:rFonts w:ascii="Times New Roman" w:hAnsi="Times New Roman" w:cs="Times New Roman"/>
              </w:rPr>
              <w:t xml:space="preserve"> </w:t>
            </w:r>
            <w:r w:rsidR="00A52565" w:rsidRPr="00BF2C54">
              <w:rPr>
                <w:rFonts w:ascii="Times New Roman" w:hAnsi="Times New Roman" w:cs="Times New Roman"/>
              </w:rPr>
              <w:t xml:space="preserve">Выполнение работ по опорожнению </w:t>
            </w:r>
            <w:r w:rsidR="00F95A2F" w:rsidRPr="00BF2C54">
              <w:rPr>
                <w:rFonts w:ascii="Times New Roman" w:hAnsi="Times New Roman" w:cs="Times New Roman"/>
              </w:rPr>
              <w:t xml:space="preserve">емкостей </w:t>
            </w:r>
            <w:r w:rsidR="00A52565" w:rsidRPr="00BF2C54">
              <w:rPr>
                <w:rFonts w:ascii="Times New Roman" w:hAnsi="Times New Roman" w:cs="Times New Roman"/>
              </w:rPr>
              <w:t xml:space="preserve">с утилизацией откаченных жидкостей </w:t>
            </w:r>
            <w:r w:rsidR="00F95A2F" w:rsidRPr="00BF2C54">
              <w:rPr>
                <w:rFonts w:ascii="Times New Roman" w:hAnsi="Times New Roman" w:cs="Times New Roman"/>
              </w:rPr>
              <w:t xml:space="preserve">(МНФ-20/5 </w:t>
            </w:r>
            <w:r w:rsidR="0052655C" w:rsidRPr="00BF2C54">
              <w:rPr>
                <w:rFonts w:ascii="Times New Roman" w:hAnsi="Times New Roman" w:cs="Times New Roman"/>
              </w:rPr>
              <w:t>СПР, МФОВ-ПЗ-МФС-20/</w:t>
            </w:r>
            <w:r w:rsidR="00283C3B" w:rsidRPr="00BF2C54">
              <w:rPr>
                <w:rFonts w:ascii="Times New Roman" w:hAnsi="Times New Roman" w:cs="Times New Roman"/>
              </w:rPr>
              <w:t>5, буферная ёмкость</w:t>
            </w:r>
            <w:r w:rsidR="00BF2C54">
              <w:rPr>
                <w:rFonts w:ascii="Times New Roman" w:hAnsi="Times New Roman" w:cs="Times New Roman"/>
              </w:rPr>
              <w:t>-</w:t>
            </w:r>
            <w:r w:rsidR="00283C3B" w:rsidRPr="00BF2C54">
              <w:rPr>
                <w:rFonts w:ascii="Times New Roman" w:hAnsi="Times New Roman" w:cs="Times New Roman"/>
              </w:rPr>
              <w:t>80м3)</w:t>
            </w:r>
            <w:r w:rsidR="00BF2C54">
              <w:rPr>
                <w:rFonts w:ascii="Times New Roman" w:hAnsi="Times New Roman" w:cs="Times New Roman"/>
              </w:rPr>
              <w:t xml:space="preserve"> в объеме 10 м</w:t>
            </w:r>
            <w:r w:rsidR="00BF2C54">
              <w:rPr>
                <w:rFonts w:ascii="Times New Roman" w:hAnsi="Times New Roman" w:cs="Times New Roman"/>
                <w:vertAlign w:val="superscript"/>
              </w:rPr>
              <w:t>3</w:t>
            </w:r>
            <w:r w:rsidR="00BF2C54">
              <w:rPr>
                <w:rFonts w:ascii="Times New Roman" w:hAnsi="Times New Roman" w:cs="Times New Roman"/>
              </w:rPr>
              <w:t>.</w:t>
            </w:r>
          </w:p>
          <w:p w14:paraId="48427A79" w14:textId="77777777" w:rsidR="00BF2C54" w:rsidRDefault="00A52565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5.1.4.</w:t>
            </w:r>
            <w:r w:rsidR="0052655C" w:rsidRPr="00BF2C54">
              <w:rPr>
                <w:rFonts w:ascii="Times New Roman" w:hAnsi="Times New Roman" w:cs="Times New Roman"/>
              </w:rPr>
              <w:t xml:space="preserve"> </w:t>
            </w:r>
            <w:r w:rsidR="00477F6F">
              <w:rPr>
                <w:rFonts w:ascii="Times New Roman" w:hAnsi="Times New Roman" w:cs="Times New Roman"/>
              </w:rPr>
              <w:t>Замена</w:t>
            </w:r>
            <w:r w:rsidR="00F95A2F" w:rsidRPr="00BF2C54">
              <w:rPr>
                <w:rFonts w:ascii="Times New Roman" w:hAnsi="Times New Roman" w:cs="Times New Roman"/>
              </w:rPr>
              <w:t xml:space="preserve"> фильтрующей загрузки</w:t>
            </w:r>
            <w:r w:rsidRPr="00BF2C54">
              <w:rPr>
                <w:rFonts w:ascii="Times New Roman" w:hAnsi="Times New Roman" w:cs="Times New Roman"/>
              </w:rPr>
              <w:t xml:space="preserve">, промывка </w:t>
            </w:r>
            <w:r w:rsidR="00CE5BD0" w:rsidRPr="00BF2C54">
              <w:rPr>
                <w:rFonts w:ascii="Times New Roman" w:hAnsi="Times New Roman" w:cs="Times New Roman"/>
              </w:rPr>
              <w:t xml:space="preserve">и </w:t>
            </w:r>
            <w:r w:rsidRPr="00BF2C54">
              <w:rPr>
                <w:rFonts w:ascii="Times New Roman" w:hAnsi="Times New Roman" w:cs="Times New Roman"/>
              </w:rPr>
              <w:t xml:space="preserve">утилизация скопившихся </w:t>
            </w:r>
            <w:r w:rsidR="00CE5BD0" w:rsidRPr="00BF2C54">
              <w:rPr>
                <w:rFonts w:ascii="Times New Roman" w:hAnsi="Times New Roman" w:cs="Times New Roman"/>
              </w:rPr>
              <w:t>отложений</w:t>
            </w:r>
          </w:p>
          <w:p w14:paraId="3961440E" w14:textId="77777777" w:rsidR="00BF2C54" w:rsidRPr="00BF2C54" w:rsidRDefault="00BF2C54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уголь, активированный 4,2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54">
              <w:rPr>
                <w:rFonts w:ascii="Times New Roman" w:hAnsi="Times New Roman" w:cs="Times New Roman"/>
              </w:rPr>
              <w:t>м</w:t>
            </w:r>
            <w:r w:rsidRPr="00BF2C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37CAD97" w14:textId="77777777" w:rsidR="00BF2C54" w:rsidRPr="00BF2C54" w:rsidRDefault="00BF2C54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керамзит 1,6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54">
              <w:rPr>
                <w:rFonts w:ascii="Times New Roman" w:hAnsi="Times New Roman" w:cs="Times New Roman"/>
              </w:rPr>
              <w:t>м</w:t>
            </w:r>
            <w:r w:rsidRPr="00BF2C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11C7842" w14:textId="77777777" w:rsidR="00843283" w:rsidRPr="00BF2C54" w:rsidRDefault="00BF2C54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вспененный полистирол (гранулированный) 3,5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54">
              <w:rPr>
                <w:rFonts w:ascii="Times New Roman" w:hAnsi="Times New Roman" w:cs="Times New Roman"/>
              </w:rPr>
              <w:t>м</w:t>
            </w:r>
            <w:r w:rsidRPr="00BF2C54">
              <w:rPr>
                <w:rFonts w:ascii="Times New Roman" w:hAnsi="Times New Roman" w:cs="Times New Roman"/>
                <w:vertAlign w:val="superscript"/>
              </w:rPr>
              <w:t>3</w:t>
            </w:r>
            <w:r w:rsidR="0052655C" w:rsidRPr="00BF2C54">
              <w:rPr>
                <w:rFonts w:ascii="Times New Roman" w:hAnsi="Times New Roman" w:cs="Times New Roman"/>
              </w:rPr>
              <w:t>.</w:t>
            </w:r>
          </w:p>
          <w:p w14:paraId="7C3E6639" w14:textId="77777777" w:rsidR="0052655C" w:rsidRPr="00BF2C54" w:rsidRDefault="0052655C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lastRenderedPageBreak/>
              <w:t xml:space="preserve">5.1.5.   Механическая зачистка </w:t>
            </w:r>
            <w:r w:rsidR="007D43A6" w:rsidRPr="00BF2C54">
              <w:rPr>
                <w:rFonts w:ascii="Times New Roman" w:hAnsi="Times New Roman" w:cs="Times New Roman"/>
              </w:rPr>
              <w:t xml:space="preserve">коррозионных </w:t>
            </w:r>
            <w:r w:rsidRPr="00BF2C54">
              <w:rPr>
                <w:rFonts w:ascii="Times New Roman" w:hAnsi="Times New Roman" w:cs="Times New Roman"/>
              </w:rPr>
              <w:t>поверхност</w:t>
            </w:r>
            <w:r w:rsidR="007D43A6" w:rsidRPr="00BF2C54">
              <w:rPr>
                <w:rFonts w:ascii="Times New Roman" w:hAnsi="Times New Roman" w:cs="Times New Roman"/>
              </w:rPr>
              <w:t>ей</w:t>
            </w:r>
            <w:r w:rsidR="00CE5BD0" w:rsidRPr="00BF2C54">
              <w:rPr>
                <w:rFonts w:ascii="Times New Roman" w:hAnsi="Times New Roman" w:cs="Times New Roman"/>
              </w:rPr>
              <w:t xml:space="preserve"> емкост</w:t>
            </w:r>
            <w:r w:rsidR="007D43A6" w:rsidRPr="00BF2C54">
              <w:rPr>
                <w:rFonts w:ascii="Times New Roman" w:hAnsi="Times New Roman" w:cs="Times New Roman"/>
              </w:rPr>
              <w:t>ей</w:t>
            </w:r>
            <w:r w:rsidR="00CE5BD0" w:rsidRPr="00BF2C54">
              <w:rPr>
                <w:rFonts w:ascii="Times New Roman" w:hAnsi="Times New Roman" w:cs="Times New Roman"/>
              </w:rPr>
              <w:t xml:space="preserve"> и трубопроводов</w:t>
            </w:r>
            <w:r w:rsidR="00BF2C54">
              <w:rPr>
                <w:rFonts w:ascii="Times New Roman" w:hAnsi="Times New Roman" w:cs="Times New Roman"/>
              </w:rPr>
              <w:t xml:space="preserve"> в объеме 60 м</w:t>
            </w:r>
            <w:r w:rsidR="00BF2C54">
              <w:rPr>
                <w:rFonts w:ascii="Times New Roman" w:hAnsi="Times New Roman" w:cs="Times New Roman"/>
                <w:vertAlign w:val="superscript"/>
              </w:rPr>
              <w:t>2</w:t>
            </w:r>
            <w:r w:rsidRPr="00BF2C54">
              <w:rPr>
                <w:rFonts w:ascii="Times New Roman" w:hAnsi="Times New Roman" w:cs="Times New Roman"/>
              </w:rPr>
              <w:t>.</w:t>
            </w:r>
          </w:p>
          <w:p w14:paraId="00E48848" w14:textId="77777777" w:rsidR="0052655C" w:rsidRPr="00BF2C54" w:rsidRDefault="00470612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5.1.6. </w:t>
            </w:r>
            <w:r w:rsidR="0052655C" w:rsidRPr="00BF2C54">
              <w:rPr>
                <w:rFonts w:ascii="Times New Roman" w:hAnsi="Times New Roman" w:cs="Times New Roman"/>
              </w:rPr>
              <w:t xml:space="preserve">Покрытие </w:t>
            </w:r>
            <w:r w:rsidRPr="00BF2C54">
              <w:rPr>
                <w:rFonts w:ascii="Times New Roman" w:hAnsi="Times New Roman" w:cs="Times New Roman"/>
              </w:rPr>
              <w:t xml:space="preserve">эпоксидной двухкомпонентной грунт-эмалью по металлу </w:t>
            </w:r>
            <w:r w:rsidR="0052655C" w:rsidRPr="00BF2C54">
              <w:rPr>
                <w:rFonts w:ascii="Times New Roman" w:hAnsi="Times New Roman" w:cs="Times New Roman"/>
              </w:rPr>
              <w:t>стенок емкост</w:t>
            </w:r>
            <w:r w:rsidR="007D43A6" w:rsidRPr="00BF2C54">
              <w:rPr>
                <w:rFonts w:ascii="Times New Roman" w:hAnsi="Times New Roman" w:cs="Times New Roman"/>
              </w:rPr>
              <w:t>ей</w:t>
            </w:r>
            <w:r w:rsidR="0052655C" w:rsidRPr="00BF2C54">
              <w:rPr>
                <w:rFonts w:ascii="Times New Roman" w:hAnsi="Times New Roman" w:cs="Times New Roman"/>
              </w:rPr>
              <w:t xml:space="preserve"> и трубопроводов</w:t>
            </w:r>
            <w:r w:rsidR="00477F6F">
              <w:rPr>
                <w:rFonts w:ascii="Times New Roman" w:hAnsi="Times New Roman" w:cs="Times New Roman"/>
              </w:rPr>
              <w:t xml:space="preserve"> в объеме 60 м</w:t>
            </w:r>
            <w:r w:rsidR="00477F6F">
              <w:rPr>
                <w:rFonts w:ascii="Times New Roman" w:hAnsi="Times New Roman" w:cs="Times New Roman"/>
                <w:vertAlign w:val="superscript"/>
              </w:rPr>
              <w:t>2</w:t>
            </w:r>
            <w:r w:rsidR="0052655C" w:rsidRPr="00BF2C54">
              <w:rPr>
                <w:rFonts w:ascii="Times New Roman" w:hAnsi="Times New Roman" w:cs="Times New Roman"/>
              </w:rPr>
              <w:t>.</w:t>
            </w:r>
          </w:p>
          <w:p w14:paraId="5A4CD11A" w14:textId="77777777" w:rsidR="0052655C" w:rsidRPr="00BF2C54" w:rsidRDefault="0052655C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5.1.7.   Загрузка емкости </w:t>
            </w:r>
            <w:r w:rsidR="00477F6F">
              <w:rPr>
                <w:rFonts w:ascii="Times New Roman" w:hAnsi="Times New Roman" w:cs="Times New Roman"/>
              </w:rPr>
              <w:t xml:space="preserve">новой </w:t>
            </w:r>
            <w:r w:rsidRPr="00BF2C54">
              <w:rPr>
                <w:rFonts w:ascii="Times New Roman" w:hAnsi="Times New Roman" w:cs="Times New Roman"/>
              </w:rPr>
              <w:t>фильтрующей загрузкой</w:t>
            </w:r>
            <w:r w:rsidR="00477F6F">
              <w:rPr>
                <w:rFonts w:ascii="Times New Roman" w:hAnsi="Times New Roman" w:cs="Times New Roman"/>
              </w:rPr>
              <w:t xml:space="preserve"> (приобретает Подрядчик)</w:t>
            </w:r>
            <w:r w:rsidRPr="00BF2C54">
              <w:rPr>
                <w:rFonts w:ascii="Times New Roman" w:hAnsi="Times New Roman" w:cs="Times New Roman"/>
              </w:rPr>
              <w:t>.</w:t>
            </w:r>
          </w:p>
          <w:p w14:paraId="4FFEACF6" w14:textId="77777777" w:rsidR="00283C3B" w:rsidRPr="00BF2C54" w:rsidRDefault="00283C3B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5.1.8.   Изготовление </w:t>
            </w:r>
            <w:r w:rsidR="00477F6F">
              <w:rPr>
                <w:rFonts w:ascii="Times New Roman" w:hAnsi="Times New Roman" w:cs="Times New Roman"/>
              </w:rPr>
              <w:t xml:space="preserve">и монтаж </w:t>
            </w:r>
            <w:r w:rsidRPr="00BF2C54">
              <w:rPr>
                <w:rFonts w:ascii="Times New Roman" w:hAnsi="Times New Roman" w:cs="Times New Roman"/>
              </w:rPr>
              <w:t xml:space="preserve">новых модулей «Дозатор Раствора реагентов СПР-50» (в сборе) пластиковых </w:t>
            </w:r>
            <w:r w:rsidR="0033199F" w:rsidRPr="00BF2C54">
              <w:rPr>
                <w:rFonts w:ascii="Times New Roman" w:hAnsi="Times New Roman" w:cs="Times New Roman"/>
              </w:rPr>
              <w:t>в количестве</w:t>
            </w:r>
            <w:r w:rsidRPr="00BF2C54">
              <w:rPr>
                <w:rFonts w:ascii="Times New Roman" w:hAnsi="Times New Roman" w:cs="Times New Roman"/>
              </w:rPr>
              <w:t xml:space="preserve"> 2-х единиц.</w:t>
            </w:r>
          </w:p>
          <w:p w14:paraId="783E287D" w14:textId="77777777" w:rsidR="00A14CEA" w:rsidRPr="00BF2C54" w:rsidRDefault="003D3049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5.1.</w:t>
            </w:r>
            <w:r w:rsidR="00477F6F">
              <w:rPr>
                <w:rFonts w:ascii="Times New Roman" w:hAnsi="Times New Roman" w:cs="Times New Roman"/>
              </w:rPr>
              <w:t>9</w:t>
            </w:r>
            <w:r w:rsidRPr="00BF2C54">
              <w:rPr>
                <w:rFonts w:ascii="Times New Roman" w:hAnsi="Times New Roman" w:cs="Times New Roman"/>
              </w:rPr>
              <w:t>.</w:t>
            </w:r>
            <w:r w:rsidR="00A7334B" w:rsidRPr="00BF2C54">
              <w:rPr>
                <w:rFonts w:ascii="Times New Roman" w:hAnsi="Times New Roman" w:cs="Times New Roman"/>
              </w:rPr>
              <w:t xml:space="preserve"> П</w:t>
            </w:r>
            <w:r w:rsidR="00A14CEA" w:rsidRPr="00BF2C54">
              <w:rPr>
                <w:rFonts w:ascii="Times New Roman" w:hAnsi="Times New Roman" w:cs="Times New Roman"/>
              </w:rPr>
              <w:t>роверка распределительных щитов (обтяжка контактных соединений в щитах, ревизия и ремонт пускателей, проверка работоспособности датчиков уровня, уборка грязи в силовых щитах, восстановление нумерации на жилах проводов).</w:t>
            </w:r>
          </w:p>
          <w:p w14:paraId="03A43C6C" w14:textId="77777777" w:rsidR="008F3048" w:rsidRPr="00BF2C54" w:rsidRDefault="0033199F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</w:t>
            </w:r>
            <w:r w:rsidR="003D3049" w:rsidRPr="00BF2C54">
              <w:rPr>
                <w:rFonts w:ascii="Times New Roman" w:hAnsi="Times New Roman" w:cs="Times New Roman"/>
              </w:rPr>
              <w:t>1.1</w:t>
            </w:r>
            <w:r w:rsidR="00477F6F">
              <w:rPr>
                <w:rFonts w:ascii="Times New Roman" w:hAnsi="Times New Roman" w:cs="Times New Roman"/>
              </w:rPr>
              <w:t>0</w:t>
            </w:r>
            <w:r w:rsidRPr="00BF2C54">
              <w:rPr>
                <w:rFonts w:ascii="Times New Roman" w:hAnsi="Times New Roman" w:cs="Times New Roman"/>
              </w:rPr>
              <w:t>.</w:t>
            </w:r>
            <w:r w:rsidR="00B71A24" w:rsidRPr="00BF2C54">
              <w:rPr>
                <w:rFonts w:ascii="Times New Roman" w:hAnsi="Times New Roman" w:cs="Times New Roman"/>
              </w:rPr>
              <w:t xml:space="preserve"> Проведение технического обслуживания</w:t>
            </w:r>
            <w:r w:rsidRPr="00BF2C54">
              <w:rPr>
                <w:rFonts w:ascii="Times New Roman" w:hAnsi="Times New Roman" w:cs="Times New Roman"/>
              </w:rPr>
              <w:t xml:space="preserve"> насосного оборудования</w:t>
            </w:r>
            <w:r w:rsidR="00B71A24" w:rsidRPr="00BF2C54">
              <w:rPr>
                <w:rFonts w:ascii="Times New Roman" w:hAnsi="Times New Roman" w:cs="Times New Roman"/>
              </w:rPr>
              <w:t xml:space="preserve"> </w:t>
            </w:r>
            <w:r w:rsidR="00477F6F">
              <w:rPr>
                <w:rFonts w:ascii="Times New Roman" w:hAnsi="Times New Roman" w:cs="Times New Roman"/>
              </w:rPr>
              <w:t>Л</w:t>
            </w:r>
            <w:r w:rsidR="00B71A24" w:rsidRPr="00BF2C54">
              <w:rPr>
                <w:rFonts w:ascii="Times New Roman" w:hAnsi="Times New Roman" w:cs="Times New Roman"/>
              </w:rPr>
              <w:t xml:space="preserve">ОС, </w:t>
            </w:r>
            <w:r w:rsidR="008F3048" w:rsidRPr="00BF2C54">
              <w:rPr>
                <w:rFonts w:ascii="Times New Roman" w:hAnsi="Times New Roman" w:cs="Times New Roman"/>
              </w:rPr>
              <w:t>(</w:t>
            </w:r>
            <w:r w:rsidR="00757EF7" w:rsidRPr="00BF2C54">
              <w:rPr>
                <w:rFonts w:ascii="Times New Roman" w:hAnsi="Times New Roman" w:cs="Times New Roman"/>
              </w:rPr>
              <w:t>провести разборку насоса, убрать грязь внутри насоса, провести ревизию рабочего колеса</w:t>
            </w:r>
            <w:r w:rsidR="008F3048" w:rsidRPr="00BF2C54">
              <w:rPr>
                <w:rFonts w:ascii="Times New Roman" w:hAnsi="Times New Roman" w:cs="Times New Roman"/>
              </w:rPr>
              <w:t>,</w:t>
            </w:r>
            <w:r w:rsidR="00B71A24" w:rsidRPr="00BF2C54">
              <w:rPr>
                <w:rFonts w:ascii="Times New Roman" w:hAnsi="Times New Roman" w:cs="Times New Roman"/>
              </w:rPr>
              <w:t xml:space="preserve"> </w:t>
            </w:r>
            <w:r w:rsidR="008F3048" w:rsidRPr="00BF2C54">
              <w:rPr>
                <w:rFonts w:ascii="Times New Roman" w:hAnsi="Times New Roman" w:cs="Times New Roman"/>
              </w:rPr>
              <w:t>заменить манжеты</w:t>
            </w:r>
            <w:r w:rsidR="00757EF7" w:rsidRPr="00BF2C54">
              <w:rPr>
                <w:rFonts w:ascii="Times New Roman" w:hAnsi="Times New Roman" w:cs="Times New Roman"/>
              </w:rPr>
              <w:t xml:space="preserve"> при необходимости</w:t>
            </w:r>
            <w:r w:rsidR="00B71A24" w:rsidRPr="00BF2C54">
              <w:rPr>
                <w:rFonts w:ascii="Times New Roman" w:hAnsi="Times New Roman" w:cs="Times New Roman"/>
              </w:rPr>
              <w:t>, произвести замену вышедших из строя деталей).</w:t>
            </w:r>
          </w:p>
          <w:p w14:paraId="4EAEBC32" w14:textId="77777777" w:rsidR="003D3049" w:rsidRPr="00BF2C54" w:rsidRDefault="003D3049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5.1.1</w:t>
            </w:r>
            <w:r w:rsidR="00477F6F">
              <w:rPr>
                <w:rFonts w:ascii="Times New Roman" w:hAnsi="Times New Roman" w:cs="Times New Roman"/>
              </w:rPr>
              <w:t>1</w:t>
            </w:r>
            <w:r w:rsidRPr="00BF2C54">
              <w:rPr>
                <w:rFonts w:ascii="Times New Roman" w:hAnsi="Times New Roman" w:cs="Times New Roman"/>
              </w:rPr>
              <w:t xml:space="preserve">. </w:t>
            </w:r>
            <w:r w:rsidR="00477F6F">
              <w:rPr>
                <w:rFonts w:ascii="Times New Roman" w:hAnsi="Times New Roman" w:cs="Times New Roman"/>
              </w:rPr>
              <w:t>Проверка</w:t>
            </w:r>
            <w:r w:rsidRPr="00BF2C54">
              <w:rPr>
                <w:rFonts w:ascii="Times New Roman" w:hAnsi="Times New Roman" w:cs="Times New Roman"/>
              </w:rPr>
              <w:t xml:space="preserve"> запорно</w:t>
            </w:r>
            <w:r w:rsidR="009A536B" w:rsidRPr="00BF2C54">
              <w:rPr>
                <w:rFonts w:ascii="Times New Roman" w:hAnsi="Times New Roman" w:cs="Times New Roman"/>
              </w:rPr>
              <w:t>-</w:t>
            </w:r>
            <w:r w:rsidR="00A7334B" w:rsidRPr="00BF2C54">
              <w:rPr>
                <w:rFonts w:ascii="Times New Roman" w:hAnsi="Times New Roman" w:cs="Times New Roman"/>
              </w:rPr>
              <w:t>регулирующей арматуры</w:t>
            </w:r>
            <w:r w:rsidR="001B2672" w:rsidRPr="00BF2C54">
              <w:rPr>
                <w:rFonts w:ascii="Times New Roman" w:hAnsi="Times New Roman" w:cs="Times New Roman"/>
              </w:rPr>
              <w:t xml:space="preserve"> в количестве 16</w:t>
            </w:r>
            <w:r w:rsidR="00477F6F">
              <w:rPr>
                <w:rFonts w:ascii="Times New Roman" w:hAnsi="Times New Roman" w:cs="Times New Roman"/>
              </w:rPr>
              <w:t xml:space="preserve"> </w:t>
            </w:r>
            <w:r w:rsidR="001B2672" w:rsidRPr="00BF2C54">
              <w:rPr>
                <w:rFonts w:ascii="Times New Roman" w:hAnsi="Times New Roman" w:cs="Times New Roman"/>
              </w:rPr>
              <w:t>шт.,</w:t>
            </w:r>
            <w:r w:rsidR="00C32611" w:rsidRPr="00BF2C54">
              <w:rPr>
                <w:rFonts w:ascii="Times New Roman" w:hAnsi="Times New Roman" w:cs="Times New Roman"/>
              </w:rPr>
              <w:t xml:space="preserve"> (контроль герметичности</w:t>
            </w:r>
            <w:r w:rsidR="001B2672" w:rsidRPr="00BF2C54">
              <w:rPr>
                <w:rFonts w:ascii="Times New Roman" w:hAnsi="Times New Roman" w:cs="Times New Roman"/>
              </w:rPr>
              <w:t xml:space="preserve">, </w:t>
            </w:r>
            <w:r w:rsidR="00477F6F">
              <w:rPr>
                <w:rFonts w:ascii="Times New Roman" w:hAnsi="Times New Roman" w:cs="Times New Roman"/>
              </w:rPr>
              <w:t>замена сальников</w:t>
            </w:r>
            <w:r w:rsidR="00C32611" w:rsidRPr="00BF2C54">
              <w:rPr>
                <w:rFonts w:ascii="Times New Roman" w:hAnsi="Times New Roman" w:cs="Times New Roman"/>
              </w:rPr>
              <w:t>) при необходимости замена</w:t>
            </w:r>
            <w:r w:rsidR="00477F6F">
              <w:rPr>
                <w:rFonts w:ascii="Times New Roman" w:hAnsi="Times New Roman" w:cs="Times New Roman"/>
              </w:rPr>
              <w:t xml:space="preserve"> арматуры</w:t>
            </w:r>
            <w:r w:rsidR="00C32611" w:rsidRPr="00BF2C54">
              <w:rPr>
                <w:rFonts w:ascii="Times New Roman" w:hAnsi="Times New Roman" w:cs="Times New Roman"/>
              </w:rPr>
              <w:t>.</w:t>
            </w:r>
          </w:p>
          <w:p w14:paraId="2076B683" w14:textId="77777777" w:rsidR="003D3049" w:rsidRPr="00BF2C54" w:rsidRDefault="00951FA8" w:rsidP="007C6CF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5.1.1</w:t>
            </w:r>
            <w:r w:rsidR="007C6CF7">
              <w:rPr>
                <w:rFonts w:ascii="Times New Roman" w:hAnsi="Times New Roman" w:cs="Times New Roman"/>
              </w:rPr>
              <w:t>2</w:t>
            </w:r>
            <w:r w:rsidRPr="00BF2C54">
              <w:rPr>
                <w:rFonts w:ascii="Times New Roman" w:hAnsi="Times New Roman" w:cs="Times New Roman"/>
              </w:rPr>
              <w:t xml:space="preserve">   </w:t>
            </w:r>
            <w:r w:rsidR="00F674C8" w:rsidRPr="00BF2C54">
              <w:rPr>
                <w:rFonts w:ascii="Times New Roman" w:hAnsi="Times New Roman" w:cs="Times New Roman"/>
              </w:rPr>
              <w:t xml:space="preserve">Комплекс работ по ремонту оборудования «Очистных сооружений ливневых сточных вод» выполнить в соответствии с </w:t>
            </w:r>
            <w:r w:rsidR="00C32611" w:rsidRPr="00BF2C54">
              <w:rPr>
                <w:rFonts w:ascii="Times New Roman" w:hAnsi="Times New Roman" w:cs="Times New Roman"/>
              </w:rPr>
              <w:t>паспортами и</w:t>
            </w:r>
            <w:r w:rsidRPr="00BF2C54">
              <w:rPr>
                <w:rFonts w:ascii="Times New Roman" w:hAnsi="Times New Roman" w:cs="Times New Roman"/>
              </w:rPr>
              <w:t xml:space="preserve"> руководством по эксплуатации.</w:t>
            </w:r>
            <w:r w:rsidR="00F674C8" w:rsidRPr="00BF2C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28C" w:rsidRPr="00A6528C" w14:paraId="1FFB13D3" w14:textId="77777777" w:rsidTr="00BF2C54">
        <w:tc>
          <w:tcPr>
            <w:tcW w:w="946" w:type="dxa"/>
          </w:tcPr>
          <w:p w14:paraId="31BF39A7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lastRenderedPageBreak/>
              <w:t>5</w:t>
            </w:r>
            <w:r w:rsidR="00A5317C" w:rsidRPr="00BF2C5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302" w:type="dxa"/>
            <w:gridSpan w:val="2"/>
          </w:tcPr>
          <w:p w14:paraId="101399B5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Требования к качеству услуг</w:t>
            </w:r>
          </w:p>
        </w:tc>
        <w:tc>
          <w:tcPr>
            <w:tcW w:w="5250" w:type="dxa"/>
          </w:tcPr>
          <w:p w14:paraId="5AFC66A8" w14:textId="77777777" w:rsidR="00B31E4C" w:rsidRPr="00BF2C54" w:rsidRDefault="001901B3" w:rsidP="00477F6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Оборудование после ремонта </w:t>
            </w:r>
            <w:r w:rsidR="00EC7508" w:rsidRPr="00BF2C54">
              <w:rPr>
                <w:rFonts w:ascii="Times New Roman" w:hAnsi="Times New Roman" w:cs="Times New Roman"/>
              </w:rPr>
              <w:t>не должно иметь следов коррозии.</w:t>
            </w:r>
            <w:r w:rsidR="00063D60" w:rsidRPr="00BF2C54">
              <w:rPr>
                <w:rFonts w:ascii="Times New Roman" w:hAnsi="Times New Roman" w:cs="Times New Roman"/>
              </w:rPr>
              <w:t xml:space="preserve"> Сварные швы должны быть полностью </w:t>
            </w:r>
            <w:r w:rsidR="009A536B" w:rsidRPr="00BF2C54">
              <w:rPr>
                <w:rFonts w:ascii="Times New Roman" w:hAnsi="Times New Roman" w:cs="Times New Roman"/>
              </w:rPr>
              <w:t xml:space="preserve">загрунтованы и </w:t>
            </w:r>
            <w:r w:rsidR="00063D60" w:rsidRPr="00BF2C54">
              <w:rPr>
                <w:rFonts w:ascii="Times New Roman" w:hAnsi="Times New Roman" w:cs="Times New Roman"/>
              </w:rPr>
              <w:t>окрашены.  На дне емкостей не должно быть следов осадка.</w:t>
            </w:r>
          </w:p>
        </w:tc>
      </w:tr>
      <w:tr w:rsidR="00A6528C" w:rsidRPr="00A6528C" w14:paraId="19007F10" w14:textId="77777777" w:rsidTr="00BF2C54">
        <w:tc>
          <w:tcPr>
            <w:tcW w:w="946" w:type="dxa"/>
          </w:tcPr>
          <w:p w14:paraId="7E34427E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</w:t>
            </w:r>
            <w:r w:rsidR="00A5317C" w:rsidRPr="00BF2C5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302" w:type="dxa"/>
            <w:gridSpan w:val="2"/>
          </w:tcPr>
          <w:p w14:paraId="35E7C87F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Требования </w:t>
            </w:r>
            <w:r w:rsidR="00DF4E07" w:rsidRPr="00BF2C54">
              <w:rPr>
                <w:rFonts w:ascii="Times New Roman" w:hAnsi="Times New Roman" w:cs="Times New Roman"/>
              </w:rPr>
              <w:t>к оформлению отчетности.</w:t>
            </w:r>
          </w:p>
        </w:tc>
        <w:tc>
          <w:tcPr>
            <w:tcW w:w="5250" w:type="dxa"/>
          </w:tcPr>
          <w:p w14:paraId="18037932" w14:textId="77777777" w:rsidR="00DF4E07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Исполнитель по завершению работ, составляет и направляет Заказчику следующую документацию:</w:t>
            </w:r>
          </w:p>
          <w:p w14:paraId="584D2A76" w14:textId="77777777" w:rsidR="00DF4E07" w:rsidRPr="00BF2C54" w:rsidRDefault="00951FA8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- </w:t>
            </w:r>
            <w:r w:rsidR="00477F6F">
              <w:rPr>
                <w:rFonts w:ascii="Times New Roman" w:hAnsi="Times New Roman" w:cs="Times New Roman"/>
              </w:rPr>
              <w:t>Дефектная ведомость</w:t>
            </w:r>
            <w:r w:rsidR="00DF4E07" w:rsidRPr="00BF2C54">
              <w:rPr>
                <w:rFonts w:ascii="Times New Roman" w:hAnsi="Times New Roman" w:cs="Times New Roman"/>
              </w:rPr>
              <w:t xml:space="preserve"> </w:t>
            </w:r>
            <w:r w:rsidR="003F13CF" w:rsidRPr="00BF2C54">
              <w:rPr>
                <w:rFonts w:ascii="Times New Roman" w:hAnsi="Times New Roman" w:cs="Times New Roman"/>
              </w:rPr>
              <w:t xml:space="preserve">с </w:t>
            </w:r>
            <w:r w:rsidR="00DF4E07" w:rsidRPr="00BF2C54">
              <w:rPr>
                <w:rFonts w:ascii="Times New Roman" w:hAnsi="Times New Roman" w:cs="Times New Roman"/>
              </w:rPr>
              <w:t>описанием неисправности;</w:t>
            </w:r>
          </w:p>
          <w:p w14:paraId="2362CCA8" w14:textId="77777777" w:rsidR="009A536B" w:rsidRPr="00BF2C54" w:rsidRDefault="009A536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Акт</w:t>
            </w:r>
            <w:r w:rsidRPr="00BF2C5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BF2C54">
              <w:rPr>
                <w:rFonts w:ascii="Times New Roman" w:hAnsi="Times New Roman" w:cs="Times New Roman"/>
              </w:rPr>
              <w:t>визуального контроля целостности и герметичности корпусов емкостей;</w:t>
            </w:r>
          </w:p>
          <w:p w14:paraId="20521011" w14:textId="77777777" w:rsidR="009A536B" w:rsidRPr="00BF2C54" w:rsidRDefault="009A536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Акт об испытании запорно-регулирующей арматуры;</w:t>
            </w:r>
          </w:p>
          <w:p w14:paraId="073F1726" w14:textId="77777777" w:rsidR="009A536B" w:rsidRPr="00BF2C54" w:rsidRDefault="009A536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</w:t>
            </w:r>
            <w:r w:rsidR="00477F6F">
              <w:rPr>
                <w:rFonts w:ascii="Times New Roman" w:hAnsi="Times New Roman" w:cs="Times New Roman"/>
              </w:rPr>
              <w:t>А</w:t>
            </w:r>
            <w:r w:rsidRPr="00BF2C54">
              <w:rPr>
                <w:rFonts w:ascii="Times New Roman" w:hAnsi="Times New Roman" w:cs="Times New Roman"/>
              </w:rPr>
              <w:t>кт визуального осмотра насосного оборудования;</w:t>
            </w:r>
          </w:p>
          <w:p w14:paraId="1A67BE69" w14:textId="77777777" w:rsidR="000D212D" w:rsidRPr="00BF2C54" w:rsidRDefault="00DF4E07" w:rsidP="00477F6F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- Акт выполненных работ;</w:t>
            </w:r>
          </w:p>
        </w:tc>
      </w:tr>
      <w:tr w:rsidR="00A6528C" w:rsidRPr="00A6528C" w14:paraId="0BA79028" w14:textId="77777777" w:rsidTr="00BF2C54">
        <w:tc>
          <w:tcPr>
            <w:tcW w:w="946" w:type="dxa"/>
          </w:tcPr>
          <w:p w14:paraId="43175623" w14:textId="77777777" w:rsidR="00B7065E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</w:t>
            </w:r>
            <w:r w:rsidR="00B7065E" w:rsidRPr="00BF2C54">
              <w:rPr>
                <w:rFonts w:ascii="Times New Roman" w:hAnsi="Times New Roman" w:cs="Times New Roman"/>
              </w:rPr>
              <w:t>.</w:t>
            </w:r>
            <w:r w:rsidRPr="00BF2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2" w:type="dxa"/>
            <w:gridSpan w:val="2"/>
          </w:tcPr>
          <w:p w14:paraId="715067EF" w14:textId="77777777" w:rsidR="00B7065E" w:rsidRPr="00BF2C54" w:rsidRDefault="00B7065E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Безопасность оказания услуг</w:t>
            </w:r>
          </w:p>
        </w:tc>
        <w:tc>
          <w:tcPr>
            <w:tcW w:w="5250" w:type="dxa"/>
          </w:tcPr>
          <w:p w14:paraId="34B03941" w14:textId="77777777" w:rsidR="00C043B9" w:rsidRPr="00E2444D" w:rsidRDefault="00C043B9" w:rsidP="00C043B9">
            <w:pPr>
              <w:widowControl w:val="0"/>
              <w:suppressLineNumbers/>
              <w:tabs>
                <w:tab w:val="left" w:pos="6129"/>
              </w:tabs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44D">
              <w:rPr>
                <w:rFonts w:ascii="Times New Roman" w:eastAsia="Times New Roman" w:hAnsi="Times New Roman" w:cs="Times New Roman"/>
                <w:lang w:eastAsia="ru-RU"/>
              </w:rPr>
              <w:t>В соответствии с п. 6.12 СП 48.13330.2019 Подрядчик до начала производства работ в течение 3 (трех) рабочих дней разрабатывает и направляет на согласование Заказчику проект производства работ, календарный график производства работ и технологические карты.</w:t>
            </w:r>
          </w:p>
          <w:p w14:paraId="67914F26" w14:textId="77777777" w:rsidR="00C043B9" w:rsidRPr="00E2444D" w:rsidRDefault="00C043B9" w:rsidP="00C043B9">
            <w:pPr>
              <w:widowControl w:val="0"/>
              <w:suppressLineNumbers/>
              <w:tabs>
                <w:tab w:val="left" w:pos="6129"/>
              </w:tabs>
              <w:snapToGri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44D">
              <w:rPr>
                <w:rFonts w:ascii="Times New Roman" w:eastAsia="Times New Roman" w:hAnsi="Times New Roman" w:cs="Times New Roman"/>
                <w:lang w:eastAsia="ru-RU"/>
              </w:rPr>
              <w:t>В соответствии с п. 5.3 СП 48.13330.2019 предоставить в течение 3 (трех) рабочих дней Заказчику заверенные копии Приказов о назначении:</w:t>
            </w:r>
          </w:p>
          <w:p w14:paraId="4C964B28" w14:textId="77777777" w:rsidR="00C043B9" w:rsidRDefault="00C043B9" w:rsidP="00C043B9">
            <w:pPr>
              <w:pStyle w:val="a4"/>
              <w:widowControl w:val="0"/>
              <w:numPr>
                <w:ilvl w:val="0"/>
                <w:numId w:val="12"/>
              </w:numPr>
              <w:suppressLineNumbers/>
              <w:tabs>
                <w:tab w:val="left" w:pos="6129"/>
              </w:tabs>
              <w:snapToGrid w:val="0"/>
              <w:ind w:left="342" w:right="34" w:hanging="23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F65">
              <w:rPr>
                <w:rFonts w:ascii="Times New Roman" w:eastAsia="Times New Roman" w:hAnsi="Times New Roman"/>
                <w:lang w:eastAsia="ru-RU"/>
              </w:rPr>
              <w:t>ответственного лица по вопросам охраны труда и техники безопасности (в том числе ответственного лица за соблюдение требований электробезопасности) на объекте;</w:t>
            </w:r>
          </w:p>
          <w:p w14:paraId="3CCE1C04" w14:textId="77777777" w:rsidR="00C043B9" w:rsidRDefault="00C043B9" w:rsidP="00C043B9">
            <w:pPr>
              <w:pStyle w:val="a4"/>
              <w:widowControl w:val="0"/>
              <w:numPr>
                <w:ilvl w:val="0"/>
                <w:numId w:val="12"/>
              </w:numPr>
              <w:suppressLineNumbers/>
              <w:tabs>
                <w:tab w:val="left" w:pos="6129"/>
              </w:tabs>
              <w:snapToGrid w:val="0"/>
              <w:ind w:left="342" w:right="34" w:hanging="23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F65">
              <w:rPr>
                <w:rFonts w:ascii="Times New Roman" w:eastAsia="Times New Roman" w:hAnsi="Times New Roman"/>
                <w:lang w:eastAsia="ru-RU"/>
              </w:rPr>
              <w:t>ответственного лица за пожарную безопасность;</w:t>
            </w:r>
          </w:p>
          <w:p w14:paraId="4A15A12A" w14:textId="77777777" w:rsidR="00C043B9" w:rsidRDefault="00C043B9" w:rsidP="00C043B9">
            <w:pPr>
              <w:pStyle w:val="a4"/>
              <w:widowControl w:val="0"/>
              <w:numPr>
                <w:ilvl w:val="0"/>
                <w:numId w:val="12"/>
              </w:numPr>
              <w:suppressLineNumbers/>
              <w:tabs>
                <w:tab w:val="left" w:pos="6129"/>
              </w:tabs>
              <w:snapToGrid w:val="0"/>
              <w:ind w:left="342" w:right="34" w:hanging="23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F65">
              <w:rPr>
                <w:rFonts w:ascii="Times New Roman" w:eastAsia="Times New Roman" w:hAnsi="Times New Roman"/>
                <w:lang w:eastAsia="ru-RU"/>
              </w:rPr>
              <w:t>ответственного лица за производство работ;</w:t>
            </w:r>
          </w:p>
          <w:p w14:paraId="3AD4AEAF" w14:textId="77777777" w:rsidR="00C043B9" w:rsidRPr="00B57F65" w:rsidRDefault="00C043B9" w:rsidP="00C043B9">
            <w:pPr>
              <w:pStyle w:val="a4"/>
              <w:widowControl w:val="0"/>
              <w:numPr>
                <w:ilvl w:val="0"/>
                <w:numId w:val="12"/>
              </w:numPr>
              <w:suppressLineNumbers/>
              <w:tabs>
                <w:tab w:val="left" w:pos="6129"/>
              </w:tabs>
              <w:snapToGrid w:val="0"/>
              <w:ind w:left="342" w:right="34" w:hanging="23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57F65">
              <w:rPr>
                <w:rFonts w:ascii="Times New Roman" w:eastAsia="Times New Roman" w:hAnsi="Times New Roman"/>
                <w:lang w:eastAsia="ru-RU"/>
              </w:rPr>
              <w:t>ответственных лиц за организацию и проведение работ, осуществляемых по наряд-допуску.</w:t>
            </w:r>
          </w:p>
          <w:p w14:paraId="0C3E5508" w14:textId="77777777" w:rsidR="00C043B9" w:rsidRDefault="00C043B9" w:rsidP="00C043B9">
            <w:pPr>
              <w:widowControl w:val="0"/>
              <w:suppressLineNumbers/>
              <w:tabs>
                <w:tab w:val="left" w:pos="6129"/>
              </w:tabs>
              <w:snapToGri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E2444D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Сотрудники Подрядчика должны </w:t>
            </w:r>
            <w:r w:rsidRPr="00E2444D">
              <w:rPr>
                <w:rFonts w:ascii="Times New Roman" w:hAnsi="Times New Roman" w:cs="Times New Roman"/>
              </w:rPr>
              <w:t>быть обучены безопасным методам работы на высоте</w:t>
            </w:r>
            <w:r>
              <w:rPr>
                <w:rFonts w:ascii="Times New Roman" w:hAnsi="Times New Roman" w:cs="Times New Roman"/>
              </w:rPr>
              <w:t xml:space="preserve"> и в</w:t>
            </w:r>
            <w:r w:rsidRPr="001E2C74">
              <w:rPr>
                <w:rFonts w:ascii="Times New Roman" w:hAnsi="Times New Roman" w:cs="Times New Roman"/>
              </w:rPr>
              <w:t> </w:t>
            </w:r>
            <w:r w:rsidRPr="001E2C74">
              <w:rPr>
                <w:rFonts w:ascii="Times New Roman" w:hAnsi="Times New Roman" w:cs="Times New Roman"/>
                <w:bCs/>
              </w:rPr>
              <w:t>ограниченных</w:t>
            </w:r>
            <w:r w:rsidRPr="001E2C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и замкнутых </w:t>
            </w:r>
            <w:r w:rsidRPr="001E2C74">
              <w:rPr>
                <w:rFonts w:ascii="Times New Roman" w:hAnsi="Times New Roman" w:cs="Times New Roman"/>
              </w:rPr>
              <w:t>пространствах</w:t>
            </w:r>
            <w:r>
              <w:rPr>
                <w:rFonts w:ascii="Times New Roman" w:hAnsi="Times New Roman" w:cs="Times New Roman"/>
              </w:rPr>
              <w:t xml:space="preserve"> (ОЗП), а также обучены </w:t>
            </w:r>
            <w:r w:rsidRPr="00620E35">
              <w:rPr>
                <w:rFonts w:ascii="Times New Roman" w:hAnsi="Times New Roman" w:cs="Times New Roman"/>
              </w:rPr>
              <w:t>мерам пожарной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50C522" w14:textId="77777777" w:rsidR="00B7065E" w:rsidRPr="00BF2C54" w:rsidRDefault="00C043B9" w:rsidP="00C043B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1B7E9B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должен предъявить представителям Заказчика документы, подтверждающие </w:t>
            </w:r>
            <w:r w:rsidRPr="001B7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(удостоверения или копии протоколов проверок знаний)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6528C" w:rsidRPr="00A6528C" w14:paraId="1B30AB8A" w14:textId="77777777" w:rsidTr="00BF2C54">
        <w:tc>
          <w:tcPr>
            <w:tcW w:w="946" w:type="dxa"/>
          </w:tcPr>
          <w:p w14:paraId="36520A1A" w14:textId="77777777" w:rsidR="00B7065E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3302" w:type="dxa"/>
            <w:gridSpan w:val="2"/>
          </w:tcPr>
          <w:p w14:paraId="045A4A6F" w14:textId="77777777" w:rsidR="00B7065E" w:rsidRPr="00BF2C54" w:rsidRDefault="00C20931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Гарантии качества услуг</w:t>
            </w:r>
          </w:p>
        </w:tc>
        <w:tc>
          <w:tcPr>
            <w:tcW w:w="5250" w:type="dxa"/>
          </w:tcPr>
          <w:p w14:paraId="16E646A3" w14:textId="77777777" w:rsidR="00B7065E" w:rsidRPr="00BF2C54" w:rsidRDefault="00DF4E07" w:rsidP="00C043B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Гарантийные обязательства на оказанные услуги – не менее 12 месяцев с даты подписания акта приёмки выполненных работ.</w:t>
            </w:r>
          </w:p>
        </w:tc>
      </w:tr>
      <w:tr w:rsidR="00A6528C" w:rsidRPr="00A6528C" w14:paraId="1AE5E945" w14:textId="77777777" w:rsidTr="00BF2C54">
        <w:tc>
          <w:tcPr>
            <w:tcW w:w="946" w:type="dxa"/>
          </w:tcPr>
          <w:p w14:paraId="35319C2F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302" w:type="dxa"/>
            <w:gridSpan w:val="2"/>
          </w:tcPr>
          <w:p w14:paraId="4B4182C0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5250" w:type="dxa"/>
          </w:tcPr>
          <w:p w14:paraId="2B41EB20" w14:textId="77777777" w:rsidR="009B600B" w:rsidRPr="00BF2C54" w:rsidRDefault="00DF4E07" w:rsidP="004A56FF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Не </w:t>
            </w:r>
            <w:r w:rsidR="004A56FF">
              <w:rPr>
                <w:rFonts w:ascii="Times New Roman" w:hAnsi="Times New Roman" w:cs="Times New Roman"/>
              </w:rPr>
              <w:t>требуется</w:t>
            </w:r>
            <w:r w:rsidRPr="00BF2C54">
              <w:rPr>
                <w:rFonts w:ascii="Times New Roman" w:hAnsi="Times New Roman" w:cs="Times New Roman"/>
              </w:rPr>
              <w:t>.</w:t>
            </w:r>
          </w:p>
        </w:tc>
      </w:tr>
      <w:tr w:rsidR="00A6528C" w:rsidRPr="00A6528C" w14:paraId="2E387D68" w14:textId="77777777" w:rsidTr="00BF2C54">
        <w:tc>
          <w:tcPr>
            <w:tcW w:w="946" w:type="dxa"/>
          </w:tcPr>
          <w:p w14:paraId="0132A9DA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2" w:type="dxa"/>
            <w:gridSpan w:val="2"/>
          </w:tcPr>
          <w:p w14:paraId="0FAAC300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Требования к исполнителю:</w:t>
            </w:r>
          </w:p>
        </w:tc>
        <w:tc>
          <w:tcPr>
            <w:tcW w:w="5250" w:type="dxa"/>
          </w:tcPr>
          <w:p w14:paraId="25079053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6528C" w:rsidRPr="00A6528C" w14:paraId="1FB7282C" w14:textId="77777777" w:rsidTr="00BF2C54">
        <w:tc>
          <w:tcPr>
            <w:tcW w:w="946" w:type="dxa"/>
          </w:tcPr>
          <w:p w14:paraId="482FD848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</w:t>
            </w:r>
            <w:r w:rsidR="009B600B" w:rsidRPr="00BF2C5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52" w:type="dxa"/>
            <w:gridSpan w:val="3"/>
          </w:tcPr>
          <w:p w14:paraId="6E892E03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Обязательные требования:</w:t>
            </w:r>
          </w:p>
        </w:tc>
      </w:tr>
      <w:tr w:rsidR="000E283A" w:rsidRPr="00A6528C" w14:paraId="29ED9365" w14:textId="77777777" w:rsidTr="00BF2C54">
        <w:trPr>
          <w:trHeight w:val="700"/>
        </w:trPr>
        <w:tc>
          <w:tcPr>
            <w:tcW w:w="946" w:type="dxa"/>
          </w:tcPr>
          <w:p w14:paraId="508CD5DB" w14:textId="77777777" w:rsidR="000E283A" w:rsidRPr="00BF2C54" w:rsidRDefault="00A6232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</w:t>
            </w:r>
            <w:r w:rsidR="000E283A" w:rsidRPr="00BF2C54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302" w:type="dxa"/>
            <w:gridSpan w:val="2"/>
          </w:tcPr>
          <w:p w14:paraId="45F52367" w14:textId="77777777" w:rsidR="000E283A" w:rsidRPr="00BF2C54" w:rsidRDefault="000E283A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Наличие лицензий, свидетельств, специальных разрешений </w:t>
            </w:r>
          </w:p>
        </w:tc>
        <w:tc>
          <w:tcPr>
            <w:tcW w:w="5250" w:type="dxa"/>
          </w:tcPr>
          <w:p w14:paraId="685BEF05" w14:textId="77777777" w:rsidR="000E283A" w:rsidRPr="00BF2C54" w:rsidRDefault="004A56FF" w:rsidP="007C6CF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6528C" w:rsidRPr="00A6528C" w14:paraId="6DB48D9F" w14:textId="77777777" w:rsidTr="00BF2C54">
        <w:tc>
          <w:tcPr>
            <w:tcW w:w="946" w:type="dxa"/>
          </w:tcPr>
          <w:p w14:paraId="1A3C57D8" w14:textId="77777777" w:rsidR="009B600B" w:rsidRPr="00BF2C54" w:rsidRDefault="00A6232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</w:t>
            </w:r>
            <w:r w:rsidR="000E283A" w:rsidRPr="00BF2C54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302" w:type="dxa"/>
            <w:gridSpan w:val="2"/>
          </w:tcPr>
          <w:p w14:paraId="1802BE41" w14:textId="77777777" w:rsidR="009B600B" w:rsidRPr="00BF2C54" w:rsidRDefault="00DF4E0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Отсутствие участника в реестре недобросовестных поставщиков</w:t>
            </w:r>
          </w:p>
        </w:tc>
        <w:tc>
          <w:tcPr>
            <w:tcW w:w="5250" w:type="dxa"/>
          </w:tcPr>
          <w:p w14:paraId="3C4993B6" w14:textId="77777777" w:rsidR="009B600B" w:rsidRPr="00BF2C54" w:rsidRDefault="00A6232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Требуется</w:t>
            </w:r>
            <w:r w:rsidR="00DF4E07" w:rsidRPr="00BF2C54">
              <w:rPr>
                <w:rFonts w:ascii="Times New Roman" w:hAnsi="Times New Roman" w:cs="Times New Roman"/>
              </w:rPr>
              <w:t>.</w:t>
            </w:r>
          </w:p>
        </w:tc>
      </w:tr>
      <w:tr w:rsidR="007C6CF7" w:rsidRPr="00A6528C" w14:paraId="60545972" w14:textId="77777777" w:rsidTr="00BF2C54">
        <w:tc>
          <w:tcPr>
            <w:tcW w:w="946" w:type="dxa"/>
          </w:tcPr>
          <w:p w14:paraId="42AA0B2A" w14:textId="77777777" w:rsidR="007C6CF7" w:rsidRPr="00BF2C54" w:rsidRDefault="007C6CF7" w:rsidP="00BF2C5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3302" w:type="dxa"/>
            <w:gridSpan w:val="2"/>
          </w:tcPr>
          <w:p w14:paraId="107B3496" w14:textId="77777777" w:rsidR="007C6CF7" w:rsidRPr="00BF2C54" w:rsidRDefault="007C6CF7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Наличие у Исполнителя квалифицированного персонала</w:t>
            </w:r>
          </w:p>
        </w:tc>
        <w:tc>
          <w:tcPr>
            <w:tcW w:w="5250" w:type="dxa"/>
          </w:tcPr>
          <w:p w14:paraId="619D084D" w14:textId="77777777" w:rsidR="007C6CF7" w:rsidRPr="00BF2C54" w:rsidRDefault="007C6CF7" w:rsidP="004A56FF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2444D">
              <w:rPr>
                <w:rFonts w:ascii="Times New Roman" w:hAnsi="Times New Roman" w:cs="Times New Roman"/>
              </w:rPr>
              <w:t xml:space="preserve">Количество и квалификация привлекаемого персонала Подрядчика должны соответствовать уровню квалификации на выполнение работ в соответствии с техническим заданием Заказчика. Персонал подрядчика должен быть обучен </w:t>
            </w:r>
            <w:r w:rsidRPr="008754C6">
              <w:rPr>
                <w:rFonts w:ascii="Times New Roman" w:hAnsi="Times New Roman" w:cs="Times New Roman"/>
              </w:rPr>
              <w:t>мерам по пожарной безопасности, безопасным методам работы в ОЗП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444D">
              <w:rPr>
                <w:rFonts w:ascii="Times New Roman" w:hAnsi="Times New Roman" w:cs="Times New Roman"/>
              </w:rPr>
              <w:t xml:space="preserve">безопасным методам работы на высоте, иметь </w:t>
            </w:r>
            <w:r w:rsidRPr="00E2444D">
              <w:rPr>
                <w:rFonts w:ascii="Times New Roman" w:hAnsi="Times New Roman" w:cs="Times New Roman"/>
                <w:lang w:val="en-US"/>
              </w:rPr>
              <w:t>II</w:t>
            </w:r>
            <w:r w:rsidRPr="00E2444D">
              <w:rPr>
                <w:rFonts w:ascii="Times New Roman" w:hAnsi="Times New Roman" w:cs="Times New Roman"/>
              </w:rPr>
              <w:t xml:space="preserve"> группу по электробезопасности при работе с ручным электроинструментом.</w:t>
            </w:r>
          </w:p>
        </w:tc>
      </w:tr>
      <w:tr w:rsidR="00A6528C" w:rsidRPr="00A6528C" w14:paraId="27BE3B91" w14:textId="77777777" w:rsidTr="00BF2C54">
        <w:tc>
          <w:tcPr>
            <w:tcW w:w="946" w:type="dxa"/>
          </w:tcPr>
          <w:p w14:paraId="1EF864B3" w14:textId="77777777" w:rsidR="009B600B" w:rsidRPr="00BF2C54" w:rsidRDefault="00A62322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</w:t>
            </w:r>
            <w:r w:rsidR="009B600B" w:rsidRPr="00BF2C5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552" w:type="dxa"/>
            <w:gridSpan w:val="3"/>
          </w:tcPr>
          <w:p w14:paraId="3A3BEB4A" w14:textId="77777777" w:rsidR="009B600B" w:rsidRPr="00BF2C54" w:rsidRDefault="009B600B" w:rsidP="00BF2C54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Желательные требования:</w:t>
            </w:r>
          </w:p>
        </w:tc>
      </w:tr>
      <w:tr w:rsidR="00C043B9" w:rsidRPr="00A6528C" w14:paraId="59648579" w14:textId="77777777" w:rsidTr="00BF2C54">
        <w:tc>
          <w:tcPr>
            <w:tcW w:w="946" w:type="dxa"/>
          </w:tcPr>
          <w:p w14:paraId="480000AB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3302" w:type="dxa"/>
            <w:gridSpan w:val="2"/>
          </w:tcPr>
          <w:p w14:paraId="4326758A" w14:textId="77777777" w:rsidR="00C043B9" w:rsidRPr="00BF2C54" w:rsidRDefault="00C043B9" w:rsidP="004A56FF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Наличие у Исполнителя производственных мощностей</w:t>
            </w:r>
            <w:r w:rsidR="004A56FF">
              <w:rPr>
                <w:rFonts w:ascii="Times New Roman" w:hAnsi="Times New Roman" w:cs="Times New Roman"/>
              </w:rPr>
              <w:t>, технологического оборудования</w:t>
            </w:r>
          </w:p>
        </w:tc>
        <w:tc>
          <w:tcPr>
            <w:tcW w:w="5250" w:type="dxa"/>
          </w:tcPr>
          <w:p w14:paraId="35780BAC" w14:textId="77777777" w:rsidR="00C043B9" w:rsidRPr="004A56FF" w:rsidRDefault="00A62322" w:rsidP="00C043B9">
            <w:pPr>
              <w:jc w:val="both"/>
              <w:rPr>
                <w:rFonts w:ascii="Times New Roman" w:hAnsi="Times New Roman" w:cs="Times New Roman"/>
              </w:rPr>
            </w:pPr>
            <w:r w:rsidRPr="004A56FF">
              <w:rPr>
                <w:rFonts w:ascii="Times New Roman" w:hAnsi="Times New Roman" w:cs="Times New Roman"/>
              </w:rPr>
              <w:t xml:space="preserve">Не </w:t>
            </w:r>
            <w:r w:rsidR="004A56FF" w:rsidRPr="004A56FF">
              <w:rPr>
                <w:rFonts w:ascii="Times New Roman" w:hAnsi="Times New Roman" w:cs="Times New Roman"/>
              </w:rPr>
              <w:t>требуется</w:t>
            </w:r>
            <w:r w:rsidRPr="004A56FF">
              <w:rPr>
                <w:rFonts w:ascii="Times New Roman" w:hAnsi="Times New Roman" w:cs="Times New Roman"/>
              </w:rPr>
              <w:t>.</w:t>
            </w:r>
          </w:p>
        </w:tc>
      </w:tr>
      <w:tr w:rsidR="00C043B9" w:rsidRPr="00A6528C" w14:paraId="04B2968C" w14:textId="77777777" w:rsidTr="00BF2C54">
        <w:tc>
          <w:tcPr>
            <w:tcW w:w="946" w:type="dxa"/>
          </w:tcPr>
          <w:p w14:paraId="00615172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3302" w:type="dxa"/>
            <w:gridSpan w:val="2"/>
          </w:tcPr>
          <w:p w14:paraId="307E37C4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Наличие положительной деловой репутации.</w:t>
            </w:r>
          </w:p>
        </w:tc>
        <w:tc>
          <w:tcPr>
            <w:tcW w:w="5250" w:type="dxa"/>
          </w:tcPr>
          <w:p w14:paraId="752E1A44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требуется</w:t>
            </w:r>
            <w:r w:rsidRPr="00BF2C54">
              <w:rPr>
                <w:rFonts w:ascii="Times New Roman" w:hAnsi="Times New Roman" w:cs="Times New Roman"/>
              </w:rPr>
              <w:t>.</w:t>
            </w:r>
          </w:p>
        </w:tc>
      </w:tr>
      <w:tr w:rsidR="00C043B9" w:rsidRPr="00A6528C" w14:paraId="27A476A1" w14:textId="77777777" w:rsidTr="00BF2C54">
        <w:tc>
          <w:tcPr>
            <w:tcW w:w="946" w:type="dxa"/>
          </w:tcPr>
          <w:p w14:paraId="52462571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02" w:type="dxa"/>
            <w:gridSpan w:val="2"/>
          </w:tcPr>
          <w:p w14:paraId="68173CCF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Приложение к техническому заданию.</w:t>
            </w:r>
          </w:p>
        </w:tc>
        <w:tc>
          <w:tcPr>
            <w:tcW w:w="5250" w:type="dxa"/>
          </w:tcPr>
          <w:p w14:paraId="5E84CC74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требуется</w:t>
            </w:r>
            <w:r w:rsidRPr="00BF2C54">
              <w:rPr>
                <w:rFonts w:ascii="Times New Roman" w:hAnsi="Times New Roman" w:cs="Times New Roman"/>
              </w:rPr>
              <w:t>.</w:t>
            </w:r>
          </w:p>
        </w:tc>
      </w:tr>
      <w:tr w:rsidR="007C6CF7" w:rsidRPr="00A6528C" w14:paraId="38C3F547" w14:textId="77777777" w:rsidTr="00BF2C54">
        <w:tc>
          <w:tcPr>
            <w:tcW w:w="946" w:type="dxa"/>
          </w:tcPr>
          <w:p w14:paraId="6B67B4F5" w14:textId="77777777" w:rsidR="007C6CF7" w:rsidRPr="00BF2C54" w:rsidRDefault="007C6CF7" w:rsidP="00C043B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02" w:type="dxa"/>
            <w:gridSpan w:val="2"/>
          </w:tcPr>
          <w:p w14:paraId="04961D3C" w14:textId="77777777" w:rsidR="007C6CF7" w:rsidRPr="00BF2C54" w:rsidRDefault="007C6CF7" w:rsidP="00C043B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5250" w:type="dxa"/>
          </w:tcPr>
          <w:p w14:paraId="0DEC2E96" w14:textId="77777777" w:rsidR="007C6CF7" w:rsidRPr="00BF2C54" w:rsidRDefault="007C6CF7" w:rsidP="007C6CF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E0D30">
              <w:rPr>
                <w:rFonts w:ascii="Times New Roman" w:hAnsi="Times New Roman"/>
              </w:rPr>
              <w:t xml:space="preserve">Оплата работ осуществляется в течение </w:t>
            </w:r>
            <w:r w:rsidRPr="007C6CF7">
              <w:rPr>
                <w:rFonts w:ascii="Times New Roman" w:hAnsi="Times New Roman"/>
              </w:rPr>
              <w:t>15</w:t>
            </w:r>
            <w:r w:rsidRPr="005E0D30">
              <w:rPr>
                <w:rFonts w:ascii="Times New Roman" w:hAnsi="Times New Roman"/>
              </w:rPr>
              <w:t xml:space="preserve"> (пятнадцати) </w:t>
            </w:r>
            <w:r>
              <w:rPr>
                <w:rFonts w:ascii="Times New Roman" w:hAnsi="Times New Roman"/>
              </w:rPr>
              <w:t>календарных</w:t>
            </w:r>
            <w:r w:rsidRPr="005E0D30">
              <w:rPr>
                <w:rFonts w:ascii="Times New Roman" w:hAnsi="Times New Roman"/>
              </w:rPr>
              <w:t xml:space="preserve"> дней после </w:t>
            </w:r>
            <w:r>
              <w:rPr>
                <w:rFonts w:ascii="Times New Roman" w:hAnsi="Times New Roman"/>
              </w:rPr>
              <w:t>подписания</w:t>
            </w:r>
            <w:r w:rsidRPr="005E0D30">
              <w:rPr>
                <w:rFonts w:ascii="Times New Roman" w:hAnsi="Times New Roman"/>
              </w:rPr>
              <w:t xml:space="preserve"> Заказчиком </w:t>
            </w:r>
            <w:r>
              <w:rPr>
                <w:rFonts w:ascii="Times New Roman" w:hAnsi="Times New Roman"/>
              </w:rPr>
              <w:t xml:space="preserve">Акта </w:t>
            </w:r>
            <w:r w:rsidRPr="00110991">
              <w:rPr>
                <w:rFonts w:ascii="Times New Roman" w:hAnsi="Times New Roman"/>
              </w:rPr>
              <w:t>выполненных работ.</w:t>
            </w:r>
          </w:p>
        </w:tc>
      </w:tr>
      <w:tr w:rsidR="00C043B9" w:rsidRPr="00A6528C" w14:paraId="26D5504E" w14:textId="77777777" w:rsidTr="00BF2C54">
        <w:tc>
          <w:tcPr>
            <w:tcW w:w="946" w:type="dxa"/>
          </w:tcPr>
          <w:p w14:paraId="04F960F0" w14:textId="55114967" w:rsidR="00C043B9" w:rsidRPr="00BF2C54" w:rsidRDefault="006D5944" w:rsidP="00C043B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A5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2" w:type="dxa"/>
            <w:gridSpan w:val="2"/>
          </w:tcPr>
          <w:p w14:paraId="6E0878FA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5250" w:type="dxa"/>
          </w:tcPr>
          <w:p w14:paraId="56160BF3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Не установлено.</w:t>
            </w:r>
          </w:p>
        </w:tc>
      </w:tr>
      <w:tr w:rsidR="00C043B9" w:rsidRPr="00746928" w14:paraId="22091183" w14:textId="77777777" w:rsidTr="00BF2C54">
        <w:tc>
          <w:tcPr>
            <w:tcW w:w="946" w:type="dxa"/>
          </w:tcPr>
          <w:p w14:paraId="607690CF" w14:textId="2A5D1AA7" w:rsidR="00C043B9" w:rsidRPr="00BF2C54" w:rsidRDefault="00C043B9" w:rsidP="004A56FF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1</w:t>
            </w:r>
            <w:r w:rsidR="006D5944">
              <w:rPr>
                <w:rFonts w:ascii="Times New Roman" w:hAnsi="Times New Roman" w:cs="Times New Roman"/>
                <w:lang w:val="en-US"/>
              </w:rPr>
              <w:t>0</w:t>
            </w:r>
            <w:r w:rsidR="004A5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2" w:type="dxa"/>
            <w:gridSpan w:val="2"/>
          </w:tcPr>
          <w:p w14:paraId="3F9E3230" w14:textId="77777777" w:rsidR="00C043B9" w:rsidRPr="00BF2C54" w:rsidRDefault="00C043B9" w:rsidP="00C043B9">
            <w:pPr>
              <w:pStyle w:val="af0"/>
              <w:rPr>
                <w:rFonts w:ascii="Times New Roman" w:hAnsi="Times New Roman" w:cs="Times New Roman"/>
              </w:rPr>
            </w:pPr>
            <w:r w:rsidRPr="00BF2C54">
              <w:rPr>
                <w:rFonts w:ascii="Times New Roman" w:hAnsi="Times New Roman" w:cs="Times New Roman"/>
              </w:rPr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5250" w:type="dxa"/>
          </w:tcPr>
          <w:p w14:paraId="7B26BC42" w14:textId="77777777" w:rsidR="00C043B9" w:rsidRDefault="006D5944" w:rsidP="00C043B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  <w:r w:rsidR="00C043B9" w:rsidRPr="00C043B9">
              <w:rPr>
                <w:rFonts w:ascii="Times New Roman" w:hAnsi="Times New Roman" w:cs="Times New Roman"/>
              </w:rPr>
              <w:t xml:space="preserve"> </w:t>
            </w:r>
          </w:p>
          <w:p w14:paraId="18112EC2" w14:textId="77777777" w:rsidR="006D5944" w:rsidRPr="006D5944" w:rsidRDefault="006D5944" w:rsidP="006D594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D5944">
              <w:rPr>
                <w:rFonts w:ascii="Times New Roman" w:hAnsi="Times New Roman" w:cs="Times New Roman"/>
              </w:rPr>
              <w:t>Ильин Н.В.</w:t>
            </w:r>
          </w:p>
          <w:p w14:paraId="663B88D7" w14:textId="77777777" w:rsidR="006D5944" w:rsidRPr="00746928" w:rsidRDefault="006D5944" w:rsidP="006D5944">
            <w:pPr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T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:</w:t>
            </w: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 xml:space="preserve">  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+7</w:t>
            </w: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 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8152</w:t>
            </w: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 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48 02 53 (#24715)</w:t>
            </w:r>
          </w:p>
          <w:p w14:paraId="14FD7B12" w14:textId="77777777" w:rsidR="006D5944" w:rsidRPr="00746928" w:rsidRDefault="006D5944" w:rsidP="006D5944">
            <w:pPr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M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: +7</w:t>
            </w: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 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921</w:t>
            </w:r>
            <w:r w:rsidRPr="006D5944">
              <w:rPr>
                <w:rFonts w:ascii="Times New Roman" w:eastAsiaTheme="minorEastAsia" w:hAnsi="Times New Roman" w:cs="Times New Roman"/>
                <w:noProof/>
                <w:lang w:val="fr-CA" w:eastAsia="ru-RU"/>
              </w:rPr>
              <w:t> </w:t>
            </w:r>
            <w:r w:rsidRPr="00746928"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  <w:t>275 01 83</w:t>
            </w:r>
          </w:p>
          <w:p w14:paraId="70C71F4F" w14:textId="5B6728A5" w:rsidR="006D5944" w:rsidRPr="00746928" w:rsidRDefault="006E04FA" w:rsidP="006D5944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6D5944" w:rsidRPr="006D5944">
                <w:rPr>
                  <w:rStyle w:val="af1"/>
                  <w:rFonts w:ascii="Times New Roman" w:eastAsiaTheme="minorEastAsia" w:hAnsi="Times New Roman" w:cs="Times New Roman"/>
                  <w:noProof/>
                  <w:color w:val="auto"/>
                  <w:lang w:val="en-US" w:eastAsia="ru-RU"/>
                </w:rPr>
                <w:t>IlinNV</w:t>
              </w:r>
              <w:r w:rsidR="006D5944" w:rsidRPr="00746928">
                <w:rPr>
                  <w:rStyle w:val="af1"/>
                  <w:rFonts w:ascii="Times New Roman" w:eastAsiaTheme="minorEastAsia" w:hAnsi="Times New Roman" w:cs="Times New Roman"/>
                  <w:noProof/>
                  <w:color w:val="auto"/>
                  <w:lang w:val="en-US" w:eastAsia="ru-RU"/>
                </w:rPr>
                <w:t>@</w:t>
              </w:r>
              <w:r w:rsidR="006D5944" w:rsidRPr="006D5944">
                <w:rPr>
                  <w:rStyle w:val="af1"/>
                  <w:rFonts w:ascii="Times New Roman" w:eastAsiaTheme="minorEastAsia" w:hAnsi="Times New Roman" w:cs="Times New Roman"/>
                  <w:noProof/>
                  <w:color w:val="auto"/>
                  <w:lang w:val="en-US" w:eastAsia="ru-RU"/>
                </w:rPr>
                <w:t>suek</w:t>
              </w:r>
              <w:r w:rsidR="006D5944" w:rsidRPr="00746928">
                <w:rPr>
                  <w:rStyle w:val="af1"/>
                  <w:rFonts w:ascii="Times New Roman" w:eastAsiaTheme="minorEastAsia" w:hAnsi="Times New Roman" w:cs="Times New Roman"/>
                  <w:noProof/>
                  <w:color w:val="auto"/>
                  <w:lang w:val="en-US" w:eastAsia="ru-RU"/>
                </w:rPr>
                <w:t>.</w:t>
              </w:r>
              <w:r w:rsidR="006D5944" w:rsidRPr="006D5944">
                <w:rPr>
                  <w:rStyle w:val="af1"/>
                  <w:rFonts w:ascii="Times New Roman" w:eastAsiaTheme="minorEastAsia" w:hAnsi="Times New Roman" w:cs="Times New Roman"/>
                  <w:noProof/>
                  <w:color w:val="auto"/>
                  <w:lang w:val="en-US" w:eastAsia="ru-RU"/>
                </w:rPr>
                <w:t>ru</w:t>
              </w:r>
            </w:hyperlink>
          </w:p>
        </w:tc>
      </w:tr>
    </w:tbl>
    <w:p w14:paraId="5EA6FA5C" w14:textId="77777777" w:rsidR="009F6621" w:rsidRPr="00746928" w:rsidRDefault="009F6621" w:rsidP="009F66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46DF884B" w14:textId="77777777" w:rsidR="00BA2306" w:rsidRPr="00746928" w:rsidRDefault="00BA2306" w:rsidP="00BA23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87C7C2B" w14:textId="77777777" w:rsidR="00BA2306" w:rsidRPr="00746928" w:rsidRDefault="00BA2306" w:rsidP="00BA230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AB425B6" w14:textId="77777777" w:rsidR="00BA2306" w:rsidRPr="00746928" w:rsidRDefault="00BA2306" w:rsidP="00BA2306">
      <w:pPr>
        <w:tabs>
          <w:tab w:val="left" w:pos="78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BA2306" w:rsidRPr="00746928" w:rsidSect="00967E91">
      <w:pgSz w:w="11906" w:h="16838" w:code="9"/>
      <w:pgMar w:top="720" w:right="720" w:bottom="72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E173B" w14:textId="77777777" w:rsidR="006E04FA" w:rsidRDefault="006E04FA" w:rsidP="00BA2306">
      <w:pPr>
        <w:spacing w:after="0" w:line="240" w:lineRule="auto"/>
      </w:pPr>
      <w:r>
        <w:separator/>
      </w:r>
    </w:p>
  </w:endnote>
  <w:endnote w:type="continuationSeparator" w:id="0">
    <w:p w14:paraId="36EA7E80" w14:textId="77777777" w:rsidR="006E04FA" w:rsidRDefault="006E04FA" w:rsidP="00B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2416" w14:textId="77777777" w:rsidR="006E04FA" w:rsidRDefault="006E04FA" w:rsidP="00BA2306">
      <w:pPr>
        <w:spacing w:after="0" w:line="240" w:lineRule="auto"/>
      </w:pPr>
      <w:r>
        <w:separator/>
      </w:r>
    </w:p>
  </w:footnote>
  <w:footnote w:type="continuationSeparator" w:id="0">
    <w:p w14:paraId="273E0C52" w14:textId="77777777" w:rsidR="006E04FA" w:rsidRDefault="006E04FA" w:rsidP="00BA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B4"/>
    <w:multiLevelType w:val="hybridMultilevel"/>
    <w:tmpl w:val="E2F2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0D9"/>
    <w:multiLevelType w:val="multilevel"/>
    <w:tmpl w:val="9EA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686E"/>
    <w:multiLevelType w:val="hybridMultilevel"/>
    <w:tmpl w:val="6684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BC3"/>
    <w:multiLevelType w:val="hybridMultilevel"/>
    <w:tmpl w:val="29EA791A"/>
    <w:lvl w:ilvl="0" w:tplc="203C00C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238B3B1C"/>
    <w:multiLevelType w:val="hybridMultilevel"/>
    <w:tmpl w:val="10D6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169B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3A6"/>
    <w:multiLevelType w:val="hybridMultilevel"/>
    <w:tmpl w:val="B1D6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01AE3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B6494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37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370EA"/>
    <w:multiLevelType w:val="hybridMultilevel"/>
    <w:tmpl w:val="079A1CA6"/>
    <w:lvl w:ilvl="0" w:tplc="FD28A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C0522"/>
    <w:multiLevelType w:val="hybridMultilevel"/>
    <w:tmpl w:val="6270CCAE"/>
    <w:lvl w:ilvl="0" w:tplc="AAECC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4"/>
    <w:rsid w:val="00020FA5"/>
    <w:rsid w:val="00063D60"/>
    <w:rsid w:val="000D212D"/>
    <w:rsid w:val="000E1ADE"/>
    <w:rsid w:val="000E283A"/>
    <w:rsid w:val="00107616"/>
    <w:rsid w:val="001321AE"/>
    <w:rsid w:val="001339EB"/>
    <w:rsid w:val="00133C35"/>
    <w:rsid w:val="00175174"/>
    <w:rsid w:val="0017627A"/>
    <w:rsid w:val="00185ED4"/>
    <w:rsid w:val="001901B3"/>
    <w:rsid w:val="001955E2"/>
    <w:rsid w:val="001B2672"/>
    <w:rsid w:val="001B478A"/>
    <w:rsid w:val="001D32AE"/>
    <w:rsid w:val="001D5092"/>
    <w:rsid w:val="00221175"/>
    <w:rsid w:val="0026663F"/>
    <w:rsid w:val="00283C3B"/>
    <w:rsid w:val="002A7B4A"/>
    <w:rsid w:val="00310433"/>
    <w:rsid w:val="0033199F"/>
    <w:rsid w:val="00382654"/>
    <w:rsid w:val="00383E9A"/>
    <w:rsid w:val="003A29E8"/>
    <w:rsid w:val="003A4CB4"/>
    <w:rsid w:val="003D3049"/>
    <w:rsid w:val="003E0359"/>
    <w:rsid w:val="003F13CF"/>
    <w:rsid w:val="004006AD"/>
    <w:rsid w:val="00404C4C"/>
    <w:rsid w:val="00422F6E"/>
    <w:rsid w:val="00435745"/>
    <w:rsid w:val="004405E2"/>
    <w:rsid w:val="00470612"/>
    <w:rsid w:val="00477F6F"/>
    <w:rsid w:val="004A56FF"/>
    <w:rsid w:val="004B27DC"/>
    <w:rsid w:val="004D4A1F"/>
    <w:rsid w:val="004D54A2"/>
    <w:rsid w:val="004E2FD9"/>
    <w:rsid w:val="005010AF"/>
    <w:rsid w:val="0052655C"/>
    <w:rsid w:val="005C44D1"/>
    <w:rsid w:val="0061106D"/>
    <w:rsid w:val="00624393"/>
    <w:rsid w:val="00670D28"/>
    <w:rsid w:val="006830E0"/>
    <w:rsid w:val="006D5944"/>
    <w:rsid w:val="006E04FA"/>
    <w:rsid w:val="006E4F6B"/>
    <w:rsid w:val="007323D8"/>
    <w:rsid w:val="007335F5"/>
    <w:rsid w:val="00746928"/>
    <w:rsid w:val="00757EF7"/>
    <w:rsid w:val="007B31D1"/>
    <w:rsid w:val="007B7A53"/>
    <w:rsid w:val="007C6CF7"/>
    <w:rsid w:val="007C6F69"/>
    <w:rsid w:val="007D01D7"/>
    <w:rsid w:val="007D43A6"/>
    <w:rsid w:val="00843283"/>
    <w:rsid w:val="00881A25"/>
    <w:rsid w:val="0088592E"/>
    <w:rsid w:val="008C0734"/>
    <w:rsid w:val="008C7D89"/>
    <w:rsid w:val="008F3048"/>
    <w:rsid w:val="008F5649"/>
    <w:rsid w:val="0090164A"/>
    <w:rsid w:val="00910DE6"/>
    <w:rsid w:val="009153B8"/>
    <w:rsid w:val="009165B0"/>
    <w:rsid w:val="00951FA8"/>
    <w:rsid w:val="00967E91"/>
    <w:rsid w:val="009A536B"/>
    <w:rsid w:val="009B02B3"/>
    <w:rsid w:val="009B574E"/>
    <w:rsid w:val="009B600B"/>
    <w:rsid w:val="009F6621"/>
    <w:rsid w:val="009F6883"/>
    <w:rsid w:val="00A07EB3"/>
    <w:rsid w:val="00A14CEA"/>
    <w:rsid w:val="00A22209"/>
    <w:rsid w:val="00A52565"/>
    <w:rsid w:val="00A5317C"/>
    <w:rsid w:val="00A62322"/>
    <w:rsid w:val="00A6528C"/>
    <w:rsid w:val="00A7334B"/>
    <w:rsid w:val="00A85A0B"/>
    <w:rsid w:val="00A87679"/>
    <w:rsid w:val="00B145B8"/>
    <w:rsid w:val="00B31E4C"/>
    <w:rsid w:val="00B7065E"/>
    <w:rsid w:val="00B71A24"/>
    <w:rsid w:val="00B83A9C"/>
    <w:rsid w:val="00BA2306"/>
    <w:rsid w:val="00BF2C54"/>
    <w:rsid w:val="00BF5B47"/>
    <w:rsid w:val="00C043B9"/>
    <w:rsid w:val="00C208DB"/>
    <w:rsid w:val="00C20931"/>
    <w:rsid w:val="00C32611"/>
    <w:rsid w:val="00C37553"/>
    <w:rsid w:val="00CA5511"/>
    <w:rsid w:val="00CB5069"/>
    <w:rsid w:val="00CE50EC"/>
    <w:rsid w:val="00CE5BD0"/>
    <w:rsid w:val="00D27235"/>
    <w:rsid w:val="00D55DD0"/>
    <w:rsid w:val="00D7562D"/>
    <w:rsid w:val="00D963C9"/>
    <w:rsid w:val="00DB74E7"/>
    <w:rsid w:val="00DF4E07"/>
    <w:rsid w:val="00E05235"/>
    <w:rsid w:val="00E32D52"/>
    <w:rsid w:val="00E732CA"/>
    <w:rsid w:val="00EA03F6"/>
    <w:rsid w:val="00EC7508"/>
    <w:rsid w:val="00ED2CDE"/>
    <w:rsid w:val="00EF0579"/>
    <w:rsid w:val="00F03FA0"/>
    <w:rsid w:val="00F403F0"/>
    <w:rsid w:val="00F4787E"/>
    <w:rsid w:val="00F674C8"/>
    <w:rsid w:val="00F81018"/>
    <w:rsid w:val="00F95A2F"/>
    <w:rsid w:val="00FC1827"/>
    <w:rsid w:val="00FC3EE8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57FC"/>
  <w15:chartTrackingRefBased/>
  <w15:docId w15:val="{36EC87A4-F820-4A0D-AD16-BC77AA84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74E"/>
    <w:pPr>
      <w:ind w:left="720"/>
      <w:contextualSpacing/>
    </w:pPr>
  </w:style>
  <w:style w:type="character" w:styleId="a5">
    <w:name w:val="Emphasis"/>
    <w:qFormat/>
    <w:rsid w:val="003A4CB4"/>
    <w:rPr>
      <w:i/>
      <w:iCs/>
    </w:rPr>
  </w:style>
  <w:style w:type="character" w:customStyle="1" w:styleId="a6">
    <w:name w:val="Таблица Знак"/>
    <w:link w:val="a7"/>
    <w:locked/>
    <w:rsid w:val="003A4CB4"/>
    <w:rPr>
      <w:rFonts w:ascii="Arial" w:hAnsi="Arial"/>
      <w:szCs w:val="24"/>
    </w:rPr>
  </w:style>
  <w:style w:type="paragraph" w:customStyle="1" w:styleId="a7">
    <w:name w:val="Таблица"/>
    <w:basedOn w:val="a"/>
    <w:link w:val="a6"/>
    <w:qFormat/>
    <w:rsid w:val="003A4CB4"/>
    <w:pPr>
      <w:spacing w:before="40" w:after="40" w:line="240" w:lineRule="auto"/>
      <w:jc w:val="center"/>
    </w:pPr>
    <w:rPr>
      <w:rFonts w:ascii="Arial" w:hAnsi="Arial"/>
      <w:szCs w:val="24"/>
    </w:rPr>
  </w:style>
  <w:style w:type="character" w:customStyle="1" w:styleId="a8">
    <w:name w:val="таблица"/>
    <w:rsid w:val="003A4CB4"/>
    <w:rPr>
      <w:rFonts w:ascii="Times New Roman" w:hAnsi="Times New Roman" w:cs="Times New Roman" w:hint="default"/>
      <w:sz w:val="24"/>
    </w:rPr>
  </w:style>
  <w:style w:type="paragraph" w:styleId="a9">
    <w:name w:val="header"/>
    <w:basedOn w:val="a"/>
    <w:link w:val="aa"/>
    <w:uiPriority w:val="99"/>
    <w:unhideWhenUsed/>
    <w:rsid w:val="00BA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306"/>
  </w:style>
  <w:style w:type="paragraph" w:styleId="ab">
    <w:name w:val="footer"/>
    <w:basedOn w:val="a"/>
    <w:link w:val="ac"/>
    <w:uiPriority w:val="99"/>
    <w:unhideWhenUsed/>
    <w:rsid w:val="00BA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306"/>
  </w:style>
  <w:style w:type="paragraph" w:styleId="ad">
    <w:name w:val="Balloon Text"/>
    <w:basedOn w:val="a"/>
    <w:link w:val="ae"/>
    <w:uiPriority w:val="99"/>
    <w:semiHidden/>
    <w:unhideWhenUsed/>
    <w:rsid w:val="0050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10AF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5010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326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No Spacing"/>
    <w:uiPriority w:val="1"/>
    <w:qFormat/>
    <w:rsid w:val="00BF2C54"/>
    <w:pPr>
      <w:spacing w:after="0" w:line="240" w:lineRule="auto"/>
    </w:pPr>
  </w:style>
  <w:style w:type="paragraph" w:customStyle="1" w:styleId="headertext">
    <w:name w:val="headertext"/>
    <w:basedOn w:val="a"/>
    <w:rsid w:val="00C0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D5944"/>
    <w:rPr>
      <w:color w:val="0563C1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6D594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D594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594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5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nNV@sue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81C5-1EF2-42D5-8182-519F5A93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 Ольга Григорьевна</dc:creator>
  <cp:keywords/>
  <dc:description/>
  <cp:lastModifiedBy>Боброва Татьяна Вячеславовна \ Tatiana Bobrova</cp:lastModifiedBy>
  <cp:revision>5</cp:revision>
  <cp:lastPrinted>2024-02-15T06:17:00Z</cp:lastPrinted>
  <dcterms:created xsi:type="dcterms:W3CDTF">2024-02-14T15:42:00Z</dcterms:created>
  <dcterms:modified xsi:type="dcterms:W3CDTF">2024-03-06T07:03:00Z</dcterms:modified>
</cp:coreProperties>
</file>