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C9" w:rsidRDefault="00731A60">
      <w:r>
        <w:t>ТЕХНИЧЕСКОЕ ЗАДАНИЕ</w:t>
      </w:r>
      <w:r>
        <w:tab/>
      </w:r>
    </w:p>
    <w:p w:rsidR="00731A60" w:rsidRDefault="00731A60"/>
    <w:p w:rsidR="00731A60" w:rsidRDefault="00731A60" w:rsidP="00731A60">
      <w:r>
        <w:t>Статусы организации:</w:t>
      </w:r>
    </w:p>
    <w:p w:rsidR="00731A60" w:rsidRDefault="00731A60" w:rsidP="00731A60">
      <w:r>
        <w:t>1</w:t>
      </w:r>
      <w:proofErr w:type="gramStart"/>
      <w:r>
        <w:t>С:Франчайзи</w:t>
      </w:r>
      <w:proofErr w:type="gramEnd"/>
    </w:p>
    <w:p w:rsidR="00731A60" w:rsidRDefault="00731A60" w:rsidP="00731A60">
      <w:r>
        <w:t>1</w:t>
      </w:r>
      <w:proofErr w:type="gramStart"/>
      <w:r>
        <w:t>С:Центр</w:t>
      </w:r>
      <w:proofErr w:type="gramEnd"/>
      <w:r>
        <w:t xml:space="preserve"> компетенции по ERP-решениям</w:t>
      </w:r>
    </w:p>
    <w:p w:rsidR="00731A60" w:rsidRDefault="00731A60" w:rsidP="00731A60">
      <w:r>
        <w:t>Центр реальной автоматизации</w:t>
      </w:r>
    </w:p>
    <w:p w:rsidR="00731A60" w:rsidRDefault="00731A60" w:rsidP="00731A60"/>
    <w:p w:rsidR="00731A60" w:rsidRDefault="00731A60" w:rsidP="00731A60">
      <w:r>
        <w:t>Наличие сотрудников с сертификатами "1</w:t>
      </w:r>
      <w:proofErr w:type="gramStart"/>
      <w:r>
        <w:t>С:Специалист</w:t>
      </w:r>
      <w:proofErr w:type="gramEnd"/>
      <w:r>
        <w:t>" и "1С:Специалист-консультант":</w:t>
      </w:r>
    </w:p>
    <w:p w:rsidR="00731A60" w:rsidRDefault="00731A60" w:rsidP="00731A60">
      <w:r>
        <w:t>•</w:t>
      </w:r>
      <w:r>
        <w:tab/>
        <w:t>по конфигурированию платформы "1</w:t>
      </w:r>
      <w:proofErr w:type="gramStart"/>
      <w:r>
        <w:t>С:Предприятие</w:t>
      </w:r>
      <w:proofErr w:type="gramEnd"/>
      <w:r>
        <w:t xml:space="preserve"> 8"</w:t>
      </w:r>
    </w:p>
    <w:p w:rsidR="00731A60" w:rsidRDefault="00731A60" w:rsidP="00731A60">
      <w:r>
        <w:t>•</w:t>
      </w:r>
      <w:r>
        <w:tab/>
        <w:t>по внедрению подсистем "Управление производством и организация ремонтов" в программе "1</w:t>
      </w:r>
      <w:proofErr w:type="gramStart"/>
      <w:r>
        <w:t>С:ERP</w:t>
      </w:r>
      <w:proofErr w:type="gramEnd"/>
      <w:r>
        <w:t xml:space="preserve"> Управление предприятием 2",</w:t>
      </w:r>
    </w:p>
    <w:p w:rsidR="00731A60" w:rsidRDefault="00731A60" w:rsidP="00731A60">
      <w:r>
        <w:t>•</w:t>
      </w:r>
      <w:r>
        <w:tab/>
        <w:t>по внедрению подсистем регламентированного учета в программе "1</w:t>
      </w:r>
      <w:proofErr w:type="gramStart"/>
      <w:r>
        <w:t>С:ERP</w:t>
      </w:r>
      <w:proofErr w:type="gramEnd"/>
      <w:r>
        <w:t xml:space="preserve"> Управление предприятием 2",</w:t>
      </w:r>
    </w:p>
    <w:p w:rsidR="00731A60" w:rsidRDefault="00731A60" w:rsidP="00731A60">
      <w:r>
        <w:t>•</w:t>
      </w:r>
      <w:r>
        <w:tab/>
        <w:t>1</w:t>
      </w:r>
      <w:proofErr w:type="gramStart"/>
      <w:r>
        <w:t>С:Эксперт</w:t>
      </w:r>
      <w:proofErr w:type="gramEnd"/>
      <w:r>
        <w:t xml:space="preserve"> по технологическим вопросам</w:t>
      </w:r>
    </w:p>
    <w:p w:rsidR="00731A60" w:rsidRDefault="00731A60" w:rsidP="00731A60">
      <w:r>
        <w:t>•</w:t>
      </w:r>
      <w:r>
        <w:tab/>
        <w:t>1</w:t>
      </w:r>
      <w:proofErr w:type="gramStart"/>
      <w:r>
        <w:t>С:Руководитель</w:t>
      </w:r>
      <w:proofErr w:type="gramEnd"/>
      <w:r>
        <w:t xml:space="preserve"> проекта</w:t>
      </w:r>
    </w:p>
    <w:p w:rsidR="00731A60" w:rsidRDefault="00731A60" w:rsidP="00731A60"/>
    <w:p w:rsidR="00731A60" w:rsidRDefault="00731A60" w:rsidP="00731A60">
      <w:r>
        <w:t>Наличие команды внедрения: руководитель проектов, бизнес-аналитик, архитектор, программист-разработчик.</w:t>
      </w:r>
    </w:p>
    <w:p w:rsidR="00731A60" w:rsidRDefault="00731A60" w:rsidP="00731A60">
      <w:r>
        <w:t xml:space="preserve">Фиксирование и отражение всех доработок через Систему проектирования прикладных решений, обеспечения нам доступа к данной системе и периодической выгрузки.  </w:t>
      </w:r>
    </w:p>
    <w:p w:rsidR="00731A60" w:rsidRDefault="00731A60" w:rsidP="00731A60">
      <w:r>
        <w:t>На рынке не менее 5 лет.</w:t>
      </w:r>
    </w:p>
    <w:p w:rsidR="00731A60" w:rsidRDefault="00731A60" w:rsidP="00731A60">
      <w:r>
        <w:t>Наличие успешно завершённых проектов на производственных организациях.</w:t>
      </w:r>
    </w:p>
    <w:p w:rsidR="00731A60" w:rsidRDefault="00731A60" w:rsidP="00731A60">
      <w:r>
        <w:t>Наличие собственных мощностей для среды разработки и альфа тестирования.</w:t>
      </w:r>
    </w:p>
    <w:p w:rsidR="00731A60" w:rsidRDefault="00731A60" w:rsidP="00731A60"/>
    <w:p w:rsidR="00731A60" w:rsidRDefault="00731A60" w:rsidP="00731A60">
      <w:r>
        <w:t>Ориентировочный объём часов:</w:t>
      </w:r>
    </w:p>
    <w:p w:rsidR="00731A60" w:rsidRDefault="00731A60" w:rsidP="00731A60">
      <w:r>
        <w:t>- 35-60 часов в месяц на поддержку по консультациям и исправлению ошибок</w:t>
      </w:r>
    </w:p>
    <w:p w:rsidR="00731A60" w:rsidRDefault="00731A60" w:rsidP="00731A60">
      <w:r>
        <w:t>- около 2000 часов (сложный консалтинг + разработка) в год на целевые задачи разного рода (доработки/изменения/улучшения)</w:t>
      </w:r>
      <w:bookmarkStart w:id="0" w:name="_GoBack"/>
      <w:bookmarkEnd w:id="0"/>
    </w:p>
    <w:sectPr w:rsidR="0073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60"/>
    <w:rsid w:val="00731A60"/>
    <w:rsid w:val="009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D73A"/>
  <w15:chartTrackingRefBased/>
  <w15:docId w15:val="{23ECB43D-59A4-417F-9D67-A53E02A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PLASTIC OMNIUM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REBRIKOV, Mikhail</dc:creator>
  <cp:keywords/>
  <dc:description/>
  <cp:lastModifiedBy>REBRIKOV, Mikhail</cp:lastModifiedBy>
  <cp:revision>1</cp:revision>
  <dcterms:created xsi:type="dcterms:W3CDTF">2022-01-12T13:11:00Z</dcterms:created>
  <dcterms:modified xsi:type="dcterms:W3CDTF">2022-01-12T13:12:00Z</dcterms:modified>
</cp:coreProperties>
</file>