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7A3" w:rsidRDefault="005B47A4" w:rsidP="001319B7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D04E88">
        <w:rPr>
          <w:rFonts w:ascii="Arial" w:hAnsi="Arial" w:cs="Arial"/>
          <w:b/>
        </w:rPr>
        <w:t>Техническое задание на застройку выставочного стенда и дизайн-проект</w:t>
      </w:r>
    </w:p>
    <w:p w:rsidR="00BF0DCA" w:rsidRDefault="00DF6C44" w:rsidP="005B47A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Организация «под ключ»:</w:t>
      </w:r>
    </w:p>
    <w:p w:rsidR="00BF0DCA" w:rsidRPr="00BF0DCA" w:rsidRDefault="00BF0DCA" w:rsidP="00BF0DCA">
      <w:pPr>
        <w:pStyle w:val="a7"/>
        <w:numPr>
          <w:ilvl w:val="0"/>
          <w:numId w:val="2"/>
        </w:numPr>
        <w:rPr>
          <w:rFonts w:ascii="Arial" w:hAnsi="Arial" w:cs="Arial"/>
          <w:sz w:val="22"/>
          <w:szCs w:val="22"/>
          <w:lang w:eastAsia="en-US"/>
        </w:rPr>
      </w:pPr>
      <w:r w:rsidRPr="00BF0DCA">
        <w:rPr>
          <w:rFonts w:ascii="Arial" w:hAnsi="Arial" w:cs="Arial"/>
          <w:sz w:val="22"/>
          <w:szCs w:val="22"/>
          <w:lang w:eastAsia="en-US"/>
        </w:rPr>
        <w:t xml:space="preserve">Обязательная аккредитация у </w:t>
      </w:r>
      <w:r w:rsidR="004617A3">
        <w:rPr>
          <w:rFonts w:ascii="Arial" w:hAnsi="Arial" w:cs="Arial"/>
          <w:sz w:val="22"/>
          <w:szCs w:val="22"/>
          <w:lang w:eastAsia="en-US"/>
        </w:rPr>
        <w:t>КВЦ «</w:t>
      </w:r>
      <w:proofErr w:type="spellStart"/>
      <w:r w:rsidRPr="00BF0DCA">
        <w:rPr>
          <w:rFonts w:ascii="Arial" w:hAnsi="Arial" w:cs="Arial"/>
          <w:sz w:val="22"/>
          <w:szCs w:val="22"/>
          <w:lang w:eastAsia="en-US"/>
        </w:rPr>
        <w:t>Экспофорум</w:t>
      </w:r>
      <w:proofErr w:type="spellEnd"/>
      <w:r w:rsidR="004617A3">
        <w:rPr>
          <w:rFonts w:ascii="Arial" w:hAnsi="Arial" w:cs="Arial"/>
          <w:sz w:val="22"/>
          <w:szCs w:val="22"/>
          <w:lang w:eastAsia="en-US"/>
        </w:rPr>
        <w:t>»</w:t>
      </w:r>
      <w:r w:rsidR="00DF6C44">
        <w:rPr>
          <w:rFonts w:ascii="Arial" w:hAnsi="Arial" w:cs="Arial"/>
          <w:sz w:val="22"/>
          <w:szCs w:val="22"/>
          <w:lang w:eastAsia="en-US"/>
        </w:rPr>
        <w:t xml:space="preserve"> (</w:t>
      </w:r>
      <w:r w:rsidR="004E6FD9">
        <w:rPr>
          <w:rFonts w:ascii="Arial" w:hAnsi="Arial" w:cs="Arial"/>
          <w:sz w:val="22"/>
          <w:szCs w:val="22"/>
          <w:lang w:eastAsia="en-US"/>
        </w:rPr>
        <w:t xml:space="preserve">готовность получить, </w:t>
      </w:r>
      <w:r w:rsidR="00DF6C44">
        <w:rPr>
          <w:rFonts w:ascii="Arial" w:hAnsi="Arial" w:cs="Arial"/>
          <w:sz w:val="22"/>
          <w:szCs w:val="22"/>
          <w:lang w:eastAsia="en-US"/>
        </w:rPr>
        <w:t>если</w:t>
      </w:r>
      <w:r w:rsidR="004E6FD9">
        <w:rPr>
          <w:rFonts w:ascii="Arial" w:hAnsi="Arial" w:cs="Arial"/>
          <w:sz w:val="22"/>
          <w:szCs w:val="22"/>
          <w:lang w:eastAsia="en-US"/>
        </w:rPr>
        <w:t xml:space="preserve"> ее</w:t>
      </w:r>
      <w:r w:rsidR="00DF6C44">
        <w:rPr>
          <w:rFonts w:ascii="Arial" w:hAnsi="Arial" w:cs="Arial"/>
          <w:sz w:val="22"/>
          <w:szCs w:val="22"/>
          <w:lang w:eastAsia="en-US"/>
        </w:rPr>
        <w:t xml:space="preserve"> нет).</w:t>
      </w:r>
    </w:p>
    <w:p w:rsidR="00BF0DCA" w:rsidRPr="00BF0DCA" w:rsidRDefault="00BF0DCA" w:rsidP="00BF0DCA">
      <w:pPr>
        <w:pStyle w:val="a7"/>
        <w:numPr>
          <w:ilvl w:val="0"/>
          <w:numId w:val="2"/>
        </w:numPr>
        <w:rPr>
          <w:rFonts w:ascii="Arial" w:hAnsi="Arial" w:cs="Arial"/>
          <w:sz w:val="22"/>
          <w:szCs w:val="22"/>
          <w:lang w:eastAsia="en-US"/>
        </w:rPr>
      </w:pPr>
      <w:r w:rsidRPr="00BF0DCA">
        <w:rPr>
          <w:rFonts w:ascii="Arial" w:hAnsi="Arial" w:cs="Arial"/>
          <w:sz w:val="22"/>
          <w:szCs w:val="22"/>
          <w:lang w:eastAsia="en-US"/>
        </w:rPr>
        <w:t>Оборудование стенда «под ключ», мебель</w:t>
      </w:r>
      <w:r w:rsidR="004E6FD9">
        <w:rPr>
          <w:rFonts w:ascii="Arial" w:hAnsi="Arial" w:cs="Arial"/>
          <w:sz w:val="22"/>
          <w:szCs w:val="22"/>
          <w:lang w:eastAsia="en-US"/>
        </w:rPr>
        <w:t>, техника</w:t>
      </w:r>
      <w:r w:rsidRPr="00BF0DC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617A3">
        <w:rPr>
          <w:rFonts w:ascii="Arial" w:hAnsi="Arial" w:cs="Arial"/>
          <w:sz w:val="22"/>
          <w:szCs w:val="22"/>
          <w:lang w:eastAsia="en-US"/>
        </w:rPr>
        <w:t>–</w:t>
      </w:r>
      <w:r w:rsidRPr="00BF0DCA">
        <w:rPr>
          <w:rFonts w:ascii="Arial" w:hAnsi="Arial" w:cs="Arial"/>
          <w:sz w:val="22"/>
          <w:szCs w:val="22"/>
          <w:lang w:eastAsia="en-US"/>
        </w:rPr>
        <w:t xml:space="preserve"> аренда</w:t>
      </w:r>
      <w:r w:rsidR="004617A3">
        <w:rPr>
          <w:rFonts w:ascii="Arial" w:hAnsi="Arial" w:cs="Arial"/>
          <w:sz w:val="22"/>
          <w:szCs w:val="22"/>
          <w:lang w:eastAsia="en-US"/>
        </w:rPr>
        <w:t>.</w:t>
      </w:r>
    </w:p>
    <w:p w:rsidR="00BF0DCA" w:rsidRDefault="00F10B1E" w:rsidP="00BF0DCA">
      <w:pPr>
        <w:pStyle w:val="a7"/>
        <w:numPr>
          <w:ilvl w:val="0"/>
          <w:numId w:val="2"/>
        </w:num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Изготовление/приобретение</w:t>
      </w:r>
      <w:r w:rsidR="004617A3">
        <w:rPr>
          <w:rFonts w:ascii="Arial" w:hAnsi="Arial" w:cs="Arial"/>
          <w:sz w:val="22"/>
          <w:szCs w:val="22"/>
          <w:lang w:eastAsia="en-US"/>
        </w:rPr>
        <w:t xml:space="preserve"> сувенирной продукции.</w:t>
      </w:r>
    </w:p>
    <w:p w:rsidR="00A05C5C" w:rsidRPr="00BF0DCA" w:rsidRDefault="00A05C5C" w:rsidP="00BF0DCA">
      <w:pPr>
        <w:pStyle w:val="a7"/>
        <w:numPr>
          <w:ilvl w:val="0"/>
          <w:numId w:val="2"/>
        </w:num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Организация кофе-корнера.</w:t>
      </w:r>
    </w:p>
    <w:p w:rsidR="00BF0DCA" w:rsidRPr="00BF0DCA" w:rsidRDefault="00BF0DCA" w:rsidP="00BF0DCA">
      <w:pPr>
        <w:pStyle w:val="a7"/>
        <w:numPr>
          <w:ilvl w:val="0"/>
          <w:numId w:val="2"/>
        </w:numPr>
        <w:rPr>
          <w:rFonts w:ascii="Arial" w:hAnsi="Arial" w:cs="Arial"/>
          <w:sz w:val="22"/>
          <w:szCs w:val="22"/>
          <w:lang w:eastAsia="en-US"/>
        </w:rPr>
      </w:pPr>
      <w:r w:rsidRPr="00BF0DCA">
        <w:rPr>
          <w:rFonts w:ascii="Arial" w:hAnsi="Arial" w:cs="Arial"/>
          <w:sz w:val="22"/>
          <w:szCs w:val="22"/>
          <w:lang w:eastAsia="en-US"/>
        </w:rPr>
        <w:t xml:space="preserve">Портфолио работ, опыт работы по оборудованию стендов -  не менее 8 реализованных </w:t>
      </w:r>
      <w:r w:rsidR="004617A3">
        <w:rPr>
          <w:rFonts w:ascii="Arial" w:hAnsi="Arial" w:cs="Arial"/>
          <w:sz w:val="22"/>
          <w:szCs w:val="22"/>
          <w:lang w:eastAsia="en-US"/>
        </w:rPr>
        <w:t>проектов.</w:t>
      </w:r>
    </w:p>
    <w:p w:rsidR="00BF0DCA" w:rsidRPr="00D04E88" w:rsidRDefault="00BF0DCA" w:rsidP="005B47A4">
      <w:pPr>
        <w:jc w:val="center"/>
        <w:rPr>
          <w:rFonts w:ascii="Arial" w:hAnsi="Arial" w:cs="Arial"/>
          <w:b/>
        </w:rPr>
      </w:pPr>
    </w:p>
    <w:p w:rsidR="005B47A4" w:rsidRPr="00D04E88" w:rsidRDefault="005B47A4" w:rsidP="005B47A4">
      <w:pPr>
        <w:jc w:val="center"/>
        <w:rPr>
          <w:rFonts w:ascii="Arial" w:hAnsi="Arial" w:cs="Arial"/>
          <w:b/>
        </w:rPr>
      </w:pPr>
      <w:r w:rsidRPr="00D04E88">
        <w:rPr>
          <w:rFonts w:ascii="Arial" w:hAnsi="Arial" w:cs="Arial"/>
          <w:b/>
        </w:rPr>
        <w:t>Информация о выставке</w:t>
      </w:r>
    </w:p>
    <w:p w:rsidR="00D47649" w:rsidRPr="00D04E88" w:rsidRDefault="005B47A4">
      <w:pPr>
        <w:rPr>
          <w:rFonts w:ascii="Arial" w:hAnsi="Arial" w:cs="Arial"/>
        </w:rPr>
      </w:pPr>
      <w:r w:rsidRPr="00D04E88">
        <w:rPr>
          <w:rFonts w:ascii="Arial" w:hAnsi="Arial" w:cs="Arial"/>
          <w:b/>
        </w:rPr>
        <w:t>Название выставки</w:t>
      </w:r>
      <w:r w:rsidR="00D47649" w:rsidRPr="00D04E88">
        <w:rPr>
          <w:rFonts w:ascii="Arial" w:hAnsi="Arial" w:cs="Arial"/>
          <w:b/>
        </w:rPr>
        <w:t xml:space="preserve"> (мероприятия)</w:t>
      </w:r>
      <w:r w:rsidRPr="00D04E88">
        <w:rPr>
          <w:rFonts w:ascii="Arial" w:hAnsi="Arial" w:cs="Arial"/>
          <w:b/>
        </w:rPr>
        <w:t>:</w:t>
      </w:r>
      <w:r w:rsidR="00D47649" w:rsidRPr="00D04E88">
        <w:rPr>
          <w:rFonts w:ascii="Arial" w:hAnsi="Arial" w:cs="Arial"/>
        </w:rPr>
        <w:t xml:space="preserve"> </w:t>
      </w:r>
    </w:p>
    <w:p w:rsidR="005B47A4" w:rsidRPr="00D04E88" w:rsidRDefault="00D47649">
      <w:pPr>
        <w:rPr>
          <w:rFonts w:ascii="Arial" w:hAnsi="Arial" w:cs="Arial"/>
        </w:rPr>
      </w:pPr>
      <w:r w:rsidRPr="00D04E88">
        <w:rPr>
          <w:rFonts w:ascii="Arial" w:hAnsi="Arial" w:cs="Arial"/>
        </w:rPr>
        <w:t>Конвенция РОАД 2024 (11-ая Конвенция Российских Автомобильных Дилеров).</w:t>
      </w:r>
    </w:p>
    <w:p w:rsidR="00D47649" w:rsidRPr="00D04E88" w:rsidRDefault="00532B80">
      <w:pPr>
        <w:rPr>
          <w:rFonts w:ascii="Arial" w:hAnsi="Arial" w:cs="Arial"/>
        </w:rPr>
      </w:pPr>
      <w:hyperlink r:id="rId5" w:history="1">
        <w:r w:rsidR="00D47649" w:rsidRPr="00D04E88">
          <w:rPr>
            <w:rStyle w:val="a3"/>
            <w:rFonts w:ascii="Arial" w:hAnsi="Arial" w:cs="Arial"/>
          </w:rPr>
          <w:t>https://convention2024.asroad.org/</w:t>
        </w:r>
      </w:hyperlink>
    </w:p>
    <w:p w:rsidR="00BC0DFF" w:rsidRPr="00D04E88" w:rsidRDefault="00BC0DFF">
      <w:pPr>
        <w:rPr>
          <w:rFonts w:ascii="Arial" w:hAnsi="Arial" w:cs="Arial"/>
          <w:b/>
        </w:rPr>
      </w:pPr>
    </w:p>
    <w:p w:rsidR="00A95063" w:rsidRPr="00D04E88" w:rsidRDefault="005B47A4">
      <w:pPr>
        <w:rPr>
          <w:rFonts w:ascii="Arial" w:hAnsi="Arial" w:cs="Arial"/>
          <w:b/>
        </w:rPr>
      </w:pPr>
      <w:r w:rsidRPr="00D04E88">
        <w:rPr>
          <w:rFonts w:ascii="Arial" w:hAnsi="Arial" w:cs="Arial"/>
          <w:b/>
        </w:rPr>
        <w:t>Дата проведения:</w:t>
      </w:r>
      <w:r w:rsidR="00A95063" w:rsidRPr="00D04E88">
        <w:rPr>
          <w:rFonts w:ascii="Arial" w:hAnsi="Arial" w:cs="Arial"/>
          <w:b/>
        </w:rPr>
        <w:t xml:space="preserve"> </w:t>
      </w:r>
    </w:p>
    <w:p w:rsidR="005B47A4" w:rsidRPr="00D04E88" w:rsidRDefault="00A95063">
      <w:pPr>
        <w:rPr>
          <w:rFonts w:ascii="Arial" w:hAnsi="Arial" w:cs="Arial"/>
        </w:rPr>
      </w:pPr>
      <w:r w:rsidRPr="00D04E88">
        <w:rPr>
          <w:rFonts w:ascii="Arial" w:hAnsi="Arial" w:cs="Arial"/>
        </w:rPr>
        <w:t>19-20 сентября 2024 г.</w:t>
      </w:r>
    </w:p>
    <w:p w:rsidR="00BC0DFF" w:rsidRPr="00D04E88" w:rsidRDefault="00BC0DFF">
      <w:pPr>
        <w:rPr>
          <w:rFonts w:ascii="Arial" w:hAnsi="Arial" w:cs="Arial"/>
          <w:b/>
        </w:rPr>
      </w:pPr>
    </w:p>
    <w:p w:rsidR="00A95063" w:rsidRPr="00D04E88" w:rsidRDefault="005B47A4">
      <w:pPr>
        <w:rPr>
          <w:rFonts w:ascii="Arial" w:hAnsi="Arial" w:cs="Arial"/>
          <w:b/>
        </w:rPr>
      </w:pPr>
      <w:r w:rsidRPr="00D04E88">
        <w:rPr>
          <w:rFonts w:ascii="Arial" w:hAnsi="Arial" w:cs="Arial"/>
          <w:b/>
        </w:rPr>
        <w:t>Место проведения:</w:t>
      </w:r>
      <w:r w:rsidR="00A95063" w:rsidRPr="00D04E88">
        <w:rPr>
          <w:rFonts w:ascii="Arial" w:hAnsi="Arial" w:cs="Arial"/>
          <w:b/>
        </w:rPr>
        <w:t xml:space="preserve"> </w:t>
      </w:r>
    </w:p>
    <w:p w:rsidR="005B47A4" w:rsidRPr="00D04E88" w:rsidRDefault="00A95063">
      <w:pPr>
        <w:rPr>
          <w:rFonts w:ascii="Arial" w:hAnsi="Arial" w:cs="Arial"/>
        </w:rPr>
      </w:pPr>
      <w:r w:rsidRPr="00D04E88">
        <w:rPr>
          <w:rFonts w:ascii="Arial" w:hAnsi="Arial" w:cs="Arial"/>
        </w:rPr>
        <w:t>ЭКСПОФОРУМ, г. Санкт-Петербург, Петербургское шоссе, 64/1</w:t>
      </w:r>
    </w:p>
    <w:p w:rsidR="00A95063" w:rsidRPr="00D04E88" w:rsidRDefault="00532B80">
      <w:pPr>
        <w:rPr>
          <w:rFonts w:ascii="Arial" w:hAnsi="Arial" w:cs="Arial"/>
        </w:rPr>
      </w:pPr>
      <w:hyperlink r:id="rId6" w:history="1">
        <w:r w:rsidR="00A95063" w:rsidRPr="00D04E88">
          <w:rPr>
            <w:rStyle w:val="a3"/>
            <w:rFonts w:ascii="Arial" w:hAnsi="Arial" w:cs="Arial"/>
          </w:rPr>
          <w:t>https://expoforum-center.ru/</w:t>
        </w:r>
      </w:hyperlink>
    </w:p>
    <w:p w:rsidR="00B140A7" w:rsidRPr="00D04E88" w:rsidRDefault="00B140A7">
      <w:pPr>
        <w:rPr>
          <w:rFonts w:ascii="Arial" w:hAnsi="Arial" w:cs="Arial"/>
          <w:b/>
        </w:rPr>
      </w:pPr>
    </w:p>
    <w:p w:rsidR="005B47A4" w:rsidRPr="00D04E88" w:rsidRDefault="00663F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П</w:t>
      </w:r>
      <w:r w:rsidR="005B47A4" w:rsidRPr="00D04E88">
        <w:rPr>
          <w:rFonts w:ascii="Arial" w:hAnsi="Arial" w:cs="Arial"/>
          <w:b/>
        </w:rPr>
        <w:t>лан павильона/зала (с указанием № стенда и точного места расположения)</w:t>
      </w:r>
      <w:r w:rsidR="001A6919" w:rsidRPr="00D04E88">
        <w:rPr>
          <w:rFonts w:ascii="Arial" w:hAnsi="Arial" w:cs="Arial"/>
          <w:b/>
        </w:rPr>
        <w:t>:</w:t>
      </w:r>
    </w:p>
    <w:p w:rsidR="001A6919" w:rsidRPr="00D04E88" w:rsidRDefault="001A6919">
      <w:pPr>
        <w:rPr>
          <w:rFonts w:ascii="Arial" w:hAnsi="Arial" w:cs="Arial"/>
        </w:rPr>
      </w:pPr>
      <w:r w:rsidRPr="00D04E88">
        <w:rPr>
          <w:rFonts w:ascii="Arial" w:hAnsi="Arial" w:cs="Arial"/>
        </w:rPr>
        <w:t xml:space="preserve">Мероприятие пройдет в павильоне Н. Организатор (РОАД) арендует часть павильона. </w:t>
      </w:r>
    </w:p>
    <w:p w:rsidR="001A6919" w:rsidRPr="00D04E88" w:rsidRDefault="001A6919">
      <w:pPr>
        <w:rPr>
          <w:rFonts w:ascii="Arial" w:hAnsi="Arial" w:cs="Arial"/>
        </w:rPr>
      </w:pPr>
      <w:r w:rsidRPr="00D04E88">
        <w:rPr>
          <w:rFonts w:ascii="Arial" w:hAnsi="Arial" w:cs="Arial"/>
          <w:noProof/>
          <w:lang w:eastAsia="ru-RU"/>
        </w:rPr>
        <w:drawing>
          <wp:inline distT="0" distB="0" distL="0" distR="0" wp14:anchorId="7A96C4A5" wp14:editId="5B997D38">
            <wp:extent cx="2593218" cy="3067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500" cy="30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AE" w:rsidRPr="00D04E88" w:rsidRDefault="00A978AE">
      <w:pPr>
        <w:rPr>
          <w:rFonts w:ascii="Arial" w:hAnsi="Arial" w:cs="Arial"/>
        </w:rPr>
      </w:pPr>
      <w:r w:rsidRPr="00D04E88">
        <w:rPr>
          <w:rFonts w:ascii="Arial" w:hAnsi="Arial" w:cs="Arial"/>
        </w:rPr>
        <w:t>Размещение экспозиции Конвенции РОАД в павильоне Н:</w:t>
      </w:r>
    </w:p>
    <w:p w:rsidR="00A978AE" w:rsidRPr="00D04E88" w:rsidRDefault="00A978AE">
      <w:pPr>
        <w:rPr>
          <w:rFonts w:ascii="Arial" w:hAnsi="Arial" w:cs="Arial"/>
        </w:rPr>
      </w:pPr>
      <w:r w:rsidRPr="00D04E8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92D975C" wp14:editId="7D0CA5AB">
            <wp:extent cx="5652563" cy="3429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820" cy="34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74" w:rsidRPr="00AA6774" w:rsidRDefault="00AA6774">
      <w:pPr>
        <w:rPr>
          <w:rFonts w:ascii="Arial" w:hAnsi="Arial" w:cs="Arial"/>
          <w:b/>
        </w:rPr>
      </w:pPr>
      <w:r w:rsidRPr="00AA6774">
        <w:rPr>
          <w:rFonts w:ascii="Arial" w:hAnsi="Arial" w:cs="Arial"/>
          <w:b/>
        </w:rPr>
        <w:t>Технические характеристики павильона Н: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4616"/>
        <w:gridCol w:w="1701"/>
        <w:gridCol w:w="1701"/>
      </w:tblGrid>
      <w:tr w:rsidR="00AA6774" w:rsidRPr="00AA6774" w:rsidTr="008631F3">
        <w:trPr>
          <w:trHeight w:val="599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spacing w:before="179"/>
              <w:ind w:left="426"/>
              <w:rPr>
                <w:rFonts w:ascii="Arial" w:eastAsia="Arial" w:hAnsi="Arial" w:cs="Arial"/>
                <w:b/>
              </w:rPr>
            </w:pPr>
            <w:r w:rsidRPr="00AA6774">
              <w:rPr>
                <w:rFonts w:ascii="Arial" w:eastAsia="Arial" w:hAnsi="Arial" w:cs="Arial"/>
                <w:b/>
                <w:w w:val="99"/>
              </w:rPr>
              <w:t>№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179"/>
              <w:ind w:left="426"/>
              <w:rPr>
                <w:rFonts w:ascii="Arial" w:eastAsia="Arial" w:hAnsi="Arial" w:cs="Arial"/>
                <w:b/>
              </w:rPr>
            </w:pPr>
            <w:proofErr w:type="spellStart"/>
            <w:r w:rsidRPr="00AA6774">
              <w:rPr>
                <w:rFonts w:ascii="Arial" w:eastAsia="Arial" w:hAnsi="Arial" w:cs="Arial"/>
                <w:b/>
              </w:rPr>
              <w:t>Наименование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64"/>
              <w:ind w:left="426" w:right="181" w:hanging="96"/>
              <w:rPr>
                <w:rFonts w:ascii="Arial" w:eastAsia="Arial" w:hAnsi="Arial" w:cs="Arial"/>
                <w:b/>
              </w:rPr>
            </w:pPr>
            <w:proofErr w:type="spellStart"/>
            <w:r w:rsidRPr="00AA6774">
              <w:rPr>
                <w:rFonts w:ascii="Arial" w:eastAsia="Arial" w:hAnsi="Arial" w:cs="Arial"/>
                <w:b/>
              </w:rPr>
              <w:t>Ед-ца</w:t>
            </w:r>
            <w:proofErr w:type="spellEnd"/>
            <w:r w:rsidRPr="00AA6774">
              <w:rPr>
                <w:rFonts w:ascii="Arial" w:eastAsia="Arial" w:hAnsi="Arial" w:cs="Arial"/>
                <w:b/>
                <w:w w:val="99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  <w:b/>
              </w:rPr>
              <w:t>изм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64"/>
              <w:ind w:left="426" w:right="181" w:hanging="96"/>
              <w:rPr>
                <w:rFonts w:ascii="Arial" w:eastAsia="Arial" w:hAnsi="Arial" w:cs="Arial"/>
                <w:b/>
              </w:rPr>
            </w:pPr>
            <w:proofErr w:type="spellStart"/>
            <w:r w:rsidRPr="00AA6774">
              <w:rPr>
                <w:rFonts w:ascii="Arial" w:hAnsi="Arial" w:cs="Arial"/>
                <w:b/>
                <w:w w:val="95"/>
              </w:rPr>
              <w:t>Павильон</w:t>
            </w:r>
            <w:proofErr w:type="spellEnd"/>
            <w:r w:rsidRPr="00AA6774">
              <w:rPr>
                <w:rFonts w:ascii="Arial" w:hAnsi="Arial" w:cs="Arial"/>
                <w:b/>
                <w:w w:val="95"/>
              </w:rPr>
              <w:t xml:space="preserve"> </w:t>
            </w:r>
            <w:r w:rsidRPr="00AA6774">
              <w:rPr>
                <w:rFonts w:ascii="Arial" w:hAnsi="Arial" w:cs="Arial"/>
                <w:b/>
              </w:rPr>
              <w:t>Н</w:t>
            </w:r>
          </w:p>
        </w:tc>
      </w:tr>
      <w:tr w:rsidR="00AA6774" w:rsidRPr="00AA6774" w:rsidTr="008631F3">
        <w:trPr>
          <w:trHeight w:val="585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spacing w:before="174"/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1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121" w:line="230" w:lineRule="atLeast"/>
              <w:ind w:left="426" w:right="756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Максимально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допустимая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высота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застройки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/>
              <w:jc w:val="center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м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/>
              <w:jc w:val="center"/>
              <w:rPr>
                <w:rFonts w:ascii="Arial" w:eastAsia="Arial" w:hAnsi="Arial" w:cs="Arial"/>
                <w:w w:val="99"/>
              </w:rPr>
            </w:pPr>
            <w:r w:rsidRPr="00AA6774">
              <w:rPr>
                <w:rFonts w:ascii="Arial" w:hAnsi="Arial" w:cs="Arial"/>
                <w:w w:val="99"/>
              </w:rPr>
              <w:t>6</w:t>
            </w:r>
          </w:p>
        </w:tc>
      </w:tr>
      <w:tr w:rsidR="00AA6774" w:rsidRPr="00AA6774" w:rsidTr="008631F3">
        <w:trPr>
          <w:trHeight w:val="585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spacing w:before="174"/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2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121" w:line="230" w:lineRule="atLeast"/>
              <w:ind w:left="426" w:right="756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Максимально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допустимая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высота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подвесов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/>
              <w:jc w:val="center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м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/>
              <w:jc w:val="center"/>
              <w:rPr>
                <w:rFonts w:ascii="Arial" w:eastAsia="Arial" w:hAnsi="Arial" w:cs="Arial"/>
                <w:w w:val="99"/>
              </w:rPr>
            </w:pPr>
            <w:r w:rsidRPr="00AA6774">
              <w:rPr>
                <w:rFonts w:ascii="Arial" w:hAnsi="Arial" w:cs="Arial"/>
                <w:w w:val="99"/>
              </w:rPr>
              <w:t>9</w:t>
            </w:r>
          </w:p>
        </w:tc>
      </w:tr>
      <w:tr w:rsidR="00AA6774" w:rsidRPr="00AA6774" w:rsidTr="008631F3">
        <w:trPr>
          <w:trHeight w:val="585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spacing w:before="174"/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3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121" w:line="230" w:lineRule="atLeast"/>
              <w:ind w:left="426" w:right="106"/>
              <w:rPr>
                <w:rFonts w:ascii="Arial" w:eastAsia="Arial" w:hAnsi="Arial" w:cs="Arial"/>
                <w:lang w:val="ru-RU"/>
              </w:rPr>
            </w:pPr>
            <w:r w:rsidRPr="00AA6774">
              <w:rPr>
                <w:rFonts w:ascii="Arial" w:eastAsia="Arial" w:hAnsi="Arial" w:cs="Arial"/>
                <w:lang w:val="ru-RU"/>
              </w:rPr>
              <w:t>Макс. равномерно распределенная нагрузка на пол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 w:right="233"/>
              <w:jc w:val="center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тс</w:t>
            </w:r>
            <w:proofErr w:type="spellEnd"/>
            <w:r w:rsidRPr="00AA6774">
              <w:rPr>
                <w:rFonts w:ascii="Arial" w:eastAsia="Arial" w:hAnsi="Arial" w:cs="Arial"/>
              </w:rPr>
              <w:t>/м</w:t>
            </w:r>
            <w:r w:rsidRPr="00AA6774">
              <w:rPr>
                <w:rFonts w:ascii="Arial" w:eastAsia="Arial" w:hAnsi="Arial" w:cs="Arial"/>
                <w:position w:val="6"/>
              </w:rPr>
              <w:t>2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74"/>
              <w:ind w:left="426" w:right="233"/>
              <w:jc w:val="center"/>
              <w:rPr>
                <w:rFonts w:ascii="Arial" w:eastAsia="Arial" w:hAnsi="Arial" w:cs="Arial"/>
              </w:rPr>
            </w:pPr>
            <w:r w:rsidRPr="00AA6774">
              <w:rPr>
                <w:rFonts w:ascii="Arial" w:hAnsi="Arial" w:cs="Arial"/>
              </w:rPr>
              <w:t>2,5</w:t>
            </w:r>
          </w:p>
        </w:tc>
      </w:tr>
      <w:tr w:rsidR="00AA6774" w:rsidRPr="00AA6774" w:rsidTr="008631F3">
        <w:trPr>
          <w:trHeight w:val="770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spacing w:before="4"/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4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107"/>
              <w:ind w:left="426" w:right="91"/>
              <w:rPr>
                <w:rFonts w:ascii="Arial" w:eastAsia="Arial" w:hAnsi="Arial" w:cs="Arial"/>
                <w:lang w:val="ru-RU"/>
              </w:rPr>
            </w:pPr>
            <w:r w:rsidRPr="00AA6774">
              <w:rPr>
                <w:rFonts w:ascii="Arial" w:eastAsia="Arial" w:hAnsi="Arial" w:cs="Arial"/>
                <w:lang w:val="ru-RU"/>
              </w:rPr>
              <w:t>Макс. сосредоточенная или распределённая нагрузка на металлоконструкции перекрытия при выполнении подвесов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b/>
                <w:lang w:val="ru-RU"/>
              </w:rPr>
            </w:pPr>
          </w:p>
          <w:p w:rsidR="00AA6774" w:rsidRPr="00AA6774" w:rsidRDefault="00AA6774" w:rsidP="008631F3">
            <w:pPr>
              <w:spacing w:before="4"/>
              <w:ind w:left="426"/>
              <w:rPr>
                <w:rFonts w:ascii="Arial" w:eastAsia="Arial" w:hAnsi="Arial" w:cs="Arial"/>
                <w:b/>
                <w:lang w:val="ru-RU"/>
              </w:rPr>
            </w:pPr>
          </w:p>
          <w:p w:rsidR="00AA6774" w:rsidRPr="00AA6774" w:rsidRDefault="00AA6774" w:rsidP="008631F3">
            <w:pPr>
              <w:ind w:left="426" w:right="233"/>
              <w:jc w:val="center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кгс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pStyle w:val="TableParagraph"/>
              <w:ind w:left="426"/>
              <w:rPr>
                <w:b/>
              </w:rPr>
            </w:pPr>
          </w:p>
          <w:p w:rsidR="00AA6774" w:rsidRPr="00AA6774" w:rsidRDefault="00AA6774" w:rsidP="008631F3">
            <w:pPr>
              <w:pStyle w:val="TableParagraph"/>
              <w:spacing w:before="4"/>
              <w:ind w:left="426"/>
              <w:rPr>
                <w:b/>
              </w:rPr>
            </w:pPr>
          </w:p>
          <w:p w:rsidR="00AA6774" w:rsidRPr="00AA6774" w:rsidRDefault="00AA6774" w:rsidP="008631F3">
            <w:pPr>
              <w:ind w:left="426"/>
              <w:jc w:val="center"/>
              <w:rPr>
                <w:rFonts w:ascii="Arial" w:eastAsia="Arial" w:hAnsi="Arial" w:cs="Arial"/>
                <w:b/>
              </w:rPr>
            </w:pPr>
            <w:r w:rsidRPr="00AA6774">
              <w:rPr>
                <w:rFonts w:ascii="Arial" w:hAnsi="Arial" w:cs="Arial"/>
              </w:rPr>
              <w:t>100</w:t>
            </w:r>
          </w:p>
        </w:tc>
      </w:tr>
      <w:tr w:rsidR="00AA6774" w:rsidRPr="00AA6774" w:rsidTr="008631F3">
        <w:trPr>
          <w:trHeight w:val="299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</w:p>
        </w:tc>
        <w:tc>
          <w:tcPr>
            <w:tcW w:w="8018" w:type="dxa"/>
            <w:gridSpan w:val="3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  <w:b/>
              </w:rPr>
              <w:t>Электроснабжение</w:t>
            </w:r>
            <w:proofErr w:type="spellEnd"/>
          </w:p>
        </w:tc>
      </w:tr>
      <w:tr w:rsidR="00AA6774" w:rsidRPr="00AA6774" w:rsidTr="008631F3">
        <w:trPr>
          <w:trHeight w:val="137"/>
        </w:trPr>
        <w:tc>
          <w:tcPr>
            <w:tcW w:w="641" w:type="dxa"/>
            <w:vMerge w:val="restart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spacing w:before="127"/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5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Точки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подключения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hAnsi="Arial" w:cs="Arial"/>
              </w:rPr>
              <w:t xml:space="preserve">32А, 125А </w:t>
            </w:r>
            <w:r w:rsidRPr="00AA6774">
              <w:rPr>
                <w:rFonts w:ascii="Arial" w:hAnsi="Arial" w:cs="Arial"/>
                <w:w w:val="95"/>
              </w:rPr>
              <w:t>(3L+N+PE)</w:t>
            </w:r>
          </w:p>
        </w:tc>
      </w:tr>
      <w:tr w:rsidR="00AA6774" w:rsidRPr="00AA6774" w:rsidTr="008631F3">
        <w:trPr>
          <w:trHeight w:val="568"/>
        </w:trPr>
        <w:tc>
          <w:tcPr>
            <w:tcW w:w="641" w:type="dxa"/>
            <w:vMerge/>
            <w:tcBorders>
              <w:top w:val="nil"/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52"/>
              <w:ind w:left="426" w:right="258"/>
              <w:rPr>
                <w:rFonts w:ascii="Arial" w:eastAsia="Arial" w:hAnsi="Arial" w:cs="Arial"/>
                <w:lang w:val="ru-RU"/>
              </w:rPr>
            </w:pPr>
            <w:r w:rsidRPr="00AA6774">
              <w:rPr>
                <w:rFonts w:ascii="Arial" w:eastAsia="Arial" w:hAnsi="Arial" w:cs="Arial"/>
                <w:lang w:val="ru-RU"/>
              </w:rPr>
              <w:t>Расчётная мощность для объектов временной застройки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67"/>
              <w:ind w:left="426" w:right="233"/>
              <w:jc w:val="center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кВт</w:t>
            </w:r>
            <w:proofErr w:type="spellEnd"/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67"/>
              <w:ind w:left="426" w:right="233"/>
              <w:jc w:val="center"/>
              <w:rPr>
                <w:rFonts w:ascii="Arial" w:eastAsia="Arial" w:hAnsi="Arial" w:cs="Arial"/>
              </w:rPr>
            </w:pPr>
            <w:r w:rsidRPr="00AA6774">
              <w:rPr>
                <w:rFonts w:ascii="Arial" w:hAnsi="Arial" w:cs="Arial"/>
              </w:rPr>
              <w:t>1152</w:t>
            </w:r>
          </w:p>
        </w:tc>
      </w:tr>
      <w:tr w:rsidR="00AA6774" w:rsidRPr="00AA6774" w:rsidTr="008631F3">
        <w:trPr>
          <w:trHeight w:val="302"/>
        </w:trPr>
        <w:tc>
          <w:tcPr>
            <w:tcW w:w="641" w:type="dxa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</w:p>
        </w:tc>
        <w:tc>
          <w:tcPr>
            <w:tcW w:w="8018" w:type="dxa"/>
            <w:gridSpan w:val="3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  <w:b/>
              </w:rPr>
              <w:t>Водоснабжение</w:t>
            </w:r>
            <w:proofErr w:type="spellEnd"/>
            <w:r w:rsidRPr="00AA6774">
              <w:rPr>
                <w:rFonts w:ascii="Arial" w:eastAsia="Arial" w:hAnsi="Arial" w:cs="Arial"/>
                <w:b/>
              </w:rPr>
              <w:t xml:space="preserve"> и </w:t>
            </w:r>
            <w:proofErr w:type="spellStart"/>
            <w:r w:rsidRPr="00AA6774">
              <w:rPr>
                <w:rFonts w:ascii="Arial" w:eastAsia="Arial" w:hAnsi="Arial" w:cs="Arial"/>
                <w:b/>
              </w:rPr>
              <w:t>канализация</w:t>
            </w:r>
            <w:proofErr w:type="spellEnd"/>
          </w:p>
        </w:tc>
      </w:tr>
      <w:tr w:rsidR="00AA6774" w:rsidRPr="00AA6774" w:rsidTr="008631F3">
        <w:trPr>
          <w:trHeight w:val="688"/>
        </w:trPr>
        <w:tc>
          <w:tcPr>
            <w:tcW w:w="641" w:type="dxa"/>
            <w:vMerge w:val="restart"/>
            <w:tcBorders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spacing w:before="9"/>
              <w:ind w:left="426"/>
              <w:rPr>
                <w:rFonts w:ascii="Arial" w:eastAsia="Arial" w:hAnsi="Arial" w:cs="Arial"/>
                <w:b/>
              </w:rPr>
            </w:pPr>
          </w:p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</w:rPr>
            </w:pPr>
            <w:r w:rsidRPr="00AA6774">
              <w:rPr>
                <w:rFonts w:ascii="Arial" w:eastAsia="Arial" w:hAnsi="Arial" w:cs="Arial"/>
                <w:w w:val="99"/>
              </w:rPr>
              <w:t>6</w:t>
            </w:r>
          </w:p>
        </w:tc>
        <w:tc>
          <w:tcPr>
            <w:tcW w:w="4616" w:type="dxa"/>
          </w:tcPr>
          <w:p w:rsidR="00AA6774" w:rsidRPr="00AA6774" w:rsidRDefault="00AA6774" w:rsidP="008631F3">
            <w:pPr>
              <w:ind w:left="426" w:right="1348"/>
              <w:rPr>
                <w:rFonts w:ascii="Arial" w:eastAsia="Arial" w:hAnsi="Arial" w:cs="Arial"/>
                <w:lang w:val="ru-RU"/>
              </w:rPr>
            </w:pPr>
            <w:r w:rsidRPr="00AA6774">
              <w:rPr>
                <w:rFonts w:ascii="Arial" w:eastAsia="Arial" w:hAnsi="Arial" w:cs="Arial"/>
                <w:lang w:val="ru-RU"/>
              </w:rPr>
              <w:t>Точки подключения водоснабжения</w:t>
            </w:r>
          </w:p>
          <w:p w:rsidR="00AA6774" w:rsidRPr="00AA6774" w:rsidRDefault="00AA6774" w:rsidP="008631F3">
            <w:pPr>
              <w:spacing w:line="211" w:lineRule="exact"/>
              <w:ind w:left="426"/>
              <w:rPr>
                <w:rFonts w:ascii="Arial" w:eastAsia="Arial" w:hAnsi="Arial" w:cs="Arial"/>
                <w:lang w:val="ru-RU"/>
              </w:rPr>
            </w:pPr>
            <w:r w:rsidRPr="00AA6774">
              <w:rPr>
                <w:rFonts w:ascii="Arial" w:eastAsia="Arial" w:hAnsi="Arial" w:cs="Arial"/>
                <w:lang w:val="ru-RU"/>
              </w:rPr>
              <w:t>(</w:t>
            </w:r>
            <w:proofErr w:type="spellStart"/>
            <w:r w:rsidRPr="00AA6774">
              <w:rPr>
                <w:rFonts w:ascii="Arial" w:eastAsia="Arial" w:hAnsi="Arial" w:cs="Arial"/>
                <w:lang w:val="ru-RU"/>
              </w:rPr>
              <w:t>Ду</w:t>
            </w:r>
            <w:proofErr w:type="spellEnd"/>
            <w:r w:rsidRPr="00AA6774">
              <w:rPr>
                <w:rFonts w:ascii="Arial" w:eastAsia="Arial" w:hAnsi="Arial" w:cs="Arial"/>
                <w:lang w:val="ru-RU"/>
              </w:rPr>
              <w:t xml:space="preserve"> 15, резьба ВН)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1701" w:type="dxa"/>
          </w:tcPr>
          <w:p w:rsidR="00AA6774" w:rsidRPr="00AA6774" w:rsidRDefault="00AA6774" w:rsidP="008631F3">
            <w:pPr>
              <w:pStyle w:val="TableParagraph"/>
              <w:spacing w:before="112"/>
              <w:ind w:left="426" w:right="110"/>
              <w:jc w:val="center"/>
            </w:pPr>
            <w:proofErr w:type="spellStart"/>
            <w:r w:rsidRPr="00AA6774">
              <w:t>Ду</w:t>
            </w:r>
            <w:proofErr w:type="spellEnd"/>
            <w:r w:rsidRPr="00AA6774">
              <w:t xml:space="preserve"> 15,</w:t>
            </w:r>
            <w:r w:rsidRPr="00AA6774">
              <w:rPr>
                <w:lang w:val="ru-RU"/>
              </w:rPr>
              <w:t xml:space="preserve"> </w:t>
            </w:r>
            <w:proofErr w:type="spellStart"/>
            <w:r w:rsidRPr="00AA6774">
              <w:t>резьба</w:t>
            </w:r>
            <w:proofErr w:type="spellEnd"/>
            <w:r w:rsidRPr="00AA6774">
              <w:t xml:space="preserve"> ВН</w:t>
            </w:r>
          </w:p>
        </w:tc>
      </w:tr>
      <w:tr w:rsidR="00AA6774" w:rsidRPr="00AA6774" w:rsidTr="008631F3">
        <w:trPr>
          <w:trHeight w:val="377"/>
        </w:trPr>
        <w:tc>
          <w:tcPr>
            <w:tcW w:w="641" w:type="dxa"/>
            <w:vMerge/>
            <w:tcBorders>
              <w:top w:val="nil"/>
              <w:left w:val="single" w:sz="8" w:space="0" w:color="000000"/>
            </w:tcBorders>
          </w:tcPr>
          <w:p w:rsidR="00AA6774" w:rsidRPr="00AA6774" w:rsidRDefault="00AA6774" w:rsidP="008631F3">
            <w:pPr>
              <w:ind w:left="426"/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4616" w:type="dxa"/>
          </w:tcPr>
          <w:p w:rsidR="00AA6774" w:rsidRPr="00AA6774" w:rsidRDefault="00AA6774" w:rsidP="008631F3">
            <w:pPr>
              <w:spacing w:before="52"/>
              <w:ind w:left="426" w:right="102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eastAsia="Arial" w:hAnsi="Arial" w:cs="Arial"/>
              </w:rPr>
              <w:t>Точки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подключения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A6774">
              <w:rPr>
                <w:rFonts w:ascii="Arial" w:eastAsia="Arial" w:hAnsi="Arial" w:cs="Arial"/>
              </w:rPr>
              <w:t>канализации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(</w:t>
            </w:r>
            <w:proofErr w:type="spellStart"/>
            <w:r w:rsidRPr="00AA6774">
              <w:rPr>
                <w:rFonts w:ascii="Arial" w:eastAsia="Arial" w:hAnsi="Arial" w:cs="Arial"/>
              </w:rPr>
              <w:t>Ду</w:t>
            </w:r>
            <w:proofErr w:type="spellEnd"/>
            <w:r w:rsidRPr="00AA6774">
              <w:rPr>
                <w:rFonts w:ascii="Arial" w:eastAsia="Arial" w:hAnsi="Arial" w:cs="Arial"/>
              </w:rPr>
              <w:t xml:space="preserve"> 50)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67"/>
              <w:ind w:left="426" w:right="232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AA6774">
              <w:rPr>
                <w:rFonts w:ascii="Arial" w:eastAsia="Arial" w:hAnsi="Arial" w:cs="Arial"/>
              </w:rPr>
              <w:t>шт</w:t>
            </w:r>
            <w:proofErr w:type="spellEnd"/>
            <w:proofErr w:type="gramEnd"/>
            <w:r w:rsidRPr="00AA6774">
              <w:rPr>
                <w:rFonts w:ascii="Arial" w:eastAsia="Arial" w:hAnsi="Arial" w:cs="Arial"/>
              </w:rPr>
              <w:t>.</w:t>
            </w:r>
          </w:p>
        </w:tc>
        <w:tc>
          <w:tcPr>
            <w:tcW w:w="1701" w:type="dxa"/>
          </w:tcPr>
          <w:p w:rsidR="00AA6774" w:rsidRPr="00AA6774" w:rsidRDefault="00AA6774" w:rsidP="008631F3">
            <w:pPr>
              <w:spacing w:before="167"/>
              <w:ind w:left="426" w:right="232"/>
              <w:jc w:val="center"/>
              <w:rPr>
                <w:rFonts w:ascii="Arial" w:eastAsia="Arial" w:hAnsi="Arial" w:cs="Arial"/>
              </w:rPr>
            </w:pPr>
            <w:proofErr w:type="spellStart"/>
            <w:r w:rsidRPr="00AA6774">
              <w:rPr>
                <w:rFonts w:ascii="Arial" w:hAnsi="Arial" w:cs="Arial"/>
              </w:rPr>
              <w:t>Ду</w:t>
            </w:r>
            <w:proofErr w:type="spellEnd"/>
            <w:r w:rsidRPr="00AA6774">
              <w:rPr>
                <w:rFonts w:ascii="Arial" w:hAnsi="Arial" w:cs="Arial"/>
              </w:rPr>
              <w:t xml:space="preserve"> 50</w:t>
            </w:r>
          </w:p>
        </w:tc>
      </w:tr>
    </w:tbl>
    <w:p w:rsidR="00AA6774" w:rsidRDefault="00AA6774">
      <w:pPr>
        <w:rPr>
          <w:rFonts w:ascii="Arial" w:hAnsi="Arial" w:cs="Arial"/>
        </w:rPr>
      </w:pPr>
    </w:p>
    <w:p w:rsidR="000B1FAC" w:rsidRPr="000B1FAC" w:rsidRDefault="000B1FAC" w:rsidP="000B1FAC">
      <w:pPr>
        <w:rPr>
          <w:rFonts w:ascii="Arial" w:hAnsi="Arial" w:cs="Arial"/>
          <w:b/>
        </w:rPr>
      </w:pPr>
      <w:r w:rsidRPr="000B1FAC">
        <w:rPr>
          <w:rFonts w:ascii="Arial" w:hAnsi="Arial" w:cs="Arial"/>
          <w:b/>
        </w:rPr>
        <w:t>Сроки монтажа и демонтажа стендов</w:t>
      </w:r>
    </w:p>
    <w:p w:rsidR="000B1FAC" w:rsidRPr="000B1FAC" w:rsidRDefault="000B1FAC" w:rsidP="000B1FAC">
      <w:pPr>
        <w:rPr>
          <w:rFonts w:ascii="Arial" w:hAnsi="Arial" w:cs="Arial"/>
        </w:rPr>
      </w:pPr>
      <w:r w:rsidRPr="000B1FAC">
        <w:rPr>
          <w:rFonts w:ascii="Arial" w:hAnsi="Arial" w:cs="Arial"/>
        </w:rPr>
        <w:t>Монтаж необорудованных стендов может быть начат 17 сентября в 09:00 и должен быть закончен не позднее 15:00 18 сентября 2024 года.</w:t>
      </w:r>
    </w:p>
    <w:p w:rsidR="000B1FAC" w:rsidRPr="000B1FAC" w:rsidRDefault="000B1FAC" w:rsidP="000B1FAC">
      <w:pPr>
        <w:rPr>
          <w:rFonts w:ascii="Arial" w:hAnsi="Arial" w:cs="Arial"/>
        </w:rPr>
      </w:pPr>
      <w:r w:rsidRPr="000B1FAC">
        <w:rPr>
          <w:rFonts w:ascii="Arial" w:hAnsi="Arial" w:cs="Arial"/>
        </w:rPr>
        <w:lastRenderedPageBreak/>
        <w:t>Завоз грузов и экспонатов на оборудованные стенды производится с 15:00 18 сентября. Готовность стенда к открытию в 22:00 18 сентября 2024 года.</w:t>
      </w:r>
    </w:p>
    <w:p w:rsidR="000B1FAC" w:rsidRPr="00D04E88" w:rsidRDefault="000B1FAC">
      <w:pPr>
        <w:rPr>
          <w:rFonts w:ascii="Arial" w:hAnsi="Arial" w:cs="Arial"/>
        </w:rPr>
      </w:pPr>
      <w:r w:rsidRPr="000B1FAC">
        <w:rPr>
          <w:rFonts w:ascii="Arial" w:hAnsi="Arial" w:cs="Arial"/>
        </w:rPr>
        <w:t xml:space="preserve">Демонтаж стендов и вывоз всех грузов должен быть полностью закончен к 20:00 часам 21 сентября. </w:t>
      </w:r>
    </w:p>
    <w:p w:rsidR="003F3DC1" w:rsidRPr="00D04E88" w:rsidRDefault="003F3DC1" w:rsidP="00B1597B">
      <w:pPr>
        <w:jc w:val="center"/>
        <w:rPr>
          <w:rFonts w:ascii="Arial" w:hAnsi="Arial" w:cs="Arial"/>
          <w:b/>
        </w:rPr>
      </w:pPr>
      <w:r w:rsidRPr="00D04E88">
        <w:rPr>
          <w:rFonts w:ascii="Arial" w:hAnsi="Arial" w:cs="Arial"/>
          <w:b/>
        </w:rPr>
        <w:t>Параметры выставочного стенда</w:t>
      </w:r>
    </w:p>
    <w:p w:rsidR="005B47A4" w:rsidRDefault="005B47A4">
      <w:pPr>
        <w:rPr>
          <w:rFonts w:ascii="Arial" w:hAnsi="Arial" w:cs="Arial"/>
        </w:rPr>
      </w:pPr>
      <w:r w:rsidRPr="00D04E88">
        <w:rPr>
          <w:rFonts w:ascii="Arial" w:hAnsi="Arial" w:cs="Arial"/>
          <w:b/>
        </w:rPr>
        <w:t>Размеры стенда</w:t>
      </w:r>
      <w:r w:rsidR="00B1597B" w:rsidRPr="00D04E88">
        <w:rPr>
          <w:rFonts w:ascii="Arial" w:hAnsi="Arial" w:cs="Arial"/>
          <w:b/>
        </w:rPr>
        <w:t>:</w:t>
      </w:r>
      <w:r w:rsidR="00B1597B" w:rsidRPr="00D04E88">
        <w:rPr>
          <w:rFonts w:ascii="Arial" w:hAnsi="Arial" w:cs="Arial"/>
        </w:rPr>
        <w:t xml:space="preserve"> 8 х 6,5 м</w:t>
      </w:r>
      <w:r w:rsidR="001E45EE">
        <w:rPr>
          <w:rFonts w:ascii="Arial" w:hAnsi="Arial" w:cs="Arial"/>
        </w:rPr>
        <w:t xml:space="preserve"> (52 кв. м.)</w:t>
      </w:r>
    </w:p>
    <w:p w:rsidR="0023368B" w:rsidRPr="00D04E88" w:rsidRDefault="0023368B" w:rsidP="0023368B">
      <w:pPr>
        <w:rPr>
          <w:rFonts w:ascii="Arial" w:hAnsi="Arial" w:cs="Arial"/>
        </w:rPr>
      </w:pPr>
      <w:r w:rsidRPr="00D04E88">
        <w:rPr>
          <w:rFonts w:ascii="Arial" w:hAnsi="Arial" w:cs="Arial"/>
        </w:rPr>
        <w:t>АО «Экспобанк» будет занимать стенд №А26:</w:t>
      </w:r>
    </w:p>
    <w:p w:rsidR="0023368B" w:rsidRPr="00D04E88" w:rsidRDefault="0023368B">
      <w:pPr>
        <w:rPr>
          <w:rFonts w:ascii="Arial" w:hAnsi="Arial" w:cs="Arial"/>
        </w:rPr>
      </w:pPr>
      <w:r w:rsidRPr="00D04E88">
        <w:rPr>
          <w:rFonts w:ascii="Arial" w:hAnsi="Arial" w:cs="Arial"/>
          <w:noProof/>
          <w:lang w:eastAsia="ru-RU"/>
        </w:rPr>
        <w:drawing>
          <wp:inline distT="0" distB="0" distL="0" distR="0" wp14:anchorId="1C8DFC97" wp14:editId="0E1FF551">
            <wp:extent cx="5495669" cy="191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470" cy="19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A4" w:rsidRPr="00D04E88" w:rsidRDefault="005B47A4">
      <w:pPr>
        <w:rPr>
          <w:rFonts w:ascii="Arial" w:hAnsi="Arial" w:cs="Arial"/>
        </w:rPr>
      </w:pPr>
      <w:r w:rsidRPr="00D04E88">
        <w:rPr>
          <w:rFonts w:ascii="Arial" w:hAnsi="Arial" w:cs="Arial"/>
          <w:b/>
        </w:rPr>
        <w:t>Конфигурация стенда:</w:t>
      </w:r>
      <w:r w:rsidRPr="00D04E88">
        <w:rPr>
          <w:rFonts w:ascii="Arial" w:hAnsi="Arial" w:cs="Arial"/>
        </w:rPr>
        <w:t xml:space="preserve"> полуостров</w:t>
      </w:r>
      <w:r w:rsidR="003B51C5" w:rsidRPr="00D04E88">
        <w:rPr>
          <w:rFonts w:ascii="Arial" w:hAnsi="Arial" w:cs="Arial"/>
        </w:rPr>
        <w:t>. Несмотря на то, что на схеме стенд выглядит как остров, фактически это полуостров, т.к. арендуется только часть павильона Н.</w:t>
      </w:r>
    </w:p>
    <w:p w:rsidR="00033EDE" w:rsidRPr="00D76B02" w:rsidRDefault="00787152" w:rsidP="00033EDE">
      <w:pPr>
        <w:spacing w:after="11" w:line="257" w:lineRule="auto"/>
        <w:ind w:right="28"/>
        <w:jc w:val="both"/>
        <w:rPr>
          <w:rFonts w:ascii="Arial" w:hAnsi="Arial" w:cs="Arial"/>
        </w:rPr>
      </w:pPr>
      <w:r w:rsidRPr="00787152">
        <w:rPr>
          <w:rFonts w:ascii="Arial" w:hAnsi="Arial" w:cs="Arial"/>
        </w:rPr>
        <w:t xml:space="preserve">Стенды могут быть изготовлены из собственного материала экспонента. </w:t>
      </w:r>
    </w:p>
    <w:p w:rsidR="00D76B02" w:rsidRDefault="00D76B02" w:rsidP="00D76B02">
      <w:pPr>
        <w:spacing w:after="11" w:line="257" w:lineRule="auto"/>
        <w:ind w:right="28"/>
        <w:jc w:val="both"/>
        <w:rPr>
          <w:rFonts w:ascii="Arial" w:hAnsi="Arial" w:cs="Arial"/>
        </w:rPr>
      </w:pPr>
      <w:r w:rsidRPr="00D76B02">
        <w:rPr>
          <w:rFonts w:ascii="Arial" w:hAnsi="Arial" w:cs="Arial"/>
        </w:rPr>
        <w:t>Пол на каждом арендованном стенде должен иметь ковровое покрытие.</w:t>
      </w:r>
    </w:p>
    <w:p w:rsidR="00134E02" w:rsidRDefault="00134E02" w:rsidP="00134E02">
      <w:pPr>
        <w:widowControl w:val="0"/>
        <w:rPr>
          <w:rFonts w:ascii="Arial" w:hAnsi="Arial" w:cs="Arial"/>
          <w:b/>
        </w:rPr>
      </w:pPr>
    </w:p>
    <w:p w:rsidR="00134E02" w:rsidRPr="00134E02" w:rsidRDefault="00134E02" w:rsidP="00134E02">
      <w:pPr>
        <w:widowControl w:val="0"/>
        <w:rPr>
          <w:rFonts w:ascii="Arial" w:hAnsi="Arial" w:cs="Arial"/>
          <w:b/>
        </w:rPr>
      </w:pPr>
      <w:r w:rsidRPr="00134E02">
        <w:rPr>
          <w:rFonts w:ascii="Arial" w:hAnsi="Arial" w:cs="Arial"/>
          <w:b/>
        </w:rPr>
        <w:t>Строительная высота</w:t>
      </w:r>
    </w:p>
    <w:p w:rsidR="00134E02" w:rsidRDefault="00134E02" w:rsidP="00134E02">
      <w:pPr>
        <w:spacing w:after="11" w:line="257" w:lineRule="auto"/>
        <w:ind w:right="28"/>
        <w:jc w:val="both"/>
        <w:rPr>
          <w:rFonts w:ascii="Arial" w:hAnsi="Arial" w:cs="Arial"/>
        </w:rPr>
      </w:pPr>
      <w:r w:rsidRPr="00134E02">
        <w:rPr>
          <w:rFonts w:ascii="Arial" w:hAnsi="Arial" w:cs="Arial"/>
        </w:rPr>
        <w:t xml:space="preserve">Строительная высота для всех стендов от пола до верхней кромки стенда должна составлять </w:t>
      </w:r>
      <w:r w:rsidRPr="00134E02">
        <w:rPr>
          <w:rFonts w:ascii="Arial" w:hAnsi="Arial" w:cs="Arial"/>
          <w:b/>
        </w:rPr>
        <w:t>не более 2,50 м.</w:t>
      </w:r>
      <w:r w:rsidRPr="00134E02">
        <w:rPr>
          <w:rFonts w:ascii="Arial" w:hAnsi="Arial" w:cs="Arial"/>
        </w:rPr>
        <w:t xml:space="preserve"> Увеличение высоты стен возможно только с разрешения организаторов. Это условие распространяется также на подвесные конструкции к потолку павильона. В случае если высота превышает норму (2,50 м), то до соседнего стенда должно быть выдержано расстояние:</w:t>
      </w:r>
    </w:p>
    <w:p w:rsidR="00663F26" w:rsidRPr="00134E02" w:rsidRDefault="00663F26" w:rsidP="00134E02">
      <w:pPr>
        <w:spacing w:after="11" w:line="257" w:lineRule="auto"/>
        <w:ind w:right="28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41"/>
        <w:gridCol w:w="4258"/>
      </w:tblGrid>
      <w:tr w:rsidR="00134E02" w:rsidRPr="00E41EEB" w:rsidTr="008631F3">
        <w:trPr>
          <w:trHeight w:val="8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высота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jc w:val="center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расстояние до соседнего стенда</w:t>
            </w:r>
          </w:p>
        </w:tc>
      </w:tr>
      <w:tr w:rsidR="00134E02" w:rsidRPr="00E41EEB" w:rsidTr="008631F3">
        <w:trPr>
          <w:trHeight w:val="8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2,50 м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jc w:val="center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0,00 м</w:t>
            </w:r>
          </w:p>
        </w:tc>
      </w:tr>
      <w:tr w:rsidR="00134E02" w:rsidRPr="00E41EEB" w:rsidTr="008631F3">
        <w:trPr>
          <w:trHeight w:val="8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от 2,50 м до 4,50 м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jc w:val="center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1,50 м</w:t>
            </w:r>
          </w:p>
        </w:tc>
      </w:tr>
      <w:tr w:rsidR="00134E02" w:rsidRPr="00E41EEB" w:rsidTr="008631F3">
        <w:trPr>
          <w:trHeight w:val="8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от 4,50 м до 6,00 м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E02" w:rsidRPr="00134E02" w:rsidRDefault="00134E02" w:rsidP="008631F3">
            <w:pPr>
              <w:widowControl w:val="0"/>
              <w:tabs>
                <w:tab w:val="left" w:pos="2410"/>
              </w:tabs>
              <w:snapToGrid w:val="0"/>
              <w:jc w:val="center"/>
              <w:rPr>
                <w:rFonts w:ascii="Arial" w:hAnsi="Arial" w:cs="Arial"/>
              </w:rPr>
            </w:pPr>
            <w:r w:rsidRPr="00134E02">
              <w:rPr>
                <w:rFonts w:ascii="Arial" w:hAnsi="Arial" w:cs="Arial"/>
              </w:rPr>
              <w:t>2,50 м</w:t>
            </w:r>
          </w:p>
        </w:tc>
      </w:tr>
    </w:tbl>
    <w:p w:rsidR="00663F26" w:rsidRDefault="00663F26" w:rsidP="00134E02">
      <w:pPr>
        <w:widowControl w:val="0"/>
        <w:rPr>
          <w:rFonts w:ascii="Arial" w:hAnsi="Arial" w:cs="Arial"/>
        </w:rPr>
      </w:pPr>
    </w:p>
    <w:p w:rsidR="00134E02" w:rsidRPr="00134E02" w:rsidRDefault="00134E02" w:rsidP="00134E02">
      <w:pPr>
        <w:widowControl w:val="0"/>
        <w:rPr>
          <w:rFonts w:ascii="Arial" w:hAnsi="Arial" w:cs="Arial"/>
          <w:b/>
        </w:rPr>
      </w:pPr>
      <w:r w:rsidRPr="00134E02">
        <w:rPr>
          <w:rFonts w:ascii="Arial" w:hAnsi="Arial" w:cs="Arial"/>
          <w:b/>
        </w:rPr>
        <w:t>Потолочные перекрытия</w:t>
      </w:r>
      <w:r>
        <w:rPr>
          <w:rFonts w:ascii="Arial" w:hAnsi="Arial" w:cs="Arial"/>
          <w:b/>
        </w:rPr>
        <w:t>:</w:t>
      </w:r>
    </w:p>
    <w:p w:rsidR="00134E02" w:rsidRPr="00134E02" w:rsidRDefault="00134E02" w:rsidP="00134E02">
      <w:pPr>
        <w:widowControl w:val="0"/>
        <w:rPr>
          <w:rFonts w:ascii="Arial" w:hAnsi="Arial" w:cs="Arial"/>
        </w:rPr>
      </w:pPr>
      <w:r w:rsidRPr="00134E02">
        <w:rPr>
          <w:rFonts w:ascii="Arial" w:hAnsi="Arial" w:cs="Arial"/>
        </w:rPr>
        <w:t xml:space="preserve">Стенды могут иметь сплошные потолочные перекрытия из трудновоспламеняемых материалов только в зоне кабин. Если площадь сплошного потолочного перекрытия составляет более 30 кв. м, то такое помещение должно быть оборудовано </w:t>
      </w:r>
      <w:proofErr w:type="spellStart"/>
      <w:r w:rsidRPr="00134E02">
        <w:rPr>
          <w:rFonts w:ascii="Arial" w:hAnsi="Arial" w:cs="Arial"/>
        </w:rPr>
        <w:t>спринклерной</w:t>
      </w:r>
      <w:proofErr w:type="spellEnd"/>
      <w:r w:rsidRPr="00134E02">
        <w:rPr>
          <w:rFonts w:ascii="Arial" w:hAnsi="Arial" w:cs="Arial"/>
        </w:rPr>
        <w:t xml:space="preserve"> установкой</w:t>
      </w:r>
      <w:r>
        <w:rPr>
          <w:rFonts w:ascii="Arial" w:hAnsi="Arial" w:cs="Arial"/>
        </w:rPr>
        <w:t>.</w:t>
      </w:r>
    </w:p>
    <w:p w:rsidR="00663F26" w:rsidRDefault="00663F26">
      <w:pPr>
        <w:rPr>
          <w:rFonts w:ascii="Arial" w:hAnsi="Arial" w:cs="Arial"/>
          <w:b/>
        </w:rPr>
      </w:pPr>
    </w:p>
    <w:p w:rsidR="00033EDE" w:rsidRDefault="00033EDE">
      <w:pPr>
        <w:rPr>
          <w:rFonts w:ascii="Arial" w:hAnsi="Arial" w:cs="Arial"/>
          <w:b/>
        </w:rPr>
      </w:pPr>
    </w:p>
    <w:p w:rsidR="00825D5B" w:rsidRDefault="00825D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Концепция стенда:</w:t>
      </w:r>
    </w:p>
    <w:p w:rsidR="00256D96" w:rsidRDefault="00256D96" w:rsidP="00256D96">
      <w:pPr>
        <w:rPr>
          <w:rFonts w:ascii="Arial" w:hAnsi="Arial" w:cs="Arial"/>
        </w:rPr>
      </w:pPr>
      <w:r>
        <w:rPr>
          <w:rFonts w:ascii="Arial" w:hAnsi="Arial" w:cs="Arial"/>
        </w:rPr>
        <w:t>«Экспо-</w:t>
      </w:r>
      <w:proofErr w:type="spellStart"/>
      <w:r>
        <w:rPr>
          <w:rFonts w:ascii="Arial" w:hAnsi="Arial" w:cs="Arial"/>
        </w:rPr>
        <w:t>лаундж</w:t>
      </w:r>
      <w:proofErr w:type="spellEnd"/>
      <w:r>
        <w:rPr>
          <w:rFonts w:ascii="Arial" w:hAnsi="Arial" w:cs="Arial"/>
        </w:rPr>
        <w:t xml:space="preserve">». </w:t>
      </w:r>
    </w:p>
    <w:p w:rsidR="00E017D3" w:rsidRDefault="00256D96" w:rsidP="00256D96">
      <w:pPr>
        <w:rPr>
          <w:rFonts w:ascii="Arial" w:hAnsi="Arial" w:cs="Arial"/>
        </w:rPr>
      </w:pPr>
      <w:r w:rsidRPr="00256D96">
        <w:rPr>
          <w:rFonts w:ascii="Arial" w:hAnsi="Arial" w:cs="Arial"/>
        </w:rPr>
        <w:t xml:space="preserve">Цель: </w:t>
      </w:r>
      <w:r w:rsidR="00E017D3">
        <w:rPr>
          <w:rFonts w:ascii="Arial" w:hAnsi="Arial" w:cs="Arial"/>
        </w:rPr>
        <w:t xml:space="preserve">провести переговоры/ </w:t>
      </w:r>
      <w:r w:rsidRPr="00256D96">
        <w:rPr>
          <w:rFonts w:ascii="Arial" w:hAnsi="Arial" w:cs="Arial"/>
        </w:rPr>
        <w:t xml:space="preserve">поговорить в комфортной обстановке. </w:t>
      </w:r>
    </w:p>
    <w:p w:rsidR="00256D96" w:rsidRDefault="00256D96" w:rsidP="00256D96">
      <w:pPr>
        <w:rPr>
          <w:rFonts w:ascii="Arial" w:hAnsi="Arial" w:cs="Arial"/>
        </w:rPr>
      </w:pPr>
      <w:r w:rsidRPr="00256D96">
        <w:rPr>
          <w:rFonts w:ascii="Arial" w:hAnsi="Arial" w:cs="Arial"/>
        </w:rPr>
        <w:t xml:space="preserve">Имитация </w:t>
      </w:r>
      <w:proofErr w:type="spellStart"/>
      <w:r>
        <w:rPr>
          <w:rFonts w:ascii="Arial" w:hAnsi="Arial" w:cs="Arial"/>
        </w:rPr>
        <w:t>лаундж</w:t>
      </w:r>
      <w:proofErr w:type="spellEnd"/>
      <w:r w:rsidRPr="00256D96">
        <w:rPr>
          <w:rFonts w:ascii="Arial" w:hAnsi="Arial" w:cs="Arial"/>
        </w:rPr>
        <w:t>-зон в офисах</w:t>
      </w:r>
      <w:r>
        <w:rPr>
          <w:rFonts w:ascii="Arial" w:hAnsi="Arial" w:cs="Arial"/>
        </w:rPr>
        <w:t xml:space="preserve">. </w:t>
      </w:r>
      <w:r w:rsidRPr="00256D96">
        <w:rPr>
          <w:rFonts w:ascii="Arial" w:hAnsi="Arial" w:cs="Arial"/>
        </w:rPr>
        <w:t>Минимум визуального шума</w:t>
      </w:r>
      <w:r>
        <w:rPr>
          <w:rFonts w:ascii="Arial" w:hAnsi="Arial" w:cs="Arial"/>
        </w:rPr>
        <w:t>.</w:t>
      </w:r>
    </w:p>
    <w:p w:rsidR="00256D96" w:rsidRPr="00256D96" w:rsidRDefault="00256D96" w:rsidP="00256D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Комфортная мебель: должно быть удобно сидеть и разговаривать. </w:t>
      </w:r>
    </w:p>
    <w:p w:rsidR="00256D96" w:rsidRDefault="00D91A47" w:rsidP="00256D96">
      <w:pPr>
        <w:rPr>
          <w:rFonts w:ascii="Arial" w:hAnsi="Arial" w:cs="Arial"/>
        </w:rPr>
      </w:pPr>
      <w:r>
        <w:rPr>
          <w:rFonts w:ascii="Arial" w:hAnsi="Arial" w:cs="Arial"/>
        </w:rPr>
        <w:t>Л</w:t>
      </w:r>
      <w:r w:rsidR="00256D96" w:rsidRPr="00256D96">
        <w:rPr>
          <w:rFonts w:ascii="Arial" w:hAnsi="Arial" w:cs="Arial"/>
        </w:rPr>
        <w:t>оготип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Экспобанка</w:t>
      </w:r>
      <w:proofErr w:type="spellEnd"/>
      <w:r w:rsidR="00587B87">
        <w:rPr>
          <w:rFonts w:ascii="Arial" w:hAnsi="Arial" w:cs="Arial"/>
        </w:rPr>
        <w:t xml:space="preserve"> (бренд должен легко считываться).</w:t>
      </w:r>
    </w:p>
    <w:p w:rsidR="00136E7A" w:rsidRPr="00136E7A" w:rsidRDefault="00136E7A" w:rsidP="00136E7A">
      <w:pPr>
        <w:rPr>
          <w:rFonts w:ascii="Arial" w:hAnsi="Arial" w:cs="Arial"/>
        </w:rPr>
      </w:pPr>
      <w:r w:rsidRPr="00136E7A">
        <w:rPr>
          <w:rFonts w:ascii="Arial" w:hAnsi="Arial" w:cs="Arial"/>
        </w:rPr>
        <w:t xml:space="preserve">Интегрировать на выставочный стенд – </w:t>
      </w:r>
      <w:proofErr w:type="spellStart"/>
      <w:r w:rsidRPr="00136E7A">
        <w:rPr>
          <w:rFonts w:ascii="Arial" w:hAnsi="Arial" w:cs="Arial"/>
          <w:lang w:val="en-US"/>
        </w:rPr>
        <w:t>qr</w:t>
      </w:r>
      <w:proofErr w:type="spellEnd"/>
      <w:r w:rsidRPr="00136E7A">
        <w:rPr>
          <w:rFonts w:ascii="Arial" w:hAnsi="Arial" w:cs="Arial"/>
        </w:rPr>
        <w:t>-код</w:t>
      </w:r>
      <w:r>
        <w:rPr>
          <w:rFonts w:ascii="Arial" w:hAnsi="Arial" w:cs="Arial"/>
        </w:rPr>
        <w:t xml:space="preserve"> (ссылка будет вести на </w:t>
      </w:r>
      <w:proofErr w:type="spellStart"/>
      <w:r>
        <w:rPr>
          <w:rFonts w:ascii="Arial" w:hAnsi="Arial" w:cs="Arial"/>
        </w:rPr>
        <w:t>лендинг</w:t>
      </w:r>
      <w:proofErr w:type="spellEnd"/>
      <w:r>
        <w:rPr>
          <w:rFonts w:ascii="Arial" w:hAnsi="Arial" w:cs="Arial"/>
        </w:rPr>
        <w:t xml:space="preserve"> по корпоративному финансированию).</w:t>
      </w:r>
    </w:p>
    <w:p w:rsidR="00E017D3" w:rsidRDefault="00E017D3" w:rsidP="00256D96">
      <w:pPr>
        <w:rPr>
          <w:rFonts w:ascii="Arial" w:hAnsi="Arial" w:cs="Arial"/>
        </w:rPr>
      </w:pPr>
      <w:r>
        <w:rPr>
          <w:rFonts w:ascii="Arial" w:hAnsi="Arial" w:cs="Arial"/>
        </w:rPr>
        <w:t>«Изюминка» пространства: добавления ярких арт-объектов в интерьер или подушек.</w:t>
      </w:r>
    </w:p>
    <w:p w:rsidR="00FA7343" w:rsidRDefault="00FA7343" w:rsidP="00256D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Интеграция ключевых слов в интерьер (до 10: надежность, скорость, интеллект и </w:t>
      </w:r>
      <w:proofErr w:type="spellStart"/>
      <w:r>
        <w:rPr>
          <w:rFonts w:ascii="Arial" w:hAnsi="Arial" w:cs="Arial"/>
        </w:rPr>
        <w:t>тд</w:t>
      </w:r>
      <w:proofErr w:type="spellEnd"/>
      <w:r>
        <w:rPr>
          <w:rFonts w:ascii="Arial" w:hAnsi="Arial" w:cs="Arial"/>
        </w:rPr>
        <w:t>.). Возможно, нан</w:t>
      </w:r>
      <w:r w:rsidR="00663F26">
        <w:rPr>
          <w:rFonts w:ascii="Arial" w:hAnsi="Arial" w:cs="Arial"/>
        </w:rPr>
        <w:t>ести их на арт-объекты, подушки, элементы застройки.</w:t>
      </w:r>
    </w:p>
    <w:p w:rsidR="00E017D3" w:rsidRDefault="00E017D3" w:rsidP="00256D96">
      <w:pPr>
        <w:rPr>
          <w:rFonts w:ascii="Arial" w:hAnsi="Arial" w:cs="Arial"/>
        </w:rPr>
      </w:pPr>
      <w:r>
        <w:rPr>
          <w:rFonts w:ascii="Arial" w:hAnsi="Arial" w:cs="Arial"/>
        </w:rPr>
        <w:t>Примеры</w:t>
      </w:r>
      <w:r w:rsidR="00FA7343">
        <w:rPr>
          <w:rFonts w:ascii="Arial" w:hAnsi="Arial" w:cs="Arial"/>
        </w:rPr>
        <w:t xml:space="preserve"> стендов</w:t>
      </w:r>
      <w:r>
        <w:rPr>
          <w:rFonts w:ascii="Arial" w:hAnsi="Arial" w:cs="Arial"/>
        </w:rPr>
        <w:t>:</w:t>
      </w:r>
    </w:p>
    <w:p w:rsidR="00E017D3" w:rsidRDefault="00E017D3" w:rsidP="00256D96">
      <w:pPr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68E4F1FA" wp14:editId="0E63A833">
            <wp:extent cx="5940425" cy="34709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43" w:rsidRDefault="00FA7343" w:rsidP="00256D96">
      <w:pPr>
        <w:rPr>
          <w:rFonts w:ascii="Arial" w:hAnsi="Arial" w:cs="Arial"/>
        </w:rPr>
      </w:pPr>
      <w:r>
        <w:rPr>
          <w:rFonts w:ascii="Arial" w:hAnsi="Arial" w:cs="Arial"/>
        </w:rPr>
        <w:t>Примеры арт-объектов, подушек</w:t>
      </w:r>
      <w:r w:rsidR="00CF2C72">
        <w:rPr>
          <w:rFonts w:ascii="Arial" w:hAnsi="Arial" w:cs="Arial"/>
        </w:rPr>
        <w:t>, оригинальный букет на стол в открытой зоне</w:t>
      </w:r>
      <w:r>
        <w:rPr>
          <w:rFonts w:ascii="Arial" w:hAnsi="Arial" w:cs="Arial"/>
        </w:rPr>
        <w:t>:</w:t>
      </w:r>
    </w:p>
    <w:p w:rsidR="00E017D3" w:rsidRDefault="00E017D3" w:rsidP="00256D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017D3">
        <w:rPr>
          <w:rFonts w:ascii="Arial" w:hAnsi="Arial" w:cs="Arial"/>
          <w:noProof/>
          <w:lang w:eastAsia="ru-RU"/>
        </w:rPr>
        <w:drawing>
          <wp:inline distT="0" distB="0" distL="0" distR="0" wp14:anchorId="0A0800D2" wp14:editId="53413475">
            <wp:extent cx="1177657" cy="1474074"/>
            <wp:effectExtent l="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657" cy="147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81">
        <w:rPr>
          <w:rFonts w:ascii="Arial" w:hAnsi="Arial" w:cs="Arial"/>
        </w:rPr>
        <w:t xml:space="preserve"> </w:t>
      </w:r>
      <w:r w:rsidR="00E96281" w:rsidRPr="00E96281">
        <w:rPr>
          <w:rFonts w:ascii="Arial" w:hAnsi="Arial" w:cs="Arial"/>
          <w:noProof/>
          <w:lang w:eastAsia="ru-RU"/>
        </w:rPr>
        <w:drawing>
          <wp:inline distT="0" distB="0" distL="0" distR="0" wp14:anchorId="44C5B459" wp14:editId="19B53810">
            <wp:extent cx="1809750" cy="1440951"/>
            <wp:effectExtent l="0" t="0" r="0" b="6985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625" cy="144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343">
        <w:rPr>
          <w:rFonts w:ascii="Arial" w:hAnsi="Arial" w:cs="Arial"/>
        </w:rPr>
        <w:t xml:space="preserve"> </w:t>
      </w:r>
      <w:r w:rsidR="00FA7343">
        <w:rPr>
          <w:noProof/>
          <w:lang w:eastAsia="ru-RU"/>
        </w:rPr>
        <w:drawing>
          <wp:inline distT="0" distB="0" distL="0" distR="0" wp14:anchorId="56E1F5DF" wp14:editId="50B53421">
            <wp:extent cx="1476375" cy="14183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6775" cy="14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00">
        <w:rPr>
          <w:rFonts w:ascii="Arial" w:hAnsi="Arial" w:cs="Arial"/>
          <w:noProof/>
          <w:lang w:eastAsia="ru-RU"/>
        </w:rPr>
        <w:drawing>
          <wp:inline distT="0" distB="0" distL="0" distR="0">
            <wp:extent cx="962025" cy="1437974"/>
            <wp:effectExtent l="0" t="0" r="0" b="0"/>
            <wp:docPr id="3" name="Рисунок 3" descr="C:\Users\ml11794\AppData\Local\Microsoft\Windows\INetCache\Content.Word\6b12100e1796116ce7dcca624be7f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11794\AppData\Local\Microsoft\Windows\INetCache\Content.Word\6b12100e1796116ce7dcca624be7fd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80" cy="14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13" w:rsidRDefault="00DF0F50" w:rsidP="00256D96">
      <w:pPr>
        <w:rPr>
          <w:rFonts w:ascii="Arial" w:hAnsi="Arial" w:cs="Arial"/>
        </w:rPr>
      </w:pPr>
      <w:r w:rsidRPr="00DF0F50">
        <w:rPr>
          <w:rFonts w:ascii="Arial" w:hAnsi="Arial" w:cs="Arial"/>
        </w:rPr>
        <w:t>Количество арт-объектов, подушек</w:t>
      </w:r>
      <w:r>
        <w:rPr>
          <w:rFonts w:ascii="Arial" w:hAnsi="Arial" w:cs="Arial"/>
        </w:rPr>
        <w:t>:</w:t>
      </w:r>
      <w:r w:rsidRPr="00DF0F50">
        <w:rPr>
          <w:rFonts w:ascii="Arial" w:hAnsi="Arial" w:cs="Arial"/>
        </w:rPr>
        <w:t xml:space="preserve"> рассчитать разумное количество</w:t>
      </w:r>
      <w:r>
        <w:rPr>
          <w:rFonts w:ascii="Arial" w:hAnsi="Arial" w:cs="Arial"/>
        </w:rPr>
        <w:t>, исходя из особенностей стенда</w:t>
      </w:r>
      <w:r w:rsidRPr="00DF0F50">
        <w:rPr>
          <w:rFonts w:ascii="Arial" w:hAnsi="Arial" w:cs="Arial"/>
        </w:rPr>
        <w:t xml:space="preserve">. </w:t>
      </w:r>
    </w:p>
    <w:p w:rsidR="00FD3822" w:rsidRPr="00DF0F50" w:rsidRDefault="00FD3822" w:rsidP="00256D96">
      <w:pPr>
        <w:rPr>
          <w:rFonts w:ascii="Arial" w:hAnsi="Arial" w:cs="Arial"/>
        </w:rPr>
      </w:pPr>
      <w:r>
        <w:rPr>
          <w:rFonts w:ascii="Arial" w:hAnsi="Arial" w:cs="Arial"/>
        </w:rPr>
        <w:t>Букет лаконичный, главное – оригинальная идея. Арт-объект может</w:t>
      </w:r>
      <w:r w:rsidR="00CD6100">
        <w:rPr>
          <w:rFonts w:ascii="Arial" w:hAnsi="Arial" w:cs="Arial"/>
        </w:rPr>
        <w:t xml:space="preserve"> быть заменен букетом/и.</w:t>
      </w:r>
    </w:p>
    <w:p w:rsidR="00504C4B" w:rsidRDefault="00504C4B" w:rsidP="00256D96">
      <w:pPr>
        <w:rPr>
          <w:rFonts w:ascii="Arial" w:hAnsi="Arial" w:cs="Arial"/>
          <w:b/>
        </w:rPr>
      </w:pPr>
    </w:p>
    <w:p w:rsidR="00587B87" w:rsidRDefault="00587B87" w:rsidP="00256D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Цветовая гамма</w:t>
      </w:r>
      <w:r w:rsidRPr="00587B87">
        <w:rPr>
          <w:rFonts w:ascii="Arial" w:hAnsi="Arial" w:cs="Arial"/>
          <w:b/>
        </w:rPr>
        <w:t>:</w:t>
      </w:r>
    </w:p>
    <w:p w:rsidR="00E017D3" w:rsidRDefault="00587B87" w:rsidP="00256D96">
      <w:pPr>
        <w:rPr>
          <w:rFonts w:ascii="Arial" w:hAnsi="Arial" w:cs="Arial"/>
        </w:rPr>
      </w:pPr>
      <w:r w:rsidRPr="00587B87">
        <w:rPr>
          <w:rFonts w:ascii="Arial" w:hAnsi="Arial" w:cs="Arial"/>
        </w:rPr>
        <w:t>Белый</w:t>
      </w:r>
      <w:r>
        <w:rPr>
          <w:rFonts w:ascii="Arial" w:hAnsi="Arial" w:cs="Arial"/>
        </w:rPr>
        <w:t xml:space="preserve"> / б</w:t>
      </w:r>
      <w:r w:rsidRPr="00587B87">
        <w:rPr>
          <w:rFonts w:ascii="Arial" w:hAnsi="Arial" w:cs="Arial"/>
        </w:rPr>
        <w:t>ежевый</w:t>
      </w:r>
      <w:r>
        <w:rPr>
          <w:rFonts w:ascii="Arial" w:hAnsi="Arial" w:cs="Arial"/>
        </w:rPr>
        <w:t xml:space="preserve"> / н</w:t>
      </w:r>
      <w:r w:rsidRPr="00587B87">
        <w:rPr>
          <w:rFonts w:ascii="Arial" w:hAnsi="Arial" w:cs="Arial"/>
        </w:rPr>
        <w:t>атуральное светлое дерево</w:t>
      </w:r>
      <w:r w:rsidR="00A54931">
        <w:rPr>
          <w:rFonts w:ascii="Arial" w:hAnsi="Arial" w:cs="Arial"/>
        </w:rPr>
        <w:t>.</w:t>
      </w:r>
      <w:r w:rsidR="00E017D3">
        <w:rPr>
          <w:rFonts w:ascii="Arial" w:hAnsi="Arial" w:cs="Arial"/>
        </w:rPr>
        <w:t xml:space="preserve"> </w:t>
      </w:r>
    </w:p>
    <w:p w:rsidR="00587B87" w:rsidRPr="00587B87" w:rsidRDefault="00033EDE" w:rsidP="00256D96">
      <w:pPr>
        <w:rPr>
          <w:rFonts w:ascii="Arial" w:hAnsi="Arial" w:cs="Arial"/>
        </w:rPr>
      </w:pPr>
      <w:r>
        <w:rPr>
          <w:rFonts w:ascii="Arial" w:hAnsi="Arial" w:cs="Arial"/>
        </w:rPr>
        <w:t>Испо</w:t>
      </w:r>
      <w:r w:rsidR="00A2014F">
        <w:rPr>
          <w:rFonts w:ascii="Arial" w:hAnsi="Arial" w:cs="Arial"/>
        </w:rPr>
        <w:t xml:space="preserve">льзование цветов из </w:t>
      </w:r>
      <w:proofErr w:type="spellStart"/>
      <w:r w:rsidR="00A2014F">
        <w:rPr>
          <w:rFonts w:ascii="Arial" w:hAnsi="Arial" w:cs="Arial"/>
        </w:rPr>
        <w:t>брендбука</w:t>
      </w:r>
      <w:proofErr w:type="spellEnd"/>
      <w:r w:rsidR="00A2014F">
        <w:rPr>
          <w:rFonts w:ascii="Arial" w:hAnsi="Arial" w:cs="Arial"/>
        </w:rPr>
        <w:t xml:space="preserve"> (П</w:t>
      </w:r>
      <w:r>
        <w:rPr>
          <w:rFonts w:ascii="Arial" w:hAnsi="Arial" w:cs="Arial"/>
        </w:rPr>
        <w:t>риложен</w:t>
      </w:r>
      <w:r w:rsidR="00A2014F">
        <w:rPr>
          <w:rFonts w:ascii="Arial" w:hAnsi="Arial" w:cs="Arial"/>
        </w:rPr>
        <w:t>ие к ТЗ</w:t>
      </w:r>
      <w:r>
        <w:rPr>
          <w:rFonts w:ascii="Arial" w:hAnsi="Arial" w:cs="Arial"/>
        </w:rPr>
        <w:t>).</w:t>
      </w:r>
    </w:p>
    <w:p w:rsidR="00504C4B" w:rsidRDefault="00504C4B" w:rsidP="005B47A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color w:val="000000"/>
        </w:rPr>
      </w:pPr>
    </w:p>
    <w:p w:rsidR="005B47A4" w:rsidRDefault="005B47A4" w:rsidP="005B47A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color w:val="000000"/>
        </w:rPr>
      </w:pPr>
      <w:r w:rsidRPr="00D04E88">
        <w:rPr>
          <w:rFonts w:ascii="Arial" w:eastAsia="Times New Roman" w:hAnsi="Arial" w:cs="Arial"/>
          <w:b/>
          <w:color w:val="000000"/>
        </w:rPr>
        <w:t>Зоны для переговоров</w:t>
      </w:r>
      <w:r w:rsidR="00137752">
        <w:rPr>
          <w:rFonts w:ascii="Arial" w:eastAsia="Times New Roman" w:hAnsi="Arial" w:cs="Arial"/>
          <w:b/>
          <w:color w:val="000000"/>
        </w:rPr>
        <w:t>:</w:t>
      </w:r>
    </w:p>
    <w:p w:rsidR="00825D5B" w:rsidRPr="00825D5B" w:rsidRDefault="00825D5B" w:rsidP="00825D5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</w:rPr>
      </w:pPr>
      <w:r w:rsidRPr="00825D5B">
        <w:rPr>
          <w:rFonts w:ascii="Arial" w:eastAsia="Times New Roman" w:hAnsi="Arial" w:cs="Arial"/>
          <w:b/>
          <w:color w:val="000000"/>
        </w:rPr>
        <w:t>1 зона: приватный разговор</w:t>
      </w:r>
    </w:p>
    <w:p w:rsidR="00825D5B" w:rsidRPr="00825D5B" w:rsidRDefault="00825D5B" w:rsidP="00825D5B">
      <w:pPr>
        <w:rPr>
          <w:rFonts w:ascii="Arial" w:hAnsi="Arial" w:cs="Arial"/>
        </w:rPr>
      </w:pPr>
      <w:r w:rsidRPr="00825D5B">
        <w:rPr>
          <w:rFonts w:ascii="Arial" w:hAnsi="Arial" w:cs="Arial"/>
        </w:rPr>
        <w:t xml:space="preserve">На 2-3 человека. </w:t>
      </w:r>
    </w:p>
    <w:p w:rsidR="00825D5B" w:rsidRPr="00825D5B" w:rsidRDefault="00825D5B" w:rsidP="00825D5B">
      <w:pPr>
        <w:rPr>
          <w:rFonts w:ascii="Arial" w:hAnsi="Arial" w:cs="Arial"/>
        </w:rPr>
      </w:pPr>
      <w:r w:rsidRPr="00825D5B">
        <w:rPr>
          <w:rFonts w:ascii="Arial" w:hAnsi="Arial" w:cs="Arial"/>
        </w:rPr>
        <w:t xml:space="preserve">Обеспечить возможность пообщаться в уединении. Не должна быть наглухо закрытой. Может быть огорожена/отделена растениями/декоративными элементами и т.д. </w:t>
      </w:r>
    </w:p>
    <w:p w:rsidR="00825D5B" w:rsidRPr="00825D5B" w:rsidRDefault="00825D5B" w:rsidP="00825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Компактный стол (чтобы </w:t>
      </w:r>
      <w:r w:rsidRPr="00825D5B">
        <w:rPr>
          <w:rFonts w:ascii="Arial" w:hAnsi="Arial" w:cs="Arial"/>
        </w:rPr>
        <w:t>поставить кофе) + 3 кресла/стула.</w:t>
      </w:r>
    </w:p>
    <w:p w:rsidR="00825D5B" w:rsidRDefault="00825D5B" w:rsidP="00825D5B">
      <w:pPr>
        <w:rPr>
          <w:rFonts w:ascii="Arial" w:hAnsi="Arial" w:cs="Arial"/>
        </w:rPr>
      </w:pPr>
      <w:r w:rsidRPr="00825D5B">
        <w:rPr>
          <w:rFonts w:ascii="Arial" w:hAnsi="Arial" w:cs="Arial"/>
        </w:rPr>
        <w:t>Если делаем выбор в пользу стульев, то основание должно быть мягким, никаких выпуклых элементов на спинке – сидеть должно быть комфортно.</w:t>
      </w:r>
    </w:p>
    <w:p w:rsidR="00825D5B" w:rsidRPr="00825D5B" w:rsidRDefault="00825D5B" w:rsidP="00825D5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color w:val="000000"/>
        </w:rPr>
      </w:pPr>
      <w:r w:rsidRPr="00825D5B">
        <w:rPr>
          <w:rFonts w:ascii="Arial" w:eastAsia="Times New Roman" w:hAnsi="Arial" w:cs="Arial"/>
          <w:b/>
          <w:color w:val="000000"/>
        </w:rPr>
        <w:t>2 зона: открытая</w:t>
      </w:r>
    </w:p>
    <w:p w:rsidR="00825D5B" w:rsidRPr="00825D5B" w:rsidRDefault="00033EDE" w:rsidP="00825D5B">
      <w:pPr>
        <w:rPr>
          <w:rFonts w:ascii="Arial" w:hAnsi="Arial" w:cs="Arial"/>
        </w:rPr>
      </w:pPr>
      <w:r>
        <w:rPr>
          <w:rFonts w:ascii="Arial" w:hAnsi="Arial" w:cs="Arial"/>
        </w:rPr>
        <w:t>На 5</w:t>
      </w:r>
      <w:r w:rsidR="00825D5B" w:rsidRPr="00825D5B">
        <w:rPr>
          <w:rFonts w:ascii="Arial" w:hAnsi="Arial" w:cs="Arial"/>
        </w:rPr>
        <w:t>-</w:t>
      </w:r>
      <w:r>
        <w:rPr>
          <w:rFonts w:ascii="Arial" w:hAnsi="Arial" w:cs="Arial"/>
        </w:rPr>
        <w:t>7</w:t>
      </w:r>
      <w:r w:rsidR="00825D5B" w:rsidRPr="00825D5B">
        <w:rPr>
          <w:rFonts w:ascii="Arial" w:hAnsi="Arial" w:cs="Arial"/>
        </w:rPr>
        <w:t xml:space="preserve"> человек. </w:t>
      </w:r>
    </w:p>
    <w:p w:rsidR="00825D5B" w:rsidRPr="00825D5B" w:rsidRDefault="00825D5B" w:rsidP="00825D5B">
      <w:pPr>
        <w:rPr>
          <w:rFonts w:ascii="Arial" w:hAnsi="Arial" w:cs="Arial"/>
        </w:rPr>
      </w:pPr>
      <w:r>
        <w:rPr>
          <w:rFonts w:ascii="Arial" w:hAnsi="Arial" w:cs="Arial"/>
        </w:rPr>
        <w:t>2 д</w:t>
      </w:r>
      <w:r w:rsidRPr="00825D5B">
        <w:rPr>
          <w:rFonts w:ascii="Arial" w:hAnsi="Arial" w:cs="Arial"/>
        </w:rPr>
        <w:t>иван</w:t>
      </w:r>
      <w:r>
        <w:rPr>
          <w:rFonts w:ascii="Arial" w:hAnsi="Arial" w:cs="Arial"/>
        </w:rPr>
        <w:t>а</w:t>
      </w:r>
      <w:r w:rsidRPr="00825D5B">
        <w:rPr>
          <w:rFonts w:ascii="Arial" w:hAnsi="Arial" w:cs="Arial"/>
        </w:rPr>
        <w:t xml:space="preserve"> + </w:t>
      </w:r>
      <w:r>
        <w:rPr>
          <w:rFonts w:ascii="Arial" w:hAnsi="Arial" w:cs="Arial"/>
        </w:rPr>
        <w:t xml:space="preserve">2 </w:t>
      </w:r>
      <w:r w:rsidRPr="00825D5B">
        <w:rPr>
          <w:rFonts w:ascii="Arial" w:hAnsi="Arial" w:cs="Arial"/>
        </w:rPr>
        <w:t>кресла/стул</w:t>
      </w:r>
      <w:r>
        <w:rPr>
          <w:rFonts w:ascii="Arial" w:hAnsi="Arial" w:cs="Arial"/>
        </w:rPr>
        <w:t>а</w:t>
      </w:r>
      <w:r w:rsidRPr="00825D5B">
        <w:rPr>
          <w:rFonts w:ascii="Arial" w:hAnsi="Arial" w:cs="Arial"/>
        </w:rPr>
        <w:t xml:space="preserve"> + </w:t>
      </w:r>
      <w:r>
        <w:rPr>
          <w:rFonts w:ascii="Arial" w:hAnsi="Arial" w:cs="Arial"/>
        </w:rPr>
        <w:t xml:space="preserve">1 </w:t>
      </w:r>
      <w:r w:rsidRPr="00825D5B">
        <w:rPr>
          <w:rFonts w:ascii="Arial" w:hAnsi="Arial" w:cs="Arial"/>
        </w:rPr>
        <w:t>стол.</w:t>
      </w:r>
    </w:p>
    <w:p w:rsidR="00825D5B" w:rsidRDefault="00825D5B" w:rsidP="00825D5B">
      <w:pPr>
        <w:rPr>
          <w:rFonts w:ascii="Arial" w:hAnsi="Arial" w:cs="Arial"/>
        </w:rPr>
      </w:pPr>
      <w:r w:rsidRPr="00825D5B">
        <w:rPr>
          <w:rFonts w:ascii="Arial" w:hAnsi="Arial" w:cs="Arial"/>
        </w:rPr>
        <w:t xml:space="preserve">Стол должен быть вместительным, чтобы </w:t>
      </w:r>
      <w:r>
        <w:rPr>
          <w:rFonts w:ascii="Arial" w:hAnsi="Arial" w:cs="Arial"/>
        </w:rPr>
        <w:t>положить</w:t>
      </w:r>
      <w:r w:rsidRPr="00825D5B">
        <w:rPr>
          <w:rFonts w:ascii="Arial" w:hAnsi="Arial" w:cs="Arial"/>
        </w:rPr>
        <w:t xml:space="preserve"> 4 папки с презентациями, </w:t>
      </w:r>
      <w:r>
        <w:rPr>
          <w:rFonts w:ascii="Arial" w:hAnsi="Arial" w:cs="Arial"/>
        </w:rPr>
        <w:t xml:space="preserve">поставить стаканчики </w:t>
      </w:r>
      <w:r w:rsidRPr="00825D5B">
        <w:rPr>
          <w:rFonts w:ascii="Arial" w:hAnsi="Arial" w:cs="Arial"/>
        </w:rPr>
        <w:t>кофе</w:t>
      </w:r>
      <w:r w:rsidR="00033EDE">
        <w:rPr>
          <w:rFonts w:ascii="Arial" w:hAnsi="Arial" w:cs="Arial"/>
        </w:rPr>
        <w:t>.</w:t>
      </w:r>
    </w:p>
    <w:p w:rsidR="00587B87" w:rsidRPr="00587B87" w:rsidRDefault="00587B87" w:rsidP="00825D5B">
      <w:pPr>
        <w:rPr>
          <w:rFonts w:ascii="Arial" w:hAnsi="Arial" w:cs="Arial"/>
          <w:b/>
        </w:rPr>
      </w:pPr>
      <w:r w:rsidRPr="00587B87">
        <w:rPr>
          <w:rFonts w:ascii="Arial" w:hAnsi="Arial" w:cs="Arial"/>
          <w:b/>
        </w:rPr>
        <w:t>Пожелания по мебели:</w:t>
      </w:r>
    </w:p>
    <w:p w:rsidR="00587B87" w:rsidRPr="00825D5B" w:rsidRDefault="00587B87" w:rsidP="00825D5B">
      <w:pPr>
        <w:rPr>
          <w:rFonts w:ascii="Arial" w:hAnsi="Arial" w:cs="Arial"/>
        </w:rPr>
      </w:pPr>
      <w:r>
        <w:rPr>
          <w:rFonts w:ascii="Arial" w:hAnsi="Arial" w:cs="Arial"/>
        </w:rPr>
        <w:t>Не должно быть неудобных стульев, на которых холодно сидеть, которые содержат элементы, что могут «впиваться» в тело (резные спинки, спинки с выпуклыми декоративными элементами и т.д.). Диваны должны быть комфортными, лучше ткань, чтобы при сидении человек не потел.</w:t>
      </w:r>
    </w:p>
    <w:p w:rsidR="00825D5B" w:rsidRPr="00825D5B" w:rsidRDefault="006D5DC4" w:rsidP="00825D5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3 зона: кофе-корнер</w:t>
      </w:r>
    </w:p>
    <w:p w:rsidR="00825D5B" w:rsidRDefault="00825D5B" w:rsidP="00825D5B">
      <w:pPr>
        <w:rPr>
          <w:rFonts w:ascii="Arial" w:hAnsi="Arial" w:cs="Arial"/>
        </w:rPr>
      </w:pPr>
      <w:r w:rsidRPr="00825D5B">
        <w:rPr>
          <w:rFonts w:ascii="Arial" w:hAnsi="Arial" w:cs="Arial"/>
        </w:rPr>
        <w:t xml:space="preserve">Расчёт кофе, ориентируясь на производственную мощность </w:t>
      </w:r>
      <w:proofErr w:type="spellStart"/>
      <w:r w:rsidRPr="00825D5B">
        <w:rPr>
          <w:rFonts w:ascii="Arial" w:hAnsi="Arial" w:cs="Arial"/>
        </w:rPr>
        <w:t>кофемашины</w:t>
      </w:r>
      <w:proofErr w:type="spellEnd"/>
      <w:r>
        <w:rPr>
          <w:rFonts w:ascii="Arial" w:hAnsi="Arial" w:cs="Arial"/>
        </w:rPr>
        <w:t>.</w:t>
      </w:r>
    </w:p>
    <w:p w:rsidR="00663F26" w:rsidRPr="00825D5B" w:rsidRDefault="00663F26" w:rsidP="00663F26">
      <w:pPr>
        <w:rPr>
          <w:rFonts w:ascii="Arial" w:hAnsi="Arial" w:cs="Arial"/>
        </w:rPr>
      </w:pPr>
      <w:r w:rsidRPr="00825D5B">
        <w:rPr>
          <w:rFonts w:ascii="Arial" w:hAnsi="Arial" w:cs="Arial"/>
        </w:rPr>
        <w:t xml:space="preserve">2 дня 19-20 сентября, общее количество участников </w:t>
      </w:r>
      <w:proofErr w:type="spellStart"/>
      <w:r w:rsidRPr="00825D5B">
        <w:rPr>
          <w:rFonts w:ascii="Arial" w:hAnsi="Arial" w:cs="Arial"/>
        </w:rPr>
        <w:t>ок</w:t>
      </w:r>
      <w:proofErr w:type="spellEnd"/>
      <w:r w:rsidRPr="00825D5B">
        <w:rPr>
          <w:rFonts w:ascii="Arial" w:hAnsi="Arial" w:cs="Arial"/>
        </w:rPr>
        <w:t xml:space="preserve">. 1 000 человек. </w:t>
      </w:r>
    </w:p>
    <w:p w:rsidR="00825D5B" w:rsidRDefault="00825D5B" w:rsidP="00825D5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Бариста</w:t>
      </w:r>
      <w:proofErr w:type="spellEnd"/>
      <w:r>
        <w:rPr>
          <w:rFonts w:ascii="Arial" w:hAnsi="Arial" w:cs="Arial"/>
        </w:rPr>
        <w:t xml:space="preserve"> (1 человек в смену, смена 1 день).</w:t>
      </w:r>
    </w:p>
    <w:p w:rsidR="006D5DC4" w:rsidRDefault="006D5DC4" w:rsidP="00825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Стаканчики с логотипом </w:t>
      </w:r>
      <w:proofErr w:type="spellStart"/>
      <w:r>
        <w:rPr>
          <w:rFonts w:ascii="Arial" w:hAnsi="Arial" w:cs="Arial"/>
        </w:rPr>
        <w:t>Экспобанка</w:t>
      </w:r>
      <w:proofErr w:type="spellEnd"/>
      <w:r>
        <w:rPr>
          <w:rFonts w:ascii="Arial" w:hAnsi="Arial" w:cs="Arial"/>
        </w:rPr>
        <w:t>.</w:t>
      </w:r>
    </w:p>
    <w:p w:rsidR="00663F26" w:rsidRPr="00825D5B" w:rsidRDefault="00663F26" w:rsidP="00663F26">
      <w:pPr>
        <w:rPr>
          <w:rFonts w:ascii="Arial" w:hAnsi="Arial" w:cs="Arial"/>
        </w:rPr>
      </w:pPr>
      <w:r w:rsidRPr="00825D5B">
        <w:rPr>
          <w:rFonts w:ascii="Arial" w:hAnsi="Arial" w:cs="Arial"/>
        </w:rPr>
        <w:t>Помимо размещения оборудования и сопутствующих материалов (стаканчиков, сиропов, сахар и т.д.) должна быть возможность разместить шоколад и бутилированную воду</w:t>
      </w:r>
      <w:r>
        <w:rPr>
          <w:rFonts w:ascii="Arial" w:hAnsi="Arial" w:cs="Arial"/>
        </w:rPr>
        <w:t>.</w:t>
      </w:r>
    </w:p>
    <w:p w:rsidR="005B47A4" w:rsidRDefault="00D24AF6" w:rsidP="005B47A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Подсобн</w:t>
      </w:r>
      <w:r w:rsidR="00521C13">
        <w:rPr>
          <w:rFonts w:ascii="Arial" w:eastAsia="Times New Roman" w:hAnsi="Arial" w:cs="Arial"/>
          <w:b/>
          <w:color w:val="000000"/>
        </w:rPr>
        <w:t>ое</w:t>
      </w:r>
      <w:r>
        <w:rPr>
          <w:rFonts w:ascii="Arial" w:eastAsia="Times New Roman" w:hAnsi="Arial" w:cs="Arial"/>
          <w:b/>
          <w:color w:val="000000"/>
        </w:rPr>
        <w:t xml:space="preserve"> помещени</w:t>
      </w:r>
      <w:r w:rsidR="00521C13">
        <w:rPr>
          <w:rFonts w:ascii="Arial" w:eastAsia="Times New Roman" w:hAnsi="Arial" w:cs="Arial"/>
          <w:b/>
          <w:color w:val="000000"/>
        </w:rPr>
        <w:t>е</w:t>
      </w:r>
      <w:r>
        <w:rPr>
          <w:rFonts w:ascii="Arial" w:eastAsia="Times New Roman" w:hAnsi="Arial" w:cs="Arial"/>
          <w:b/>
          <w:color w:val="000000"/>
        </w:rPr>
        <w:t>:</w:t>
      </w:r>
    </w:p>
    <w:p w:rsidR="00D24AF6" w:rsidRPr="00D24AF6" w:rsidRDefault="00D24AF6" w:rsidP="00D24AF6">
      <w:pPr>
        <w:rPr>
          <w:rFonts w:ascii="Arial" w:hAnsi="Arial" w:cs="Arial"/>
        </w:rPr>
      </w:pPr>
      <w:r w:rsidRPr="00D24AF6">
        <w:rPr>
          <w:rFonts w:ascii="Arial" w:hAnsi="Arial" w:cs="Arial"/>
        </w:rPr>
        <w:t>Необходимо складское помещение для хранения</w:t>
      </w:r>
      <w:r w:rsidR="00DF0F50">
        <w:rPr>
          <w:rFonts w:ascii="Arial" w:hAnsi="Arial" w:cs="Arial"/>
        </w:rPr>
        <w:t xml:space="preserve"> сувенирной и иной продукции, вещей сотрудников.</w:t>
      </w:r>
    </w:p>
    <w:p w:rsidR="005B47A4" w:rsidRPr="00A2014F" w:rsidRDefault="00825D5B">
      <w:pPr>
        <w:rPr>
          <w:rFonts w:ascii="Arial" w:eastAsia="Times New Roman" w:hAnsi="Arial" w:cs="Arial"/>
          <w:b/>
          <w:color w:val="000000"/>
        </w:rPr>
      </w:pPr>
      <w:r w:rsidRPr="00A2014F">
        <w:rPr>
          <w:rFonts w:ascii="Arial" w:eastAsia="Times New Roman" w:hAnsi="Arial" w:cs="Arial"/>
          <w:b/>
          <w:color w:val="000000"/>
        </w:rPr>
        <w:t>Демонстрационная зона:</w:t>
      </w:r>
    </w:p>
    <w:p w:rsidR="00825D5B" w:rsidRPr="00825D5B" w:rsidRDefault="00825D5B" w:rsidP="00825D5B">
      <w:pPr>
        <w:rPr>
          <w:rFonts w:ascii="Arial" w:hAnsi="Arial" w:cs="Arial"/>
        </w:rPr>
      </w:pPr>
      <w:r w:rsidRPr="00A2014F">
        <w:rPr>
          <w:rFonts w:ascii="Arial" w:hAnsi="Arial" w:cs="Arial"/>
        </w:rPr>
        <w:t>1 монитор для трансляции ролика</w:t>
      </w:r>
      <w:r w:rsidRPr="00825D5B">
        <w:rPr>
          <w:rFonts w:ascii="Arial" w:hAnsi="Arial" w:cs="Arial"/>
        </w:rPr>
        <w:t xml:space="preserve"> </w:t>
      </w:r>
    </w:p>
    <w:p w:rsidR="00521C13" w:rsidRPr="00D04E88" w:rsidRDefault="00521C13" w:rsidP="00521C13">
      <w:pPr>
        <w:rPr>
          <w:rFonts w:ascii="Arial" w:hAnsi="Arial" w:cs="Arial"/>
          <w:b/>
        </w:rPr>
      </w:pPr>
      <w:r w:rsidRPr="00D04E88">
        <w:rPr>
          <w:rFonts w:ascii="Arial" w:hAnsi="Arial" w:cs="Arial"/>
          <w:b/>
        </w:rPr>
        <w:t>Покрытие пола/наличие подиума:</w:t>
      </w:r>
    </w:p>
    <w:p w:rsidR="00521C13" w:rsidRPr="00D04E88" w:rsidRDefault="00521C13" w:rsidP="00521C13">
      <w:pPr>
        <w:rPr>
          <w:rFonts w:ascii="Arial" w:hAnsi="Arial" w:cs="Arial"/>
        </w:rPr>
      </w:pPr>
      <w:r w:rsidRPr="00D04E88">
        <w:rPr>
          <w:rFonts w:ascii="Arial" w:hAnsi="Arial" w:cs="Arial"/>
        </w:rPr>
        <w:t xml:space="preserve">Необходимо предусмотреть </w:t>
      </w:r>
      <w:r w:rsidRPr="00DF0F50">
        <w:rPr>
          <w:rFonts w:ascii="Arial" w:hAnsi="Arial" w:cs="Arial"/>
        </w:rPr>
        <w:t xml:space="preserve">покрытие – </w:t>
      </w:r>
      <w:proofErr w:type="spellStart"/>
      <w:r w:rsidRPr="00DF0F50">
        <w:rPr>
          <w:rFonts w:ascii="Arial" w:hAnsi="Arial" w:cs="Arial"/>
        </w:rPr>
        <w:t>кавролин</w:t>
      </w:r>
      <w:proofErr w:type="spellEnd"/>
      <w:r w:rsidR="00DF0F50" w:rsidRPr="00DF0F50">
        <w:rPr>
          <w:rFonts w:ascii="Arial" w:hAnsi="Arial" w:cs="Arial"/>
        </w:rPr>
        <w:t>.</w:t>
      </w:r>
    </w:p>
    <w:p w:rsidR="00134E02" w:rsidRDefault="00134E02" w:rsidP="00521C13">
      <w:pPr>
        <w:rPr>
          <w:rFonts w:ascii="Arial" w:hAnsi="Arial" w:cs="Arial"/>
          <w:b/>
        </w:rPr>
      </w:pPr>
      <w:r w:rsidRPr="00663F26">
        <w:rPr>
          <w:rFonts w:ascii="Arial" w:hAnsi="Arial" w:cs="Arial"/>
          <w:b/>
        </w:rPr>
        <w:t>Емкость для мусора.</w:t>
      </w:r>
    </w:p>
    <w:p w:rsidR="00DF0F50" w:rsidRDefault="00DF0F50" w:rsidP="00521C13">
      <w:pPr>
        <w:rPr>
          <w:rFonts w:ascii="Arial" w:hAnsi="Arial" w:cs="Arial"/>
          <w:b/>
        </w:rPr>
      </w:pPr>
    </w:p>
    <w:p w:rsidR="00DF0F50" w:rsidRDefault="00DF0F50" w:rsidP="00521C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Сувенирная продукция:</w:t>
      </w:r>
    </w:p>
    <w:p w:rsidR="00DF0F50" w:rsidRDefault="00DF0F50" w:rsidP="00521C13">
      <w:pPr>
        <w:rPr>
          <w:rFonts w:ascii="Arial" w:hAnsi="Arial" w:cs="Arial"/>
        </w:rPr>
      </w:pPr>
      <w:proofErr w:type="spellStart"/>
      <w:r w:rsidRPr="00DF0F50">
        <w:rPr>
          <w:rFonts w:ascii="Arial" w:hAnsi="Arial" w:cs="Arial"/>
        </w:rPr>
        <w:t>Брендированная</w:t>
      </w:r>
      <w:proofErr w:type="spellEnd"/>
      <w:r w:rsidRPr="00DF0F50">
        <w:rPr>
          <w:rFonts w:ascii="Arial" w:hAnsi="Arial" w:cs="Arial"/>
        </w:rPr>
        <w:t xml:space="preserve"> вода</w:t>
      </w:r>
      <w:r w:rsidR="00A237D1">
        <w:rPr>
          <w:rFonts w:ascii="Arial" w:hAnsi="Arial" w:cs="Arial"/>
        </w:rPr>
        <w:t xml:space="preserve"> 0,25-0,33 пластик</w:t>
      </w:r>
      <w:r w:rsidR="00504C4B">
        <w:rPr>
          <w:rFonts w:ascii="Arial" w:hAnsi="Arial" w:cs="Arial"/>
        </w:rPr>
        <w:t xml:space="preserve"> (с логотипом </w:t>
      </w:r>
      <w:proofErr w:type="spellStart"/>
      <w:r w:rsidR="00504C4B">
        <w:rPr>
          <w:rFonts w:ascii="Arial" w:hAnsi="Arial" w:cs="Arial"/>
        </w:rPr>
        <w:t>Экспобанка</w:t>
      </w:r>
      <w:proofErr w:type="spellEnd"/>
      <w:r w:rsidR="00504C4B">
        <w:rPr>
          <w:rFonts w:ascii="Arial" w:hAnsi="Arial" w:cs="Arial"/>
        </w:rPr>
        <w:t>)</w:t>
      </w:r>
      <w:r w:rsidR="00A237D1">
        <w:rPr>
          <w:rFonts w:ascii="Arial" w:hAnsi="Arial" w:cs="Arial"/>
        </w:rPr>
        <w:t xml:space="preserve"> = 2</w:t>
      </w:r>
      <w:r w:rsidRPr="00DF0F50">
        <w:rPr>
          <w:rFonts w:ascii="Arial" w:hAnsi="Arial" w:cs="Arial"/>
        </w:rPr>
        <w:t>00 бутылок</w:t>
      </w:r>
      <w:r>
        <w:rPr>
          <w:rFonts w:ascii="Arial" w:hAnsi="Arial" w:cs="Arial"/>
        </w:rPr>
        <w:t>.</w:t>
      </w:r>
    </w:p>
    <w:p w:rsidR="00DF0F50" w:rsidRDefault="00DF0F50" w:rsidP="00521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Книга «Цитатник Джейсона </w:t>
      </w:r>
      <w:proofErr w:type="spellStart"/>
      <w:r>
        <w:rPr>
          <w:rFonts w:ascii="Arial" w:hAnsi="Arial" w:cs="Arial"/>
        </w:rPr>
        <w:t>Стетхема</w:t>
      </w:r>
      <w:proofErr w:type="spellEnd"/>
      <w:r>
        <w:rPr>
          <w:rFonts w:ascii="Arial" w:hAnsi="Arial" w:cs="Arial"/>
        </w:rPr>
        <w:t>»</w:t>
      </w:r>
      <w:r w:rsidR="00A237D1">
        <w:rPr>
          <w:rFonts w:ascii="Arial" w:hAnsi="Arial" w:cs="Arial"/>
        </w:rPr>
        <w:t xml:space="preserve"> = 3</w:t>
      </w:r>
      <w:r w:rsidR="00504C4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шт. </w:t>
      </w:r>
      <w:hyperlink r:id="rId15" w:history="1">
        <w:r w:rsidR="00504C4B" w:rsidRPr="00C227B2">
          <w:rPr>
            <w:rStyle w:val="a3"/>
            <w:rFonts w:ascii="Arial" w:hAnsi="Arial" w:cs="Arial"/>
          </w:rPr>
          <w:t>https://clck.ru/3BoZgi</w:t>
        </w:r>
      </w:hyperlink>
    </w:p>
    <w:p w:rsidR="00504C4B" w:rsidRDefault="00504C4B" w:rsidP="00521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Торт из </w:t>
      </w:r>
      <w:proofErr w:type="spellStart"/>
      <w:r>
        <w:rPr>
          <w:rFonts w:ascii="Arial" w:hAnsi="Arial" w:cs="Arial"/>
        </w:rPr>
        <w:t>макарунс</w:t>
      </w:r>
      <w:proofErr w:type="spellEnd"/>
      <w:r>
        <w:rPr>
          <w:rFonts w:ascii="Arial" w:hAnsi="Arial" w:cs="Arial"/>
        </w:rPr>
        <w:t xml:space="preserve"> (поздравление </w:t>
      </w:r>
      <w:proofErr w:type="spellStart"/>
      <w:r>
        <w:rPr>
          <w:rFonts w:ascii="Arial" w:hAnsi="Arial" w:cs="Arial"/>
        </w:rPr>
        <w:t>Экспобанка</w:t>
      </w:r>
      <w:proofErr w:type="spellEnd"/>
      <w:r>
        <w:rPr>
          <w:rFonts w:ascii="Arial" w:hAnsi="Arial" w:cs="Arial"/>
        </w:rPr>
        <w:t xml:space="preserve"> с 30-летием) = </w:t>
      </w:r>
      <w:r w:rsidR="00E164C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0 </w:t>
      </w:r>
      <w:proofErr w:type="spellStart"/>
      <w:r>
        <w:rPr>
          <w:rFonts w:ascii="Arial" w:hAnsi="Arial" w:cs="Arial"/>
        </w:rPr>
        <w:t>макаронс</w:t>
      </w:r>
      <w:proofErr w:type="spellEnd"/>
      <w:r>
        <w:rPr>
          <w:rFonts w:ascii="Arial" w:hAnsi="Arial" w:cs="Arial"/>
        </w:rPr>
        <w:t xml:space="preserve">. На каждый </w:t>
      </w:r>
      <w:proofErr w:type="spellStart"/>
      <w:r w:rsidR="00A2014F">
        <w:rPr>
          <w:rFonts w:ascii="Arial" w:hAnsi="Arial" w:cs="Arial"/>
        </w:rPr>
        <w:t>макарунс</w:t>
      </w:r>
      <w:proofErr w:type="spellEnd"/>
      <w:r w:rsidR="00A2014F">
        <w:rPr>
          <w:rFonts w:ascii="Arial" w:hAnsi="Arial" w:cs="Arial"/>
        </w:rPr>
        <w:t xml:space="preserve"> нанести логотип </w:t>
      </w:r>
      <w:proofErr w:type="spellStart"/>
      <w:r w:rsidR="00A2014F">
        <w:rPr>
          <w:rFonts w:ascii="Arial" w:hAnsi="Arial" w:cs="Arial"/>
        </w:rPr>
        <w:t>Экспобанка</w:t>
      </w:r>
      <w:proofErr w:type="spellEnd"/>
      <w:r w:rsidR="00A2014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1089E" w:rsidRDefault="00E1089E" w:rsidP="00521C13">
      <w:pPr>
        <w:rPr>
          <w:rFonts w:ascii="Arial" w:hAnsi="Arial" w:cs="Arial"/>
        </w:rPr>
      </w:pPr>
      <w:r>
        <w:rPr>
          <w:rFonts w:ascii="Arial" w:hAnsi="Arial" w:cs="Arial"/>
        </w:rPr>
        <w:t>Пример:</w:t>
      </w:r>
    </w:p>
    <w:p w:rsidR="00E1089E" w:rsidRDefault="00E1089E" w:rsidP="00521C13">
      <w:pPr>
        <w:rPr>
          <w:rFonts w:ascii="Arial" w:hAnsi="Arial" w:cs="Arial"/>
        </w:rPr>
      </w:pPr>
      <w:r w:rsidRPr="00E1089E">
        <w:rPr>
          <w:rFonts w:ascii="Arial" w:hAnsi="Arial" w:cs="Arial"/>
          <w:noProof/>
          <w:lang w:eastAsia="ru-RU"/>
        </w:rPr>
        <w:drawing>
          <wp:inline distT="0" distB="0" distL="0" distR="0" wp14:anchorId="5E54D8A7" wp14:editId="78085DE6">
            <wp:extent cx="3469693" cy="2309879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93" cy="230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50" w:rsidRPr="00663F26" w:rsidRDefault="00DF0F50" w:rsidP="00521C13">
      <w:pPr>
        <w:rPr>
          <w:rFonts w:ascii="Arial" w:hAnsi="Arial" w:cs="Arial"/>
          <w:b/>
        </w:rPr>
      </w:pPr>
    </w:p>
    <w:p w:rsidR="003F3DC1" w:rsidRPr="00D04E88" w:rsidRDefault="003F3DC1" w:rsidP="003F3DC1">
      <w:pPr>
        <w:rPr>
          <w:rFonts w:ascii="Arial" w:eastAsia="Times New Roman" w:hAnsi="Arial" w:cs="Arial"/>
          <w:b/>
          <w:color w:val="000000"/>
        </w:rPr>
      </w:pPr>
      <w:r w:rsidRPr="00D04E88">
        <w:rPr>
          <w:rFonts w:ascii="Arial" w:eastAsia="Times New Roman" w:hAnsi="Arial" w:cs="Arial"/>
          <w:b/>
          <w:color w:val="000000"/>
        </w:rPr>
        <w:t>Пожелания к разработке дизайн-проекта:</w:t>
      </w:r>
    </w:p>
    <w:p w:rsidR="003F3DC1" w:rsidRPr="00D04E88" w:rsidRDefault="00504C4B" w:rsidP="003F3DC1">
      <w:pPr>
        <w:rPr>
          <w:rFonts w:ascii="Arial" w:hAnsi="Arial" w:cs="Arial"/>
        </w:rPr>
      </w:pPr>
      <w:r>
        <w:rPr>
          <w:rFonts w:ascii="Arial" w:hAnsi="Arial" w:cs="Arial"/>
        </w:rPr>
        <w:t>Общий бюджет - до 1 5</w:t>
      </w:r>
      <w:r w:rsidR="003F3DC1" w:rsidRPr="00D04E88">
        <w:rPr>
          <w:rFonts w:ascii="Arial" w:hAnsi="Arial" w:cs="Arial"/>
        </w:rPr>
        <w:t>00 000 рублей</w:t>
      </w:r>
    </w:p>
    <w:p w:rsidR="003F3DC1" w:rsidRPr="00D04E88" w:rsidRDefault="003F3DC1" w:rsidP="003F3DC1">
      <w:pPr>
        <w:rPr>
          <w:rFonts w:ascii="Arial" w:hAnsi="Arial" w:cs="Arial"/>
        </w:rPr>
      </w:pPr>
      <w:r w:rsidRPr="00D04E88">
        <w:rPr>
          <w:rFonts w:ascii="Arial" w:hAnsi="Arial" w:cs="Arial"/>
        </w:rPr>
        <w:t xml:space="preserve">Дата исполнения дизайн-проекта – </w:t>
      </w:r>
      <w:r w:rsidR="00504C4B">
        <w:rPr>
          <w:rFonts w:ascii="Arial" w:hAnsi="Arial" w:cs="Arial"/>
        </w:rPr>
        <w:t>17</w:t>
      </w:r>
      <w:r w:rsidRPr="00D04E88">
        <w:rPr>
          <w:rFonts w:ascii="Arial" w:hAnsi="Arial" w:cs="Arial"/>
        </w:rPr>
        <w:t xml:space="preserve"> июля 2024 г.</w:t>
      </w:r>
    </w:p>
    <w:p w:rsidR="003F3DC1" w:rsidRPr="00D04E88" w:rsidRDefault="003F3DC1" w:rsidP="003F3DC1">
      <w:pPr>
        <w:rPr>
          <w:rFonts w:ascii="Arial" w:hAnsi="Arial" w:cs="Arial"/>
        </w:rPr>
      </w:pPr>
    </w:p>
    <w:p w:rsidR="007C3D25" w:rsidRPr="00D04E88" w:rsidRDefault="007C3D25" w:rsidP="003F3DC1">
      <w:pPr>
        <w:rPr>
          <w:rFonts w:ascii="Arial" w:eastAsia="Times New Roman" w:hAnsi="Arial" w:cs="Arial"/>
          <w:b/>
          <w:color w:val="000000"/>
        </w:rPr>
      </w:pPr>
      <w:r w:rsidRPr="00D04E88">
        <w:rPr>
          <w:rFonts w:ascii="Arial" w:eastAsia="Times New Roman" w:hAnsi="Arial" w:cs="Arial"/>
          <w:b/>
          <w:color w:val="000000"/>
        </w:rPr>
        <w:t>Дополнительная информация:</w:t>
      </w:r>
    </w:p>
    <w:p w:rsidR="00787152" w:rsidRDefault="00787152" w:rsidP="007C3D25">
      <w:pPr>
        <w:pStyle w:val="a4"/>
        <w:rPr>
          <w:rFonts w:ascii="Arial" w:eastAsia="CIDFont+F5" w:hAnsi="Arial" w:cs="Arial"/>
        </w:rPr>
      </w:pPr>
    </w:p>
    <w:p w:rsidR="00787152" w:rsidRPr="00787152" w:rsidRDefault="00787152" w:rsidP="00787152">
      <w:pPr>
        <w:rPr>
          <w:rFonts w:ascii="Arial" w:eastAsia="Times New Roman" w:hAnsi="Arial" w:cs="Arial"/>
          <w:b/>
          <w:color w:val="000000"/>
        </w:rPr>
      </w:pPr>
      <w:r w:rsidRPr="00787152">
        <w:rPr>
          <w:rFonts w:ascii="Arial" w:eastAsia="Times New Roman" w:hAnsi="Arial" w:cs="Arial"/>
          <w:b/>
          <w:color w:val="000000"/>
        </w:rPr>
        <w:t>Для экспонентов, выполняющих застройку самостоятельно:</w:t>
      </w:r>
    </w:p>
    <w:p w:rsidR="00787152" w:rsidRPr="00787152" w:rsidRDefault="00787152" w:rsidP="00787152">
      <w:pPr>
        <w:spacing w:after="11" w:line="257" w:lineRule="auto"/>
        <w:ind w:right="28"/>
        <w:jc w:val="both"/>
        <w:rPr>
          <w:rFonts w:ascii="Arial" w:hAnsi="Arial" w:cs="Arial"/>
        </w:rPr>
      </w:pPr>
      <w:r w:rsidRPr="00787152">
        <w:rPr>
          <w:rFonts w:ascii="Arial" w:hAnsi="Arial" w:cs="Arial"/>
        </w:rPr>
        <w:t>Генеральным застройщиком стендов на выставках КВЦ «</w:t>
      </w:r>
      <w:proofErr w:type="spellStart"/>
      <w:r w:rsidRPr="00787152">
        <w:rPr>
          <w:rFonts w:ascii="Arial" w:hAnsi="Arial" w:cs="Arial"/>
        </w:rPr>
        <w:t>Экспофорум</w:t>
      </w:r>
      <w:proofErr w:type="spellEnd"/>
      <w:r w:rsidRPr="00787152">
        <w:rPr>
          <w:rFonts w:ascii="Arial" w:hAnsi="Arial" w:cs="Arial"/>
        </w:rPr>
        <w:t xml:space="preserve">» является </w:t>
      </w:r>
      <w:bookmarkStart w:id="1" w:name="_Hlk169601598"/>
      <w:r w:rsidRPr="00787152">
        <w:rPr>
          <w:rFonts w:ascii="Arial" w:hAnsi="Arial" w:cs="Arial"/>
          <w:b/>
        </w:rPr>
        <w:t>ООО «ЭФ-Интернэшнл»</w:t>
      </w:r>
      <w:bookmarkEnd w:id="1"/>
      <w:r w:rsidRPr="00787152">
        <w:rPr>
          <w:rFonts w:ascii="Arial" w:hAnsi="Arial" w:cs="Arial"/>
        </w:rPr>
        <w:t xml:space="preserve">. Выполнение работ по строительству нестандартных выставочных стендов осуществляется на основании дополнительных договоров. В случае строительства и оборудования выставочных стендов и/или производства строительно-монтажных работ сторонней организацией </w:t>
      </w:r>
      <w:proofErr w:type="spellStart"/>
      <w:r w:rsidRPr="00787152">
        <w:rPr>
          <w:rFonts w:ascii="Arial" w:hAnsi="Arial" w:cs="Arial"/>
        </w:rPr>
        <w:t>Экспофорума</w:t>
      </w:r>
      <w:proofErr w:type="spellEnd"/>
      <w:r w:rsidRPr="00787152">
        <w:rPr>
          <w:rFonts w:ascii="Arial" w:hAnsi="Arial" w:cs="Arial"/>
        </w:rPr>
        <w:t>, фирма-застройщик должна соблюдать «Положение о техническом контроле ООО «ЭФ-Интернэшнл» на территории КВЦ «</w:t>
      </w:r>
      <w:proofErr w:type="spellStart"/>
      <w:r w:rsidRPr="00787152">
        <w:rPr>
          <w:rFonts w:ascii="Arial" w:hAnsi="Arial" w:cs="Arial"/>
        </w:rPr>
        <w:t>Экспофорума</w:t>
      </w:r>
      <w:proofErr w:type="spellEnd"/>
      <w:r w:rsidRPr="00787152">
        <w:rPr>
          <w:rFonts w:ascii="Arial" w:hAnsi="Arial" w:cs="Arial"/>
        </w:rPr>
        <w:t xml:space="preserve">». </w:t>
      </w:r>
      <w:r w:rsidRPr="00787152">
        <w:rPr>
          <w:rFonts w:ascii="Arial" w:hAnsi="Arial" w:cs="Arial"/>
          <w:b/>
        </w:rPr>
        <w:t>Указанная фирма-застройщик будет допущена к выполнению работ только при условии заключения с Генеральным застройщиком КВЦ - ООО «ЭФ-Интернэшнл», соответствующего договора не менее чем за 5 рабочих дней до начала монтажа выставки.</w:t>
      </w:r>
    </w:p>
    <w:p w:rsidR="00787152" w:rsidRPr="00D04E88" w:rsidRDefault="00787152" w:rsidP="007C3D25">
      <w:pPr>
        <w:pStyle w:val="a4"/>
        <w:rPr>
          <w:rFonts w:ascii="Arial" w:hAnsi="Arial" w:cs="Arial"/>
        </w:rPr>
      </w:pPr>
    </w:p>
    <w:sectPr w:rsidR="00787152" w:rsidRPr="00D04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A23F5C"/>
    <w:multiLevelType w:val="hybridMultilevel"/>
    <w:tmpl w:val="08FC1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C29C2"/>
    <w:multiLevelType w:val="hybridMultilevel"/>
    <w:tmpl w:val="6A245BBC"/>
    <w:lvl w:ilvl="0" w:tplc="A95253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ACB69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02126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B0BB3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A863D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7A803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C40DA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54679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3C0DD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B9"/>
    <w:rsid w:val="000072BC"/>
    <w:rsid w:val="000334E7"/>
    <w:rsid w:val="00033DE2"/>
    <w:rsid w:val="00033EDE"/>
    <w:rsid w:val="000347DD"/>
    <w:rsid w:val="00082903"/>
    <w:rsid w:val="00096CDB"/>
    <w:rsid w:val="000B1FAC"/>
    <w:rsid w:val="000F2645"/>
    <w:rsid w:val="000F61D0"/>
    <w:rsid w:val="00111EE1"/>
    <w:rsid w:val="001319B7"/>
    <w:rsid w:val="00134E02"/>
    <w:rsid w:val="00136E7A"/>
    <w:rsid w:val="00137752"/>
    <w:rsid w:val="00175E4E"/>
    <w:rsid w:val="001A66CB"/>
    <w:rsid w:val="001A6919"/>
    <w:rsid w:val="001E45EE"/>
    <w:rsid w:val="00220D9B"/>
    <w:rsid w:val="0022634A"/>
    <w:rsid w:val="0023368B"/>
    <w:rsid w:val="00256D96"/>
    <w:rsid w:val="002623B2"/>
    <w:rsid w:val="002647AB"/>
    <w:rsid w:val="002E20B9"/>
    <w:rsid w:val="002F4166"/>
    <w:rsid w:val="00311EC2"/>
    <w:rsid w:val="003160E0"/>
    <w:rsid w:val="00324194"/>
    <w:rsid w:val="00334ACC"/>
    <w:rsid w:val="00335949"/>
    <w:rsid w:val="00365889"/>
    <w:rsid w:val="00396095"/>
    <w:rsid w:val="003A2236"/>
    <w:rsid w:val="003A56D6"/>
    <w:rsid w:val="003A5C6F"/>
    <w:rsid w:val="003B51C5"/>
    <w:rsid w:val="003D28A2"/>
    <w:rsid w:val="003D5466"/>
    <w:rsid w:val="003F3DC1"/>
    <w:rsid w:val="003F4718"/>
    <w:rsid w:val="00402DC9"/>
    <w:rsid w:val="004176E6"/>
    <w:rsid w:val="00426104"/>
    <w:rsid w:val="00457E56"/>
    <w:rsid w:val="004617A3"/>
    <w:rsid w:val="00471299"/>
    <w:rsid w:val="004B0E5E"/>
    <w:rsid w:val="004B5869"/>
    <w:rsid w:val="004E6FD9"/>
    <w:rsid w:val="00504C4B"/>
    <w:rsid w:val="00504E93"/>
    <w:rsid w:val="00521C13"/>
    <w:rsid w:val="005315CF"/>
    <w:rsid w:val="00532B80"/>
    <w:rsid w:val="00555F4A"/>
    <w:rsid w:val="00571925"/>
    <w:rsid w:val="00586110"/>
    <w:rsid w:val="00587B87"/>
    <w:rsid w:val="00596CF3"/>
    <w:rsid w:val="0059721F"/>
    <w:rsid w:val="005B47A4"/>
    <w:rsid w:val="005B4955"/>
    <w:rsid w:val="005D2064"/>
    <w:rsid w:val="005E5A16"/>
    <w:rsid w:val="005E6837"/>
    <w:rsid w:val="005F688C"/>
    <w:rsid w:val="006439E4"/>
    <w:rsid w:val="0064710D"/>
    <w:rsid w:val="00657294"/>
    <w:rsid w:val="00663F26"/>
    <w:rsid w:val="006820C0"/>
    <w:rsid w:val="006C1420"/>
    <w:rsid w:val="006D47C6"/>
    <w:rsid w:val="006D5DC4"/>
    <w:rsid w:val="006F3B0E"/>
    <w:rsid w:val="0070226F"/>
    <w:rsid w:val="0071140E"/>
    <w:rsid w:val="00721A0C"/>
    <w:rsid w:val="00773ACC"/>
    <w:rsid w:val="00780E8F"/>
    <w:rsid w:val="007869DC"/>
    <w:rsid w:val="00787152"/>
    <w:rsid w:val="007A20DD"/>
    <w:rsid w:val="007C3D25"/>
    <w:rsid w:val="007E48E5"/>
    <w:rsid w:val="00803474"/>
    <w:rsid w:val="008035E9"/>
    <w:rsid w:val="00814680"/>
    <w:rsid w:val="00825D5B"/>
    <w:rsid w:val="0087318F"/>
    <w:rsid w:val="00885D44"/>
    <w:rsid w:val="008A7A8B"/>
    <w:rsid w:val="008E4749"/>
    <w:rsid w:val="008E67E8"/>
    <w:rsid w:val="00942861"/>
    <w:rsid w:val="009565CC"/>
    <w:rsid w:val="00960C00"/>
    <w:rsid w:val="00982BAA"/>
    <w:rsid w:val="009B276D"/>
    <w:rsid w:val="009B5746"/>
    <w:rsid w:val="009D09E1"/>
    <w:rsid w:val="009E594E"/>
    <w:rsid w:val="00A032CC"/>
    <w:rsid w:val="00A05C5C"/>
    <w:rsid w:val="00A05F39"/>
    <w:rsid w:val="00A2014F"/>
    <w:rsid w:val="00A20205"/>
    <w:rsid w:val="00A237D1"/>
    <w:rsid w:val="00A50FD4"/>
    <w:rsid w:val="00A54931"/>
    <w:rsid w:val="00A82CAD"/>
    <w:rsid w:val="00A95063"/>
    <w:rsid w:val="00A978AE"/>
    <w:rsid w:val="00AA6774"/>
    <w:rsid w:val="00AB6F43"/>
    <w:rsid w:val="00AC6221"/>
    <w:rsid w:val="00AE7314"/>
    <w:rsid w:val="00B07755"/>
    <w:rsid w:val="00B140A7"/>
    <w:rsid w:val="00B15440"/>
    <w:rsid w:val="00B1597B"/>
    <w:rsid w:val="00B529FC"/>
    <w:rsid w:val="00B6778B"/>
    <w:rsid w:val="00B70FDE"/>
    <w:rsid w:val="00B738B0"/>
    <w:rsid w:val="00B87E99"/>
    <w:rsid w:val="00BA3018"/>
    <w:rsid w:val="00BC017A"/>
    <w:rsid w:val="00BC0DFF"/>
    <w:rsid w:val="00BC50B9"/>
    <w:rsid w:val="00BD1A10"/>
    <w:rsid w:val="00BF0DCA"/>
    <w:rsid w:val="00BF26F9"/>
    <w:rsid w:val="00C14F90"/>
    <w:rsid w:val="00C21946"/>
    <w:rsid w:val="00C26E5A"/>
    <w:rsid w:val="00C4774F"/>
    <w:rsid w:val="00C514CB"/>
    <w:rsid w:val="00C557CB"/>
    <w:rsid w:val="00C81797"/>
    <w:rsid w:val="00CA5F97"/>
    <w:rsid w:val="00CB2942"/>
    <w:rsid w:val="00CD5A21"/>
    <w:rsid w:val="00CD6100"/>
    <w:rsid w:val="00CD743E"/>
    <w:rsid w:val="00CF2C72"/>
    <w:rsid w:val="00CF72DB"/>
    <w:rsid w:val="00D04E88"/>
    <w:rsid w:val="00D21C7B"/>
    <w:rsid w:val="00D24AF6"/>
    <w:rsid w:val="00D47649"/>
    <w:rsid w:val="00D76B02"/>
    <w:rsid w:val="00D87E67"/>
    <w:rsid w:val="00D91A47"/>
    <w:rsid w:val="00DA2BEB"/>
    <w:rsid w:val="00DD7171"/>
    <w:rsid w:val="00DF0F50"/>
    <w:rsid w:val="00DF6C44"/>
    <w:rsid w:val="00E017D3"/>
    <w:rsid w:val="00E1089E"/>
    <w:rsid w:val="00E164CE"/>
    <w:rsid w:val="00E25577"/>
    <w:rsid w:val="00E433C8"/>
    <w:rsid w:val="00E50FC7"/>
    <w:rsid w:val="00E61B3D"/>
    <w:rsid w:val="00E71119"/>
    <w:rsid w:val="00E7752D"/>
    <w:rsid w:val="00E80955"/>
    <w:rsid w:val="00E949AC"/>
    <w:rsid w:val="00E96281"/>
    <w:rsid w:val="00EB19CB"/>
    <w:rsid w:val="00F10B1E"/>
    <w:rsid w:val="00F1551F"/>
    <w:rsid w:val="00F16EFA"/>
    <w:rsid w:val="00F21CCD"/>
    <w:rsid w:val="00F358AD"/>
    <w:rsid w:val="00F40376"/>
    <w:rsid w:val="00F54837"/>
    <w:rsid w:val="00F54F33"/>
    <w:rsid w:val="00F83D4F"/>
    <w:rsid w:val="00F87A22"/>
    <w:rsid w:val="00FA7343"/>
    <w:rsid w:val="00FA76FD"/>
    <w:rsid w:val="00FC7803"/>
    <w:rsid w:val="00FD3822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F7B00-02EA-4DEE-AB22-B51DE486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649"/>
    <w:rPr>
      <w:color w:val="0563C1" w:themeColor="hyperlink"/>
      <w:u w:val="single"/>
    </w:rPr>
  </w:style>
  <w:style w:type="paragraph" w:styleId="a4">
    <w:name w:val="No Spacing"/>
    <w:uiPriority w:val="1"/>
    <w:qFormat/>
    <w:rsid w:val="007C3D25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AA67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67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a5">
    <w:name w:val="Normal (Web)"/>
    <w:basedOn w:val="a"/>
    <w:uiPriority w:val="99"/>
    <w:semiHidden/>
    <w:unhideWhenUsed/>
    <w:rsid w:val="0082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134E02"/>
    <w:rPr>
      <w:i/>
      <w:iCs/>
    </w:rPr>
  </w:style>
  <w:style w:type="paragraph" w:styleId="a7">
    <w:name w:val="List Paragraph"/>
    <w:basedOn w:val="a"/>
    <w:uiPriority w:val="34"/>
    <w:qFormat/>
    <w:rsid w:val="00BF0DC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expoforum-center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convention2024.asroad.org/" TargetMode="External"/><Relationship Id="rId15" Type="http://schemas.openxmlformats.org/officeDocument/2006/relationships/hyperlink" Target="https://clck.ru/3BoZg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1048</Words>
  <Characters>5980</Characters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2024-07-11T09:48:00Z</dcterms:created>
  <dcterms:modified xsi:type="dcterms:W3CDTF">2024-07-11T09:48:00Z</dcterms:modified>
</cp:coreProperties>
</file>