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C8217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9C915D8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693A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6E693A" w:rsidRPr="006E693A">
              <w:rPr>
                <w:rFonts w:cs="Arial"/>
                <w:b/>
                <w:sz w:val="24"/>
                <w:szCs w:val="24"/>
              </w:rPr>
              <w:t xml:space="preserve">продление лицензий </w:t>
            </w:r>
            <w:proofErr w:type="spellStart"/>
            <w:r w:rsidR="006E693A" w:rsidRPr="006E693A">
              <w:rPr>
                <w:rFonts w:cs="Arial"/>
                <w:b/>
                <w:sz w:val="24"/>
                <w:szCs w:val="24"/>
              </w:rPr>
              <w:t>Smart</w:t>
            </w:r>
            <w:proofErr w:type="spellEnd"/>
            <w:r w:rsidR="006E693A" w:rsidRPr="006E693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6E693A" w:rsidRPr="006E693A">
              <w:rPr>
                <w:rFonts w:cs="Arial"/>
                <w:b/>
                <w:sz w:val="24"/>
                <w:szCs w:val="24"/>
              </w:rPr>
              <w:t>Monitor</w:t>
            </w:r>
            <w:proofErr w:type="spellEnd"/>
            <w:r w:rsidR="006E693A" w:rsidRPr="006E693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6E693A" w:rsidRPr="006E693A">
              <w:rPr>
                <w:rFonts w:cs="Arial"/>
                <w:b/>
                <w:sz w:val="24"/>
                <w:szCs w:val="24"/>
              </w:rPr>
              <w:t>Core</w:t>
            </w:r>
            <w:proofErr w:type="spellEnd"/>
            <w:r w:rsidR="006E693A" w:rsidRPr="006E693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6E693A" w:rsidRPr="006E693A">
              <w:rPr>
                <w:rFonts w:cs="Arial"/>
                <w:b/>
                <w:sz w:val="24"/>
                <w:szCs w:val="24"/>
              </w:rPr>
              <w:t>Cluster</w:t>
            </w:r>
            <w:proofErr w:type="spellEnd"/>
            <w:r w:rsidR="006E693A" w:rsidRPr="006E693A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2949553"/>
    <w:bookmarkEnd w:id="0"/>
    <w:p w14:paraId="56CD346B" w14:textId="60EDF88F" w:rsidR="005A188E" w:rsidRDefault="00C1505E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246565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2949786" r:id="rId11">
            <o:FieldCodes>\s</o:FieldCodes>
          </o:OLEObject>
        </w:objec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2AFA21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E693A">
              <w:rPr>
                <w:rFonts w:ascii="Arial" w:hAnsi="Arial" w:cs="Arial"/>
                <w:sz w:val="18"/>
                <w:szCs w:val="24"/>
              </w:rPr>
              <w:t>6,2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4C18B03" w:rsidR="00C240D2" w:rsidRPr="00955987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Наличие прав на распространение/предоставление права использования ПО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Smart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Monitor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Core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Cluster</w:t>
            </w:r>
            <w:proofErr w:type="spellEnd"/>
            <w:r w:rsidR="00A355E7">
              <w:rPr>
                <w:rFonts w:ascii="Arial" w:hAnsi="Arial" w:cs="Arial"/>
                <w:sz w:val="18"/>
                <w:szCs w:val="24"/>
              </w:rPr>
              <w:t>.</w:t>
            </w:r>
            <w:r w:rsidRPr="006E693A">
              <w:rPr>
                <w:rFonts w:ascii="Arial" w:hAnsi="Arial" w:cs="Arial"/>
                <w:sz w:val="18"/>
                <w:szCs w:val="24"/>
              </w:rPr>
              <w:t xml:space="preserve">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5421980C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27D2F07C" w14:textId="1F4711DE" w:rsidR="00955987" w:rsidRDefault="00C8217D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4852B59">
          <v:shape id="_x0000_i1026" type="#_x0000_t75" style="width:76.2pt;height:49.2pt" o:ole="">
            <v:imagedata r:id="rId14" o:title=""/>
          </v:shape>
          <o:OLEObject Type="Embed" ProgID="Excel.Sheet.12" ShapeID="_x0000_i1026" DrawAspect="Icon" ObjectID="_1762949787" r:id="rId15"/>
        </w:object>
      </w:r>
      <w:bookmarkStart w:id="4" w:name="_GoBack"/>
      <w:bookmarkEnd w:id="4"/>
    </w:p>
    <w:p w14:paraId="0F8D29FD" w14:textId="4067A881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C8217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6E693A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8217D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17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94</cp:revision>
  <dcterms:created xsi:type="dcterms:W3CDTF">2023-10-19T12:36:00Z</dcterms:created>
  <dcterms:modified xsi:type="dcterms:W3CDTF">2023-12-01T11:30:00Z</dcterms:modified>
</cp:coreProperties>
</file>