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48209" w14:textId="6F15FE66" w:rsidR="00A23CC4" w:rsidRPr="00BB1EB7" w:rsidRDefault="00E9062F" w:rsidP="00BB1EB7">
      <w:pPr>
        <w:pStyle w:val="a3"/>
        <w:spacing w:before="0" w:after="0" w:line="276" w:lineRule="auto"/>
        <w:ind w:firstLine="709"/>
        <w:rPr>
          <w:sz w:val="24"/>
          <w:szCs w:val="24"/>
        </w:rPr>
      </w:pPr>
      <w:bookmarkStart w:id="0" w:name="_title_1"/>
      <w:bookmarkStart w:id="1" w:name="_ref_21031203"/>
      <w:r w:rsidRPr="00BB1EB7">
        <w:rPr>
          <w:sz w:val="24"/>
          <w:szCs w:val="24"/>
        </w:rPr>
        <w:t>ДОГОВОР ПОДРЯДА</w:t>
      </w:r>
      <w:bookmarkEnd w:id="0"/>
      <w:bookmarkEnd w:id="1"/>
      <w:r w:rsidR="009435A6" w:rsidRPr="00BB1EB7">
        <w:rPr>
          <w:sz w:val="24"/>
          <w:szCs w:val="24"/>
        </w:rPr>
        <w:t xml:space="preserve"> </w:t>
      </w:r>
      <w:r w:rsidR="000A1AF9" w:rsidRPr="00BB1EB7">
        <w:rPr>
          <w:sz w:val="24"/>
          <w:szCs w:val="24"/>
        </w:rPr>
        <w:t xml:space="preserve">№ </w:t>
      </w:r>
    </w:p>
    <w:p w14:paraId="3AC4820A" w14:textId="77777777" w:rsidR="005F1FEB" w:rsidRPr="00BB1EB7" w:rsidRDefault="005F1FEB" w:rsidP="00BB1EB7">
      <w:pPr>
        <w:spacing w:before="0" w:after="0"/>
        <w:rPr>
          <w:sz w:val="24"/>
          <w:szCs w:val="24"/>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020"/>
        <w:gridCol w:w="6184"/>
      </w:tblGrid>
      <w:tr w:rsidR="006F1201" w:rsidRPr="00BB1EB7" w14:paraId="3AC4820E" w14:textId="77777777" w:rsidTr="00936E27">
        <w:tc>
          <w:tcPr>
            <w:tcW w:w="1970" w:type="pct"/>
            <w:tcBorders>
              <w:top w:val="nil"/>
              <w:left w:val="nil"/>
              <w:bottom w:val="nil"/>
              <w:right w:val="nil"/>
            </w:tcBorders>
          </w:tcPr>
          <w:p w14:paraId="3AC4820B" w14:textId="77777777" w:rsidR="00936E27" w:rsidRPr="00BB1EB7" w:rsidRDefault="00E9062F" w:rsidP="00BB1EB7">
            <w:pPr>
              <w:pStyle w:val="Normalunindented"/>
              <w:keepNext/>
              <w:spacing w:before="0" w:after="0"/>
              <w:ind w:firstLine="709"/>
              <w:contextualSpacing/>
              <w:rPr>
                <w:sz w:val="24"/>
                <w:szCs w:val="24"/>
              </w:rPr>
            </w:pPr>
            <w:r w:rsidRPr="00BB1EB7">
              <w:rPr>
                <w:sz w:val="24"/>
                <w:szCs w:val="24"/>
              </w:rPr>
              <w:t>г. Волхов</w:t>
            </w:r>
          </w:p>
        </w:tc>
        <w:tc>
          <w:tcPr>
            <w:tcW w:w="3030" w:type="pct"/>
            <w:tcBorders>
              <w:top w:val="nil"/>
              <w:left w:val="nil"/>
              <w:bottom w:val="nil"/>
              <w:right w:val="nil"/>
            </w:tcBorders>
          </w:tcPr>
          <w:p w14:paraId="3AC4820C" w14:textId="164ED025" w:rsidR="00936E27" w:rsidRPr="00BB1EB7" w:rsidRDefault="00E9062F" w:rsidP="00BB1EB7">
            <w:pPr>
              <w:pStyle w:val="Normalunindented"/>
              <w:keepNext/>
              <w:spacing w:before="0" w:after="0"/>
              <w:ind w:firstLine="709"/>
              <w:contextualSpacing/>
              <w:rPr>
                <w:sz w:val="24"/>
                <w:szCs w:val="24"/>
              </w:rPr>
            </w:pPr>
            <w:r w:rsidRPr="00BB1EB7">
              <w:rPr>
                <w:sz w:val="24"/>
                <w:szCs w:val="24"/>
              </w:rPr>
              <w:t xml:space="preserve">                                                      </w:t>
            </w:r>
            <w:r w:rsidR="00AE06A2" w:rsidRPr="00BB1EB7">
              <w:rPr>
                <w:sz w:val="24"/>
                <w:szCs w:val="24"/>
              </w:rPr>
              <w:t>"</w:t>
            </w:r>
            <w:r w:rsidR="00FB0041" w:rsidRPr="00BB1EB7">
              <w:rPr>
                <w:sz w:val="24"/>
                <w:szCs w:val="24"/>
              </w:rPr>
              <w:t>___</w:t>
            </w:r>
            <w:r w:rsidR="00AE06A2" w:rsidRPr="00BB1EB7">
              <w:rPr>
                <w:sz w:val="24"/>
                <w:szCs w:val="24"/>
              </w:rPr>
              <w:t xml:space="preserve">" </w:t>
            </w:r>
            <w:r w:rsidR="00FB0041" w:rsidRPr="00BB1EB7">
              <w:rPr>
                <w:sz w:val="24"/>
                <w:szCs w:val="24"/>
              </w:rPr>
              <w:t>______</w:t>
            </w:r>
            <w:r w:rsidR="00313905" w:rsidRPr="00BB1EB7">
              <w:rPr>
                <w:sz w:val="24"/>
                <w:szCs w:val="24"/>
              </w:rPr>
              <w:t xml:space="preserve"> </w:t>
            </w:r>
            <w:r w:rsidR="00AE06A2" w:rsidRPr="00BB1EB7">
              <w:rPr>
                <w:sz w:val="24"/>
                <w:szCs w:val="24"/>
              </w:rPr>
              <w:t>20</w:t>
            </w:r>
            <w:r w:rsidR="000A1AF9" w:rsidRPr="00BB1EB7">
              <w:rPr>
                <w:sz w:val="24"/>
                <w:szCs w:val="24"/>
              </w:rPr>
              <w:t>2</w:t>
            </w:r>
            <w:r w:rsidR="00526370" w:rsidRPr="00BB1EB7">
              <w:rPr>
                <w:sz w:val="24"/>
                <w:szCs w:val="24"/>
              </w:rPr>
              <w:t>4</w:t>
            </w:r>
            <w:r w:rsidR="00AE06A2" w:rsidRPr="00BB1EB7">
              <w:rPr>
                <w:sz w:val="24"/>
                <w:szCs w:val="24"/>
              </w:rPr>
              <w:t>г.</w:t>
            </w:r>
          </w:p>
          <w:p w14:paraId="3AC4820D" w14:textId="77777777" w:rsidR="000C6682" w:rsidRPr="00BB1EB7" w:rsidRDefault="000C6682" w:rsidP="00BB1EB7">
            <w:pPr>
              <w:pStyle w:val="Normalunindented"/>
              <w:keepNext/>
              <w:spacing w:before="0" w:after="0"/>
              <w:ind w:firstLine="709"/>
              <w:contextualSpacing/>
              <w:rPr>
                <w:sz w:val="24"/>
                <w:szCs w:val="24"/>
              </w:rPr>
            </w:pPr>
          </w:p>
        </w:tc>
      </w:tr>
    </w:tbl>
    <w:p w14:paraId="3AC4820F" w14:textId="469212EB" w:rsidR="006C466E" w:rsidRPr="00BB1EB7" w:rsidRDefault="00E9062F" w:rsidP="00BB1EB7">
      <w:pPr>
        <w:spacing w:before="0" w:after="0"/>
        <w:ind w:firstLine="709"/>
        <w:contextualSpacing/>
        <w:rPr>
          <w:sz w:val="24"/>
          <w:szCs w:val="24"/>
        </w:rPr>
      </w:pPr>
      <w:r w:rsidRPr="00BB1EB7">
        <w:rPr>
          <w:rFonts w:eastAsia="Calibri"/>
          <w:b/>
          <w:bCs/>
          <w:sz w:val="24"/>
          <w:szCs w:val="24"/>
        </w:rPr>
        <w:t xml:space="preserve">         Акционерное общество «Апатит» (сокращенно АО «Апатит»)</w:t>
      </w:r>
      <w:r w:rsidRPr="00BB1EB7">
        <w:rPr>
          <w:rFonts w:eastAsia="Calibri"/>
          <w:bCs/>
          <w:sz w:val="24"/>
          <w:szCs w:val="24"/>
        </w:rPr>
        <w:t xml:space="preserve"> именуемое в дальнейшем «Заказчик», в лице Директора Волховского филиала АО «Апатит» </w:t>
      </w:r>
      <w:r w:rsidR="00FB0041" w:rsidRPr="00BB1EB7">
        <w:rPr>
          <w:rFonts w:eastAsia="Calibri"/>
          <w:bCs/>
          <w:sz w:val="24"/>
          <w:szCs w:val="24"/>
        </w:rPr>
        <w:t xml:space="preserve">Иванова Алексея </w:t>
      </w:r>
      <w:proofErr w:type="spellStart"/>
      <w:r w:rsidR="00FB0041" w:rsidRPr="00BB1EB7">
        <w:rPr>
          <w:rFonts w:eastAsia="Calibri"/>
          <w:bCs/>
          <w:sz w:val="24"/>
          <w:szCs w:val="24"/>
        </w:rPr>
        <w:t>Юрьевичп</w:t>
      </w:r>
      <w:proofErr w:type="spellEnd"/>
      <w:r w:rsidRPr="00BB1EB7">
        <w:rPr>
          <w:rFonts w:eastAsia="Calibri"/>
          <w:bCs/>
          <w:sz w:val="24"/>
          <w:szCs w:val="24"/>
        </w:rPr>
        <w:t>, действующего</w:t>
      </w:r>
      <w:r w:rsidR="00FB0041" w:rsidRPr="00BB1EB7">
        <w:rPr>
          <w:rFonts w:eastAsia="Calibri"/>
          <w:bCs/>
          <w:sz w:val="24"/>
          <w:szCs w:val="24"/>
        </w:rPr>
        <w:t xml:space="preserve"> на основании доверенности № 1</w:t>
      </w:r>
      <w:r w:rsidR="00313905" w:rsidRPr="00BB1EB7">
        <w:rPr>
          <w:rFonts w:eastAsia="Calibri"/>
          <w:bCs/>
          <w:sz w:val="24"/>
          <w:szCs w:val="24"/>
        </w:rPr>
        <w:t>1</w:t>
      </w:r>
      <w:r w:rsidR="00FB0041" w:rsidRPr="00BB1EB7">
        <w:rPr>
          <w:rFonts w:eastAsia="Calibri"/>
          <w:bCs/>
          <w:sz w:val="24"/>
          <w:szCs w:val="24"/>
        </w:rPr>
        <w:t>-АП от 19.01.2024</w:t>
      </w:r>
      <w:r w:rsidRPr="00BB1EB7">
        <w:rPr>
          <w:rFonts w:eastAsia="Calibri"/>
          <w:bCs/>
          <w:sz w:val="24"/>
          <w:szCs w:val="24"/>
        </w:rPr>
        <w:t>, с одной стороны,</w:t>
      </w:r>
      <w:r w:rsidR="00AE06A2" w:rsidRPr="00BB1EB7">
        <w:rPr>
          <w:rFonts w:eastAsia="Calibri"/>
          <w:sz w:val="24"/>
          <w:szCs w:val="24"/>
        </w:rPr>
        <w:t xml:space="preserve"> </w:t>
      </w:r>
      <w:r w:rsidR="00AE06A2" w:rsidRPr="00BB1EB7">
        <w:rPr>
          <w:sz w:val="24"/>
          <w:szCs w:val="24"/>
        </w:rPr>
        <w:t xml:space="preserve">и </w:t>
      </w:r>
    </w:p>
    <w:p w14:paraId="3AC48211" w14:textId="001735EC" w:rsidR="000C6682" w:rsidRPr="00BB1EB7" w:rsidRDefault="00FB0041" w:rsidP="00BB1EB7">
      <w:pPr>
        <w:spacing w:before="0" w:after="0"/>
        <w:ind w:firstLine="709"/>
        <w:contextualSpacing/>
        <w:rPr>
          <w:sz w:val="24"/>
          <w:szCs w:val="24"/>
        </w:rPr>
      </w:pPr>
      <w:r w:rsidRPr="00BB1EB7">
        <w:rPr>
          <w:rFonts w:eastAsia="Calibri"/>
          <w:b/>
          <w:sz w:val="24"/>
          <w:szCs w:val="24"/>
        </w:rPr>
        <w:t>__________________</w:t>
      </w:r>
      <w:r w:rsidR="00E9062F" w:rsidRPr="00BB1EB7">
        <w:rPr>
          <w:rFonts w:eastAsia="Calibri"/>
          <w:b/>
          <w:sz w:val="24"/>
          <w:szCs w:val="24"/>
        </w:rPr>
        <w:t xml:space="preserve">, </w:t>
      </w:r>
      <w:r w:rsidR="0046180D" w:rsidRPr="00BB1EB7">
        <w:rPr>
          <w:sz w:val="24"/>
          <w:szCs w:val="24"/>
        </w:rPr>
        <w:t>именуемое в дальнейшем «П</w:t>
      </w:r>
      <w:r w:rsidR="009B1CC5" w:rsidRPr="00BB1EB7">
        <w:rPr>
          <w:sz w:val="24"/>
          <w:szCs w:val="24"/>
        </w:rPr>
        <w:t>одрядчик</w:t>
      </w:r>
      <w:r w:rsidR="0046180D" w:rsidRPr="00BB1EB7">
        <w:rPr>
          <w:sz w:val="24"/>
          <w:szCs w:val="24"/>
        </w:rPr>
        <w:t xml:space="preserve">», в лице </w:t>
      </w:r>
      <w:r w:rsidRPr="00BB1EB7">
        <w:rPr>
          <w:rFonts w:eastAsia="Calibri"/>
          <w:sz w:val="24"/>
          <w:szCs w:val="24"/>
        </w:rPr>
        <w:t>____________________</w:t>
      </w:r>
      <w:r w:rsidR="009B1CC5" w:rsidRPr="00BB1EB7">
        <w:rPr>
          <w:sz w:val="24"/>
          <w:szCs w:val="24"/>
        </w:rPr>
        <w:t xml:space="preserve">, </w:t>
      </w:r>
      <w:r w:rsidR="00E9062F" w:rsidRPr="00BB1EB7">
        <w:rPr>
          <w:rFonts w:eastAsia="Calibri"/>
          <w:sz w:val="24"/>
          <w:szCs w:val="24"/>
        </w:rPr>
        <w:t xml:space="preserve">действующего на основании </w:t>
      </w:r>
      <w:r w:rsidRPr="00BB1EB7">
        <w:rPr>
          <w:rFonts w:eastAsia="Calibri"/>
          <w:sz w:val="24"/>
          <w:szCs w:val="24"/>
        </w:rPr>
        <w:t>______</w:t>
      </w:r>
      <w:r w:rsidR="0046180D" w:rsidRPr="00BB1EB7">
        <w:rPr>
          <w:sz w:val="24"/>
          <w:szCs w:val="24"/>
        </w:rPr>
        <w:t>,</w:t>
      </w:r>
      <w:r w:rsidR="004605CF" w:rsidRPr="00BB1EB7">
        <w:rPr>
          <w:sz w:val="24"/>
          <w:szCs w:val="24"/>
        </w:rPr>
        <w:t xml:space="preserve"> </w:t>
      </w:r>
      <w:r w:rsidR="0046180D" w:rsidRPr="00BB1EB7">
        <w:rPr>
          <w:sz w:val="24"/>
          <w:szCs w:val="24"/>
        </w:rPr>
        <w:t>с другой стороны заключили настоящий договор (далее- Договор) о нижеследующем</w:t>
      </w:r>
      <w:r w:rsidR="00AE06A2" w:rsidRPr="00BB1EB7">
        <w:rPr>
          <w:sz w:val="24"/>
          <w:szCs w:val="24"/>
        </w:rPr>
        <w:t>:</w:t>
      </w:r>
    </w:p>
    <w:p w14:paraId="3AC48212" w14:textId="77777777" w:rsidR="00DC034F" w:rsidRPr="00BB1EB7" w:rsidRDefault="00E9062F" w:rsidP="00BB1EB7">
      <w:pPr>
        <w:pStyle w:val="1"/>
        <w:spacing w:before="0" w:after="0"/>
        <w:ind w:firstLine="709"/>
        <w:contextualSpacing/>
        <w:rPr>
          <w:szCs w:val="24"/>
        </w:rPr>
      </w:pPr>
      <w:r w:rsidRPr="00BB1EB7">
        <w:rPr>
          <w:szCs w:val="24"/>
        </w:rPr>
        <w:t>Предмет договора</w:t>
      </w:r>
    </w:p>
    <w:p w14:paraId="3AC48213" w14:textId="050FFDFA" w:rsidR="003E6C87" w:rsidRPr="001F08CD" w:rsidRDefault="00E9062F" w:rsidP="001F08CD">
      <w:pPr>
        <w:pStyle w:val="2"/>
        <w:spacing w:before="0" w:after="0"/>
        <w:rPr>
          <w:sz w:val="24"/>
          <w:szCs w:val="24"/>
        </w:rPr>
      </w:pPr>
      <w:r w:rsidRPr="001F08CD">
        <w:rPr>
          <w:sz w:val="24"/>
          <w:szCs w:val="24"/>
        </w:rPr>
        <w:t>Предметом настоящего договора является выполнение Подрядчиком комплекса работ (</w:t>
      </w:r>
      <w:r w:rsidRPr="006808F7">
        <w:rPr>
          <w:sz w:val="24"/>
          <w:szCs w:val="24"/>
        </w:rPr>
        <w:t xml:space="preserve">далее-работы) в рамках реализации программы в </w:t>
      </w:r>
      <w:proofErr w:type="spellStart"/>
      <w:r w:rsidRPr="006808F7">
        <w:rPr>
          <w:sz w:val="24"/>
          <w:szCs w:val="24"/>
        </w:rPr>
        <w:t>соответсвии</w:t>
      </w:r>
      <w:proofErr w:type="spellEnd"/>
      <w:r w:rsidRPr="006808F7">
        <w:rPr>
          <w:sz w:val="24"/>
          <w:szCs w:val="24"/>
        </w:rPr>
        <w:t xml:space="preserve"> с техн</w:t>
      </w:r>
      <w:r w:rsidR="00F8747A" w:rsidRPr="006808F7">
        <w:rPr>
          <w:sz w:val="24"/>
          <w:szCs w:val="24"/>
        </w:rPr>
        <w:t xml:space="preserve">ическим заданием </w:t>
      </w:r>
      <w:r w:rsidR="006808F7" w:rsidRPr="006808F7">
        <w:rPr>
          <w:bCs w:val="0"/>
          <w:color w:val="000000"/>
          <w:sz w:val="24"/>
          <w:szCs w:val="24"/>
          <w:lang w:eastAsia="en-US"/>
        </w:rPr>
        <w:t>№ АП-ВФ.111/АП-ВФ.310-26/0049-2024 от 08.11.2024</w:t>
      </w:r>
      <w:r w:rsidR="005A6481" w:rsidRPr="001F08CD">
        <w:rPr>
          <w:rStyle w:val="stageinfospantext"/>
          <w:sz w:val="24"/>
          <w:szCs w:val="24"/>
        </w:rPr>
        <w:t xml:space="preserve"> </w:t>
      </w:r>
      <w:r w:rsidR="00F8747A" w:rsidRPr="001F08CD">
        <w:rPr>
          <w:sz w:val="24"/>
          <w:szCs w:val="24"/>
        </w:rPr>
        <w:t>(</w:t>
      </w:r>
      <w:r w:rsidR="004D580D" w:rsidRPr="001F08CD">
        <w:rPr>
          <w:sz w:val="24"/>
          <w:szCs w:val="24"/>
        </w:rPr>
        <w:t xml:space="preserve">приложение № </w:t>
      </w:r>
      <w:proofErr w:type="gramStart"/>
      <w:r w:rsidR="0005010D" w:rsidRPr="001F08CD">
        <w:rPr>
          <w:sz w:val="24"/>
          <w:szCs w:val="24"/>
        </w:rPr>
        <w:t>1</w:t>
      </w:r>
      <w:r w:rsidR="004D580D" w:rsidRPr="001F08CD">
        <w:rPr>
          <w:sz w:val="24"/>
          <w:szCs w:val="24"/>
        </w:rPr>
        <w:t xml:space="preserve"> </w:t>
      </w:r>
      <w:r w:rsidRPr="001F08CD">
        <w:rPr>
          <w:sz w:val="24"/>
          <w:szCs w:val="24"/>
        </w:rPr>
        <w:t xml:space="preserve"> к</w:t>
      </w:r>
      <w:proofErr w:type="gramEnd"/>
      <w:r w:rsidRPr="001F08CD">
        <w:rPr>
          <w:sz w:val="24"/>
          <w:szCs w:val="24"/>
        </w:rPr>
        <w:t xml:space="preserve"> настоящему договору):</w:t>
      </w:r>
    </w:p>
    <w:p w14:paraId="69223801" w14:textId="53ABC425" w:rsidR="00A94306" w:rsidRDefault="00A94306" w:rsidP="006808F7">
      <w:pPr>
        <w:spacing w:before="0" w:after="0" w:line="0" w:lineRule="atLeast"/>
        <w:rPr>
          <w:sz w:val="24"/>
          <w:szCs w:val="24"/>
        </w:rPr>
      </w:pPr>
      <w:r>
        <w:rPr>
          <w:sz w:val="24"/>
          <w:szCs w:val="24"/>
        </w:rPr>
        <w:t>1.1.1</w:t>
      </w:r>
      <w:bookmarkStart w:id="2" w:name="_GoBack"/>
      <w:r>
        <w:rPr>
          <w:sz w:val="24"/>
          <w:szCs w:val="24"/>
        </w:rPr>
        <w:t>.</w:t>
      </w:r>
      <w:r w:rsidR="001F08CD">
        <w:rPr>
          <w:sz w:val="24"/>
          <w:szCs w:val="24"/>
        </w:rPr>
        <w:t xml:space="preserve"> </w:t>
      </w:r>
      <w:r w:rsidR="001F08CD" w:rsidRPr="000D74FF">
        <w:rPr>
          <w:sz w:val="24"/>
          <w:szCs w:val="24"/>
        </w:rPr>
        <w:t xml:space="preserve">Работы </w:t>
      </w:r>
      <w:r w:rsidR="006808F7" w:rsidRPr="006808F7">
        <w:rPr>
          <w:sz w:val="24"/>
          <w:szCs w:val="24"/>
        </w:rPr>
        <w:t>по ремонту участка водовода (перемычки) между водоводами №2 и №3 на стадионе "Металлург" Ду400 L=36 м в соответствии с объемами, указанными в ведомости дефектов №111-4-01/10-25</w:t>
      </w:r>
      <w:r w:rsidR="006808F7">
        <w:rPr>
          <w:sz w:val="24"/>
          <w:szCs w:val="24"/>
        </w:rPr>
        <w:t xml:space="preserve"> (приложение № 2 к настоящему договору)</w:t>
      </w:r>
      <w:r>
        <w:rPr>
          <w:sz w:val="24"/>
          <w:szCs w:val="24"/>
        </w:rPr>
        <w:t>;</w:t>
      </w:r>
      <w:bookmarkEnd w:id="2"/>
    </w:p>
    <w:p w14:paraId="7B461176" w14:textId="2E39FB92" w:rsidR="001F08CD" w:rsidRPr="006808F7" w:rsidRDefault="00A94306" w:rsidP="006808F7">
      <w:pPr>
        <w:spacing w:before="0" w:after="0" w:line="0" w:lineRule="atLeast"/>
        <w:rPr>
          <w:rFonts w:eastAsia="Calibri"/>
          <w:sz w:val="24"/>
          <w:szCs w:val="24"/>
        </w:rPr>
      </w:pPr>
      <w:r>
        <w:rPr>
          <w:sz w:val="24"/>
          <w:szCs w:val="24"/>
        </w:rPr>
        <w:t>1.1.</w:t>
      </w:r>
      <w:proofErr w:type="gramStart"/>
      <w:r>
        <w:rPr>
          <w:sz w:val="24"/>
          <w:szCs w:val="24"/>
        </w:rPr>
        <w:t>2.Работы</w:t>
      </w:r>
      <w:proofErr w:type="gramEnd"/>
      <w:r>
        <w:rPr>
          <w:sz w:val="24"/>
          <w:szCs w:val="24"/>
        </w:rPr>
        <w:t xml:space="preserve"> </w:t>
      </w:r>
      <w:r w:rsidR="006808F7" w:rsidRPr="006808F7">
        <w:rPr>
          <w:sz w:val="24"/>
          <w:szCs w:val="24"/>
        </w:rPr>
        <w:t>по ремонту участка водовода речной воды №1 от насосной станции первого подъема (корпус 4.16) до камеры задвижек у стадиона "Металлург" Ду400 L=335 м в соответствии с объемами, указанными в вед</w:t>
      </w:r>
      <w:r w:rsidR="006808F7">
        <w:rPr>
          <w:sz w:val="24"/>
          <w:szCs w:val="24"/>
        </w:rPr>
        <w:t>омости дефектов №111-4-02/10-25</w:t>
      </w:r>
      <w:r w:rsidR="001F08CD" w:rsidRPr="007A28FB">
        <w:rPr>
          <w:sz w:val="24"/>
          <w:szCs w:val="24"/>
        </w:rPr>
        <w:t xml:space="preserve"> </w:t>
      </w:r>
      <w:r w:rsidR="00B21908">
        <w:rPr>
          <w:sz w:val="24"/>
          <w:szCs w:val="24"/>
        </w:rPr>
        <w:t>(приложение № 3</w:t>
      </w:r>
      <w:r w:rsidR="006808F7" w:rsidRPr="006808F7">
        <w:rPr>
          <w:sz w:val="24"/>
          <w:szCs w:val="24"/>
        </w:rPr>
        <w:t xml:space="preserve"> к настоящему договору)</w:t>
      </w:r>
      <w:r w:rsidR="006808F7">
        <w:rPr>
          <w:sz w:val="24"/>
          <w:szCs w:val="24"/>
        </w:rPr>
        <w:t>.</w:t>
      </w:r>
    </w:p>
    <w:p w14:paraId="4A18D088" w14:textId="77777777" w:rsidR="001F08CD" w:rsidRDefault="001F08CD" w:rsidP="001F08CD">
      <w:pPr>
        <w:spacing w:before="0" w:after="0" w:line="0" w:lineRule="atLeast"/>
        <w:rPr>
          <w:sz w:val="24"/>
          <w:szCs w:val="24"/>
        </w:rPr>
      </w:pPr>
      <w:r>
        <w:rPr>
          <w:sz w:val="24"/>
          <w:szCs w:val="24"/>
        </w:rPr>
        <w:t xml:space="preserve">1.3. </w:t>
      </w:r>
      <w:r w:rsidRPr="007A28FB">
        <w:rPr>
          <w:sz w:val="24"/>
          <w:szCs w:val="24"/>
        </w:rPr>
        <w:t>Работы выполняются иждивением Подрядчика: из его материалов и оборуд</w:t>
      </w:r>
      <w:r>
        <w:rPr>
          <w:sz w:val="24"/>
          <w:szCs w:val="24"/>
        </w:rPr>
        <w:t>ования, его силами и средствами</w:t>
      </w:r>
      <w:r w:rsidRPr="007A28FB">
        <w:rPr>
          <w:sz w:val="24"/>
          <w:szCs w:val="24"/>
        </w:rPr>
        <w:t>.</w:t>
      </w:r>
    </w:p>
    <w:p w14:paraId="3504C434" w14:textId="55556588" w:rsidR="001F08CD" w:rsidRDefault="001F08CD" w:rsidP="001F08CD">
      <w:pPr>
        <w:spacing w:before="0" w:after="0" w:line="0" w:lineRule="atLeast"/>
        <w:rPr>
          <w:sz w:val="24"/>
          <w:szCs w:val="24"/>
        </w:rPr>
      </w:pPr>
      <w:r>
        <w:rPr>
          <w:noProof/>
          <w:sz w:val="24"/>
          <w:szCs w:val="24"/>
        </w:rPr>
        <w:t xml:space="preserve">1.4. </w:t>
      </w:r>
      <w:r w:rsidRPr="0059232F">
        <w:rPr>
          <w:noProof/>
          <w:sz w:val="24"/>
          <w:szCs w:val="24"/>
        </w:rPr>
        <w:t xml:space="preserve">Работы по Договору выполняются на территории </w:t>
      </w:r>
      <w:r w:rsidR="006808F7" w:rsidRPr="006808F7">
        <w:rPr>
          <w:sz w:val="24"/>
          <w:szCs w:val="24"/>
        </w:rPr>
        <w:t xml:space="preserve">города Волхов (вдоль </w:t>
      </w:r>
      <w:proofErr w:type="spellStart"/>
      <w:r w:rsidR="006808F7" w:rsidRPr="006808F7">
        <w:rPr>
          <w:sz w:val="24"/>
          <w:szCs w:val="24"/>
        </w:rPr>
        <w:t>Волховского</w:t>
      </w:r>
      <w:proofErr w:type="spellEnd"/>
      <w:r w:rsidR="006808F7" w:rsidRPr="006808F7">
        <w:rPr>
          <w:sz w:val="24"/>
          <w:szCs w:val="24"/>
        </w:rPr>
        <w:t xml:space="preserve"> проспекта между МБУС ФСЦ «Волхов» и ГУП «</w:t>
      </w:r>
      <w:proofErr w:type="spellStart"/>
      <w:r w:rsidR="006808F7" w:rsidRPr="006808F7">
        <w:rPr>
          <w:sz w:val="24"/>
          <w:szCs w:val="24"/>
        </w:rPr>
        <w:t>Севзапрыбвод</w:t>
      </w:r>
      <w:proofErr w:type="spellEnd"/>
      <w:r w:rsidR="006808F7" w:rsidRPr="006808F7">
        <w:rPr>
          <w:sz w:val="24"/>
          <w:szCs w:val="24"/>
        </w:rPr>
        <w:t xml:space="preserve"> </w:t>
      </w:r>
      <w:proofErr w:type="spellStart"/>
      <w:r w:rsidR="006808F7" w:rsidRPr="006808F7">
        <w:rPr>
          <w:sz w:val="24"/>
          <w:szCs w:val="24"/>
        </w:rPr>
        <w:t>Волховский</w:t>
      </w:r>
      <w:proofErr w:type="spellEnd"/>
      <w:r w:rsidR="006808F7" w:rsidRPr="006808F7">
        <w:rPr>
          <w:sz w:val="24"/>
          <w:szCs w:val="24"/>
        </w:rPr>
        <w:t xml:space="preserve"> рыбоводный завод» в сторону реки Волхов), на территории предприятий ГУП «</w:t>
      </w:r>
      <w:proofErr w:type="spellStart"/>
      <w:r w:rsidR="006808F7" w:rsidRPr="006808F7">
        <w:rPr>
          <w:sz w:val="24"/>
          <w:szCs w:val="24"/>
        </w:rPr>
        <w:t>Леноблводоканал</w:t>
      </w:r>
      <w:proofErr w:type="spellEnd"/>
      <w:r w:rsidR="006808F7" w:rsidRPr="006808F7">
        <w:rPr>
          <w:sz w:val="24"/>
          <w:szCs w:val="24"/>
        </w:rPr>
        <w:t>» и ГУП «</w:t>
      </w:r>
      <w:proofErr w:type="spellStart"/>
      <w:r w:rsidR="006808F7" w:rsidRPr="006808F7">
        <w:rPr>
          <w:sz w:val="24"/>
          <w:szCs w:val="24"/>
        </w:rPr>
        <w:t>Севзапрыбвод</w:t>
      </w:r>
      <w:proofErr w:type="spellEnd"/>
      <w:r w:rsidR="006808F7" w:rsidRPr="006808F7">
        <w:rPr>
          <w:sz w:val="24"/>
          <w:szCs w:val="24"/>
        </w:rPr>
        <w:t xml:space="preserve"> Волховский рыбоводный завод» и на территории МБУС ФСЦ «Волхов».</w:t>
      </w:r>
    </w:p>
    <w:p w14:paraId="1AA4E257" w14:textId="77777777" w:rsidR="006808F7" w:rsidRDefault="001F08CD" w:rsidP="006808F7">
      <w:pPr>
        <w:spacing w:before="0" w:after="0" w:line="0" w:lineRule="atLeast"/>
        <w:rPr>
          <w:sz w:val="24"/>
          <w:szCs w:val="24"/>
        </w:rPr>
      </w:pPr>
      <w:r>
        <w:rPr>
          <w:sz w:val="24"/>
          <w:szCs w:val="24"/>
        </w:rPr>
        <w:t xml:space="preserve">1.5. </w:t>
      </w:r>
      <w:r w:rsidRPr="0059232F">
        <w:rPr>
          <w:sz w:val="24"/>
          <w:szCs w:val="24"/>
        </w:rPr>
        <w:t>Результатом выполнения работ являет</w:t>
      </w:r>
      <w:r>
        <w:rPr>
          <w:sz w:val="24"/>
          <w:szCs w:val="24"/>
        </w:rPr>
        <w:t>с</w:t>
      </w:r>
      <w:r w:rsidRPr="0059232F">
        <w:rPr>
          <w:sz w:val="24"/>
          <w:szCs w:val="24"/>
        </w:rPr>
        <w:t>я:</w:t>
      </w:r>
    </w:p>
    <w:p w14:paraId="5F82D78F" w14:textId="7A98522B" w:rsidR="006808F7" w:rsidRPr="00F046D0" w:rsidRDefault="006808F7" w:rsidP="006808F7">
      <w:pPr>
        <w:spacing w:before="0" w:after="0" w:line="0" w:lineRule="atLeast"/>
        <w:rPr>
          <w:sz w:val="24"/>
          <w:szCs w:val="24"/>
        </w:rPr>
      </w:pPr>
      <w:r>
        <w:rPr>
          <w:sz w:val="24"/>
          <w:szCs w:val="24"/>
        </w:rPr>
        <w:t xml:space="preserve">1.5.1. </w:t>
      </w:r>
      <w:r w:rsidRPr="006808F7">
        <w:rPr>
          <w:sz w:val="24"/>
          <w:szCs w:val="24"/>
        </w:rPr>
        <w:t>Восстановление целостности трубопроводов речного водоснабжения, поддержание надежности системы водоснабжения, исключение подтоплений территорий города, разрушения автомобильных дорог.</w:t>
      </w:r>
    </w:p>
    <w:p w14:paraId="3AC48218" w14:textId="45EAA5CF" w:rsidR="003E6C87" w:rsidRPr="006808F7" w:rsidRDefault="006808F7" w:rsidP="006808F7">
      <w:pPr>
        <w:spacing w:before="0" w:after="0" w:line="0" w:lineRule="atLeast"/>
        <w:jc w:val="center"/>
        <w:rPr>
          <w:b/>
          <w:sz w:val="24"/>
          <w:szCs w:val="24"/>
          <w:lang w:eastAsia="en-US"/>
        </w:rPr>
      </w:pPr>
      <w:r>
        <w:rPr>
          <w:b/>
          <w:sz w:val="24"/>
          <w:szCs w:val="24"/>
          <w:lang w:eastAsia="en-US"/>
        </w:rPr>
        <w:t xml:space="preserve">2. </w:t>
      </w:r>
      <w:r w:rsidR="00E9062F" w:rsidRPr="006808F7">
        <w:rPr>
          <w:b/>
          <w:sz w:val="24"/>
          <w:szCs w:val="24"/>
          <w:lang w:eastAsia="en-US"/>
        </w:rPr>
        <w:t>Стоимость работ, порядок оплаты</w:t>
      </w:r>
    </w:p>
    <w:p w14:paraId="45840390" w14:textId="66B36ADD" w:rsidR="00356268" w:rsidRPr="00356268" w:rsidRDefault="00F046D0" w:rsidP="00356268">
      <w:pPr>
        <w:pStyle w:val="2"/>
        <w:spacing w:before="0" w:after="0" w:line="0" w:lineRule="atLeast"/>
        <w:rPr>
          <w:rFonts w:eastAsia="Calibri"/>
          <w:sz w:val="24"/>
          <w:szCs w:val="24"/>
        </w:rPr>
      </w:pPr>
      <w:r w:rsidRPr="000A2D15">
        <w:rPr>
          <w:rFonts w:eastAsia="Calibri"/>
          <w:sz w:val="24"/>
          <w:szCs w:val="24"/>
        </w:rPr>
        <w:t xml:space="preserve">2.1. </w:t>
      </w:r>
      <w:r w:rsidR="00356268" w:rsidRPr="00B41AC8">
        <w:rPr>
          <w:rFonts w:eastAsia="Calibri"/>
          <w:sz w:val="24"/>
          <w:szCs w:val="24"/>
        </w:rPr>
        <w:t xml:space="preserve">Стоимость выполненных работ по настоящему Договору является предельной и составляет </w:t>
      </w:r>
      <w:r w:rsidR="00356268">
        <w:rPr>
          <w:sz w:val="24"/>
          <w:szCs w:val="24"/>
        </w:rPr>
        <w:t>_____</w:t>
      </w:r>
      <w:r w:rsidR="00356268" w:rsidRPr="00B41AC8">
        <w:rPr>
          <w:rFonts w:eastAsia="Calibri"/>
          <w:sz w:val="24"/>
          <w:szCs w:val="24"/>
        </w:rPr>
        <w:t xml:space="preserve"> (</w:t>
      </w:r>
      <w:r w:rsidR="00356268">
        <w:rPr>
          <w:rFonts w:eastAsia="Calibri"/>
          <w:sz w:val="24"/>
          <w:szCs w:val="24"/>
        </w:rPr>
        <w:t>________)</w:t>
      </w:r>
      <w:r w:rsidR="00356268" w:rsidRPr="00B41AC8">
        <w:rPr>
          <w:rFonts w:eastAsia="Calibri"/>
          <w:sz w:val="24"/>
          <w:szCs w:val="24"/>
        </w:rPr>
        <w:t xml:space="preserve"> </w:t>
      </w:r>
      <w:r w:rsidR="00356268">
        <w:rPr>
          <w:rFonts w:eastAsia="Calibri"/>
          <w:sz w:val="24"/>
          <w:szCs w:val="24"/>
        </w:rPr>
        <w:t>рублей 00 копеек</w:t>
      </w:r>
      <w:r w:rsidR="00356268" w:rsidRPr="00B41AC8">
        <w:rPr>
          <w:rFonts w:eastAsia="Calibri"/>
          <w:sz w:val="24"/>
          <w:szCs w:val="24"/>
        </w:rPr>
        <w:t xml:space="preserve"> и состоит из:</w:t>
      </w:r>
    </w:p>
    <w:tbl>
      <w:tblPr>
        <w:tblStyle w:val="af9"/>
        <w:tblW w:w="10201" w:type="dxa"/>
        <w:tblLook w:val="04A0" w:firstRow="1" w:lastRow="0" w:firstColumn="1" w:lastColumn="0" w:noHBand="0" w:noVBand="1"/>
      </w:tblPr>
      <w:tblGrid>
        <w:gridCol w:w="541"/>
        <w:gridCol w:w="1442"/>
        <w:gridCol w:w="4391"/>
        <w:gridCol w:w="1559"/>
        <w:gridCol w:w="2268"/>
      </w:tblGrid>
      <w:tr w:rsidR="00356268" w:rsidRPr="00356268" w14:paraId="11CAB7AD" w14:textId="77777777" w:rsidTr="00C22395">
        <w:trPr>
          <w:trHeight w:val="72"/>
        </w:trPr>
        <w:tc>
          <w:tcPr>
            <w:tcW w:w="541" w:type="dxa"/>
            <w:vAlign w:val="center"/>
          </w:tcPr>
          <w:p w14:paraId="7489733E"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 п</w:t>
            </w:r>
            <w:r w:rsidRPr="00356268">
              <w:rPr>
                <w:rFonts w:eastAsia="Calibri"/>
                <w:szCs w:val="24"/>
                <w:lang w:val="en-US"/>
              </w:rPr>
              <w:t>/</w:t>
            </w:r>
            <w:r w:rsidRPr="00356268">
              <w:rPr>
                <w:rFonts w:eastAsia="Calibri"/>
                <w:szCs w:val="24"/>
              </w:rPr>
              <w:t>п</w:t>
            </w:r>
          </w:p>
        </w:tc>
        <w:tc>
          <w:tcPr>
            <w:tcW w:w="1442" w:type="dxa"/>
            <w:vAlign w:val="center"/>
          </w:tcPr>
          <w:p w14:paraId="5816F9BF"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Номер ведомости дефектов</w:t>
            </w:r>
          </w:p>
        </w:tc>
        <w:tc>
          <w:tcPr>
            <w:tcW w:w="4391" w:type="dxa"/>
            <w:vAlign w:val="center"/>
          </w:tcPr>
          <w:p w14:paraId="047807B5"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Наименование работ</w:t>
            </w:r>
          </w:p>
        </w:tc>
        <w:tc>
          <w:tcPr>
            <w:tcW w:w="1559" w:type="dxa"/>
            <w:vAlign w:val="center"/>
          </w:tcPr>
          <w:p w14:paraId="0BCC4CC6" w14:textId="77777777" w:rsidR="00356268" w:rsidRPr="00356268" w:rsidRDefault="00356268" w:rsidP="00C22395">
            <w:pPr>
              <w:spacing w:before="0" w:after="0" w:line="0" w:lineRule="atLeast"/>
              <w:ind w:firstLine="0"/>
              <w:jc w:val="center"/>
              <w:rPr>
                <w:rFonts w:eastAsia="Calibri"/>
                <w:szCs w:val="24"/>
              </w:rPr>
            </w:pPr>
            <w:r w:rsidRPr="00356268">
              <w:rPr>
                <w:szCs w:val="24"/>
              </w:rPr>
              <w:t>Номер ЗВР</w:t>
            </w:r>
          </w:p>
        </w:tc>
        <w:tc>
          <w:tcPr>
            <w:tcW w:w="2268" w:type="dxa"/>
            <w:vAlign w:val="center"/>
          </w:tcPr>
          <w:p w14:paraId="37AA0D3D"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Общая предельная стоимость работ, б/НДС</w:t>
            </w:r>
          </w:p>
        </w:tc>
      </w:tr>
      <w:tr w:rsidR="00356268" w:rsidRPr="00356268" w14:paraId="0409B41B" w14:textId="77777777" w:rsidTr="00C22395">
        <w:trPr>
          <w:trHeight w:val="843"/>
        </w:trPr>
        <w:tc>
          <w:tcPr>
            <w:tcW w:w="541" w:type="dxa"/>
            <w:vAlign w:val="center"/>
          </w:tcPr>
          <w:p w14:paraId="28F52B82"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1.</w:t>
            </w:r>
          </w:p>
        </w:tc>
        <w:tc>
          <w:tcPr>
            <w:tcW w:w="1442" w:type="dxa"/>
            <w:vAlign w:val="center"/>
          </w:tcPr>
          <w:p w14:paraId="6092F4E3" w14:textId="1327A43C"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 111-4-01/10-25</w:t>
            </w:r>
          </w:p>
        </w:tc>
        <w:tc>
          <w:tcPr>
            <w:tcW w:w="4391" w:type="dxa"/>
            <w:vAlign w:val="center"/>
          </w:tcPr>
          <w:p w14:paraId="00C9A06E" w14:textId="42F60991"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Капитальный ремонт участка водовода (перемычки) между водоводами  №2 и №3</w:t>
            </w:r>
          </w:p>
        </w:tc>
        <w:tc>
          <w:tcPr>
            <w:tcW w:w="1559" w:type="dxa"/>
            <w:vAlign w:val="center"/>
          </w:tcPr>
          <w:p w14:paraId="521C4805" w14:textId="486497BB" w:rsidR="00356268" w:rsidRPr="00356268" w:rsidRDefault="00356268" w:rsidP="00C22395">
            <w:pPr>
              <w:spacing w:before="0" w:after="0" w:line="0" w:lineRule="atLeast"/>
              <w:ind w:firstLine="0"/>
              <w:jc w:val="center"/>
              <w:rPr>
                <w:szCs w:val="24"/>
              </w:rPr>
            </w:pPr>
            <w:r w:rsidRPr="00356268">
              <w:rPr>
                <w:szCs w:val="24"/>
              </w:rPr>
              <w:t>РВ-8456584</w:t>
            </w:r>
          </w:p>
        </w:tc>
        <w:tc>
          <w:tcPr>
            <w:tcW w:w="2268" w:type="dxa"/>
            <w:vAlign w:val="center"/>
          </w:tcPr>
          <w:p w14:paraId="2203BA2A" w14:textId="2757D7AE" w:rsidR="00356268" w:rsidRPr="00356268" w:rsidRDefault="00356268" w:rsidP="00C22395">
            <w:pPr>
              <w:spacing w:before="0" w:after="0" w:line="0" w:lineRule="atLeast"/>
              <w:ind w:firstLine="0"/>
              <w:jc w:val="center"/>
              <w:rPr>
                <w:rFonts w:eastAsia="Calibri"/>
                <w:szCs w:val="24"/>
              </w:rPr>
            </w:pPr>
          </w:p>
        </w:tc>
      </w:tr>
      <w:tr w:rsidR="00356268" w:rsidRPr="00356268" w14:paraId="76F1BEB0" w14:textId="77777777" w:rsidTr="00C22395">
        <w:trPr>
          <w:trHeight w:val="843"/>
        </w:trPr>
        <w:tc>
          <w:tcPr>
            <w:tcW w:w="541" w:type="dxa"/>
            <w:vAlign w:val="center"/>
          </w:tcPr>
          <w:p w14:paraId="034F10EE" w14:textId="77777777" w:rsidR="00356268" w:rsidRPr="00356268" w:rsidRDefault="00356268" w:rsidP="00C22395">
            <w:pPr>
              <w:spacing w:before="0" w:after="0" w:line="0" w:lineRule="atLeast"/>
              <w:ind w:firstLine="0"/>
              <w:jc w:val="center"/>
              <w:rPr>
                <w:rFonts w:eastAsia="Calibri"/>
                <w:szCs w:val="24"/>
              </w:rPr>
            </w:pPr>
            <w:r w:rsidRPr="00356268">
              <w:rPr>
                <w:rFonts w:eastAsia="Calibri"/>
                <w:szCs w:val="24"/>
              </w:rPr>
              <w:t>2.</w:t>
            </w:r>
          </w:p>
        </w:tc>
        <w:tc>
          <w:tcPr>
            <w:tcW w:w="1442" w:type="dxa"/>
            <w:vAlign w:val="center"/>
          </w:tcPr>
          <w:p w14:paraId="0B4938E1" w14:textId="64DDCBE5" w:rsidR="00356268" w:rsidRPr="00356268" w:rsidRDefault="00356268" w:rsidP="00C22395">
            <w:pPr>
              <w:spacing w:before="0" w:after="0" w:line="0" w:lineRule="atLeast"/>
              <w:ind w:firstLine="0"/>
              <w:jc w:val="center"/>
              <w:rPr>
                <w:szCs w:val="24"/>
              </w:rPr>
            </w:pPr>
            <w:r w:rsidRPr="00356268">
              <w:rPr>
                <w:szCs w:val="24"/>
              </w:rPr>
              <w:t>№ 111-4-02/10-25</w:t>
            </w:r>
          </w:p>
        </w:tc>
        <w:tc>
          <w:tcPr>
            <w:tcW w:w="4391" w:type="dxa"/>
            <w:vAlign w:val="center"/>
          </w:tcPr>
          <w:p w14:paraId="1317CEFC" w14:textId="7BFA36DC" w:rsidR="00356268" w:rsidRPr="00356268" w:rsidRDefault="00356268" w:rsidP="00C22395">
            <w:pPr>
              <w:spacing w:before="0" w:after="0" w:line="0" w:lineRule="atLeast"/>
              <w:ind w:firstLine="0"/>
              <w:jc w:val="center"/>
              <w:rPr>
                <w:szCs w:val="24"/>
              </w:rPr>
            </w:pPr>
            <w:r w:rsidRPr="00356268">
              <w:rPr>
                <w:szCs w:val="24"/>
              </w:rPr>
              <w:t>Капитальный ремонт участка водовода речной воды № 1 от насосной станции первого подъема до АО «ЛОТЭК»</w:t>
            </w:r>
          </w:p>
        </w:tc>
        <w:tc>
          <w:tcPr>
            <w:tcW w:w="1559" w:type="dxa"/>
            <w:vAlign w:val="center"/>
          </w:tcPr>
          <w:p w14:paraId="136C4958" w14:textId="5382BE72" w:rsidR="00356268" w:rsidRPr="00356268" w:rsidRDefault="00356268" w:rsidP="00C22395">
            <w:pPr>
              <w:spacing w:before="0" w:after="0" w:line="0" w:lineRule="atLeast"/>
              <w:ind w:firstLine="0"/>
              <w:jc w:val="center"/>
              <w:rPr>
                <w:szCs w:val="24"/>
              </w:rPr>
            </w:pPr>
            <w:r w:rsidRPr="00356268">
              <w:rPr>
                <w:szCs w:val="24"/>
              </w:rPr>
              <w:t>РВ-8456587</w:t>
            </w:r>
          </w:p>
        </w:tc>
        <w:tc>
          <w:tcPr>
            <w:tcW w:w="2268" w:type="dxa"/>
            <w:vAlign w:val="center"/>
          </w:tcPr>
          <w:p w14:paraId="3C467B37" w14:textId="77777777" w:rsidR="00356268" w:rsidRPr="00356268" w:rsidRDefault="00356268" w:rsidP="00C22395">
            <w:pPr>
              <w:spacing w:before="0" w:after="0" w:line="0" w:lineRule="atLeast"/>
              <w:ind w:firstLine="0"/>
              <w:jc w:val="center"/>
              <w:rPr>
                <w:szCs w:val="24"/>
              </w:rPr>
            </w:pPr>
          </w:p>
        </w:tc>
      </w:tr>
    </w:tbl>
    <w:p w14:paraId="358BFB13" w14:textId="77777777" w:rsidR="00356268" w:rsidRPr="00B41AC8" w:rsidRDefault="00356268" w:rsidP="00356268">
      <w:pPr>
        <w:spacing w:before="0" w:after="0" w:line="0" w:lineRule="atLeast"/>
        <w:ind w:firstLine="426"/>
        <w:rPr>
          <w:rFonts w:eastAsia="Calibri"/>
          <w:sz w:val="24"/>
          <w:szCs w:val="24"/>
        </w:rPr>
      </w:pPr>
      <w:r w:rsidRPr="00B41AC8">
        <w:rPr>
          <w:rFonts w:eastAsia="Calibri"/>
          <w:sz w:val="24"/>
          <w:szCs w:val="24"/>
        </w:rPr>
        <w:t xml:space="preserve">Налог на добавленную стоимость (НДС) рассчитывается сверх стоимости по действующей на момент выполнения работ ставке. </w:t>
      </w:r>
      <w:r w:rsidRPr="00B41AC8">
        <w:rPr>
          <w:sz w:val="24"/>
          <w:szCs w:val="24"/>
        </w:rPr>
        <w:t xml:space="preserve"> </w:t>
      </w:r>
    </w:p>
    <w:p w14:paraId="24C3FDC1" w14:textId="77777777" w:rsidR="00356268" w:rsidRPr="00356268" w:rsidRDefault="00356268" w:rsidP="00356268">
      <w:pPr>
        <w:spacing w:before="0" w:after="0" w:line="0" w:lineRule="atLeast"/>
        <w:ind w:firstLine="426"/>
        <w:rPr>
          <w:color w:val="000000"/>
          <w:sz w:val="24"/>
          <w:szCs w:val="24"/>
        </w:rPr>
      </w:pPr>
      <w:r w:rsidRPr="00B41AC8">
        <w:rPr>
          <w:rFonts w:eastAsia="Calibri"/>
          <w:sz w:val="24"/>
          <w:szCs w:val="24"/>
        </w:rPr>
        <w:t xml:space="preserve">2.2. </w:t>
      </w:r>
      <w:r w:rsidRPr="00356268">
        <w:rPr>
          <w:color w:val="000000"/>
          <w:sz w:val="24"/>
          <w:szCs w:val="24"/>
        </w:rPr>
        <w:t xml:space="preserve">Предельная стоимость работ с поставкой необходимых материалов (включая выполнение работ по разработке и реализации ППР, по погрузке, разгрузке и транспортировке оборудования и материалов со складов Заказчика и Подрядчика на Объект) определяется по утвержденным локальным сметным расчетам, разработанным с использованием федеральной сметно-нормативной </w:t>
      </w:r>
      <w:r w:rsidRPr="00356268">
        <w:rPr>
          <w:color w:val="000000"/>
          <w:sz w:val="24"/>
          <w:szCs w:val="24"/>
        </w:rPr>
        <w:lastRenderedPageBreak/>
        <w:t>базы (ФСНБ-2001) в действующей редакции с применением индексов удорожания к элементам прямых затрат, рекомендованных Минстроем для Ленинградской области:</w:t>
      </w:r>
    </w:p>
    <w:p w14:paraId="0DEA9F25" w14:textId="537DE4BB" w:rsidR="00356268" w:rsidRPr="00356268" w:rsidRDefault="00356268" w:rsidP="00356268">
      <w:pPr>
        <w:spacing w:before="0" w:after="0" w:line="0" w:lineRule="atLeast"/>
        <w:ind w:firstLine="426"/>
        <w:rPr>
          <w:color w:val="000000"/>
          <w:sz w:val="24"/>
          <w:szCs w:val="24"/>
        </w:rPr>
      </w:pPr>
      <w:r w:rsidRPr="00356268">
        <w:rPr>
          <w:color w:val="000000"/>
          <w:sz w:val="24"/>
          <w:szCs w:val="24"/>
        </w:rPr>
        <w:t>- индекс на заработную плату</w:t>
      </w:r>
      <w:r>
        <w:rPr>
          <w:color w:val="000000"/>
          <w:sz w:val="24"/>
          <w:szCs w:val="24"/>
        </w:rPr>
        <w:t xml:space="preserve"> - </w:t>
      </w:r>
    </w:p>
    <w:p w14:paraId="7CE81399" w14:textId="0FE2C2EE" w:rsidR="00356268" w:rsidRPr="00356268" w:rsidRDefault="00356268" w:rsidP="00356268">
      <w:pPr>
        <w:spacing w:before="0" w:after="0" w:line="0" w:lineRule="atLeast"/>
        <w:ind w:firstLine="426"/>
        <w:rPr>
          <w:color w:val="000000"/>
          <w:sz w:val="24"/>
          <w:szCs w:val="24"/>
        </w:rPr>
      </w:pPr>
      <w:r>
        <w:rPr>
          <w:color w:val="000000"/>
          <w:sz w:val="24"/>
          <w:szCs w:val="24"/>
        </w:rPr>
        <w:t xml:space="preserve">- индекс на машины и механизмы - </w:t>
      </w:r>
    </w:p>
    <w:p w14:paraId="7E27310C" w14:textId="77DB2024" w:rsidR="00356268" w:rsidRDefault="00356268" w:rsidP="00356268">
      <w:pPr>
        <w:spacing w:before="0" w:after="0" w:line="0" w:lineRule="atLeast"/>
        <w:ind w:firstLine="426"/>
        <w:rPr>
          <w:color w:val="000000"/>
          <w:sz w:val="24"/>
          <w:szCs w:val="24"/>
        </w:rPr>
      </w:pPr>
      <w:r w:rsidRPr="00356268">
        <w:rPr>
          <w:color w:val="000000"/>
          <w:sz w:val="24"/>
          <w:szCs w:val="24"/>
        </w:rPr>
        <w:t>- инде</w:t>
      </w:r>
      <w:r>
        <w:rPr>
          <w:color w:val="000000"/>
          <w:sz w:val="24"/>
          <w:szCs w:val="24"/>
        </w:rPr>
        <w:t>кс на вспомогательные материалы -</w:t>
      </w:r>
    </w:p>
    <w:p w14:paraId="191DEAD9" w14:textId="1D8122F7" w:rsidR="00356268" w:rsidRPr="00B41AC8" w:rsidRDefault="00356268" w:rsidP="00356268">
      <w:pPr>
        <w:spacing w:before="0" w:after="0" w:line="0" w:lineRule="atLeast"/>
        <w:ind w:firstLine="426"/>
        <w:rPr>
          <w:rFonts w:eastAsia="Calibri"/>
          <w:sz w:val="24"/>
          <w:szCs w:val="24"/>
        </w:rPr>
      </w:pPr>
      <w:r w:rsidRPr="00B41AC8">
        <w:rPr>
          <w:rFonts w:eastAsia="Calibri"/>
          <w:sz w:val="24"/>
          <w:szCs w:val="24"/>
        </w:rPr>
        <w:t xml:space="preserve">Стоимость работ формируется как сумма произведений каждого элемента затрат на соответствующий индекс удорожания, полученный в ходе тендера и основные ТМЦ, согласованные с </w:t>
      </w:r>
      <w:proofErr w:type="spellStart"/>
      <w:r w:rsidRPr="00B41AC8">
        <w:rPr>
          <w:rFonts w:eastAsia="Calibri"/>
          <w:sz w:val="24"/>
          <w:szCs w:val="24"/>
        </w:rPr>
        <w:t>ДЗаК</w:t>
      </w:r>
      <w:proofErr w:type="spellEnd"/>
      <w:r w:rsidRPr="00B41AC8">
        <w:rPr>
          <w:rFonts w:eastAsia="Calibri"/>
          <w:sz w:val="24"/>
          <w:szCs w:val="24"/>
        </w:rPr>
        <w:t xml:space="preserve"> АО «Апатит».</w:t>
      </w:r>
    </w:p>
    <w:p w14:paraId="2BC73D88" w14:textId="77777777" w:rsidR="00356268" w:rsidRPr="00B41AC8" w:rsidRDefault="00356268" w:rsidP="00356268">
      <w:pPr>
        <w:spacing w:before="0" w:after="0" w:line="0" w:lineRule="atLeast"/>
        <w:ind w:firstLine="426"/>
        <w:rPr>
          <w:rFonts w:eastAsia="Calibri"/>
          <w:sz w:val="24"/>
          <w:szCs w:val="24"/>
        </w:rPr>
      </w:pPr>
      <w:r w:rsidRPr="00B41AC8">
        <w:rPr>
          <w:rFonts w:eastAsia="Calibri"/>
          <w:sz w:val="24"/>
          <w:szCs w:val="24"/>
        </w:rPr>
        <w:t xml:space="preserve">Стоимость основных материалов поставки Подрядчика согласовывается с Дирекцией по закупкам АО «Апатит» и включаются в форму КС-2 по цене, согласованной Дирекцией по закупкам АО «Апатит».  </w:t>
      </w:r>
    </w:p>
    <w:p w14:paraId="5D127133" w14:textId="77777777" w:rsidR="00356268" w:rsidRPr="00B41AC8" w:rsidRDefault="00356268" w:rsidP="00356268">
      <w:pPr>
        <w:spacing w:before="0" w:after="0" w:line="0" w:lineRule="atLeast"/>
        <w:ind w:firstLine="426"/>
        <w:rPr>
          <w:rFonts w:eastAsia="Calibri"/>
          <w:sz w:val="24"/>
          <w:szCs w:val="24"/>
        </w:rPr>
      </w:pPr>
      <w:r w:rsidRPr="00B41AC8">
        <w:rPr>
          <w:rFonts w:eastAsia="Calibri"/>
          <w:sz w:val="24"/>
          <w:szCs w:val="24"/>
        </w:rPr>
        <w:t>2.3. В предельную стоимость входят все расходы Подрядчика, связанные с выполнением Подрядчиком своих обязательств, а также:</w:t>
      </w:r>
    </w:p>
    <w:p w14:paraId="678B3C6C" w14:textId="77777777" w:rsidR="00356268" w:rsidRPr="00356268" w:rsidRDefault="00356268" w:rsidP="00356268">
      <w:pPr>
        <w:spacing w:before="0" w:after="0" w:line="0" w:lineRule="atLeast"/>
        <w:ind w:firstLine="426"/>
        <w:rPr>
          <w:rFonts w:eastAsia="Calibri"/>
          <w:sz w:val="24"/>
          <w:szCs w:val="24"/>
        </w:rPr>
      </w:pPr>
      <w:r w:rsidRPr="00356268">
        <w:rPr>
          <w:rFonts w:eastAsia="Calibri"/>
          <w:sz w:val="24"/>
          <w:szCs w:val="24"/>
        </w:rPr>
        <w:t>•</w:t>
      </w:r>
      <w:r w:rsidRPr="00356268">
        <w:rPr>
          <w:rFonts w:eastAsia="Calibri"/>
          <w:sz w:val="24"/>
          <w:szCs w:val="24"/>
        </w:rPr>
        <w:tab/>
        <w:t>Транспортировка оборудования и материалов;</w:t>
      </w:r>
    </w:p>
    <w:p w14:paraId="6399F870" w14:textId="77777777" w:rsidR="00356268" w:rsidRPr="00356268" w:rsidRDefault="00356268" w:rsidP="00356268">
      <w:pPr>
        <w:spacing w:before="0" w:after="0" w:line="0" w:lineRule="atLeast"/>
        <w:ind w:firstLine="426"/>
        <w:rPr>
          <w:rFonts w:eastAsia="Calibri"/>
          <w:sz w:val="24"/>
          <w:szCs w:val="24"/>
        </w:rPr>
      </w:pPr>
      <w:r w:rsidRPr="00356268">
        <w:rPr>
          <w:rFonts w:eastAsia="Calibri"/>
          <w:sz w:val="24"/>
          <w:szCs w:val="24"/>
        </w:rPr>
        <w:t>•</w:t>
      </w:r>
      <w:r w:rsidRPr="00356268">
        <w:rPr>
          <w:rFonts w:eastAsia="Calibri"/>
          <w:sz w:val="24"/>
          <w:szCs w:val="24"/>
        </w:rPr>
        <w:tab/>
        <w:t>Выполнение работ по ППР;</w:t>
      </w:r>
    </w:p>
    <w:p w14:paraId="24DCCE89" w14:textId="77777777" w:rsidR="00356268" w:rsidRPr="00356268" w:rsidRDefault="00356268" w:rsidP="00356268">
      <w:pPr>
        <w:spacing w:before="0" w:after="0" w:line="0" w:lineRule="atLeast"/>
        <w:ind w:firstLine="426"/>
        <w:rPr>
          <w:rFonts w:eastAsia="Calibri"/>
          <w:sz w:val="24"/>
          <w:szCs w:val="24"/>
        </w:rPr>
      </w:pPr>
      <w:r w:rsidRPr="00356268">
        <w:rPr>
          <w:rFonts w:eastAsia="Calibri"/>
          <w:sz w:val="24"/>
          <w:szCs w:val="24"/>
        </w:rPr>
        <w:t>•</w:t>
      </w:r>
      <w:r w:rsidRPr="00356268">
        <w:rPr>
          <w:rFonts w:eastAsia="Calibri"/>
          <w:sz w:val="24"/>
          <w:szCs w:val="24"/>
        </w:rPr>
        <w:tab/>
        <w:t>Расходы по грузоподъёмным механизмам;</w:t>
      </w:r>
    </w:p>
    <w:p w14:paraId="45EC1C2F" w14:textId="1988AFA0" w:rsidR="00356268" w:rsidRPr="00356268" w:rsidRDefault="00356268" w:rsidP="00356268">
      <w:pPr>
        <w:spacing w:before="0" w:after="0" w:line="0" w:lineRule="atLeast"/>
        <w:ind w:firstLine="426"/>
        <w:rPr>
          <w:rFonts w:eastAsia="Calibri"/>
          <w:sz w:val="24"/>
          <w:szCs w:val="24"/>
        </w:rPr>
      </w:pPr>
      <w:r>
        <w:rPr>
          <w:rFonts w:eastAsia="Calibri"/>
          <w:sz w:val="24"/>
          <w:szCs w:val="24"/>
        </w:rPr>
        <w:t>•</w:t>
      </w:r>
      <w:r>
        <w:rPr>
          <w:rFonts w:eastAsia="Calibri"/>
          <w:sz w:val="24"/>
          <w:szCs w:val="24"/>
        </w:rPr>
        <w:tab/>
      </w:r>
      <w:r w:rsidRPr="00356268">
        <w:rPr>
          <w:rFonts w:eastAsia="Calibri"/>
          <w:sz w:val="24"/>
          <w:szCs w:val="24"/>
        </w:rPr>
        <w:t>Разработку сметной документации и утверждение её в установленном порядке у Заказчика;</w:t>
      </w:r>
    </w:p>
    <w:p w14:paraId="0E021CAE" w14:textId="77777777" w:rsidR="00356268" w:rsidRPr="00356268" w:rsidRDefault="00356268" w:rsidP="00356268">
      <w:pPr>
        <w:spacing w:before="0" w:after="0" w:line="0" w:lineRule="atLeast"/>
        <w:ind w:firstLine="426"/>
        <w:rPr>
          <w:rFonts w:eastAsia="Calibri"/>
          <w:sz w:val="24"/>
          <w:szCs w:val="24"/>
        </w:rPr>
      </w:pPr>
      <w:r w:rsidRPr="00356268">
        <w:rPr>
          <w:rFonts w:eastAsia="Calibri"/>
          <w:sz w:val="24"/>
          <w:szCs w:val="24"/>
        </w:rPr>
        <w:t>•</w:t>
      </w:r>
      <w:r w:rsidRPr="00356268">
        <w:rPr>
          <w:rFonts w:eastAsia="Calibri"/>
          <w:sz w:val="24"/>
          <w:szCs w:val="24"/>
        </w:rPr>
        <w:tab/>
        <w:t>Стоимость всех инструментов, материалов, инвентаря;</w:t>
      </w:r>
    </w:p>
    <w:p w14:paraId="7FF262B8" w14:textId="77777777" w:rsidR="00356268" w:rsidRDefault="00356268" w:rsidP="00356268">
      <w:pPr>
        <w:spacing w:before="0" w:after="0" w:line="0" w:lineRule="atLeast"/>
        <w:ind w:firstLine="426"/>
        <w:rPr>
          <w:rFonts w:eastAsia="Calibri"/>
          <w:sz w:val="24"/>
          <w:szCs w:val="24"/>
        </w:rPr>
      </w:pPr>
      <w:r w:rsidRPr="00356268">
        <w:rPr>
          <w:rFonts w:eastAsia="Calibri"/>
          <w:sz w:val="24"/>
          <w:szCs w:val="24"/>
        </w:rPr>
        <w:t>•</w:t>
      </w:r>
      <w:r w:rsidRPr="00356268">
        <w:rPr>
          <w:rFonts w:eastAsia="Calibri"/>
          <w:sz w:val="24"/>
          <w:szCs w:val="24"/>
        </w:rPr>
        <w:tab/>
        <w:t>Вывоз мусора.</w:t>
      </w:r>
    </w:p>
    <w:p w14:paraId="0A766F91" w14:textId="287DDF75" w:rsidR="00356268" w:rsidRPr="00B41AC8" w:rsidRDefault="00356268" w:rsidP="00356268">
      <w:pPr>
        <w:spacing w:before="0" w:after="0" w:line="0" w:lineRule="atLeast"/>
        <w:ind w:firstLine="426"/>
        <w:rPr>
          <w:rFonts w:eastAsia="Calibri"/>
          <w:sz w:val="24"/>
          <w:szCs w:val="24"/>
        </w:rPr>
      </w:pPr>
      <w:r w:rsidRPr="00B41AC8">
        <w:rPr>
          <w:rFonts w:eastAsiaTheme="majorEastAsia"/>
          <w:bCs/>
          <w:sz w:val="24"/>
          <w:szCs w:val="24"/>
        </w:rPr>
        <w:t>Командировочные расходы, сверхурочная работа, работа в праздничные и выходные дни включены в общую предельную стоимость работ по Договору и отдельной оплате не подлежат.</w:t>
      </w:r>
    </w:p>
    <w:p w14:paraId="7CA2B8D5" w14:textId="77777777" w:rsidR="00356268" w:rsidRPr="00B41AC8" w:rsidRDefault="00356268" w:rsidP="00356268">
      <w:pPr>
        <w:spacing w:before="0" w:after="0" w:line="0" w:lineRule="atLeast"/>
        <w:ind w:firstLine="426"/>
        <w:rPr>
          <w:rFonts w:eastAsia="Calibri"/>
          <w:sz w:val="24"/>
          <w:szCs w:val="24"/>
        </w:rPr>
      </w:pPr>
      <w:r w:rsidRPr="00B41AC8">
        <w:rPr>
          <w:rFonts w:eastAsia="Calibri"/>
          <w:sz w:val="24"/>
          <w:szCs w:val="24"/>
        </w:rPr>
        <w:t xml:space="preserve">2.4. На дополнительные работы Заказчиком оформляются отдельные ведомости дефектов. Дополнительные работы оформляются путем заключения дополнительного соглашения к Договору, с применением ценообразования, предусмотренного п. 2.2., 2.3. настоящего Договора с применением индексов, установленных по смете, составленной на соответствующую основную ведомость дефектов.  Акты выполненных работ подписываются только после выполнения работ в полном объеме и предоставлении полного перечня надлежаще оформленных документов. </w:t>
      </w:r>
    </w:p>
    <w:p w14:paraId="1AD9467F" w14:textId="688EEE63" w:rsidR="00F046D0" w:rsidRPr="000A2D15" w:rsidRDefault="00F046D0" w:rsidP="00356268">
      <w:pPr>
        <w:spacing w:before="0" w:after="0" w:line="0" w:lineRule="atLeast"/>
        <w:ind w:firstLine="426"/>
        <w:rPr>
          <w:rFonts w:eastAsia="Calibri"/>
          <w:sz w:val="24"/>
          <w:szCs w:val="24"/>
        </w:rPr>
      </w:pPr>
      <w:r w:rsidRPr="000A2D15">
        <w:rPr>
          <w:rFonts w:eastAsia="Calibri"/>
          <w:sz w:val="24"/>
          <w:szCs w:val="24"/>
        </w:rPr>
        <w:t xml:space="preserve">Акты выполненных работ подписываются только после выполнения работ в полном объеме и предоставлении полного перечня надлежаще оформленных документов. </w:t>
      </w:r>
    </w:p>
    <w:p w14:paraId="1C7243C4" w14:textId="77777777" w:rsidR="00F046D0" w:rsidRPr="000A2D15" w:rsidRDefault="00F046D0" w:rsidP="00F046D0">
      <w:pPr>
        <w:spacing w:before="0" w:after="0" w:line="0" w:lineRule="atLeast"/>
        <w:ind w:firstLine="426"/>
        <w:rPr>
          <w:rFonts w:eastAsia="Calibri"/>
          <w:sz w:val="24"/>
          <w:szCs w:val="24"/>
        </w:rPr>
      </w:pPr>
      <w:r w:rsidRPr="000A2D15">
        <w:rPr>
          <w:rFonts w:eastAsia="Calibri"/>
          <w:sz w:val="24"/>
          <w:szCs w:val="24"/>
        </w:rPr>
        <w:t xml:space="preserve">2.5. Оплате подлежат только фактически выполненные работы </w:t>
      </w:r>
      <w:r w:rsidRPr="000A2D15">
        <w:rPr>
          <w:sz w:val="24"/>
          <w:szCs w:val="24"/>
        </w:rPr>
        <w:t>на основании утвержденного сметного расчета</w:t>
      </w:r>
      <w:r w:rsidRPr="000A2D15">
        <w:rPr>
          <w:rFonts w:eastAsia="Calibri"/>
          <w:sz w:val="24"/>
          <w:szCs w:val="24"/>
        </w:rPr>
        <w:t>.</w:t>
      </w:r>
    </w:p>
    <w:p w14:paraId="669E7092" w14:textId="77777777" w:rsidR="00F046D0" w:rsidRPr="000A2D15" w:rsidRDefault="00F046D0" w:rsidP="00F046D0">
      <w:pPr>
        <w:spacing w:before="0" w:after="0" w:line="0" w:lineRule="atLeast"/>
        <w:ind w:firstLine="426"/>
        <w:rPr>
          <w:rFonts w:eastAsia="Calibri"/>
          <w:sz w:val="24"/>
          <w:szCs w:val="24"/>
        </w:rPr>
      </w:pPr>
      <w:r>
        <w:rPr>
          <w:rFonts w:eastAsia="Calibri"/>
          <w:sz w:val="24"/>
          <w:szCs w:val="24"/>
        </w:rPr>
        <w:t>2.6</w:t>
      </w:r>
      <w:r w:rsidRPr="000A2D15">
        <w:rPr>
          <w:rFonts w:eastAsia="Calibri"/>
          <w:sz w:val="24"/>
          <w:szCs w:val="24"/>
        </w:rPr>
        <w:t>. Обязательства Заказчика по оплате считаются исполненными с момента списания денежных средств с расчетного счета Заказчика.</w:t>
      </w:r>
    </w:p>
    <w:p w14:paraId="67517DFC" w14:textId="77777777" w:rsidR="00F046D0" w:rsidRPr="000A2D15" w:rsidRDefault="00F046D0" w:rsidP="00F046D0">
      <w:pPr>
        <w:spacing w:before="0" w:after="0" w:line="0" w:lineRule="atLeast"/>
        <w:ind w:firstLine="426"/>
        <w:rPr>
          <w:rFonts w:eastAsia="Calibri"/>
          <w:sz w:val="24"/>
          <w:szCs w:val="24"/>
        </w:rPr>
      </w:pPr>
      <w:r w:rsidRPr="000A2D15">
        <w:rPr>
          <w:rFonts w:eastAsia="Calibri"/>
          <w:sz w:val="24"/>
          <w:szCs w:val="24"/>
        </w:rPr>
        <w:t>Расчеты по Договору осуществляются в безналичном порядке платежными поручениями.</w:t>
      </w:r>
    </w:p>
    <w:p w14:paraId="562DAF9B" w14:textId="77777777" w:rsidR="00F046D0" w:rsidRDefault="00F046D0" w:rsidP="00F046D0">
      <w:pPr>
        <w:spacing w:before="0" w:after="0"/>
        <w:ind w:firstLine="425"/>
        <w:rPr>
          <w:szCs w:val="24"/>
        </w:rPr>
      </w:pPr>
    </w:p>
    <w:p w14:paraId="3AC48248" w14:textId="40613BAE" w:rsidR="00BA1245" w:rsidRPr="00F046D0" w:rsidRDefault="00F046D0" w:rsidP="00F046D0">
      <w:pPr>
        <w:spacing w:before="0" w:after="0"/>
        <w:ind w:firstLine="425"/>
        <w:jc w:val="center"/>
        <w:rPr>
          <w:b/>
          <w:sz w:val="24"/>
          <w:szCs w:val="24"/>
        </w:rPr>
      </w:pPr>
      <w:r w:rsidRPr="00F046D0">
        <w:rPr>
          <w:b/>
          <w:sz w:val="24"/>
          <w:szCs w:val="24"/>
        </w:rPr>
        <w:t>3.</w:t>
      </w:r>
      <w:r w:rsidR="00E9062F" w:rsidRPr="00F046D0">
        <w:rPr>
          <w:b/>
          <w:sz w:val="24"/>
          <w:szCs w:val="24"/>
        </w:rPr>
        <w:t>Сроки выполнения работ</w:t>
      </w:r>
    </w:p>
    <w:p w14:paraId="4E5456B5" w14:textId="77777777" w:rsidR="00B21908" w:rsidRDefault="00B21908" w:rsidP="00B21908">
      <w:pPr>
        <w:pStyle w:val="2"/>
        <w:numPr>
          <w:ilvl w:val="0"/>
          <w:numId w:val="0"/>
        </w:numPr>
        <w:spacing w:before="0" w:after="0"/>
        <w:ind w:firstLine="426"/>
        <w:rPr>
          <w:sz w:val="24"/>
          <w:szCs w:val="24"/>
        </w:rPr>
      </w:pPr>
      <w:r>
        <w:rPr>
          <w:sz w:val="24"/>
          <w:szCs w:val="24"/>
        </w:rPr>
        <w:t xml:space="preserve">3.1. </w:t>
      </w:r>
      <w:r w:rsidR="00E9062F" w:rsidRPr="00BB1EB7">
        <w:rPr>
          <w:sz w:val="24"/>
          <w:szCs w:val="24"/>
        </w:rPr>
        <w:t>Подрядчик обязуется выполнить работу, предусмотренную Договором, в следующие сроки:</w:t>
      </w:r>
    </w:p>
    <w:p w14:paraId="1DB83EC5" w14:textId="77777777" w:rsidR="00B21908" w:rsidRDefault="00B21908" w:rsidP="00B21908">
      <w:pPr>
        <w:pStyle w:val="2"/>
        <w:numPr>
          <w:ilvl w:val="0"/>
          <w:numId w:val="0"/>
        </w:numPr>
        <w:spacing w:before="0" w:after="0"/>
        <w:ind w:firstLine="426"/>
        <w:rPr>
          <w:sz w:val="24"/>
          <w:szCs w:val="24"/>
        </w:rPr>
      </w:pPr>
      <w:r>
        <w:rPr>
          <w:sz w:val="24"/>
          <w:szCs w:val="24"/>
        </w:rPr>
        <w:t>Начало выполнения работ – 01.04.2025;</w:t>
      </w:r>
    </w:p>
    <w:p w14:paraId="016AFC60" w14:textId="60DF89FF" w:rsidR="00B21908" w:rsidRDefault="00B21908" w:rsidP="00B21908">
      <w:pPr>
        <w:pStyle w:val="2"/>
        <w:numPr>
          <w:ilvl w:val="0"/>
          <w:numId w:val="0"/>
        </w:numPr>
        <w:spacing w:before="0" w:after="0"/>
        <w:ind w:firstLine="426"/>
        <w:rPr>
          <w:sz w:val="24"/>
          <w:szCs w:val="24"/>
        </w:rPr>
      </w:pPr>
      <w:r>
        <w:rPr>
          <w:sz w:val="24"/>
          <w:szCs w:val="24"/>
        </w:rPr>
        <w:t>Окончание выполнения работ – 23.10.202</w:t>
      </w:r>
      <w:r w:rsidR="005C3024">
        <w:rPr>
          <w:sz w:val="24"/>
          <w:szCs w:val="24"/>
        </w:rPr>
        <w:t>5</w:t>
      </w:r>
      <w:r>
        <w:rPr>
          <w:sz w:val="24"/>
          <w:szCs w:val="24"/>
        </w:rPr>
        <w:t>.</w:t>
      </w:r>
    </w:p>
    <w:p w14:paraId="3AC4824C" w14:textId="28D21B6A" w:rsidR="00D42128" w:rsidRPr="00BB1EB7" w:rsidRDefault="00B21908" w:rsidP="00B21908">
      <w:pPr>
        <w:pStyle w:val="2"/>
        <w:numPr>
          <w:ilvl w:val="0"/>
          <w:numId w:val="0"/>
        </w:numPr>
        <w:spacing w:before="0" w:after="0"/>
        <w:ind w:firstLine="426"/>
        <w:rPr>
          <w:sz w:val="24"/>
          <w:szCs w:val="24"/>
        </w:rPr>
      </w:pPr>
      <w:r>
        <w:rPr>
          <w:sz w:val="24"/>
          <w:szCs w:val="24"/>
        </w:rPr>
        <w:t xml:space="preserve">3.2. </w:t>
      </w:r>
      <w:r w:rsidR="00BA1245" w:rsidRPr="00BB1EB7">
        <w:rPr>
          <w:sz w:val="24"/>
          <w:szCs w:val="24"/>
        </w:rPr>
        <w:t>Подрядчик имеет право на продление сроков выполнения работ в случае согласования изменений по инициативе Заказчика, влияющих на сроки и стоимость работ. Продление сроков оформляется дополнительным соглашением к настоящему Договору.</w:t>
      </w:r>
    </w:p>
    <w:p w14:paraId="3AC4824D" w14:textId="77777777" w:rsidR="00627817" w:rsidRPr="00BB1EB7" w:rsidRDefault="00627817" w:rsidP="00BB1EB7">
      <w:pPr>
        <w:spacing w:before="0" w:after="0"/>
        <w:ind w:firstLine="709"/>
        <w:contextualSpacing/>
        <w:rPr>
          <w:bCs/>
          <w:sz w:val="24"/>
          <w:szCs w:val="24"/>
        </w:rPr>
      </w:pPr>
    </w:p>
    <w:p w14:paraId="3AC4824E" w14:textId="77777777" w:rsidR="00030F11" w:rsidRPr="00BB1EB7" w:rsidRDefault="00E9062F" w:rsidP="00BB1EB7">
      <w:pPr>
        <w:keepNext/>
        <w:shd w:val="clear" w:color="auto" w:fill="FFFFFF"/>
        <w:autoSpaceDE w:val="0"/>
        <w:autoSpaceDN w:val="0"/>
        <w:adjustRightInd w:val="0"/>
        <w:spacing w:before="0" w:after="0"/>
        <w:ind w:firstLine="0"/>
        <w:jc w:val="center"/>
        <w:outlineLvl w:val="0"/>
        <w:rPr>
          <w:b/>
          <w:color w:val="000000"/>
          <w:sz w:val="24"/>
          <w:szCs w:val="24"/>
          <w:lang w:val="x-none" w:eastAsia="x-none"/>
        </w:rPr>
      </w:pPr>
      <w:r w:rsidRPr="00BB1EB7">
        <w:rPr>
          <w:b/>
          <w:color w:val="000000"/>
          <w:sz w:val="24"/>
          <w:szCs w:val="24"/>
          <w:lang w:eastAsia="x-none"/>
        </w:rPr>
        <w:t xml:space="preserve">4. </w:t>
      </w:r>
      <w:r w:rsidRPr="00BB1EB7">
        <w:rPr>
          <w:b/>
          <w:color w:val="000000"/>
          <w:sz w:val="24"/>
          <w:szCs w:val="24"/>
          <w:lang w:val="x-none" w:eastAsia="x-none"/>
        </w:rPr>
        <w:t>Права и обязанности Заказчика</w:t>
      </w:r>
    </w:p>
    <w:p w14:paraId="3AC4824F"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 Заказчик в целях выполнения условий настоящего договора в дополнение ко всем другим правам и обязанностям Заказчика, предусмотренным в настоящем Договоре, </w:t>
      </w:r>
      <w:r w:rsidRPr="00BB1EB7">
        <w:rPr>
          <w:sz w:val="24"/>
          <w:szCs w:val="24"/>
          <w:u w:val="single"/>
        </w:rPr>
        <w:t>обязуется</w:t>
      </w:r>
      <w:r w:rsidRPr="00BB1EB7">
        <w:rPr>
          <w:sz w:val="24"/>
          <w:szCs w:val="24"/>
        </w:rPr>
        <w:t>:</w:t>
      </w:r>
    </w:p>
    <w:p w14:paraId="3AC48250"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4.1.1. </w:t>
      </w:r>
      <w:r w:rsidR="002B14F1" w:rsidRPr="00BB1EB7">
        <w:rPr>
          <w:sz w:val="24"/>
          <w:szCs w:val="24"/>
        </w:rPr>
        <w:t>К</w:t>
      </w:r>
      <w:r w:rsidRPr="00BB1EB7">
        <w:rPr>
          <w:sz w:val="24"/>
          <w:szCs w:val="24"/>
        </w:rPr>
        <w:t xml:space="preserve">онтролировать фактическое выполнение работ с применением фото-фиксации. По окончании работ, принять от Подрядчика фактически выполненные работы (форма КС-2 и форма </w:t>
      </w:r>
      <w:r w:rsidRPr="00BB1EB7">
        <w:rPr>
          <w:sz w:val="24"/>
          <w:szCs w:val="24"/>
        </w:rPr>
        <w:lastRenderedPageBreak/>
        <w:t>КС-3) на основании полученной от Подрядчика документации с письменным его подтверждением о соответствии оформленных документов фактически выполненным работам.</w:t>
      </w:r>
    </w:p>
    <w:p w14:paraId="3AC48251"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4.1.2. В течение 5 (пяти) рабочих дней осуществить проверку выполненных работ, рассмотреть все представленные Подрядчиком документы и только в случае полного соответствия документов фактическому объему выполненных работ подписать акты выполненных работ, в ином случае направить Подрядчику обоснованный, мотивированный отказ от приемки выполненных работ. </w:t>
      </w:r>
    </w:p>
    <w:p w14:paraId="3AC48252"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4.1.3. В случае наличия замечаний со стороны Заказчика к объему и/или качеству работ и/или пакету предоставляемой Подрядчиком документации, и/или предоставлению Подрядчиком не полного комплекта документов по выполненным Подрядчиком работам, перенести срок их оплаты на период устранения Подрядчиком замечаний. При этом повторная проверка документации Подрядчика осуществляется Заказчиком в порядке, установленном п. 4.1.2. настоящего договора.  </w:t>
      </w:r>
    </w:p>
    <w:p w14:paraId="3AC48253"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4.1.4. Осуществлять приемку и оплату выполненных Работ в соответствии с условиями настоящего Договора.</w:t>
      </w:r>
    </w:p>
    <w:p w14:paraId="3AC48254"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4.1.5. Обеспечить Подрядчика материалами и оборудованием по согласованию Сторон на давальческой или продажной основе (при условии поставки Заказчика).</w:t>
      </w:r>
    </w:p>
    <w:p w14:paraId="3AC48255" w14:textId="01B22D8C"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4.1.6. При передаче в распоряжение Подрядчика отдельных объектов Заказчика (например, производственных корпусов или помещений, территорий, участков, горных выработок и т.п.), такую передачу необходимо осуществлять с оформлением Акта передачи объекта для производст</w:t>
      </w:r>
      <w:r w:rsidR="00AD0F5E" w:rsidRPr="00BB1EB7">
        <w:rPr>
          <w:sz w:val="24"/>
          <w:szCs w:val="24"/>
        </w:rPr>
        <w:t>ва работ подрядной организацией</w:t>
      </w:r>
      <w:r w:rsidRPr="00BB1EB7">
        <w:rPr>
          <w:sz w:val="24"/>
          <w:szCs w:val="24"/>
        </w:rPr>
        <w:t>.</w:t>
      </w:r>
    </w:p>
    <w:p w14:paraId="3AC48256"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b/>
          <w:sz w:val="24"/>
          <w:szCs w:val="24"/>
        </w:rPr>
      </w:pPr>
      <w:r w:rsidRPr="00BB1EB7">
        <w:rPr>
          <w:b/>
          <w:sz w:val="24"/>
          <w:szCs w:val="24"/>
        </w:rPr>
        <w:t>4.</w:t>
      </w:r>
      <w:proofErr w:type="gramStart"/>
      <w:r w:rsidRPr="00BB1EB7">
        <w:rPr>
          <w:b/>
          <w:sz w:val="24"/>
          <w:szCs w:val="24"/>
        </w:rPr>
        <w:t>2.Заказчик</w:t>
      </w:r>
      <w:proofErr w:type="gramEnd"/>
      <w:r w:rsidRPr="00BB1EB7">
        <w:rPr>
          <w:b/>
          <w:sz w:val="24"/>
          <w:szCs w:val="24"/>
        </w:rPr>
        <w:t xml:space="preserve"> </w:t>
      </w:r>
      <w:r w:rsidRPr="00BB1EB7">
        <w:rPr>
          <w:b/>
          <w:sz w:val="24"/>
          <w:szCs w:val="24"/>
          <w:u w:val="single"/>
        </w:rPr>
        <w:t>вправе</w:t>
      </w:r>
      <w:r w:rsidRPr="00BB1EB7">
        <w:rPr>
          <w:b/>
          <w:sz w:val="24"/>
          <w:szCs w:val="24"/>
        </w:rPr>
        <w:t>:</w:t>
      </w:r>
    </w:p>
    <w:p w14:paraId="3AC48257"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4.2.1. Проводить по мере необходимости, совещания с Подрядчиком, Субподрядчиками, Проектной организацией для обсуждения вопросов по выполнению Работ по настоящему Договору.</w:t>
      </w:r>
    </w:p>
    <w:p w14:paraId="3AC48258"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4.2.2. Выдавать письменные замечания о выявленных недостатках в ходе проведения Работ на Объекте и требовать их исправления. При этом в случае не устранения Подрядчиком недостатков выполненных Работ в порядке и на условиях, установленных настоящим Договором в период выполнения Подрядчиком Работ Заказчик вправе устранить за счет Подрядчика недостатки самостоятельно или с привлечением третьих лиц.</w:t>
      </w:r>
    </w:p>
    <w:p w14:paraId="3AC48259"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left="482" w:firstLine="85"/>
        <w:rPr>
          <w:sz w:val="24"/>
          <w:szCs w:val="24"/>
        </w:rPr>
      </w:pPr>
      <w:r w:rsidRPr="00BB1EB7">
        <w:rPr>
          <w:sz w:val="24"/>
          <w:szCs w:val="24"/>
        </w:rPr>
        <w:t>4.2.</w:t>
      </w:r>
      <w:proofErr w:type="gramStart"/>
      <w:r w:rsidRPr="00BB1EB7">
        <w:rPr>
          <w:sz w:val="24"/>
          <w:szCs w:val="24"/>
        </w:rPr>
        <w:t>3.Персонал</w:t>
      </w:r>
      <w:proofErr w:type="gramEnd"/>
      <w:r w:rsidRPr="00BB1EB7">
        <w:rPr>
          <w:sz w:val="24"/>
          <w:szCs w:val="24"/>
        </w:rPr>
        <w:t xml:space="preserve"> Заказчика имеет право свободного и безопасного доступа на Объект Работ.</w:t>
      </w:r>
    </w:p>
    <w:p w14:paraId="3AC4825A"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4.2.4. Персонал Заказчика имеет право получения информации о проведении Работ, включая, но не ограничиваясь получение по запросу Заказчика от Подрядчика любой информации о выполнении Работ.</w:t>
      </w:r>
    </w:p>
    <w:p w14:paraId="3AC4825B"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4.2.5. Запросить у Подрядчика проведение лабораторных испытаний качества используемых в ходе выполнения Работ материалов и предоставления их результатов Заказчику.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подлежат демонтажу и переделке. Ответственности за использование некачественных материалов и выполненных Работ с применением таких материалов в полном объеме несет Подрядчик.</w:t>
      </w:r>
    </w:p>
    <w:p w14:paraId="3AC4825C"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4.2.6. Заказчик вправе проверить поставленное оборудование и материалы путем проведения Входного контроля на предмет комплектности и количества, наличия нормативно-технической документации на оборудование и материалы. В случае отрицательного результата после проведения Входного контроля, Заказчик вправе не производить оплату по договору до урегулирования разногласий по качеству оборудования или материалов. Условие настоящего пункта не снимает с Подрядчика ответственности за поставку и использование некачественного оборудования или материалов.</w:t>
      </w:r>
    </w:p>
    <w:p w14:paraId="3AC4825D" w14:textId="77777777" w:rsidR="00513C57" w:rsidRPr="00BB1EB7" w:rsidRDefault="00513C57" w:rsidP="00BB1EB7">
      <w:pPr>
        <w:shd w:val="clear" w:color="auto" w:fill="FFFFFF"/>
        <w:tabs>
          <w:tab w:val="left" w:pos="284"/>
          <w:tab w:val="left" w:pos="567"/>
        </w:tabs>
        <w:suppressAutoHyphens/>
        <w:spacing w:before="0" w:after="0"/>
        <w:ind w:firstLine="567"/>
        <w:rPr>
          <w:sz w:val="24"/>
          <w:szCs w:val="24"/>
        </w:rPr>
      </w:pPr>
    </w:p>
    <w:p w14:paraId="3AC4825E" w14:textId="77777777" w:rsidR="00030F11" w:rsidRPr="00BB1EB7" w:rsidRDefault="00E9062F" w:rsidP="00BB1EB7">
      <w:pPr>
        <w:keepNext/>
        <w:shd w:val="clear" w:color="auto" w:fill="FFFFFF"/>
        <w:autoSpaceDE w:val="0"/>
        <w:autoSpaceDN w:val="0"/>
        <w:adjustRightInd w:val="0"/>
        <w:spacing w:before="0" w:after="0"/>
        <w:ind w:firstLine="567"/>
        <w:jc w:val="center"/>
        <w:outlineLvl w:val="0"/>
        <w:rPr>
          <w:b/>
          <w:color w:val="000000"/>
          <w:sz w:val="24"/>
          <w:szCs w:val="24"/>
          <w:lang w:val="x-none" w:eastAsia="x-none"/>
        </w:rPr>
      </w:pPr>
      <w:r w:rsidRPr="00BB1EB7">
        <w:rPr>
          <w:b/>
          <w:color w:val="000000"/>
          <w:sz w:val="24"/>
          <w:szCs w:val="24"/>
          <w:lang w:eastAsia="x-none"/>
        </w:rPr>
        <w:t>5.</w:t>
      </w:r>
      <w:r w:rsidR="000C6682" w:rsidRPr="00BB1EB7">
        <w:rPr>
          <w:b/>
          <w:color w:val="000000"/>
          <w:sz w:val="24"/>
          <w:szCs w:val="24"/>
          <w:lang w:eastAsia="x-none"/>
        </w:rPr>
        <w:t xml:space="preserve"> </w:t>
      </w:r>
      <w:r w:rsidRPr="00BB1EB7">
        <w:rPr>
          <w:b/>
          <w:color w:val="000000"/>
          <w:sz w:val="24"/>
          <w:szCs w:val="24"/>
          <w:lang w:val="x-none" w:eastAsia="x-none"/>
        </w:rPr>
        <w:t>Права и обязанности Подрядчика</w:t>
      </w:r>
    </w:p>
    <w:p w14:paraId="3AC4825F"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r w:rsidR="007777DD" w:rsidRPr="00BB1EB7">
        <w:rPr>
          <w:sz w:val="24"/>
          <w:szCs w:val="24"/>
        </w:rPr>
        <w:t xml:space="preserve"> </w:t>
      </w:r>
      <w:r w:rsidRPr="00BB1EB7">
        <w:rPr>
          <w:sz w:val="24"/>
          <w:szCs w:val="24"/>
        </w:rPr>
        <w:t xml:space="preserve">В дополнение ко всем другим правам и обязанностям Подрядчика, предусмотренным в настоящем Договоре, в целях надлежащего выполнения Работ, Подрядчик </w:t>
      </w:r>
      <w:r w:rsidRPr="00BB1EB7">
        <w:rPr>
          <w:sz w:val="24"/>
          <w:szCs w:val="24"/>
          <w:u w:val="single"/>
        </w:rPr>
        <w:t>обязуется</w:t>
      </w:r>
      <w:r w:rsidRPr="00BB1EB7">
        <w:rPr>
          <w:sz w:val="24"/>
          <w:szCs w:val="24"/>
        </w:rPr>
        <w:t>:</w:t>
      </w:r>
    </w:p>
    <w:p w14:paraId="3AC48260"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5.1.1</w:t>
      </w:r>
      <w:r w:rsidR="007777DD" w:rsidRPr="00BB1EB7">
        <w:rPr>
          <w:sz w:val="24"/>
          <w:szCs w:val="24"/>
        </w:rPr>
        <w:t xml:space="preserve">. </w:t>
      </w:r>
      <w:r w:rsidRPr="00BB1EB7">
        <w:rPr>
          <w:sz w:val="24"/>
          <w:szCs w:val="24"/>
        </w:rPr>
        <w:t>Качественно выполнить Работы на условиях и в сроки, предусмотренные настоящим Договором.</w:t>
      </w:r>
    </w:p>
    <w:p w14:paraId="3AC48261"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5.1.2.</w:t>
      </w:r>
      <w:r w:rsidR="007777DD" w:rsidRPr="00BB1EB7">
        <w:rPr>
          <w:sz w:val="24"/>
          <w:szCs w:val="24"/>
        </w:rPr>
        <w:t xml:space="preserve"> </w:t>
      </w:r>
      <w:r w:rsidRPr="00BB1EB7">
        <w:rPr>
          <w:sz w:val="24"/>
          <w:szCs w:val="24"/>
        </w:rPr>
        <w:t>Выполнить своими силами и/или силами привлеченных Субподрядчиков весь Объем Работ в соответствии с условиями настоящего Договора, в соответствии с рабочей документацией, переданной Заказчиком, а также в соответствии с требованиями действующего законодательства РФ и сдать результат Работ Заказчику, в сроки, установленные Договором.</w:t>
      </w:r>
    </w:p>
    <w:p w14:paraId="3AC48262"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5.1.3.</w:t>
      </w:r>
      <w:r w:rsidR="007777DD" w:rsidRPr="00BB1EB7">
        <w:rPr>
          <w:sz w:val="24"/>
          <w:szCs w:val="24"/>
        </w:rPr>
        <w:t xml:space="preserve"> </w:t>
      </w:r>
      <w:r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предварительного согласия Заказчика. Подрядчик ни при каких обстоятельствах не передает одному субподрядчику (иному лицу) и/или аффилированным с ним лицам более 50% объема Работ по Договору.</w:t>
      </w:r>
    </w:p>
    <w:p w14:paraId="3AC48263"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5.1.4.</w:t>
      </w:r>
      <w:r w:rsidR="007777DD" w:rsidRPr="00BB1EB7">
        <w:rPr>
          <w:sz w:val="24"/>
          <w:szCs w:val="24"/>
        </w:rPr>
        <w:t xml:space="preserve"> </w:t>
      </w:r>
      <w:r w:rsidRPr="00BB1EB7">
        <w:rPr>
          <w:sz w:val="24"/>
          <w:szCs w:val="24"/>
        </w:rPr>
        <w:t>Уведомлять Заказчика в течение 4-х рабочих дней от даты вступления в силу настоящего Договора в письменной форме о назначении своего представителя, который будет находиться на Объекте с указанием его полномочий.  Предоставить подлинник доверенности на представителя Заказчику.</w:t>
      </w:r>
    </w:p>
    <w:p w14:paraId="3AC48264"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5.1.5. За свой счет исправлять дефекты, недостатки и некачественно выполненные Работы в согласованные с Заказчиком сроки и, в любом случае, в течение разумно необходимого периода времени, не влияющего на срок выполнения Работ по настоящему Договору.</w:t>
      </w:r>
    </w:p>
    <w:p w14:paraId="3AC48265" w14:textId="5D503852" w:rsidR="00030F11" w:rsidRPr="00BB1EB7" w:rsidRDefault="00E9062F" w:rsidP="00BB1EB7">
      <w:pPr>
        <w:tabs>
          <w:tab w:val="left" w:pos="993"/>
        </w:tabs>
        <w:spacing w:before="0" w:after="0"/>
        <w:ind w:firstLine="709"/>
        <w:rPr>
          <w:sz w:val="24"/>
          <w:szCs w:val="24"/>
        </w:rPr>
      </w:pPr>
      <w:r w:rsidRPr="00BB1EB7">
        <w:rPr>
          <w:sz w:val="24"/>
          <w:szCs w:val="24"/>
        </w:rPr>
        <w:t xml:space="preserve">При проведении работ на территории Заказчика на весь период выполнения Работ обеспечить управление и постоянный контроль за выполнением работ своего персонала (персоналом субподрядчика), в т. ч. 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w:t>
      </w:r>
      <w:proofErr w:type="gramStart"/>
      <w:r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 202_</w:t>
      </w:r>
      <w:r w:rsidR="00224F3B" w:rsidRPr="00BB1EB7">
        <w:rPr>
          <w:sz w:val="24"/>
          <w:szCs w:val="24"/>
        </w:rPr>
        <w:t>.</w:t>
      </w:r>
    </w:p>
    <w:p w14:paraId="3AC48266"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proofErr w:type="gramStart"/>
      <w:r w:rsidRPr="00BB1EB7">
        <w:rPr>
          <w:sz w:val="24"/>
          <w:szCs w:val="24"/>
        </w:rPr>
        <w:t>6.Привлекать</w:t>
      </w:r>
      <w:proofErr w:type="gramEnd"/>
      <w:r w:rsidRPr="00BB1EB7">
        <w:rPr>
          <w:sz w:val="24"/>
          <w:szCs w:val="24"/>
        </w:rPr>
        <w:t xml:space="preserve"> Субподрядчиков, обладающих необходимыми допусками/ лицензиями/разрешениями для выполнения работ по настоящему договору, с письменного согласия Заказчика. В случае необходимости привлечения Субподрядных организаций не менее чем за 10 рабочих дней предоставить Заказчику пакет документов для принятия решения о возможности допуска, который включает в себя: </w:t>
      </w:r>
    </w:p>
    <w:p w14:paraId="3AC48267"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выписку из реестра членов СРО, </w:t>
      </w:r>
    </w:p>
    <w:p w14:paraId="3AC48268"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копии регистрационных документов,</w:t>
      </w:r>
    </w:p>
    <w:p w14:paraId="3AC48269"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список аттестованного персонала по вопросам ОТ и ПБ;</w:t>
      </w:r>
    </w:p>
    <w:p w14:paraId="3AC4826A" w14:textId="77777777" w:rsidR="00030F11" w:rsidRPr="00BB1EB7" w:rsidRDefault="00E9062F" w:rsidP="00BB1EB7">
      <w:pPr>
        <w:numPr>
          <w:ilvl w:val="0"/>
          <w:numId w:val="5"/>
        </w:numPr>
        <w:tabs>
          <w:tab w:val="left" w:pos="0"/>
          <w:tab w:val="left" w:pos="284"/>
          <w:tab w:val="left" w:pos="709"/>
          <w:tab w:val="left" w:pos="851"/>
          <w:tab w:val="left" w:pos="1276"/>
        </w:tabs>
        <w:suppressAutoHyphens/>
        <w:spacing w:before="0" w:after="0"/>
        <w:ind w:left="0" w:firstLine="709"/>
        <w:rPr>
          <w:sz w:val="24"/>
          <w:szCs w:val="24"/>
        </w:rPr>
      </w:pPr>
      <w:r w:rsidRPr="00BB1EB7">
        <w:rPr>
          <w:sz w:val="24"/>
          <w:szCs w:val="24"/>
        </w:rPr>
        <w:t>скан-копии документов на руководителей и специалистов (удостоверений и протоколов, подтверждающих прохождение обучения, аттестации по ПБ (согласно специфике выполняемых работ), на работников рабочих профессий (проверки знаний в области ОТ, в том числе специальных видов работ) из расчета не менее чем на 2-3 работников категории руководителей, специалистов и не менее чем на 4-5 работников из числа рабочего персонала с целью определения уровня квалификации привлекаемого персонала;</w:t>
      </w:r>
    </w:p>
    <w:p w14:paraId="3AC4826B"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референц-листы за последние 3-5 лет, </w:t>
      </w:r>
    </w:p>
    <w:p w14:paraId="3AC4826C" w14:textId="77777777" w:rsidR="00030F11" w:rsidRPr="00BB1EB7" w:rsidRDefault="00E9062F" w:rsidP="00BB1EB7">
      <w:pPr>
        <w:numPr>
          <w:ilvl w:val="0"/>
          <w:numId w:val="5"/>
        </w:numPr>
        <w:tabs>
          <w:tab w:val="left" w:pos="0"/>
          <w:tab w:val="left" w:pos="284"/>
        </w:tabs>
        <w:suppressAutoHyphens/>
        <w:spacing w:before="0" w:after="0"/>
        <w:ind w:left="0" w:firstLine="709"/>
        <w:rPr>
          <w:sz w:val="24"/>
          <w:szCs w:val="24"/>
        </w:rPr>
      </w:pPr>
      <w:r w:rsidRPr="00BB1EB7">
        <w:rPr>
          <w:sz w:val="24"/>
          <w:szCs w:val="24"/>
        </w:rPr>
        <w:t>перечень аттестованных сварщиков/сварочных технологий в НАКС РФ</w:t>
      </w:r>
    </w:p>
    <w:p w14:paraId="3AC4826D" w14:textId="77777777" w:rsidR="00030F11" w:rsidRPr="00BB1EB7" w:rsidRDefault="00E9062F" w:rsidP="00BB1EB7">
      <w:pPr>
        <w:numPr>
          <w:ilvl w:val="0"/>
          <w:numId w:val="5"/>
        </w:numPr>
        <w:tabs>
          <w:tab w:val="left" w:pos="0"/>
          <w:tab w:val="left" w:pos="284"/>
          <w:tab w:val="left" w:pos="567"/>
        </w:tabs>
        <w:suppressAutoHyphens/>
        <w:spacing w:before="0" w:after="0"/>
        <w:ind w:left="0" w:firstLine="709"/>
        <w:rPr>
          <w:sz w:val="24"/>
          <w:szCs w:val="24"/>
        </w:rPr>
      </w:pPr>
      <w:r w:rsidRPr="00BB1EB7">
        <w:rPr>
          <w:sz w:val="24"/>
          <w:szCs w:val="24"/>
        </w:rPr>
        <w:t>з</w:t>
      </w:r>
      <w:r w:rsidRPr="00BB1EB7">
        <w:rPr>
          <w:bCs/>
          <w:sz w:val="24"/>
          <w:szCs w:val="24"/>
        </w:rPr>
        <w:t>аявка на выполнение р</w:t>
      </w:r>
      <w:r w:rsidR="003804B5" w:rsidRPr="00BB1EB7">
        <w:rPr>
          <w:bCs/>
          <w:sz w:val="24"/>
          <w:szCs w:val="24"/>
        </w:rPr>
        <w:t xml:space="preserve">абот субподрядной организацией </w:t>
      </w:r>
    </w:p>
    <w:p w14:paraId="3AC4826E" w14:textId="77777777" w:rsidR="00030F11" w:rsidRPr="00BB1EB7" w:rsidRDefault="00E9062F" w:rsidP="00BB1EB7">
      <w:pPr>
        <w:pStyle w:val="2"/>
        <w:numPr>
          <w:ilvl w:val="0"/>
          <w:numId w:val="0"/>
        </w:numPr>
        <w:shd w:val="clear" w:color="auto" w:fill="FFFFFF"/>
        <w:tabs>
          <w:tab w:val="left" w:pos="284"/>
        </w:tabs>
        <w:suppressAutoHyphens/>
        <w:spacing w:before="0" w:after="0"/>
        <w:ind w:firstLine="709"/>
        <w:rPr>
          <w:sz w:val="24"/>
          <w:szCs w:val="24"/>
        </w:rPr>
      </w:pPr>
      <w:r w:rsidRPr="00BB1EB7">
        <w:rPr>
          <w:sz w:val="24"/>
          <w:szCs w:val="24"/>
        </w:rPr>
        <w:lastRenderedPageBreak/>
        <w:t>5.1.7.</w:t>
      </w:r>
      <w:r w:rsidR="007777DD" w:rsidRPr="00BB1EB7">
        <w:rPr>
          <w:sz w:val="24"/>
          <w:szCs w:val="24"/>
        </w:rPr>
        <w:t xml:space="preserve"> </w:t>
      </w:r>
      <w:r w:rsidRPr="00BB1EB7">
        <w:rPr>
          <w:sz w:val="24"/>
          <w:szCs w:val="24"/>
        </w:rPr>
        <w:t>Отвечать перед Заказчиком за ненадлежащее исполнение Работ по настоящему Договору Субподрядчиками в пределах настоящего Договора, как за свои собственные.</w:t>
      </w:r>
    </w:p>
    <w:p w14:paraId="3AC4826F"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5.1.8. Предоставить Заказчику все версии сметной документации (калькуляций), составленной Подрядчиком, в электронном виде в формате </w:t>
      </w:r>
      <w:r w:rsidRPr="00BB1EB7">
        <w:rPr>
          <w:sz w:val="24"/>
          <w:szCs w:val="24"/>
          <w:lang w:val="en-US"/>
        </w:rPr>
        <w:t>Microsoft</w:t>
      </w:r>
      <w:r w:rsidRPr="00BB1EB7">
        <w:rPr>
          <w:sz w:val="24"/>
          <w:szCs w:val="24"/>
        </w:rPr>
        <w:t xml:space="preserve"> Excel и на бумажном носителе.</w:t>
      </w:r>
    </w:p>
    <w:p w14:paraId="3AC48270" w14:textId="3E31CCC8"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709"/>
        <w:rPr>
          <w:sz w:val="24"/>
          <w:szCs w:val="24"/>
        </w:rPr>
      </w:pPr>
      <w:r w:rsidRPr="00BB1EB7">
        <w:rPr>
          <w:sz w:val="24"/>
          <w:szCs w:val="24"/>
        </w:rPr>
        <w:t>5.1.9.</w:t>
      </w:r>
      <w:r w:rsidR="007777DD" w:rsidRPr="00BB1EB7">
        <w:rPr>
          <w:sz w:val="24"/>
          <w:szCs w:val="24"/>
        </w:rPr>
        <w:t xml:space="preserve"> </w:t>
      </w:r>
      <w:r w:rsidRPr="00BB1EB7">
        <w:rPr>
          <w:sz w:val="24"/>
          <w:szCs w:val="24"/>
        </w:rPr>
        <w:t>Выставлять счета-фак</w:t>
      </w:r>
      <w:r w:rsidR="00D86D06" w:rsidRPr="00BB1EB7">
        <w:rPr>
          <w:sz w:val="24"/>
          <w:szCs w:val="24"/>
        </w:rPr>
        <w:t>туры</w:t>
      </w:r>
      <w:r w:rsidRPr="00BB1EB7">
        <w:rPr>
          <w:sz w:val="24"/>
          <w:szCs w:val="24"/>
        </w:rPr>
        <w:t xml:space="preserve"> за выполненные работы в соответствии с требованиями действующего законодательства, а также акт приема-передачи выполненных работ унифицированной формы КС-2 и справку о стоимости выполненных работ унифицированной формы КС-3. За неисполнение (ненадлежащее исполнение) данного требования предусматривается штраф в размере 10% от стоимости в счёте-фактуре. Начисление неустойки не освобождает Подрядчика от обязанности предоставить счёт-фактуру в соответствии с вышеуказанными требованиями.</w:t>
      </w:r>
    </w:p>
    <w:p w14:paraId="3AC48271"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5.1.10. </w:t>
      </w:r>
      <w:r w:rsidR="00030F11" w:rsidRPr="00BB1EB7">
        <w:rPr>
          <w:sz w:val="24"/>
          <w:szCs w:val="24"/>
        </w:rPr>
        <w:t>Подрядчик дополнительно к штрафу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14:paraId="3AC48272"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5.1.11. </w:t>
      </w:r>
      <w:r w:rsidR="00030F11" w:rsidRPr="00BB1EB7">
        <w:rPr>
          <w:sz w:val="24"/>
          <w:szCs w:val="24"/>
        </w:rPr>
        <w:t>Нести риск случайной гибели или случайного повреждения материалов, оборудования и другого имущества, нести риск случайной гибели или случайного повреждения результата выполненных Работ до подписания Ак</w:t>
      </w:r>
      <w:r w:rsidRPr="00BB1EB7">
        <w:rPr>
          <w:sz w:val="24"/>
          <w:szCs w:val="24"/>
        </w:rPr>
        <w:t>та о приемки выполненных работ.</w:t>
      </w:r>
    </w:p>
    <w:p w14:paraId="3AC48273"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5.1.12. </w:t>
      </w:r>
      <w:r w:rsidR="00030F11" w:rsidRPr="00BB1EB7">
        <w:rPr>
          <w:sz w:val="24"/>
          <w:szCs w:val="24"/>
        </w:rPr>
        <w:t>Обеспечить присутствие уполномоченного лица на оперативных совещаниях, организуемых по вопросам выполнения Работ по настоящему Договору, фиксирование результатов совещаний, выполнение решений оперативных совещаний, оформленных протоколом, подписываемым уполномо</w:t>
      </w:r>
      <w:r w:rsidRPr="00BB1EB7">
        <w:rPr>
          <w:sz w:val="24"/>
          <w:szCs w:val="24"/>
        </w:rPr>
        <w:t>ченными представителями Сторон.</w:t>
      </w:r>
    </w:p>
    <w:p w14:paraId="3AC48274"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5.1.13. </w:t>
      </w:r>
      <w:r w:rsidR="00030F11" w:rsidRPr="00BB1EB7">
        <w:rPr>
          <w:sz w:val="24"/>
          <w:szCs w:val="24"/>
        </w:rPr>
        <w:t>При производстве Работ организовать наличие на объекте журналов и документов по безопасности производства их надлеж</w:t>
      </w:r>
      <w:r w:rsidRPr="00BB1EB7">
        <w:rPr>
          <w:sz w:val="24"/>
          <w:szCs w:val="24"/>
        </w:rPr>
        <w:t>ащее ведение.</w:t>
      </w:r>
    </w:p>
    <w:p w14:paraId="3AC48275"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5.1.14. </w:t>
      </w:r>
      <w:r w:rsidR="00030F11" w:rsidRPr="00BB1EB7">
        <w:rPr>
          <w:sz w:val="24"/>
          <w:szCs w:val="24"/>
        </w:rPr>
        <w:t>За свой счет осуществить временное присоединение всех необходимых коммуникаций на период выполнения работ по Договору в точках подключения в соответствии с проектом производства работ (далее-ППР). При отсутствии возможности предоставления точки технологического присоединения Подрядчик использует автон</w:t>
      </w:r>
      <w:r w:rsidRPr="00BB1EB7">
        <w:rPr>
          <w:sz w:val="24"/>
          <w:szCs w:val="24"/>
        </w:rPr>
        <w:t>омные источники электроэнергии.</w:t>
      </w:r>
    </w:p>
    <w:p w14:paraId="3AC48276"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5.1.15</w:t>
      </w:r>
      <w:r w:rsidR="007777DD" w:rsidRPr="00BB1EB7">
        <w:rPr>
          <w:sz w:val="24"/>
          <w:szCs w:val="24"/>
        </w:rPr>
        <w:t xml:space="preserve">. </w:t>
      </w:r>
      <w:r w:rsidRPr="00BB1EB7">
        <w:rPr>
          <w:sz w:val="24"/>
          <w:szCs w:val="24"/>
        </w:rPr>
        <w:t xml:space="preserve">Составлять, подписывать и направлять Заказчику вместе с заполненными формами КС-2 и КС-3, расчёт стоимости возмещения затрат за электроэнергию, согласованный со службой главного энергетика Волховского филиала АО «Апатит». </w:t>
      </w:r>
    </w:p>
    <w:p w14:paraId="3AC48277"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Для составления расчёта, при отсутствии приборов учёта, Заказчик ставит в известность Подрядчика о цене на энергоресурсы на основании утвержденных на полугодие цен по данным управления бюджетирования Заказчика.</w:t>
      </w:r>
    </w:p>
    <w:p w14:paraId="3AC48278"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5.1.16. </w:t>
      </w:r>
      <w:r w:rsidR="00030F11" w:rsidRPr="00BB1EB7">
        <w:rPr>
          <w:sz w:val="24"/>
          <w:szCs w:val="24"/>
        </w:rPr>
        <w:t>До начала работ принять от Заказ</w:t>
      </w:r>
      <w:r w:rsidRPr="00BB1EB7">
        <w:rPr>
          <w:sz w:val="24"/>
          <w:szCs w:val="24"/>
        </w:rPr>
        <w:t xml:space="preserve">чика Объект по Наряду-допуску. </w:t>
      </w:r>
    </w:p>
    <w:p w14:paraId="3AC48279"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5.1.17. </w:t>
      </w:r>
      <w:r w:rsidR="00030F11" w:rsidRPr="00BB1EB7">
        <w:rPr>
          <w:sz w:val="24"/>
          <w:szCs w:val="24"/>
        </w:rPr>
        <w:t>Обеспечить и предоставить право свободного и безопасного доступа на Объект провед</w:t>
      </w:r>
      <w:r w:rsidRPr="00BB1EB7">
        <w:rPr>
          <w:sz w:val="24"/>
          <w:szCs w:val="24"/>
        </w:rPr>
        <w:t>ения Работ персоналу Заказчика.</w:t>
      </w:r>
    </w:p>
    <w:p w14:paraId="3AC4827A"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5.1.18. </w:t>
      </w:r>
      <w:r w:rsidR="00030F11" w:rsidRPr="00BB1EB7">
        <w:rPr>
          <w:sz w:val="24"/>
          <w:szCs w:val="24"/>
        </w:rPr>
        <w:t xml:space="preserve">Подрядчик обязан соблюдать все требования действующего законодательства Российской Федерации о привлечении иностранных граждан к труду на территории Заказчика, в том числе требований Федерального закона от 25.06.2002 № 115-ФЗ «О правовом положении иностранных граждан в Российской Федерации». В случае найма на работу граждан других государств либо привлечения Субподрядной организации, имеющих в составе работников таковых, предоставить Заказчику заверенные Подрядчиком копии действующих паспортов и разрешений на работу на территории Ленинградской области. Копии представленных документов должны </w:t>
      </w:r>
      <w:r w:rsidR="00030F11" w:rsidRPr="00BB1EB7">
        <w:rPr>
          <w:sz w:val="24"/>
          <w:szCs w:val="24"/>
        </w:rPr>
        <w:lastRenderedPageBreak/>
        <w:t xml:space="preserve">постоянно находиться на Объекте Работ, а </w:t>
      </w:r>
      <w:proofErr w:type="gramStart"/>
      <w:r w:rsidR="00030F11" w:rsidRPr="00BB1EB7">
        <w:rPr>
          <w:sz w:val="24"/>
          <w:szCs w:val="24"/>
        </w:rPr>
        <w:t>так же</w:t>
      </w:r>
      <w:proofErr w:type="gramEnd"/>
      <w:r w:rsidR="00030F11" w:rsidRPr="00BB1EB7">
        <w:rPr>
          <w:sz w:val="24"/>
          <w:szCs w:val="24"/>
        </w:rPr>
        <w:t xml:space="preserve"> обязательное наличие полиса медицинского страхования, действительного на т</w:t>
      </w:r>
      <w:r w:rsidRPr="00BB1EB7">
        <w:rPr>
          <w:sz w:val="24"/>
          <w:szCs w:val="24"/>
        </w:rPr>
        <w:t>ерритории Российской Федерации.</w:t>
      </w:r>
    </w:p>
    <w:p w14:paraId="3AC4827B"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5.1.19. </w:t>
      </w:r>
      <w:r w:rsidR="00030F11" w:rsidRPr="00BB1EB7">
        <w:rPr>
          <w:sz w:val="24"/>
          <w:szCs w:val="24"/>
        </w:rPr>
        <w:t>В случае производства Работ в темное время суток своими силами и за свой счет обеспечить искусственное освещение, достаточное для эффективного и безопасного выполнения работ с надлежащим качеством, а такж</w:t>
      </w:r>
      <w:r w:rsidRPr="00BB1EB7">
        <w:rPr>
          <w:sz w:val="24"/>
          <w:szCs w:val="24"/>
        </w:rPr>
        <w:t>е с целью охраны Объекта Работ.</w:t>
      </w:r>
    </w:p>
    <w:p w14:paraId="3AC4827C" w14:textId="77777777" w:rsidR="00030F11"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5.1.20.</w:t>
      </w:r>
      <w:r w:rsidR="007777DD" w:rsidRPr="00BB1EB7">
        <w:rPr>
          <w:sz w:val="24"/>
          <w:szCs w:val="24"/>
        </w:rPr>
        <w:t xml:space="preserve"> </w:t>
      </w:r>
      <w:r w:rsidRPr="00BB1EB7">
        <w:rPr>
          <w:sz w:val="24"/>
          <w:szCs w:val="24"/>
        </w:rPr>
        <w:t>Предоставлять по запросу Заказчика в печатном виде с приложением официального письма, следующие отчеты о ходе выполнения работ по настоящему договору:</w:t>
      </w:r>
    </w:p>
    <w:p w14:paraId="3AC4827D"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Графики и подробное описание хода выполнения работ, предоставлять по запросу Заказчика в электронном и печатном виде в течение 5 календарных дней.</w:t>
      </w:r>
    </w:p>
    <w:p w14:paraId="3AC4827E"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Сравнение фактического и планируемого хода выполнения Работ с подробным описанием всех событий, которые могут оказать негативное влияние на завершение Работ в рамках настоящего Договора и принятых (или готовящихся к принятию) мер, направленных на устранение задержек, предоставлять по запросу Заказчика в электронном и печатном виде в течение 5 календарных дней.</w:t>
      </w:r>
    </w:p>
    <w:p w14:paraId="3AC4827F"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Фотоотчёт по выполнению работ, предоставляется еженедельно в последний рабочий день недели).</w:t>
      </w:r>
    </w:p>
    <w:p w14:paraId="3AC48280"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Отчет о ходе обеспечения выполнения работ материалами и оборудованием, предоставлять по запросу Заказчика в электронном и печатном виде в течение 5 календарных дней.</w:t>
      </w:r>
    </w:p>
    <w:p w14:paraId="3AC48281"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Статистику нарушений требований безопасности, включая подробные сведения о любых опасных инцидентах и деятельности, связанной с воздействием на окружающую среду (предоставляются по запросу Заказчика в электронном и печатном виде в течение 3-х календарных дней).</w:t>
      </w:r>
    </w:p>
    <w:p w14:paraId="3AC48282"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 </w:t>
      </w:r>
    </w:p>
    <w:p w14:paraId="3AC48283"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5.1.21. </w:t>
      </w:r>
      <w:r w:rsidR="00030F11" w:rsidRPr="00BB1EB7">
        <w:rPr>
          <w:sz w:val="24"/>
          <w:szCs w:val="24"/>
        </w:rPr>
        <w:t>Представление Подрядчиком Заказчику информации о ходе выполнения работ не свидетельствует о передаче Подрядчиком, о приемке Заказчиком результат</w:t>
      </w:r>
      <w:r w:rsidRPr="00BB1EB7">
        <w:rPr>
          <w:sz w:val="24"/>
          <w:szCs w:val="24"/>
        </w:rPr>
        <w:t>а работ по настоящему Договору.</w:t>
      </w:r>
    </w:p>
    <w:p w14:paraId="3AC48284"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5.1.22. </w:t>
      </w:r>
      <w:r w:rsidR="00030F11" w:rsidRPr="00BB1EB7">
        <w:rPr>
          <w:sz w:val="24"/>
          <w:szCs w:val="24"/>
        </w:rPr>
        <w:t xml:space="preserve">Предоставлять фото – или видео фиксацию скрытых Работ обязательным приложением к актам освидетельствования скрытых Работ, с предоставлением результатов в электронном виде. При фото – или видео фиксации обеспечивать наглядность характеристик выявленных работ (внешний вид, наименование, вид </w:t>
      </w:r>
      <w:r w:rsidRPr="00BB1EB7">
        <w:rPr>
          <w:sz w:val="24"/>
          <w:szCs w:val="24"/>
        </w:rPr>
        <w:t>материалов, типоразмер и т.д.).</w:t>
      </w:r>
    </w:p>
    <w:p w14:paraId="3AC48285" w14:textId="77777777" w:rsidR="00030F11"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5.1.23.</w:t>
      </w:r>
      <w:r w:rsidR="007777DD" w:rsidRPr="00BB1EB7">
        <w:rPr>
          <w:sz w:val="24"/>
          <w:szCs w:val="24"/>
        </w:rPr>
        <w:t xml:space="preserve"> </w:t>
      </w:r>
      <w:r w:rsidRPr="00BB1EB7">
        <w:rPr>
          <w:sz w:val="24"/>
          <w:szCs w:val="24"/>
        </w:rPr>
        <w:t>Производить в ходе Работ систематическую, а по завершении Работ окончательную уборку участка выполнения работ и прилегающей территории. При этом запрещается накапливать отходы вне специально оборудованных мест накопления отходов.</w:t>
      </w:r>
    </w:p>
    <w:p w14:paraId="3AC48286"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Отходы в процессе производства Работ подлежат разделению на ТКО (твердые коммунальные отходы) и промышленные отходы, со следующей периодичностью вывоза:</w:t>
      </w:r>
    </w:p>
    <w:p w14:paraId="3AC48287"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xml:space="preserve">- ТКО при t окружающей среды от +5 </w:t>
      </w:r>
      <w:proofErr w:type="spellStart"/>
      <w:proofErr w:type="gramStart"/>
      <w:r w:rsidRPr="00BB1EB7">
        <w:rPr>
          <w:sz w:val="24"/>
          <w:szCs w:val="24"/>
        </w:rPr>
        <w:t>гр.С</w:t>
      </w:r>
      <w:proofErr w:type="spellEnd"/>
      <w:proofErr w:type="gramEnd"/>
      <w:r w:rsidRPr="00BB1EB7">
        <w:rPr>
          <w:sz w:val="24"/>
          <w:szCs w:val="24"/>
        </w:rPr>
        <w:t xml:space="preserve"> и ниже – 1 раз в 3 суток при t окружающей среды выше +5 </w:t>
      </w:r>
      <w:proofErr w:type="spellStart"/>
      <w:r w:rsidRPr="00BB1EB7">
        <w:rPr>
          <w:sz w:val="24"/>
          <w:szCs w:val="24"/>
        </w:rPr>
        <w:t>гр.С</w:t>
      </w:r>
      <w:proofErr w:type="spellEnd"/>
      <w:r w:rsidRPr="00BB1EB7">
        <w:rPr>
          <w:sz w:val="24"/>
          <w:szCs w:val="24"/>
        </w:rPr>
        <w:t xml:space="preserve"> – ежедневно.</w:t>
      </w:r>
    </w:p>
    <w:p w14:paraId="3AC48288"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Промышленные отходы – вывозятся по мере накопления в соответствии с разрешительными документами.</w:t>
      </w:r>
    </w:p>
    <w:p w14:paraId="3AC48289"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5.1.24. </w:t>
      </w:r>
      <w:r w:rsidR="00030F11" w:rsidRPr="00BB1EB7">
        <w:rPr>
          <w:sz w:val="24"/>
          <w:szCs w:val="24"/>
        </w:rPr>
        <w:t>Предоставить на утверждение Заказчику Проект производства работ и согласовать его</w:t>
      </w:r>
      <w:r w:rsidRPr="00BB1EB7">
        <w:rPr>
          <w:sz w:val="24"/>
          <w:szCs w:val="24"/>
        </w:rPr>
        <w:t xml:space="preserve"> до начала производства работ. </w:t>
      </w:r>
    </w:p>
    <w:p w14:paraId="3AC4828A"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5.1.25. </w:t>
      </w:r>
      <w:r w:rsidR="00030F11" w:rsidRPr="00BB1EB7">
        <w:rPr>
          <w:sz w:val="24"/>
          <w:szCs w:val="24"/>
        </w:rPr>
        <w:t xml:space="preserve">Предоставить Заказчику в составе документации Подрядчика все документы, </w:t>
      </w:r>
      <w:r w:rsidR="00030F11" w:rsidRPr="00BB1EB7">
        <w:rPr>
          <w:sz w:val="24"/>
          <w:szCs w:val="24"/>
        </w:rPr>
        <w:lastRenderedPageBreak/>
        <w:t>подтверждающие качество используемых материалов. Материалы, используемые при производстве Работ, должны соответствовать ГОСТ, ТУ, другим обяза</w:t>
      </w:r>
      <w:r w:rsidRPr="00BB1EB7">
        <w:rPr>
          <w:sz w:val="24"/>
          <w:szCs w:val="24"/>
        </w:rPr>
        <w:t>тельным требованиям к качеству.</w:t>
      </w:r>
    </w:p>
    <w:p w14:paraId="3AC4828B"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5.1.26. </w:t>
      </w:r>
      <w:r w:rsidR="00030F11" w:rsidRPr="00BB1EB7">
        <w:rPr>
          <w:sz w:val="24"/>
          <w:szCs w:val="24"/>
        </w:rPr>
        <w:t>Предоставлять Заказчику в рамках планирования производства Работ еженедельно за 3 дня до начала рабочей недели расстановку численности рабочего персонала и средств механизации Подрядчика на Объекте производства раб</w:t>
      </w:r>
      <w:r w:rsidRPr="00BB1EB7">
        <w:rPr>
          <w:sz w:val="24"/>
          <w:szCs w:val="24"/>
        </w:rPr>
        <w:t xml:space="preserve">от. </w:t>
      </w:r>
    </w:p>
    <w:p w14:paraId="3AC4828C"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5.1.27. </w:t>
      </w:r>
      <w:r w:rsidR="00030F11" w:rsidRPr="00BB1EB7">
        <w:rPr>
          <w:sz w:val="24"/>
          <w:szCs w:val="24"/>
        </w:rPr>
        <w:t>Осуществлять поставку, разгрузку, приемку, складирование, хранение и учет всех Материалов и Оборудования, необходимых для производства Работ, указанных в раздел 1 договора, и проводить за свой счет мероприятия по входному контролю качества поставляемы</w:t>
      </w:r>
      <w:r w:rsidRPr="00BB1EB7">
        <w:rPr>
          <w:sz w:val="24"/>
          <w:szCs w:val="24"/>
        </w:rPr>
        <w:t>х материалов и оборудования.</w:t>
      </w:r>
    </w:p>
    <w:p w14:paraId="3AC4828D" w14:textId="46FFA2CD"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5.1.28. </w:t>
      </w:r>
      <w:r w:rsidR="00030F11" w:rsidRPr="00BB1EB7">
        <w:rPr>
          <w:sz w:val="24"/>
          <w:szCs w:val="24"/>
        </w:rPr>
        <w:t xml:space="preserve">При необходимости самостоятельно обеспечить производство Работ газом (аргоном, кислородом) и выполнять Работы с соблюдением Требований к подрядной организации в части обеспечения безопасного производства </w:t>
      </w:r>
      <w:r w:rsidR="004D580D" w:rsidRPr="00BB1EB7">
        <w:rPr>
          <w:sz w:val="24"/>
          <w:szCs w:val="24"/>
        </w:rPr>
        <w:t>работ</w:t>
      </w:r>
      <w:r w:rsidR="00030F11" w:rsidRPr="00BB1EB7">
        <w:rPr>
          <w:sz w:val="24"/>
          <w:szCs w:val="24"/>
        </w:rPr>
        <w:t>. Без привлечения Заказчика своими силами и за свой счет обеспечить наличие необходимого для выполнения работ транспор</w:t>
      </w:r>
      <w:r w:rsidRPr="00BB1EB7">
        <w:rPr>
          <w:sz w:val="24"/>
          <w:szCs w:val="24"/>
        </w:rPr>
        <w:t>та и грузоподъемных механизмов.</w:t>
      </w:r>
    </w:p>
    <w:p w14:paraId="3AC4828E"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5.1.29. </w:t>
      </w:r>
      <w:r w:rsidR="00030F11" w:rsidRPr="00BB1EB7">
        <w:rPr>
          <w:sz w:val="24"/>
          <w:szCs w:val="24"/>
        </w:rPr>
        <w:t>Своими силами и за свой счет вывезти в течение 20 (Двадцати) календарных дней со дня подписания Акта о приемке выполненных работ за пределы Объекта, принадлежащие Подрядчику строительную технику и оборудование, транспортные средства, инструменты, приборы, инвентарь, строительные материалы, изделия и конструкции, а также убрать Временные сооружения, установленные для выполнени</w:t>
      </w:r>
      <w:r w:rsidRPr="00BB1EB7">
        <w:rPr>
          <w:sz w:val="24"/>
          <w:szCs w:val="24"/>
        </w:rPr>
        <w:t>я Работ по настоящему Договору.</w:t>
      </w:r>
    </w:p>
    <w:p w14:paraId="3AC4828F"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5.1.30. </w:t>
      </w:r>
      <w:r w:rsidR="00030F11" w:rsidRPr="00BB1EB7">
        <w:rPr>
          <w:sz w:val="24"/>
          <w:szCs w:val="24"/>
        </w:rPr>
        <w:t>Предоставить Заказчику приказ (распоряжение) о назначении из своего штата квалифицированного работника, ответственного за соблюдение правил охраны труда, промышленной и пожарной безопасности персоналом ПО на территории Общества, обеспечить его присутствие в целях осуществления контрольно-профилактической работы и недопущения возникновения несчастных случаев.</w:t>
      </w:r>
    </w:p>
    <w:p w14:paraId="3AC48290"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5.1.31. </w:t>
      </w:r>
      <w:r w:rsidR="00030F11" w:rsidRPr="00BB1EB7">
        <w:rPr>
          <w:sz w:val="24"/>
          <w:szCs w:val="24"/>
        </w:rPr>
        <w:t>Обеспечить составление графика проведения контрольно-профилактических мероприятий (проверок работы персонала Подрядчика), утверждение его руководителем подрядной организации и, до начала осуществления Работ, предоставление его руководителю проекта, определенного со стороны Заказчика, и в Управление по ПБ и ОТ Заказчика.</w:t>
      </w:r>
    </w:p>
    <w:p w14:paraId="3AC48291"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5.1.32. </w:t>
      </w:r>
      <w:r w:rsidR="00030F11" w:rsidRPr="00BB1EB7">
        <w:rPr>
          <w:sz w:val="24"/>
          <w:szCs w:val="24"/>
        </w:rPr>
        <w:t>Стороны Договора обязаны назначить руководителей работ. Подрядчик обязан указать лицо, ответственное за обеспечение соблюдения требований ПБ и ОТ, в том числе за обеспечение работников подрядчика соответствующей исправной спецодеждой, надлежащими средствами индивидуальной защиты, исправными инструментами и приспособлениями перед началом выполнения работ. Информацию о назначении руководителей работ и лица ответственного за обеспечение соблюдения требований ПБ и ОТ вручается Сторонами друг другу путем письменного уведомления, в котором указаны должности данных лиц, ФИО, обязанности</w:t>
      </w:r>
      <w:r w:rsidRPr="00BB1EB7">
        <w:rPr>
          <w:sz w:val="24"/>
          <w:szCs w:val="24"/>
        </w:rPr>
        <w:t>, до начала производства Работ.</w:t>
      </w:r>
    </w:p>
    <w:p w14:paraId="3AC48292" w14:textId="77777777"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5.1.33.</w:t>
      </w:r>
      <w:r w:rsidR="007777DD" w:rsidRPr="00BB1EB7">
        <w:rPr>
          <w:sz w:val="24"/>
          <w:szCs w:val="24"/>
        </w:rPr>
        <w:t xml:space="preserve"> </w:t>
      </w:r>
      <w:r w:rsidRPr="00BB1EB7">
        <w:rPr>
          <w:sz w:val="24"/>
          <w:szCs w:val="24"/>
        </w:rPr>
        <w:t>Подрядчик обязан в ходе осуществления Работ по Договору соблюдать требования действующего законодательства РФ и иных правовых а</w:t>
      </w:r>
      <w:r w:rsidR="0071022F" w:rsidRPr="00BB1EB7">
        <w:rPr>
          <w:sz w:val="24"/>
          <w:szCs w:val="24"/>
        </w:rPr>
        <w:t>ктов о безопасности строительно-монтажных</w:t>
      </w:r>
      <w:r w:rsidRPr="00BB1EB7">
        <w:rPr>
          <w:sz w:val="24"/>
          <w:szCs w:val="24"/>
        </w:rPr>
        <w:t xml:space="preserve"> работ. </w:t>
      </w:r>
    </w:p>
    <w:p w14:paraId="3AC48293"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Подрядчик обязан самостоятельно и в полном объеме обеспечивать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на территории, переданной по Акту-допуску (наряд-допуску).</w:t>
      </w:r>
    </w:p>
    <w:p w14:paraId="3AC48294"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5.1.34. </w:t>
      </w:r>
      <w:r w:rsidR="00030F11" w:rsidRPr="00BB1EB7">
        <w:rPr>
          <w:sz w:val="24"/>
          <w:szCs w:val="24"/>
        </w:rPr>
        <w:t xml:space="preserve">При проведении работ соблюдать требования Ростехнадзора РФ, Роспотребнадзора РФ, МЧС РФ, а также предписания иных компетентных органов в части, затрагивающей </w:t>
      </w:r>
      <w:r w:rsidR="00030F11" w:rsidRPr="00BB1EB7">
        <w:rPr>
          <w:sz w:val="24"/>
          <w:szCs w:val="24"/>
        </w:rPr>
        <w:lastRenderedPageBreak/>
        <w:t>обязательные правила производства работ, порядок деятельности организации. Все нарушения санитарных, противопожарных, экологических и иных, обязательных к исполнению норм и правил, Подрядчик устраняе</w:t>
      </w:r>
      <w:r w:rsidRPr="00BB1EB7">
        <w:rPr>
          <w:sz w:val="24"/>
          <w:szCs w:val="24"/>
        </w:rPr>
        <w:t>т своими силами и за свой счет.</w:t>
      </w:r>
    </w:p>
    <w:p w14:paraId="3AC48295"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5.1.35.</w:t>
      </w:r>
      <w:r w:rsidR="007777DD" w:rsidRPr="00BB1EB7">
        <w:rPr>
          <w:sz w:val="24"/>
          <w:szCs w:val="24"/>
        </w:rPr>
        <w:t xml:space="preserve"> </w:t>
      </w:r>
      <w:r w:rsidR="00030F11" w:rsidRPr="00BB1EB7">
        <w:rPr>
          <w:sz w:val="24"/>
          <w:szCs w:val="24"/>
        </w:rPr>
        <w:t>Немедленно извещать Заказчика о составлении протоколов и предписаний контролирующими органами. Выполнять предписания контролирующих органов за свой счет в ус</w:t>
      </w:r>
      <w:r w:rsidRPr="00BB1EB7">
        <w:rPr>
          <w:sz w:val="24"/>
          <w:szCs w:val="24"/>
        </w:rPr>
        <w:t>тановленный в предписании срок.</w:t>
      </w:r>
    </w:p>
    <w:p w14:paraId="3AC48296" w14:textId="331CD2F6"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5.1.36. </w:t>
      </w:r>
      <w:r w:rsidR="00030F11" w:rsidRPr="00BB1EB7">
        <w:rPr>
          <w:sz w:val="24"/>
          <w:szCs w:val="24"/>
        </w:rPr>
        <w:t xml:space="preserve">Обязанности Подрядчика (включая привлеченных субподрядчиков) в части соблюдения требований природоохранного законодательства устанавливаются в соответствии с </w:t>
      </w:r>
      <w:r w:rsidR="004D580D" w:rsidRPr="00BB1EB7">
        <w:rPr>
          <w:sz w:val="24"/>
          <w:szCs w:val="24"/>
        </w:rPr>
        <w:t xml:space="preserve">Приложением № </w:t>
      </w:r>
      <w:r w:rsidR="00686671">
        <w:rPr>
          <w:sz w:val="24"/>
          <w:szCs w:val="24"/>
        </w:rPr>
        <w:t>8</w:t>
      </w:r>
      <w:r w:rsidR="00832A59" w:rsidRPr="00BB1EB7">
        <w:rPr>
          <w:sz w:val="24"/>
          <w:szCs w:val="24"/>
        </w:rPr>
        <w:t xml:space="preserve"> к настоящему договору</w:t>
      </w:r>
      <w:r w:rsidR="00030F11" w:rsidRPr="00BB1EB7">
        <w:rPr>
          <w:sz w:val="24"/>
          <w:szCs w:val="24"/>
        </w:rPr>
        <w:t xml:space="preserve"> «Стандарт организации СТО ВФ-14-2023. Система менеджмента. Управление отходами производства и потре</w:t>
      </w:r>
      <w:r w:rsidRPr="00BB1EB7">
        <w:rPr>
          <w:sz w:val="24"/>
          <w:szCs w:val="24"/>
        </w:rPr>
        <w:t xml:space="preserve">бления» к настоящему договору. </w:t>
      </w:r>
    </w:p>
    <w:p w14:paraId="3AC48297"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5.1.37. </w:t>
      </w:r>
      <w:r w:rsidR="00030F11" w:rsidRPr="00BB1EB7">
        <w:rPr>
          <w:sz w:val="24"/>
          <w:szCs w:val="24"/>
        </w:rPr>
        <w:t>Подрядчик гарантирует, что качество Работ, включая качество материалов и изделий, будет соответствовать условиям настоящего договора, требованиям ПД, ГОСТ, ТУ, стандартам и строительным нормам, и правилам, действующим в РФ,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РФ.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w:t>
      </w:r>
      <w:r w:rsidRPr="00BB1EB7">
        <w:rPr>
          <w:sz w:val="24"/>
          <w:szCs w:val="24"/>
        </w:rPr>
        <w:t>кументацию завода-изготовителя.</w:t>
      </w:r>
    </w:p>
    <w:p w14:paraId="3AC48298"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5.1.38. </w:t>
      </w:r>
      <w:r w:rsidR="00030F11" w:rsidRPr="00BB1EB7">
        <w:rPr>
          <w:sz w:val="24"/>
          <w:szCs w:val="24"/>
        </w:rPr>
        <w:t xml:space="preserve">Подрядчик обязан осуществлять контроль на объекте, в том числе производить периодические испытания и\или проверки выполняемых Работ и лабораторные испытания качества используемых в ходе выполнения Работ материалов, изделий и предоставлять Заказчику их результаты.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w:t>
      </w:r>
      <w:r w:rsidRPr="00BB1EB7">
        <w:rPr>
          <w:sz w:val="24"/>
          <w:szCs w:val="24"/>
        </w:rPr>
        <w:t>подлежат демонтажу и переделке.</w:t>
      </w:r>
    </w:p>
    <w:p w14:paraId="3AC48299"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5.1.39. </w:t>
      </w:r>
      <w:r w:rsidR="00030F11" w:rsidRPr="00BB1EB7">
        <w:rPr>
          <w:sz w:val="24"/>
          <w:szCs w:val="24"/>
        </w:rPr>
        <w:t xml:space="preserve">Поставляемые оборудование и материалы должно соответствовать ГОСТ, ТУ завода изготовителя, условиям настоящего Договора, быть пригодным для целей, для которых оборудование и материалы такого рода обычно используется. Качество Оборудования или материалов удостоверяется маркировкой, сертификатами качества или паспортами по установленной форме, направляемыми с оборудованием и материалами. Упаковка и маркировка Оборудования должна соответствовать действующим стандартам и техническим требованиям, установленным в Российской Федерации. По запросу Заказчика Подрядчик в обязательном порядке направляет ему действующую и вновь вводимую нормативно-техническую документацию на Оборудование (технические условия, технические </w:t>
      </w:r>
      <w:r w:rsidRPr="00BB1EB7">
        <w:rPr>
          <w:sz w:val="24"/>
          <w:szCs w:val="24"/>
        </w:rPr>
        <w:t>требования и т.д.) и материалы.</w:t>
      </w:r>
    </w:p>
    <w:p w14:paraId="3AC4829A"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5.1.40. </w:t>
      </w:r>
      <w:r w:rsidR="00030F11" w:rsidRPr="00BB1EB7">
        <w:rPr>
          <w:sz w:val="24"/>
          <w:szCs w:val="24"/>
        </w:rPr>
        <w:t>Подрядчик обязан без привлечения Заказчика своими силами и за свой счет обеспечить доставку своих работников к месту производства работ и обратно.</w:t>
      </w:r>
    </w:p>
    <w:p w14:paraId="3AC4829B"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5.1.41. </w:t>
      </w:r>
      <w:r w:rsidR="00030F11" w:rsidRPr="00BB1EB7">
        <w:rPr>
          <w:sz w:val="24"/>
          <w:szCs w:val="24"/>
        </w:rPr>
        <w:t>Не предоставлять работникам для временного или постоянного размещения какие-либо помещения в т.ч., находящиеся в процессе строительства, относящи</w:t>
      </w:r>
      <w:r w:rsidRPr="00BB1EB7">
        <w:rPr>
          <w:sz w:val="24"/>
          <w:szCs w:val="24"/>
        </w:rPr>
        <w:t>еся к Объекту Работ Подрядчика.</w:t>
      </w:r>
    </w:p>
    <w:p w14:paraId="3AC4829C"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5.1.42. </w:t>
      </w:r>
      <w:r w:rsidR="00030F11"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w:t>
      </w:r>
      <w:r w:rsidRPr="00BB1EB7">
        <w:rPr>
          <w:sz w:val="24"/>
          <w:szCs w:val="24"/>
        </w:rPr>
        <w:t>арительного согласия Заказчика.</w:t>
      </w:r>
    </w:p>
    <w:p w14:paraId="3AC4829D"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lastRenderedPageBreak/>
        <w:t xml:space="preserve">5.1.43. </w:t>
      </w:r>
      <w:r w:rsidR="00030F11" w:rsidRPr="00BB1EB7">
        <w:rPr>
          <w:sz w:val="24"/>
          <w:szCs w:val="24"/>
        </w:rPr>
        <w:t>Подрядчик обеспечивает выполнение работ необходимыми рабочими ресурсами, оборудованием, машинами, материалами, спецодеждой, спецобувью, СИЗ и прочими ресурсами, собственными силами за свой счёт. Подрядчик обязан применять СИЗОД при выполнении работ и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w:t>
      </w:r>
      <w:r w:rsidRPr="00BB1EB7">
        <w:rPr>
          <w:sz w:val="24"/>
          <w:szCs w:val="24"/>
        </w:rPr>
        <w:t>ых фильтрующих элементов к ним.</w:t>
      </w:r>
    </w:p>
    <w:p w14:paraId="3AC4829E"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5.1.44. </w:t>
      </w:r>
      <w:r w:rsidR="00030F11" w:rsidRPr="00BB1EB7">
        <w:rPr>
          <w:sz w:val="24"/>
          <w:szCs w:val="24"/>
        </w:rPr>
        <w:t>Подрядчик обязан без привлечения Заказчика своими силами и за свой счет обеспечить наличие необходимого для выполнения работ транспортных средств, самоходных маш</w:t>
      </w:r>
      <w:r w:rsidRPr="00BB1EB7">
        <w:rPr>
          <w:sz w:val="24"/>
          <w:szCs w:val="24"/>
        </w:rPr>
        <w:t>ин и грузоподъемных механизмов.</w:t>
      </w:r>
    </w:p>
    <w:p w14:paraId="3AC4829F"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5.1.45. </w:t>
      </w:r>
      <w:r w:rsidR="00030F11" w:rsidRPr="00BB1EB7">
        <w:rPr>
          <w:sz w:val="24"/>
          <w:szCs w:val="24"/>
        </w:rPr>
        <w:t xml:space="preserve">Подрядчик обязан провести входной контроль используемых при выполнении Работ иждивением Подрядчика </w:t>
      </w:r>
      <w:proofErr w:type="gramStart"/>
      <w:r w:rsidR="00030F11" w:rsidRPr="00BB1EB7">
        <w:rPr>
          <w:sz w:val="24"/>
          <w:szCs w:val="24"/>
        </w:rPr>
        <w:t>товаро-материальных</w:t>
      </w:r>
      <w:proofErr w:type="gramEnd"/>
      <w:r w:rsidR="00030F11" w:rsidRPr="00BB1EB7">
        <w:rPr>
          <w:sz w:val="24"/>
          <w:szCs w:val="24"/>
        </w:rPr>
        <w:t xml:space="preserve"> ценностей (ТМЦ) с последующим предоставлением Заказчику документов проверки качества ТМЦ. Выбор организации, которая будет проводить входной контроль и контролируемые параметры ТМЦ в обязательном порядке в письменной форме согласуются с Заказчиком. При наличии письменного согласия Заказчика Подрядчик вправе провести входной контроль самостоятельно (своими силами). В случае не предоставления указанных документов Заказчик имеет право не принимать работы и не производить оплату по договору до момента предоставления соответствующих документов. В случае, если указанные документы не будут предоставлены Заказчику Подрядчиком в течение 5 календарных дней с момента получения соответствующего требования от Заказчика, последний вправе отказаться от исполнения договора, оплатив Подрядчику фактически выполненные работы, за исключением работ, в которых использовались ТМЦ, не подтвержденные документами по входному контролю. Поставляемые Подрядчиком материалы должны иметь сертификат (декларацию) соответств</w:t>
      </w:r>
      <w:r w:rsidRPr="00BB1EB7">
        <w:rPr>
          <w:sz w:val="24"/>
          <w:szCs w:val="24"/>
        </w:rPr>
        <w:t>ия требованиям ТР ТС.</w:t>
      </w:r>
      <w:r w:rsidR="00030F11" w:rsidRPr="00BB1EB7">
        <w:rPr>
          <w:sz w:val="24"/>
          <w:szCs w:val="24"/>
        </w:rPr>
        <w:t xml:space="preserve"> </w:t>
      </w:r>
    </w:p>
    <w:p w14:paraId="3AC482A0"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5.1.46. </w:t>
      </w:r>
      <w:r w:rsidR="00030F11" w:rsidRPr="00BB1EB7">
        <w:rPr>
          <w:sz w:val="24"/>
          <w:szCs w:val="24"/>
        </w:rPr>
        <w:t>Не размещать в публичном пространстве, включая СМИ, Интернет, социальные сети любую информацию о Заказчике и (или) его аффилированных лицах без письменного согласия Заказчика и (или) его аффилированных лиц. В случае размещения контрагентом информации о Заказчике и (или) его аффилированных лицах без письменного согласия Заказчика и (или) аффилированных лиц контрагент уплачивает Заказчику штраф в размере 15% от суммы контракта за каждый факт размещения информации, а также возмещает Заказчику и (или) его аффилированным лицам в полном объёме убытки, причинённые фактом размещения информации. Подрядчик не вправе без предварительного письменного согласия Заказчика разглашать третьим лицам и/или опубликовывать, и/или допускать опубликование какой-либо информации, которая была предоставлена Заказчиком в связи с исполнением настоящего договора, либо стала известна Подрядчику в силу исполнения обязательств по договору, либо была правомерно создана в силу испол</w:t>
      </w:r>
      <w:r w:rsidRPr="00BB1EB7">
        <w:rPr>
          <w:sz w:val="24"/>
          <w:szCs w:val="24"/>
        </w:rPr>
        <w:t>нения обязательств по договору.</w:t>
      </w:r>
    </w:p>
    <w:p w14:paraId="3AC482A2" w14:textId="386401E8"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5.1.47. </w:t>
      </w:r>
      <w:r w:rsidR="00030F11" w:rsidRPr="00BB1EB7">
        <w:rPr>
          <w:sz w:val="24"/>
          <w:szCs w:val="24"/>
        </w:rPr>
        <w:t xml:space="preserve">Подрядчик обязан обеспечить наличие защитных очков у собственного персонала (в т.ч. персонала субподрядчика), находящегося на территории («ВФ АО «Апатит»»). Передвижение по территории («ВФ АО «Апатит»») персонала Подрядчика (персонала субподрядчика) без защитных очков запрещено. Подрядчик обязуется на весь период выполнения работ осуществлять контроль за своим персоналом (персоналом субподрядчика) по применению защитных очков при передвижении на территории («ВФ АО «Апатит»»).  В случае передвижения персонала Подрядчика (персонала субподрядчиков) по территории «ВФ АО «Апатит»» без защитных очков Подрядчик несет ответственность в соответствии с Перечнем штрафных санкций, применяемых к Подрядным организациям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w:t>
      </w:r>
      <w:r w:rsidR="00030F11" w:rsidRPr="00BB1EB7">
        <w:rPr>
          <w:sz w:val="24"/>
          <w:szCs w:val="24"/>
        </w:rPr>
        <w:lastRenderedPageBreak/>
        <w:t>и внутриобъектового режимов, являющимся неотъемлемой частью настоящего догов</w:t>
      </w:r>
      <w:r w:rsidRPr="00BB1EB7">
        <w:rPr>
          <w:sz w:val="24"/>
          <w:szCs w:val="24"/>
        </w:rPr>
        <w:t xml:space="preserve">ора. </w:t>
      </w:r>
    </w:p>
    <w:p w14:paraId="3AC482A3" w14:textId="15DA6470"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5.1.48. </w:t>
      </w:r>
      <w:r w:rsidR="00030F11" w:rsidRPr="00BB1EB7">
        <w:rPr>
          <w:sz w:val="24"/>
          <w:szCs w:val="24"/>
        </w:rPr>
        <w:t>При выполнении земляных работ сообщить в электронном виде Заказчику по настоящему договору о вызове для приемки подземных конструкций и коммуникаций до обратной засыпки. Сообщение должно быть направлено по электронной почте, не менее, чем за 3 рабочих дня до планируемых работ по обратной засыпке подзем</w:t>
      </w:r>
      <w:r w:rsidRPr="00BB1EB7">
        <w:rPr>
          <w:sz w:val="24"/>
          <w:szCs w:val="24"/>
        </w:rPr>
        <w:t>ных конструкций и коммуникаций.</w:t>
      </w:r>
    </w:p>
    <w:p w14:paraId="3AC482A4" w14:textId="49B628BB"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5.1.49. </w:t>
      </w:r>
      <w:r w:rsidR="00030F11" w:rsidRPr="00BB1EB7">
        <w:rPr>
          <w:sz w:val="24"/>
          <w:szCs w:val="24"/>
        </w:rPr>
        <w:t xml:space="preserve">Подрядчик ознакомился и обязуется соблюдать требования Кодекса этики АО «Апатит», текст которого размещен на сайте </w:t>
      </w:r>
      <w:hyperlink r:id="rId11" w:history="1">
        <w:r w:rsidR="00030F11" w:rsidRPr="00BB1EB7">
          <w:rPr>
            <w:sz w:val="24"/>
            <w:szCs w:val="24"/>
          </w:rPr>
          <w:t>www.phosagro.ru</w:t>
        </w:r>
      </w:hyperlink>
      <w:r w:rsidR="00030F11" w:rsidRPr="00BB1EB7">
        <w:rPr>
          <w:sz w:val="24"/>
          <w:szCs w:val="24"/>
        </w:rPr>
        <w:t>, в части, касающейся Подрядчика, а также обязуется соблюдать и уважать права человека; относиться к своим работникам и партнерам с достоинством и уважением; не осуществлять и не принимать участие в торговле людьми, организации рабства, детского труда или любой ин</w:t>
      </w:r>
      <w:r w:rsidRPr="00BB1EB7">
        <w:rPr>
          <w:sz w:val="24"/>
          <w:szCs w:val="24"/>
        </w:rPr>
        <w:t>ой форме принудительного труда.</w:t>
      </w:r>
    </w:p>
    <w:p w14:paraId="3AC482A5" w14:textId="70F35CD9"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5.1.50.</w:t>
      </w:r>
      <w:r w:rsidR="00030F11" w:rsidRPr="00BB1EB7">
        <w:rPr>
          <w:sz w:val="24"/>
          <w:szCs w:val="24"/>
        </w:rPr>
        <w:t xml:space="preserve"> Не позднее 1 (Одного) рабочего дня, следующего за днем увольнения работника подрядной и/или субподрядной организации, письменно уведомлять об этом Заказчика с целью блокировки ранее выданных работникам подрядной и/или субподрядной организации личных пропусков. Неисполнение данного обязательства Подрядчиком является существенным нарушением условий Договора и в этом случае Заказчик наделяется правом взыскания с Подрядчика штрафа в размере 100</w:t>
      </w:r>
      <w:r w:rsidRPr="00BB1EB7">
        <w:rPr>
          <w:sz w:val="24"/>
          <w:szCs w:val="24"/>
        </w:rPr>
        <w:t xml:space="preserve"> 000 (Ста тысяч) рублей.  </w:t>
      </w:r>
    </w:p>
    <w:p w14:paraId="3AC482A6" w14:textId="1907EE4D"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5.1.51. </w:t>
      </w:r>
      <w:r w:rsidR="00030F11" w:rsidRPr="00BB1EB7">
        <w:rPr>
          <w:sz w:val="24"/>
          <w:szCs w:val="24"/>
        </w:rPr>
        <w:t>Подрядчик, а также привлекаемый им к работам Субподрядчик ознакомился (-</w:t>
      </w:r>
      <w:proofErr w:type="spellStart"/>
      <w:r w:rsidR="00030F11" w:rsidRPr="00BB1EB7">
        <w:rPr>
          <w:sz w:val="24"/>
          <w:szCs w:val="24"/>
        </w:rPr>
        <w:t>лись</w:t>
      </w:r>
      <w:proofErr w:type="spellEnd"/>
      <w:r w:rsidR="00030F11" w:rsidRPr="00BB1EB7">
        <w:rPr>
          <w:sz w:val="24"/>
          <w:szCs w:val="24"/>
        </w:rPr>
        <w:t>) и обязуется (-</w:t>
      </w:r>
      <w:proofErr w:type="spellStart"/>
      <w:r w:rsidR="00030F11" w:rsidRPr="00BB1EB7">
        <w:rPr>
          <w:sz w:val="24"/>
          <w:szCs w:val="24"/>
        </w:rPr>
        <w:t>ются</w:t>
      </w:r>
      <w:proofErr w:type="spellEnd"/>
      <w:r w:rsidR="00030F11" w:rsidRPr="00BB1EB7">
        <w:rPr>
          <w:sz w:val="24"/>
          <w:szCs w:val="24"/>
        </w:rPr>
        <w:t>) неукоснительно соблюдать требования действующих на территории ВФ АО «Апатит» ПВД 1</w:t>
      </w:r>
      <w:r w:rsidRPr="00BB1EB7">
        <w:rPr>
          <w:sz w:val="24"/>
          <w:szCs w:val="24"/>
        </w:rPr>
        <w:t xml:space="preserve">59-2022 при эксплуатации МЗиС. </w:t>
      </w:r>
    </w:p>
    <w:p w14:paraId="3AC482A7" w14:textId="5AC6C588"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5.1.52. Подрядчик, руководствуясь абзацем 2 пункта 3 статьи 308, абзацем 2 пункта 3 статьи 706 Гражданского кодекса Российской Федерации, в целях обеспечения исполнения прав Заказчика, установленных в пункте 4.6. настоящего Договора, обязан:</w:t>
      </w:r>
    </w:p>
    <w:p w14:paraId="3AC482A8" w14:textId="77777777" w:rsidR="00030F11" w:rsidRPr="00BB1EB7" w:rsidRDefault="00E9062F" w:rsidP="00BB1EB7">
      <w:pPr>
        <w:autoSpaceDE w:val="0"/>
        <w:autoSpaceDN w:val="0"/>
        <w:adjustRightInd w:val="0"/>
        <w:spacing w:before="0" w:after="0"/>
        <w:ind w:firstLine="709"/>
        <w:rPr>
          <w:sz w:val="24"/>
          <w:szCs w:val="24"/>
        </w:rPr>
      </w:pPr>
      <w:r w:rsidRPr="00BB1EB7">
        <w:rPr>
          <w:spacing w:val="-6"/>
          <w:sz w:val="24"/>
          <w:szCs w:val="24"/>
        </w:rPr>
        <w:t>- предусмотреть условия договоров субподряда, совершаемых между Подрядчиком и Субподрядчиками, идентичные условиям настоящего Договора, в том числе,</w:t>
      </w:r>
      <w:r w:rsidRPr="00BB1EB7">
        <w:rPr>
          <w:sz w:val="24"/>
          <w:szCs w:val="24"/>
        </w:rPr>
        <w:t xml:space="preserve"> но не исключая: предусмотреть</w:t>
      </w:r>
      <w:r w:rsidRPr="00BB1EB7">
        <w:rPr>
          <w:spacing w:val="-6"/>
          <w:sz w:val="24"/>
          <w:szCs w:val="24"/>
        </w:rPr>
        <w:t xml:space="preserve"> условия договоров субподряда о том, что</w:t>
      </w:r>
      <w:r w:rsidRPr="00BB1EB7">
        <w:rPr>
          <w:b/>
          <w:i/>
          <w:spacing w:val="-6"/>
          <w:sz w:val="24"/>
          <w:szCs w:val="24"/>
        </w:rPr>
        <w:t xml:space="preserve"> </w:t>
      </w:r>
      <w:r w:rsidRPr="00BB1EB7">
        <w:rPr>
          <w:rFonts w:eastAsia="Calibri"/>
          <w:sz w:val="24"/>
          <w:szCs w:val="24"/>
          <w:lang w:eastAsia="en-US"/>
        </w:rPr>
        <w:t>при обнаружении ненадлежащего выполнения работ, при обнаружении не достижения результата работ по договору субподряда Субподрядчиками, в том числе при обнаружении некачественного выполнения работ, при обнаружении несвоевременного выполнения работ Субподрядчиками, при возникновении убытков, имущественных потерь по обстоятельствам, за которые отвечают Субподрядчики, в ходе выполнения работ, при приемке результата работ, после приемки результата работ, в том числе в течение гарантийного срока по договору субподряда либо</w:t>
      </w:r>
      <w:r w:rsidRPr="00BB1EB7">
        <w:rPr>
          <w:sz w:val="24"/>
          <w:szCs w:val="24"/>
        </w:rPr>
        <w:t xml:space="preserve"> в иные сроки, установленные законом или обычаями делового оборота, </w:t>
      </w:r>
      <w:r w:rsidRPr="00BB1EB7">
        <w:rPr>
          <w:rFonts w:eastAsia="Calibri"/>
          <w:sz w:val="24"/>
          <w:szCs w:val="24"/>
          <w:lang w:eastAsia="en-US"/>
        </w:rPr>
        <w:t>Подрядчик либо лицо, являющееся Заказчиком по договору,</w:t>
      </w:r>
      <w:r w:rsidRPr="00BB1EB7">
        <w:rPr>
          <w:spacing w:val="-6"/>
          <w:sz w:val="24"/>
          <w:szCs w:val="24"/>
        </w:rPr>
        <w:t xml:space="preserve"> </w:t>
      </w:r>
      <w:r w:rsidRPr="00BB1EB7">
        <w:rPr>
          <w:rFonts w:eastAsia="Calibri"/>
          <w:sz w:val="24"/>
          <w:szCs w:val="24"/>
          <w:lang w:eastAsia="en-US"/>
        </w:rPr>
        <w:t xml:space="preserve">вправе предъявить свои требования, предусмотренные </w:t>
      </w:r>
      <w:r w:rsidRPr="00BB1EB7">
        <w:rPr>
          <w:sz w:val="24"/>
          <w:szCs w:val="24"/>
        </w:rPr>
        <w:t xml:space="preserve">статьями 15, 393, 393.1, 394, 396,405, 406.1, 715, 720, 723, 724 Гражданского кодекса Российской Федерации и / или условиями договора субподряда, в том числе, но не исключая: </w:t>
      </w:r>
    </w:p>
    <w:p w14:paraId="3AC482A9"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об устранении недостатков выполняемых (выполненных) работ;</w:t>
      </w:r>
    </w:p>
    <w:p w14:paraId="3AC482AA"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взыскании неустоек, штрафов, пени и иных санкций;</w:t>
      </w:r>
    </w:p>
    <w:p w14:paraId="3AC482AB"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возмещении убытков;</w:t>
      </w:r>
    </w:p>
    <w:p w14:paraId="3AC482AC"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 xml:space="preserve">требования о возмещении </w:t>
      </w:r>
      <w:r w:rsidRPr="00BB1EB7">
        <w:rPr>
          <w:rFonts w:eastAsia="Calibri"/>
          <w:sz w:val="24"/>
          <w:szCs w:val="24"/>
          <w:lang w:eastAsia="en-US"/>
        </w:rPr>
        <w:t>имущественных потерь,</w:t>
      </w:r>
    </w:p>
    <w:p w14:paraId="3AC482AD" w14:textId="77777777" w:rsidR="00030F11" w:rsidRPr="00BB1EB7" w:rsidRDefault="00E9062F" w:rsidP="00BB1EB7">
      <w:pPr>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Субподрядчики обязаны удовлетворить такие требования надлежащим образом</w:t>
      </w:r>
      <w:r w:rsidRPr="00BB1EB7">
        <w:rPr>
          <w:sz w:val="24"/>
          <w:szCs w:val="24"/>
        </w:rPr>
        <w:t xml:space="preserve"> в полном объеме</w:t>
      </w:r>
      <w:r w:rsidRPr="00BB1EB7">
        <w:rPr>
          <w:rFonts w:eastAsia="Calibri"/>
          <w:sz w:val="24"/>
          <w:szCs w:val="24"/>
          <w:lang w:eastAsia="en-US"/>
        </w:rPr>
        <w:t xml:space="preserve"> и в соответствии с требованиями, предъявленными Подрядчиком </w:t>
      </w:r>
      <w:r w:rsidRPr="00BB1EB7">
        <w:rPr>
          <w:rFonts w:eastAsia="Calibri"/>
          <w:i/>
          <w:sz w:val="24"/>
          <w:szCs w:val="24"/>
          <w:lang w:eastAsia="en-US"/>
        </w:rPr>
        <w:t>и/или</w:t>
      </w:r>
      <w:r w:rsidRPr="00BB1EB7">
        <w:rPr>
          <w:rFonts w:eastAsia="Calibri"/>
          <w:sz w:val="24"/>
          <w:szCs w:val="24"/>
          <w:lang w:eastAsia="en-US"/>
        </w:rPr>
        <w:t xml:space="preserve"> лицом, являющимся Заказчиком по договору. Стороны договорились, что Подрядчик и Субподрядчик несут солидарную ответственность перед лицом, являющимся Заказчиком по договору.</w:t>
      </w:r>
    </w:p>
    <w:p w14:paraId="3AC482AE" w14:textId="77777777" w:rsidR="00513C57" w:rsidRPr="00BB1EB7" w:rsidRDefault="00E9062F" w:rsidP="00BB1EB7">
      <w:pPr>
        <w:autoSpaceDE w:val="0"/>
        <w:autoSpaceDN w:val="0"/>
        <w:adjustRightInd w:val="0"/>
        <w:spacing w:before="0" w:after="0"/>
        <w:ind w:firstLine="709"/>
        <w:rPr>
          <w:spacing w:val="-6"/>
          <w:sz w:val="24"/>
          <w:szCs w:val="24"/>
        </w:rPr>
      </w:pPr>
      <w:r w:rsidRPr="00BB1EB7">
        <w:rPr>
          <w:rFonts w:eastAsia="Calibri"/>
          <w:sz w:val="24"/>
          <w:szCs w:val="24"/>
          <w:lang w:eastAsia="en-US"/>
        </w:rPr>
        <w:lastRenderedPageBreak/>
        <w:t xml:space="preserve">- в течение трех календарных дней с момента получения требования Заказчика </w:t>
      </w:r>
      <w:r w:rsidRPr="00BB1EB7">
        <w:rPr>
          <w:spacing w:val="-6"/>
          <w:sz w:val="24"/>
          <w:szCs w:val="24"/>
        </w:rPr>
        <w:t xml:space="preserve">представить Заказчику подлинники договоров субподряда, совершаемых между Подрядчиком и Субподрядчиками, достаточные и достоверные документы, подтверждающие в совокупности следующие обстоятельства: факт совершения нарушения Субподрядчиками своих обязательств по договорам субподряда; наличие причинно-следственной связи между допущенными Субподрядчиками нарушениями и возникшими последствиями и/или убытками, имущественными потерями;  расчет суммы (размера) </w:t>
      </w:r>
      <w:r w:rsidRPr="00BB1EB7">
        <w:rPr>
          <w:sz w:val="24"/>
          <w:szCs w:val="24"/>
        </w:rPr>
        <w:t xml:space="preserve">неустоек, штрафов, пени и иных санкций, </w:t>
      </w:r>
      <w:r w:rsidRPr="00BB1EB7">
        <w:rPr>
          <w:spacing w:val="-6"/>
          <w:sz w:val="24"/>
          <w:szCs w:val="24"/>
        </w:rPr>
        <w:t>расчет суммы (размера</w:t>
      </w:r>
      <w:r w:rsidRPr="00BB1EB7">
        <w:rPr>
          <w:sz w:val="24"/>
          <w:szCs w:val="24"/>
        </w:rPr>
        <w:t xml:space="preserve">) </w:t>
      </w:r>
      <w:r w:rsidRPr="00BB1EB7">
        <w:rPr>
          <w:spacing w:val="-6"/>
          <w:sz w:val="24"/>
          <w:szCs w:val="24"/>
        </w:rPr>
        <w:t>убытков, расчет суммы (размера</w:t>
      </w:r>
      <w:r w:rsidRPr="00BB1EB7">
        <w:rPr>
          <w:sz w:val="24"/>
          <w:szCs w:val="24"/>
        </w:rPr>
        <w:t xml:space="preserve">) </w:t>
      </w:r>
      <w:r w:rsidRPr="00BB1EB7">
        <w:rPr>
          <w:spacing w:val="-6"/>
          <w:sz w:val="24"/>
          <w:szCs w:val="24"/>
        </w:rPr>
        <w:t xml:space="preserve">имущественных потерь; </w:t>
      </w:r>
    </w:p>
    <w:p w14:paraId="3AC482AF" w14:textId="7B7A632E" w:rsidR="00030F11" w:rsidRPr="00BB1EB7" w:rsidRDefault="00E9062F" w:rsidP="00BB1EB7">
      <w:pPr>
        <w:autoSpaceDE w:val="0"/>
        <w:autoSpaceDN w:val="0"/>
        <w:adjustRightInd w:val="0"/>
        <w:spacing w:before="0" w:after="0"/>
        <w:ind w:firstLine="709"/>
        <w:rPr>
          <w:spacing w:val="-6"/>
          <w:sz w:val="24"/>
          <w:szCs w:val="24"/>
        </w:rPr>
      </w:pPr>
      <w:r w:rsidRPr="00BB1EB7">
        <w:rPr>
          <w:spacing w:val="-6"/>
          <w:sz w:val="24"/>
          <w:szCs w:val="24"/>
        </w:rPr>
        <w:t xml:space="preserve">5.1.53. </w:t>
      </w:r>
      <w:r w:rsidRPr="00BB1EB7">
        <w:rPr>
          <w:sz w:val="24"/>
          <w:szCs w:val="24"/>
        </w:rPr>
        <w:t xml:space="preserve">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 </w:t>
      </w:r>
    </w:p>
    <w:p w14:paraId="3AC482B0" w14:textId="7253EF85" w:rsidR="00513C57" w:rsidRDefault="00DF2D6A" w:rsidP="00BB1EB7">
      <w:pPr>
        <w:tabs>
          <w:tab w:val="left" w:pos="0"/>
        </w:tabs>
        <w:suppressAutoHyphens/>
        <w:spacing w:before="0" w:after="0"/>
        <w:ind w:firstLine="709"/>
        <w:rPr>
          <w:sz w:val="24"/>
          <w:szCs w:val="24"/>
        </w:rPr>
      </w:pPr>
      <w:r>
        <w:rPr>
          <w:sz w:val="24"/>
          <w:szCs w:val="24"/>
        </w:rPr>
        <w:t>5.1.</w:t>
      </w:r>
      <w:proofErr w:type="gramStart"/>
      <w:r>
        <w:rPr>
          <w:sz w:val="24"/>
          <w:szCs w:val="24"/>
        </w:rPr>
        <w:t>54.</w:t>
      </w:r>
      <w:r w:rsidR="00E9062F" w:rsidRPr="00BB1EB7">
        <w:rPr>
          <w:sz w:val="24"/>
          <w:szCs w:val="24"/>
        </w:rPr>
        <w:t>Подрядчик</w:t>
      </w:r>
      <w:proofErr w:type="gramEnd"/>
      <w:r w:rsidR="00E9062F" w:rsidRPr="00BB1EB7">
        <w:rPr>
          <w:sz w:val="24"/>
          <w:szCs w:val="24"/>
        </w:rPr>
        <w:t xml:space="preserve"> обязуется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сменных фильтрующих элементов к ним.</w:t>
      </w:r>
    </w:p>
    <w:p w14:paraId="3A6AE00B" w14:textId="3FE50ED9" w:rsidR="00DF2D6A" w:rsidRPr="00DF2D6A" w:rsidRDefault="00DF2D6A" w:rsidP="00DF2D6A">
      <w:pPr>
        <w:tabs>
          <w:tab w:val="left" w:pos="0"/>
        </w:tabs>
        <w:suppressAutoHyphens/>
        <w:spacing w:before="0" w:after="0"/>
        <w:ind w:firstLine="709"/>
        <w:rPr>
          <w:sz w:val="24"/>
          <w:szCs w:val="24"/>
        </w:rPr>
      </w:pPr>
      <w:r>
        <w:rPr>
          <w:sz w:val="24"/>
          <w:szCs w:val="24"/>
        </w:rPr>
        <w:t xml:space="preserve">5.1.55. </w:t>
      </w:r>
      <w:r w:rsidRPr="00DF2D6A">
        <w:rPr>
          <w:sz w:val="24"/>
          <w:szCs w:val="24"/>
        </w:rPr>
        <w:t xml:space="preserve">При выполнении работ Подрядчик обязан обеспечить сохранность газонов (зеленых зон), состояние дорог, технологических проездов и пешеходных дорожек, обочин, бордюра, </w:t>
      </w:r>
      <w:proofErr w:type="spellStart"/>
      <w:r w:rsidRPr="00DF2D6A">
        <w:rPr>
          <w:sz w:val="24"/>
          <w:szCs w:val="24"/>
        </w:rPr>
        <w:t>поребриков</w:t>
      </w:r>
      <w:proofErr w:type="spellEnd"/>
      <w:r w:rsidRPr="00DF2D6A">
        <w:rPr>
          <w:sz w:val="24"/>
          <w:szCs w:val="24"/>
        </w:rPr>
        <w:t xml:space="preserve">, и т.д. на территории Заказчика и/или в месте производства работ в надлежащем состоянии (не допускать повреждений). Подрядчик обязуется не допускается складирование ТМЦ (строительные материалы, трубы, листы железа, отходы от производственной деятельности и т.д.) на газонах (зеленых зонах) в период действия договора. </w:t>
      </w:r>
    </w:p>
    <w:p w14:paraId="3121E049" w14:textId="57317E43" w:rsidR="00DF2D6A" w:rsidRPr="00DF2D6A" w:rsidRDefault="00DF2D6A" w:rsidP="00DF2D6A">
      <w:pPr>
        <w:tabs>
          <w:tab w:val="left" w:pos="0"/>
        </w:tabs>
        <w:suppressAutoHyphens/>
        <w:spacing w:before="0" w:after="0"/>
        <w:ind w:firstLine="709"/>
        <w:rPr>
          <w:sz w:val="24"/>
          <w:szCs w:val="24"/>
        </w:rPr>
      </w:pPr>
      <w:r>
        <w:rPr>
          <w:sz w:val="24"/>
          <w:szCs w:val="24"/>
        </w:rPr>
        <w:t>5.1.56.</w:t>
      </w:r>
      <w:r w:rsidRPr="00DF2D6A">
        <w:rPr>
          <w:sz w:val="24"/>
          <w:szCs w:val="24"/>
        </w:rPr>
        <w:t xml:space="preserve"> В период выполнения работ Подрядчик гарантирует соблюдение требований культуры производства согласно действующих локальных нормативных актов Заказчика, включая отсутствие аварийных выбросов и стоков, обеспечение чистоты и порядка, соблюдение норм промышленной безопасности и гигиены в месте производства работ, не допускать загрязнение дорог, технологических проездов.</w:t>
      </w:r>
    </w:p>
    <w:p w14:paraId="7BA625A2" w14:textId="0EB10087" w:rsidR="00DF2D6A" w:rsidRPr="00DF2D6A" w:rsidRDefault="00DF2D6A" w:rsidP="00DF2D6A">
      <w:pPr>
        <w:tabs>
          <w:tab w:val="left" w:pos="0"/>
        </w:tabs>
        <w:suppressAutoHyphens/>
        <w:spacing w:before="0" w:after="0"/>
        <w:ind w:firstLine="709"/>
        <w:rPr>
          <w:sz w:val="24"/>
          <w:szCs w:val="24"/>
        </w:rPr>
      </w:pPr>
      <w:r w:rsidRPr="00DF2D6A">
        <w:rPr>
          <w:sz w:val="24"/>
          <w:szCs w:val="24"/>
        </w:rPr>
        <w:t xml:space="preserve">Подрядчик гарантирует безусловное соблюдение, исполнение и несёт ответственность за несоблюдение (не исполнение) требований Заказчика, предусмотренных стандартом СТО ВФ-22-2024 «Система менеджмента. Порядок функционирования системы культуры производства» </w:t>
      </w:r>
      <w:r w:rsidRPr="00C90EE1">
        <w:rPr>
          <w:sz w:val="24"/>
          <w:szCs w:val="24"/>
        </w:rPr>
        <w:t xml:space="preserve">(Приложение № </w:t>
      </w:r>
      <w:r w:rsidR="00686671">
        <w:rPr>
          <w:sz w:val="24"/>
          <w:szCs w:val="24"/>
        </w:rPr>
        <w:t>9</w:t>
      </w:r>
      <w:r w:rsidRPr="00C90EE1">
        <w:rPr>
          <w:sz w:val="24"/>
          <w:szCs w:val="24"/>
        </w:rPr>
        <w:t>).</w:t>
      </w:r>
    </w:p>
    <w:p w14:paraId="40DA855D" w14:textId="7A24B716" w:rsidR="00DF2D6A" w:rsidRPr="00DF2D6A" w:rsidRDefault="00DF2D6A" w:rsidP="00DF2D6A">
      <w:pPr>
        <w:tabs>
          <w:tab w:val="left" w:pos="0"/>
        </w:tabs>
        <w:suppressAutoHyphens/>
        <w:spacing w:before="0" w:after="0"/>
        <w:ind w:firstLine="709"/>
        <w:rPr>
          <w:sz w:val="24"/>
          <w:szCs w:val="24"/>
        </w:rPr>
      </w:pPr>
      <w:r>
        <w:rPr>
          <w:sz w:val="24"/>
          <w:szCs w:val="24"/>
        </w:rPr>
        <w:t>5.1.57.</w:t>
      </w:r>
      <w:r w:rsidRPr="00DF2D6A">
        <w:rPr>
          <w:sz w:val="24"/>
          <w:szCs w:val="24"/>
        </w:rPr>
        <w:t xml:space="preserve"> При выявлении случаев</w:t>
      </w:r>
      <w:r>
        <w:rPr>
          <w:sz w:val="24"/>
          <w:szCs w:val="24"/>
        </w:rPr>
        <w:t xml:space="preserve"> нарушения требований </w:t>
      </w:r>
      <w:proofErr w:type="spellStart"/>
      <w:r>
        <w:rPr>
          <w:sz w:val="24"/>
          <w:szCs w:val="24"/>
        </w:rPr>
        <w:t>пп</w:t>
      </w:r>
      <w:proofErr w:type="spellEnd"/>
      <w:r>
        <w:rPr>
          <w:sz w:val="24"/>
          <w:szCs w:val="24"/>
        </w:rPr>
        <w:t>. 5.1.55</w:t>
      </w:r>
      <w:r w:rsidRPr="00DF2D6A">
        <w:rPr>
          <w:sz w:val="24"/>
          <w:szCs w:val="24"/>
        </w:rPr>
        <w:t xml:space="preserve"> – </w:t>
      </w:r>
      <w:r>
        <w:rPr>
          <w:sz w:val="24"/>
          <w:szCs w:val="24"/>
        </w:rPr>
        <w:t>5.1.56</w:t>
      </w:r>
      <w:r w:rsidRPr="00DF2D6A">
        <w:rPr>
          <w:sz w:val="24"/>
          <w:szCs w:val="24"/>
        </w:rPr>
        <w:t xml:space="preserve"> Подрядчик обязан незамедлительно принять меры для устранения допущенных нарушений. При нанесении в ходе производства работ материального ущерба имуществу Заказчика (включая, но не ограничиваясь повреждение  газонов (зеленых зон), дорог, технологических проездов и пешеходных дорожек, обочин, бордюра, </w:t>
      </w:r>
      <w:proofErr w:type="spellStart"/>
      <w:r w:rsidRPr="00DF2D6A">
        <w:rPr>
          <w:sz w:val="24"/>
          <w:szCs w:val="24"/>
        </w:rPr>
        <w:t>поребриков</w:t>
      </w:r>
      <w:proofErr w:type="spellEnd"/>
      <w:r w:rsidRPr="00DF2D6A">
        <w:rPr>
          <w:sz w:val="24"/>
          <w:szCs w:val="24"/>
        </w:rPr>
        <w:t>, а также иные иным элементы элементам благоустройства на территории производственной площадки и/или в месте производства работ) Подрядчик по выбору Заказчика: возмещает в полном объеме затраты Заказчика, связанные с причиненным ущербом либо в кратчайший срок производит ремонтно-восстановительные работы, включая благоустройство территории своими силами и за свой счет и направляет об этом письменное уведомление Заказчику.».</w:t>
      </w:r>
    </w:p>
    <w:p w14:paraId="3AC482B1" w14:textId="77777777" w:rsidR="00513C57" w:rsidRPr="00BB1EB7" w:rsidRDefault="00E9062F" w:rsidP="00BB1EB7">
      <w:pPr>
        <w:tabs>
          <w:tab w:val="left" w:pos="0"/>
        </w:tabs>
        <w:suppressAutoHyphens/>
        <w:spacing w:before="0" w:after="0"/>
        <w:ind w:firstLine="709"/>
        <w:rPr>
          <w:sz w:val="24"/>
          <w:szCs w:val="24"/>
        </w:rPr>
      </w:pPr>
      <w:r w:rsidRPr="00BB1EB7">
        <w:rPr>
          <w:sz w:val="24"/>
          <w:szCs w:val="24"/>
        </w:rPr>
        <w:t xml:space="preserve">5.2. </w:t>
      </w:r>
      <w:r w:rsidR="00030F11" w:rsidRPr="00BB1EB7">
        <w:rPr>
          <w:sz w:val="24"/>
          <w:szCs w:val="24"/>
        </w:rPr>
        <w:t xml:space="preserve">Подрядчик имеет право с письменного согласия Заказчика разместить вагончик в целях –  размещение рабочих раздевалок сотрудников Подрядчика, места хранения инструмента, на территории Заказчика в количестве, месте и на срок, согласованный с Заказчиком, в порядке и на </w:t>
      </w:r>
      <w:r w:rsidR="00030F11" w:rsidRPr="00BB1EB7">
        <w:rPr>
          <w:sz w:val="24"/>
          <w:szCs w:val="24"/>
        </w:rPr>
        <w:lastRenderedPageBreak/>
        <w:t xml:space="preserve">условиях, предусмотренных настоящим договором. Разрешение на размещение вагончика выдается в письменном виде </w:t>
      </w:r>
      <w:r w:rsidRPr="00BB1EB7">
        <w:rPr>
          <w:sz w:val="24"/>
          <w:szCs w:val="24"/>
        </w:rPr>
        <w:t>уполномоченным лицом Заказчика.</w:t>
      </w:r>
    </w:p>
    <w:p w14:paraId="3AC482B2" w14:textId="77777777" w:rsidR="00030F11" w:rsidRPr="00BB1EB7" w:rsidRDefault="00E9062F" w:rsidP="00BB1EB7">
      <w:pPr>
        <w:tabs>
          <w:tab w:val="left" w:pos="0"/>
        </w:tabs>
        <w:suppressAutoHyphens/>
        <w:spacing w:before="0" w:after="0"/>
        <w:ind w:firstLine="709"/>
        <w:rPr>
          <w:sz w:val="24"/>
          <w:szCs w:val="24"/>
        </w:rPr>
      </w:pPr>
      <w:r w:rsidRPr="00BB1EB7">
        <w:rPr>
          <w:b/>
          <w:sz w:val="24"/>
          <w:szCs w:val="24"/>
        </w:rPr>
        <w:t>5.3</w:t>
      </w:r>
      <w:r w:rsidR="00513C57" w:rsidRPr="00BB1EB7">
        <w:rPr>
          <w:b/>
          <w:sz w:val="24"/>
          <w:szCs w:val="24"/>
        </w:rPr>
        <w:t xml:space="preserve">. </w:t>
      </w:r>
      <w:r w:rsidRPr="00BB1EB7">
        <w:rPr>
          <w:b/>
          <w:sz w:val="24"/>
          <w:szCs w:val="24"/>
        </w:rPr>
        <w:t>Подрядчик обязан</w:t>
      </w:r>
      <w:r w:rsidRPr="00BB1EB7">
        <w:rPr>
          <w:sz w:val="24"/>
          <w:szCs w:val="24"/>
        </w:rPr>
        <w:t>:</w:t>
      </w:r>
    </w:p>
    <w:p w14:paraId="3AC482B3" w14:textId="77777777" w:rsidR="00030F11" w:rsidRPr="00BB1EB7" w:rsidRDefault="00E9062F" w:rsidP="00BB1EB7">
      <w:pPr>
        <w:tabs>
          <w:tab w:val="left" w:pos="709"/>
        </w:tabs>
        <w:spacing w:before="0" w:after="0"/>
        <w:ind w:firstLine="709"/>
        <w:rPr>
          <w:b/>
          <w:sz w:val="24"/>
          <w:szCs w:val="24"/>
        </w:rPr>
      </w:pPr>
      <w:r w:rsidRPr="00BB1EB7">
        <w:rPr>
          <w:sz w:val="24"/>
          <w:szCs w:val="24"/>
        </w:rPr>
        <w:t>- обеспечить наличие технического паспорта на вагончик. Для получения разрешения на размещение вагончика на территории Заказчика, предоставить Заказчику копию технического паспорта на вагончик.</w:t>
      </w:r>
    </w:p>
    <w:p w14:paraId="3AC482B4" w14:textId="77777777" w:rsidR="00030F11" w:rsidRPr="00BB1EB7" w:rsidRDefault="00E9062F" w:rsidP="00BB1EB7">
      <w:pPr>
        <w:tabs>
          <w:tab w:val="left" w:pos="709"/>
        </w:tabs>
        <w:spacing w:before="0" w:after="0"/>
        <w:ind w:firstLine="709"/>
        <w:rPr>
          <w:sz w:val="24"/>
          <w:szCs w:val="24"/>
        </w:rPr>
      </w:pPr>
      <w:r w:rsidRPr="00BB1EB7">
        <w:rPr>
          <w:sz w:val="24"/>
          <w:szCs w:val="24"/>
        </w:rPr>
        <w:t>- установить на вагончике информационную табличку с указанием наименования организации, инвентарного номера вагончика, ФИО, контактный номер телефона ответственного лица за техническое состояние и безопасную эксплуатацию.</w:t>
      </w:r>
    </w:p>
    <w:p w14:paraId="3AC482B5" w14:textId="77777777" w:rsidR="00030F11" w:rsidRPr="00BB1EB7" w:rsidRDefault="00E9062F" w:rsidP="00BB1EB7">
      <w:pPr>
        <w:tabs>
          <w:tab w:val="left" w:pos="709"/>
        </w:tabs>
        <w:spacing w:before="0" w:after="0"/>
        <w:ind w:firstLine="709"/>
        <w:rPr>
          <w:sz w:val="24"/>
          <w:szCs w:val="24"/>
        </w:rPr>
      </w:pPr>
      <w:r w:rsidRPr="00BB1EB7">
        <w:rPr>
          <w:sz w:val="24"/>
          <w:szCs w:val="24"/>
        </w:rPr>
        <w:t>- не допускать использование электрооборудования с открытыми нагревательными элементами, не допускать открытого огня; не допускать установку на вагончиках решеток, сеток, мешающих свободному открыванию дверей и окон; не допускать курение внутри вагончиков;</w:t>
      </w:r>
    </w:p>
    <w:p w14:paraId="3AC482B6" w14:textId="77777777" w:rsidR="00030F11" w:rsidRPr="00BB1EB7" w:rsidRDefault="00E9062F" w:rsidP="00BB1EB7">
      <w:pPr>
        <w:tabs>
          <w:tab w:val="left" w:pos="709"/>
        </w:tabs>
        <w:spacing w:before="0" w:after="0"/>
        <w:ind w:firstLine="709"/>
        <w:rPr>
          <w:sz w:val="24"/>
          <w:szCs w:val="24"/>
        </w:rPr>
      </w:pPr>
      <w:r w:rsidRPr="00BB1EB7">
        <w:rPr>
          <w:sz w:val="24"/>
          <w:szCs w:val="24"/>
        </w:rPr>
        <w:t xml:space="preserve">- в течение 2 (двух) рабочих дней с момента окончания выполнения работ/оказания услуг вывезти с территории Заказчика вагончики. Факт вывоза вагончиков с территории Заказчика подтверждается пропуском на вывоз ТМЦ с отметкой представителя Заказчика на проходной. Копию такого пропуска Подрядчик передает уполномоченному лицу Заказчика. В противном случае, Заказчик имеет право приостановить оплату любых платежей по настоящему договору. Срок оплаты таких платежей по настоящему договору продлевается на срок соразмерный сроку нарушения вывоза вагончика. </w:t>
      </w:r>
    </w:p>
    <w:p w14:paraId="3AC482B7" w14:textId="77777777" w:rsidR="00030F11" w:rsidRPr="00BB1EB7" w:rsidRDefault="00E9062F" w:rsidP="00BB1EB7">
      <w:pPr>
        <w:spacing w:before="0" w:after="0"/>
        <w:ind w:firstLine="709"/>
        <w:rPr>
          <w:sz w:val="24"/>
          <w:szCs w:val="24"/>
        </w:rPr>
      </w:pPr>
      <w:r w:rsidRPr="00BB1EB7">
        <w:rPr>
          <w:sz w:val="24"/>
          <w:szCs w:val="24"/>
        </w:rPr>
        <w:t>- соблюдать иные требования, предусмотренные техническим паспортом вагончика, условиями настоящего договора и действующим законодательством РФ.</w:t>
      </w:r>
    </w:p>
    <w:p w14:paraId="3AC482B8" w14:textId="77777777" w:rsidR="00030F11" w:rsidRPr="00BB1EB7" w:rsidRDefault="00E9062F" w:rsidP="00BB1EB7">
      <w:pPr>
        <w:spacing w:before="0" w:after="0"/>
        <w:ind w:firstLine="709"/>
        <w:rPr>
          <w:color w:val="000000"/>
          <w:sz w:val="24"/>
          <w:szCs w:val="24"/>
        </w:rPr>
      </w:pPr>
      <w:r w:rsidRPr="00BB1EB7">
        <w:rPr>
          <w:color w:val="000000"/>
          <w:sz w:val="24"/>
          <w:szCs w:val="24"/>
        </w:rPr>
        <w:t>- Подрядчик несет полную ответственность за сохранность и исправность переданных в монтаж оборудования и материалов.</w:t>
      </w:r>
    </w:p>
    <w:p w14:paraId="3AC482B9" w14:textId="77777777" w:rsidR="00904DC0" w:rsidRPr="00BB1EB7" w:rsidRDefault="00904DC0" w:rsidP="00BB1EB7">
      <w:pPr>
        <w:spacing w:before="0" w:after="0"/>
        <w:ind w:firstLine="709"/>
        <w:rPr>
          <w:color w:val="000000"/>
          <w:sz w:val="24"/>
          <w:szCs w:val="24"/>
        </w:rPr>
      </w:pPr>
    </w:p>
    <w:p w14:paraId="3AC482BA"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Производство Работ</w:t>
      </w:r>
    </w:p>
    <w:p w14:paraId="3AC482BB" w14:textId="77777777" w:rsidR="00030F11" w:rsidRPr="00BB1EB7" w:rsidRDefault="00E9062F" w:rsidP="00BB1EB7">
      <w:pPr>
        <w:shd w:val="clear" w:color="auto" w:fill="FFFFFF"/>
        <w:tabs>
          <w:tab w:val="left" w:pos="284"/>
          <w:tab w:val="left" w:pos="567"/>
        </w:tabs>
        <w:suppressAutoHyphens/>
        <w:spacing w:before="0" w:after="0"/>
        <w:ind w:left="360" w:firstLine="349"/>
        <w:rPr>
          <w:sz w:val="24"/>
          <w:szCs w:val="24"/>
        </w:rPr>
      </w:pPr>
      <w:r w:rsidRPr="00BB1EB7">
        <w:rPr>
          <w:sz w:val="24"/>
          <w:szCs w:val="24"/>
        </w:rPr>
        <w:t>6.1. Скрытые работы:</w:t>
      </w:r>
    </w:p>
    <w:p w14:paraId="3AC482BC"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6.1.1. </w:t>
      </w:r>
      <w:r w:rsidR="00030F11" w:rsidRPr="00BB1EB7">
        <w:rPr>
          <w:sz w:val="24"/>
          <w:szCs w:val="24"/>
        </w:rPr>
        <w:t>Акты приемки скрытых работ составляются в 4 (четырех) экземплярах и подписываются уполномоченными представителями Сторон.</w:t>
      </w:r>
    </w:p>
    <w:p w14:paraId="3AC482BD"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6.1.2. </w:t>
      </w:r>
      <w:r w:rsidR="00030F11" w:rsidRPr="00BB1EB7">
        <w:rPr>
          <w:sz w:val="24"/>
          <w:szCs w:val="24"/>
        </w:rPr>
        <w:t>Подрядчик сообщает Заказчику о необходимости проведения приемки Работ, конструкций и систем, скрытых работ, испытаний заблаговременно, но не позднее, чем за 24 (двадцать четыре) часа, а если приемка будет приходиться на выходные дни, то не позднее, чем за 48 (сорок восемь) часов</w:t>
      </w:r>
      <w:r w:rsidRPr="00BB1EB7">
        <w:rPr>
          <w:sz w:val="24"/>
          <w:szCs w:val="24"/>
        </w:rPr>
        <w:t xml:space="preserve"> до начала проведения приемки. </w:t>
      </w:r>
    </w:p>
    <w:p w14:paraId="3AC482BE"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6.1.3. </w:t>
      </w:r>
      <w:r w:rsidR="00030F11" w:rsidRPr="00BB1EB7">
        <w:rPr>
          <w:sz w:val="24"/>
          <w:szCs w:val="24"/>
        </w:rPr>
        <w:t>Если закрытие скрытых работ выполнено без приемки Заказчиком в случаях, когда Заказчик не был информирован об этом или был информирован с опозданием, то Подрядчик должен за свой счет вскрыть любую часть скрытых работ согласно указанию Заказчика, а затем восс</w:t>
      </w:r>
      <w:r w:rsidRPr="00BB1EB7">
        <w:rPr>
          <w:sz w:val="24"/>
          <w:szCs w:val="24"/>
        </w:rPr>
        <w:t>тановить ее также за свой счет.</w:t>
      </w:r>
    </w:p>
    <w:p w14:paraId="3AC482BF" w14:textId="77777777" w:rsidR="00030F11"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6.2. Выполнение Работ по настоящему Договору допускается только при наличии у Подрядчика\Субподрядчика специального разрешения – выписки из реестра членов СРО, выданного соответствующей саморегулируемой организацией на необходимый по настоящему договору вид работ.</w:t>
      </w:r>
    </w:p>
    <w:p w14:paraId="3AC482C0"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Подрядчик обязан быть членом саморегулируемой организации в области строительства, реконструкции, капитального ремонта объектов капитального строительства (быть членом тех саморегулируемых организаций, которые зарегистрированы в субъекте РФ, что и Подрядчик). Подрядчик обязан иметь право осуществлять строительство (реконструкцию) объектов капитального строительства в отношении особо опасных, технически сложных и уникальных </w:t>
      </w:r>
      <w:r w:rsidRPr="00BB1EB7">
        <w:rPr>
          <w:sz w:val="24"/>
          <w:szCs w:val="24"/>
        </w:rPr>
        <w:lastRenderedPageBreak/>
        <w:t xml:space="preserve">объектов. Совокупный размер договорных обязательств Подрядчика не должен превышать уровень ответственности Подрядчика, обеспеченный компенсационном фондом возмещения вреда. Подрядчик обязан представить Заказчику заверения (декларацию) о том, что общая сумма (совокупный размер) обязательств по договорам, ранее заключенным, меньше предельного размера соответствующих обязательств, обеспеченных компенсационном фондом, на сумму не менее стоимости работ (цены работ) по настоящему Договору. Подрядчик обязан предоставить Заказчику выписки из реестра членов саморегулируемой организации по форме, которая утверждена Приказом Ростехнадзора от 16.02.2017 г. №58, на момент окончания срока подачи коммерческих предложений, а также на момент заключения Договора. </w:t>
      </w:r>
    </w:p>
    <w:p w14:paraId="3AC482C1"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Подрядчик обязан иметь и предоставить соответствующие лицензии, наличие которых обязательно для выполнения работ по настоящему Договору. Заказчик вправе в одностороннем порядке расторгнуть настоящий Договор, если Подрядчик, чье членство в саморегулируемой организации обязательно, будет исключен из нее, либо лицензия Подрядчика, наличие которой для выполнения работ обязательно, будет прекращена.</w:t>
      </w:r>
    </w:p>
    <w:p w14:paraId="3AC482C2"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6.3. </w:t>
      </w:r>
      <w:r w:rsidR="00030F11" w:rsidRPr="00BB1EB7">
        <w:rPr>
          <w:sz w:val="24"/>
          <w:szCs w:val="24"/>
        </w:rPr>
        <w:t>По требованию Заказчика Подрядчик обеспечивает следующий порядок выполнения работ: при производственной необходимости Работы производятся круглосуточно в течение всех календарных дней (ра</w:t>
      </w:r>
      <w:r w:rsidRPr="00BB1EB7">
        <w:rPr>
          <w:sz w:val="24"/>
          <w:szCs w:val="24"/>
        </w:rPr>
        <w:t>бочие, выходные и праздничные).</w:t>
      </w:r>
    </w:p>
    <w:p w14:paraId="3AC482C3"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 Демонтажные работы:</w:t>
      </w:r>
    </w:p>
    <w:p w14:paraId="3AC482C4"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6.4.1. </w:t>
      </w:r>
      <w:r w:rsidR="00030F11" w:rsidRPr="00BB1EB7">
        <w:rPr>
          <w:sz w:val="24"/>
          <w:szCs w:val="24"/>
        </w:rPr>
        <w:t>Подрядчик выполняет Работы по демонтажу материалов и оборудования Заказчика, расположенных на объекте работ согласно срокам, указанным в статье 2 Договора и в соответствии со способами, согласованными</w:t>
      </w:r>
      <w:r w:rsidRPr="00BB1EB7">
        <w:rPr>
          <w:sz w:val="24"/>
          <w:szCs w:val="24"/>
        </w:rPr>
        <w:t xml:space="preserve"> Заказчиком в письменной форме.</w:t>
      </w:r>
    </w:p>
    <w:p w14:paraId="3AC482C5"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6.4.2. Передача Подрядчиком демонтируемых материалов и оборудования Заказчика на склад Заказчика производится в следующем порядке:</w:t>
      </w:r>
    </w:p>
    <w:p w14:paraId="3AC482C6" w14:textId="77777777" w:rsidR="00030F11" w:rsidRPr="00BB1EB7" w:rsidRDefault="00E9062F" w:rsidP="00BB1EB7">
      <w:pPr>
        <w:tabs>
          <w:tab w:val="left" w:pos="709"/>
        </w:tabs>
        <w:suppressAutoHyphens/>
        <w:spacing w:before="0" w:after="0"/>
        <w:ind w:firstLine="709"/>
        <w:contextualSpacing/>
        <w:rPr>
          <w:sz w:val="24"/>
          <w:szCs w:val="24"/>
          <w:lang w:eastAsia="en-US"/>
        </w:rPr>
      </w:pPr>
      <w:r w:rsidRPr="00BB1EB7">
        <w:rPr>
          <w:sz w:val="24"/>
          <w:szCs w:val="24"/>
        </w:rPr>
        <w:t>- лом, образующийся с демонтажа и ремонтов основных средств, подлежит первоначальному сбору на специально выделенной производственной площадке СП, с дальнейшей передачей, посредством вывоза, на склады грузового цеха. При наличии подписанного договора с покупателями мастер грузового цеха согласует с представителем УР отгрузку лома с места</w:t>
      </w:r>
      <w:r w:rsidRPr="00BB1EB7">
        <w:rPr>
          <w:sz w:val="24"/>
          <w:szCs w:val="24"/>
          <w:lang w:eastAsia="en-US"/>
        </w:rPr>
        <w:t xml:space="preserve"> демонтажа покупателю с передачей лома в КИС от СП на склад лома грузового цеха. Операция по отгрузке лома покупателю в КИС производится только со склада лома грузового цеха. </w:t>
      </w:r>
    </w:p>
    <w:p w14:paraId="3AC482C7" w14:textId="77777777" w:rsidR="00030F11" w:rsidRPr="00BB1EB7" w:rsidRDefault="00E9062F" w:rsidP="00BB1EB7">
      <w:pPr>
        <w:widowControl w:val="0"/>
        <w:tabs>
          <w:tab w:val="left" w:pos="-1418"/>
          <w:tab w:val="left" w:pos="709"/>
        </w:tabs>
        <w:suppressAutoHyphens/>
        <w:autoSpaceDE w:val="0"/>
        <w:autoSpaceDN w:val="0"/>
        <w:adjustRightInd w:val="0"/>
        <w:spacing w:before="0" w:after="0"/>
        <w:ind w:right="-1" w:firstLine="709"/>
        <w:contextualSpacing/>
        <w:rPr>
          <w:rFonts w:eastAsia="Calibri"/>
          <w:sz w:val="24"/>
          <w:szCs w:val="24"/>
          <w:lang w:eastAsia="en-US"/>
        </w:rPr>
      </w:pPr>
      <w:r w:rsidRPr="00BB1EB7">
        <w:rPr>
          <w:rFonts w:eastAsia="Calibri"/>
          <w:sz w:val="24"/>
          <w:szCs w:val="24"/>
          <w:lang w:eastAsia="en-US"/>
        </w:rPr>
        <w:t xml:space="preserve">- для складирования лома в грузовом цехе организованы специальная площадка для черного лома и склад нержавеющего и цветного лома. В КИС данному складу присвоен номер: В 000.00011 металлолом. </w:t>
      </w:r>
    </w:p>
    <w:p w14:paraId="3AC482C8" w14:textId="77777777" w:rsidR="00030F11" w:rsidRPr="00BB1EB7" w:rsidRDefault="00E9062F" w:rsidP="00BB1EB7">
      <w:pPr>
        <w:widowControl w:val="0"/>
        <w:tabs>
          <w:tab w:val="left" w:pos="709"/>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после очистки от грязи и неметаллических примесей, лом сортируется по видам (цветной, черный) и подготавливается для передачи в грузовой цех или отгрузки покупателям. Объем металлолома, складируемого на специально выделенных площадках СП не должен превышать 3тн. При превышении данного значения, не позднее чем в 3-х дневный срок металлолом должен быть вывезен на склад лома грузового цеха.</w:t>
      </w:r>
    </w:p>
    <w:p w14:paraId="3AC482C9" w14:textId="77777777" w:rsidR="00030F11" w:rsidRPr="00BB1EB7" w:rsidRDefault="00E9062F" w:rsidP="00BB1EB7">
      <w:pPr>
        <w:widowControl w:val="0"/>
        <w:tabs>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подрядчик, занятый на демонтаже ОС, производят разделку черного и нержавеющего лома согласно габаритам, указанным в договоре.</w:t>
      </w:r>
    </w:p>
    <w:p w14:paraId="3AC482CA" w14:textId="77777777" w:rsidR="000C6682"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подрядчик получает у представителя Заказчика приходный ордер и сдаёт документы с Актом приемки выполненных работ.</w:t>
      </w:r>
    </w:p>
    <w:p w14:paraId="75DD9D5A" w14:textId="77777777" w:rsidR="00AF38B3" w:rsidRPr="00BB1EB7" w:rsidRDefault="00AF38B3" w:rsidP="00AF38B3">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xml:space="preserve">6.5. </w:t>
      </w:r>
      <w:r w:rsidRPr="00BB1EB7">
        <w:rPr>
          <w:sz w:val="24"/>
          <w:szCs w:val="24"/>
        </w:rPr>
        <w:t>Использование Подрядчиком давальческих материалов.</w:t>
      </w:r>
    </w:p>
    <w:p w14:paraId="51EA6DD8"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bCs/>
          <w:sz w:val="24"/>
          <w:szCs w:val="24"/>
        </w:rPr>
        <w:t xml:space="preserve">6.5.1. Для выполнения работ могут быть использованы материалы Заказчика, которые передаются Подрядчику на давальческой </w:t>
      </w:r>
      <w:proofErr w:type="spellStart"/>
      <w:proofErr w:type="gramStart"/>
      <w:r w:rsidRPr="0003797E">
        <w:rPr>
          <w:bCs/>
          <w:sz w:val="24"/>
          <w:szCs w:val="24"/>
        </w:rPr>
        <w:t>основе.</w:t>
      </w:r>
      <w:r w:rsidRPr="0003797E">
        <w:rPr>
          <w:sz w:val="24"/>
          <w:szCs w:val="24"/>
        </w:rPr>
        <w:t>Материалы</w:t>
      </w:r>
      <w:proofErr w:type="spellEnd"/>
      <w:proofErr w:type="gramEnd"/>
      <w:r w:rsidRPr="0003797E">
        <w:rPr>
          <w:sz w:val="24"/>
          <w:szCs w:val="24"/>
        </w:rPr>
        <w:t xml:space="preserve"> по давальческой схеме передаются без выставления счета, при этом Подрядчик при расчетах за выполненные работы не включает в свои </w:t>
      </w:r>
      <w:r w:rsidRPr="0003797E">
        <w:rPr>
          <w:sz w:val="24"/>
          <w:szCs w:val="24"/>
        </w:rPr>
        <w:lastRenderedPageBreak/>
        <w:t>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(Ф АП.550-059 или Ф.М15), или Акту о приемке-передаче оборудования в монтаж по формам (Ф АП.550-033 или Ф.ОС-15).</w:t>
      </w:r>
      <w:r w:rsidRPr="0003797E">
        <w:rPr>
          <w:sz w:val="24"/>
          <w:szCs w:val="24"/>
        </w:rPr>
        <w:br/>
      </w:r>
      <w:r>
        <w:rPr>
          <w:sz w:val="24"/>
          <w:szCs w:val="24"/>
        </w:rPr>
        <w:t xml:space="preserve">           </w:t>
      </w:r>
      <w:r w:rsidRPr="0003797E">
        <w:rPr>
          <w:sz w:val="24"/>
          <w:szCs w:val="24"/>
        </w:rPr>
        <w:t>6.5.2. Подрядчик обязан одновременно с передачей Акта о приемке выполненных работ предавать Заказчику Акт переработки давальческих материалов при выполнении подрядных работ</w:t>
      </w:r>
      <w:r>
        <w:rPr>
          <w:sz w:val="24"/>
          <w:szCs w:val="24"/>
        </w:rPr>
        <w:t xml:space="preserve">, </w:t>
      </w:r>
      <w:r w:rsidRPr="0003797E">
        <w:rPr>
          <w:sz w:val="24"/>
          <w:szCs w:val="24"/>
        </w:rPr>
        <w:t>который является подтверждением израсходования Подрядчиком материалов Заказчика.</w:t>
      </w:r>
    </w:p>
    <w:p w14:paraId="2984E3E4"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6.5.3.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Заказчика. Подрядчик одновременно с Актом приемки выполненных работ предоставляет Заказчику Приходный ордер (по форме АП.550-050) или Накладную на отпуск материалов на сторону (Ф АП.550-059 или Ф.М15) и Акты взвешивания.</w:t>
      </w:r>
    </w:p>
    <w:p w14:paraId="6A27754C"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6.5.4. Заказчик вправе не осуществлять приемку работ (результата работ) и не подписывать Акт о приемке выполненных работ или иной документ, свидетельствующий о приемке работ (результата работ) по договору, до подписания Акта переработки давальческих материалов уполномоченным лицом заказчика (без замечаний).   </w:t>
      </w:r>
    </w:p>
    <w:p w14:paraId="06CBCBCA"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  6.5.5. В течение 10 дней с даты подписания заключительного акта приемки выполненных работ, свидетельствующего о завершении работ по договору, излишне полученные/ неиспользованные давальческие материалы реализуются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14:paraId="5355BC6E"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w:t>
      </w:r>
    </w:p>
    <w:p w14:paraId="1B2A9CB5"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Возврат материалов оформляется Накладной на отпуск материалов на сторону (Ф. АП.550-059 или Ф.М15).</w:t>
      </w:r>
    </w:p>
    <w:p w14:paraId="5D3678F0"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6.5.6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w:t>
      </w:r>
    </w:p>
    <w:p w14:paraId="0B031FEC" w14:textId="7D2A5CC9"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 xml:space="preserve">6.6. </w:t>
      </w:r>
      <w:r w:rsidRPr="00552EED">
        <w:rPr>
          <w:bCs/>
          <w:sz w:val="24"/>
          <w:szCs w:val="24"/>
        </w:rPr>
        <w:t>Журналы производства работ:</w:t>
      </w:r>
    </w:p>
    <w:p w14:paraId="11EC6A78" w14:textId="6812B7E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.1.</w:t>
      </w:r>
      <w:r w:rsidRPr="00552EED">
        <w:rPr>
          <w:bCs/>
          <w:sz w:val="24"/>
          <w:szCs w:val="24"/>
        </w:rPr>
        <w:tab/>
        <w:t xml:space="preserve">С момента начала Работ и до их завершения Подрядчик обязан вести журнал производства работ, согласно форме (Приложение </w:t>
      </w:r>
      <w:r w:rsidR="00686671">
        <w:rPr>
          <w:bCs/>
          <w:sz w:val="24"/>
          <w:szCs w:val="24"/>
        </w:rPr>
        <w:t>№ 10</w:t>
      </w:r>
      <w:r w:rsidRPr="00686CA2">
        <w:rPr>
          <w:bCs/>
          <w:sz w:val="24"/>
          <w:szCs w:val="24"/>
        </w:rPr>
        <w:t>).</w:t>
      </w:r>
    </w:p>
    <w:p w14:paraId="35BD26E1"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t>6.</w:t>
      </w:r>
      <w:r>
        <w:rPr>
          <w:bCs/>
          <w:sz w:val="24"/>
          <w:szCs w:val="24"/>
        </w:rPr>
        <w:t>6</w:t>
      </w:r>
      <w:r w:rsidRPr="00552EED">
        <w:rPr>
          <w:bCs/>
          <w:sz w:val="24"/>
          <w:szCs w:val="24"/>
        </w:rPr>
        <w:t>.2.</w:t>
      </w:r>
      <w:r w:rsidRPr="00552EED">
        <w:rPr>
          <w:bCs/>
          <w:sz w:val="24"/>
          <w:szCs w:val="24"/>
        </w:rPr>
        <w:tab/>
        <w:t>В журнале производства работ ведётся учет фактов и обстоятельств, связанных с производством Работ и имеющих значение для взаимоотношений Сторон (дата начала и окончания работ, сообщения о принятии работ, выходом из строя техники, а также всего, что может повлиять на окончательный срок завершения работ).</w:t>
      </w:r>
    </w:p>
    <w:p w14:paraId="348962CD"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lastRenderedPageBreak/>
        <w:t>6.</w:t>
      </w:r>
      <w:r>
        <w:rPr>
          <w:bCs/>
          <w:sz w:val="24"/>
          <w:szCs w:val="24"/>
        </w:rPr>
        <w:t>6</w:t>
      </w:r>
      <w:r w:rsidRPr="00552EED">
        <w:rPr>
          <w:bCs/>
          <w:sz w:val="24"/>
          <w:szCs w:val="24"/>
        </w:rPr>
        <w:t>.3.</w:t>
      </w:r>
      <w:r w:rsidRPr="00552EED">
        <w:rPr>
          <w:bCs/>
          <w:sz w:val="24"/>
          <w:szCs w:val="24"/>
        </w:rPr>
        <w:tab/>
        <w:t>Еженедельно представитель Заказчика проверяет журнал производства работ Подрядчика и вправе вносить в него свои замечания, делать копии с него и передавать их Персоналу Заказчика. При отсутствии замечаний, представитель Заказчика подписывает каждый лист журнала за соответствующую неделю.</w:t>
      </w:r>
    </w:p>
    <w:p w14:paraId="15A01CE1"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.4.</w:t>
      </w:r>
      <w:r w:rsidRPr="00552EED">
        <w:rPr>
          <w:bCs/>
          <w:sz w:val="24"/>
          <w:szCs w:val="24"/>
        </w:rPr>
        <w:tab/>
        <w:t>Подрядчик в согласованный Сторонами срок обязан устранить за свой счет замечания, указанные Заказчиком в журнале производства работ.</w:t>
      </w:r>
    </w:p>
    <w:p w14:paraId="3A80A560"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t>6.</w:t>
      </w:r>
      <w:r>
        <w:rPr>
          <w:bCs/>
          <w:sz w:val="24"/>
          <w:szCs w:val="24"/>
        </w:rPr>
        <w:t>6</w:t>
      </w:r>
      <w:r w:rsidRPr="00552EED">
        <w:rPr>
          <w:bCs/>
          <w:sz w:val="24"/>
          <w:szCs w:val="24"/>
        </w:rPr>
        <w:t>.5.</w:t>
      </w:r>
      <w:r w:rsidRPr="00552EED">
        <w:rPr>
          <w:bCs/>
          <w:sz w:val="24"/>
          <w:szCs w:val="24"/>
        </w:rPr>
        <w:tab/>
        <w:t>Заказчик регулярно проверяет и своей подписью подтверждает записи в специальных журналах производства работ.</w:t>
      </w:r>
    </w:p>
    <w:p w14:paraId="74553235"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.6.</w:t>
      </w:r>
      <w:r w:rsidRPr="00552EED">
        <w:rPr>
          <w:bCs/>
          <w:sz w:val="24"/>
          <w:szCs w:val="24"/>
        </w:rPr>
        <w:tab/>
        <w:t>При сдаче Объекта работ журнал производства работ передается на постоянное хранение Заказчику.</w:t>
      </w:r>
    </w:p>
    <w:p w14:paraId="03740F66"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.7.</w:t>
      </w:r>
      <w:r w:rsidRPr="00552EED">
        <w:rPr>
          <w:bCs/>
          <w:sz w:val="24"/>
          <w:szCs w:val="24"/>
        </w:rPr>
        <w:tab/>
        <w:t>Специальные журналы производства работ должны постоянно находиться на Объекте работ и предъявляться по первому требованию контролирующих лиц.</w:t>
      </w:r>
    </w:p>
    <w:p w14:paraId="167F5E26" w14:textId="77777777" w:rsidR="00AF38B3" w:rsidRPr="00BB1EB7"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.8.</w:t>
      </w:r>
      <w:r w:rsidRPr="00552EED">
        <w:rPr>
          <w:bCs/>
          <w:sz w:val="24"/>
          <w:szCs w:val="24"/>
        </w:rPr>
        <w:tab/>
        <w:t>Подлежащие передаче журналы производства работ должны быть сброшюрованы, прошиты, пронумерованы, титульные листы журналов должны быть заполнены Подрядчиком.</w:t>
      </w:r>
    </w:p>
    <w:p w14:paraId="3AC482D5"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Сдача и приемка работ.</w:t>
      </w:r>
    </w:p>
    <w:p w14:paraId="3AC482D6" w14:textId="77777777" w:rsidR="000C6682" w:rsidRPr="00BB1EB7" w:rsidRDefault="00E9062F" w:rsidP="00BB1EB7">
      <w:pPr>
        <w:pStyle w:val="2"/>
        <w:spacing w:before="0" w:after="0"/>
        <w:rPr>
          <w:sz w:val="24"/>
          <w:szCs w:val="24"/>
        </w:rPr>
      </w:pPr>
      <w:r w:rsidRPr="00BB1EB7">
        <w:rPr>
          <w:sz w:val="24"/>
          <w:szCs w:val="24"/>
        </w:rPr>
        <w:t>Приёмка результата работ по настоящему договору осуществляется в соответствии с действующим законодательством, государственными стандартами, строительными нормами и правилами, при этом Акт о приемке выполненных работ (форма КС-2) и Справка о стоимости выполненных работ и затрат (форма КС-3) оформляются Сторонами при принятии результата работ по настоящему договору.</w:t>
      </w:r>
    </w:p>
    <w:p w14:paraId="3AC482D7" w14:textId="17A3ADF9" w:rsidR="000C6682" w:rsidRPr="00BB1EB7" w:rsidRDefault="0004725C" w:rsidP="00BB1EB7">
      <w:pPr>
        <w:pStyle w:val="2"/>
        <w:spacing w:before="0" w:after="0"/>
        <w:rPr>
          <w:sz w:val="24"/>
          <w:szCs w:val="24"/>
        </w:rPr>
      </w:pPr>
      <w:r w:rsidRPr="00BB1EB7">
        <w:rPr>
          <w:sz w:val="24"/>
          <w:szCs w:val="24"/>
        </w:rPr>
        <w:t>В течение 1-го календарных дней с даты окончания выполнения работ, но не позднее 23 (двадцать третьего) числа отчетного месяца Подрядчик обязуется направлять Заказчику на бумажном носителе</w:t>
      </w:r>
      <w:r w:rsidR="00E9062F" w:rsidRPr="00BB1EB7">
        <w:rPr>
          <w:sz w:val="24"/>
          <w:szCs w:val="24"/>
        </w:rPr>
        <w:t>:</w:t>
      </w:r>
    </w:p>
    <w:p w14:paraId="3AC482D8" w14:textId="77777777" w:rsidR="00030F11" w:rsidRPr="00BB1EB7" w:rsidRDefault="00E9062F" w:rsidP="00BB1EB7">
      <w:pPr>
        <w:pStyle w:val="3"/>
        <w:spacing w:before="0" w:after="0"/>
        <w:rPr>
          <w:sz w:val="24"/>
          <w:szCs w:val="24"/>
        </w:rPr>
      </w:pPr>
      <w:r w:rsidRPr="00BB1EB7">
        <w:rPr>
          <w:sz w:val="24"/>
          <w:szCs w:val="24"/>
        </w:rPr>
        <w:t xml:space="preserve">надлежащим образом оформленный «Акт о приемке выполненных работ» (форма КС-2) в количестве </w:t>
      </w:r>
      <w:r w:rsidR="00556A45" w:rsidRPr="00BB1EB7">
        <w:rPr>
          <w:sz w:val="24"/>
          <w:szCs w:val="24"/>
        </w:rPr>
        <w:t>2</w:t>
      </w:r>
      <w:r w:rsidRPr="00BB1EB7">
        <w:rPr>
          <w:sz w:val="24"/>
          <w:szCs w:val="24"/>
        </w:rPr>
        <w:t xml:space="preserve"> (</w:t>
      </w:r>
      <w:r w:rsidR="00556A45" w:rsidRPr="00BB1EB7">
        <w:rPr>
          <w:sz w:val="24"/>
          <w:szCs w:val="24"/>
        </w:rPr>
        <w:t>двух</w:t>
      </w:r>
      <w:r w:rsidRPr="00BB1EB7">
        <w:rPr>
          <w:sz w:val="24"/>
          <w:szCs w:val="24"/>
        </w:rPr>
        <w:t>) экземпляров, выполненные в соответствие с условиями Договора и фактическими объемами выполненных работ, указанными в табеле учета рабочего времени и счете, подтверждающем использование материалов поставки Подрядчика, так же предоставлять в электронном виде обязательно в формате Excel калькуляции;</w:t>
      </w:r>
    </w:p>
    <w:p w14:paraId="3AC482D9" w14:textId="77777777" w:rsidR="00030F11" w:rsidRPr="00BB1EB7" w:rsidRDefault="00E9062F" w:rsidP="00BB1EB7">
      <w:pPr>
        <w:pStyle w:val="3"/>
        <w:spacing w:before="0" w:after="0"/>
        <w:rPr>
          <w:sz w:val="24"/>
          <w:szCs w:val="24"/>
        </w:rPr>
      </w:pPr>
      <w:r w:rsidRPr="00BB1EB7">
        <w:rPr>
          <w:sz w:val="24"/>
          <w:szCs w:val="24"/>
        </w:rPr>
        <w:t>справка о стоимости выполненных работ и затрат (форма КС-3);</w:t>
      </w:r>
    </w:p>
    <w:p w14:paraId="3AC482DA" w14:textId="77777777" w:rsidR="00030F11" w:rsidRPr="00BB1EB7" w:rsidRDefault="00E9062F" w:rsidP="00BB1EB7">
      <w:pPr>
        <w:pStyle w:val="3"/>
        <w:spacing w:before="0" w:after="0"/>
        <w:rPr>
          <w:sz w:val="24"/>
          <w:szCs w:val="24"/>
        </w:rPr>
      </w:pPr>
      <w:r w:rsidRPr="00BB1EB7">
        <w:rPr>
          <w:sz w:val="24"/>
          <w:szCs w:val="24"/>
        </w:rPr>
        <w:t>счет на оплату (1 экз.);</w:t>
      </w:r>
    </w:p>
    <w:p w14:paraId="3AC482DB" w14:textId="77777777" w:rsidR="00030F11" w:rsidRPr="00BB1EB7" w:rsidRDefault="00E9062F" w:rsidP="00BB1EB7">
      <w:pPr>
        <w:pStyle w:val="3"/>
        <w:spacing w:before="0" w:after="0"/>
        <w:rPr>
          <w:sz w:val="24"/>
          <w:szCs w:val="24"/>
        </w:rPr>
      </w:pPr>
      <w:r w:rsidRPr="00BB1EB7">
        <w:rPr>
          <w:sz w:val="24"/>
          <w:szCs w:val="24"/>
        </w:rPr>
        <w:t>оформленные и подписанные показания счетчиков учета эл/энергии или расчет стоимости возмещения затрат за эл/энергию или письмо о неиспользовании эл/энергии Заказчика;</w:t>
      </w:r>
    </w:p>
    <w:p w14:paraId="3AC482DC" w14:textId="77777777" w:rsidR="00030F11" w:rsidRPr="00BB1EB7" w:rsidRDefault="00E9062F" w:rsidP="00BB1EB7">
      <w:pPr>
        <w:pStyle w:val="3"/>
        <w:spacing w:before="0" w:after="0"/>
        <w:rPr>
          <w:sz w:val="24"/>
          <w:szCs w:val="24"/>
        </w:rPr>
      </w:pPr>
      <w:r w:rsidRPr="00BB1EB7">
        <w:rPr>
          <w:sz w:val="24"/>
          <w:szCs w:val="24"/>
        </w:rPr>
        <w:t>полный комплект всей необходимой технической документации (включая техническую документацию, акты на Скрытые работы, акты об испытаниях, акты о приемке отдельных ответственных конструкций, сертификаты, паспорта и пр.)</w:t>
      </w:r>
    </w:p>
    <w:p w14:paraId="3AC482DD" w14:textId="77777777" w:rsidR="00030F11" w:rsidRPr="00BB1EB7" w:rsidRDefault="00E9062F" w:rsidP="00BB1EB7">
      <w:pPr>
        <w:pStyle w:val="3"/>
        <w:spacing w:before="0" w:after="0"/>
        <w:rPr>
          <w:sz w:val="24"/>
          <w:szCs w:val="24"/>
        </w:rPr>
      </w:pPr>
      <w:r w:rsidRPr="00BB1EB7">
        <w:rPr>
          <w:sz w:val="24"/>
          <w:szCs w:val="24"/>
        </w:rPr>
        <w:t>документы, удостоверяющие качество используемых изделий, материалов и оборудования (технические паспорта, сертификаты, результаты лабораторных испытаний и др.), а также документы, подтверждающие проведение входного контроля материалов;</w:t>
      </w:r>
    </w:p>
    <w:p w14:paraId="3AC482DE" w14:textId="77777777" w:rsidR="00030F11" w:rsidRPr="00BB1EB7" w:rsidRDefault="00E9062F" w:rsidP="00BB1EB7">
      <w:pPr>
        <w:pStyle w:val="3"/>
        <w:spacing w:before="0" w:after="0"/>
        <w:rPr>
          <w:sz w:val="24"/>
          <w:szCs w:val="24"/>
        </w:rPr>
      </w:pPr>
      <w:r w:rsidRPr="00BB1EB7">
        <w:rPr>
          <w:sz w:val="24"/>
          <w:szCs w:val="24"/>
        </w:rPr>
        <w:t>комплекты производственной документации по операционному контролю качества СМР и документация, предусмотренная строительными нормами и правилами;</w:t>
      </w:r>
    </w:p>
    <w:p w14:paraId="3AC482DF" w14:textId="77777777" w:rsidR="00030F11" w:rsidRPr="00BB1EB7" w:rsidRDefault="00E9062F" w:rsidP="00BB1EB7">
      <w:pPr>
        <w:pStyle w:val="3"/>
        <w:spacing w:before="0" w:after="0"/>
        <w:rPr>
          <w:sz w:val="24"/>
          <w:szCs w:val="24"/>
        </w:rPr>
      </w:pPr>
      <w:r w:rsidRPr="00BB1EB7">
        <w:rPr>
          <w:sz w:val="24"/>
          <w:szCs w:val="24"/>
        </w:rPr>
        <w:t>документы о проведении визуального и инструментального освидетельствования скрытых работ, предусмотренных проектом, ответственных конструкций зданий и сооружений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и т.п.);</w:t>
      </w:r>
    </w:p>
    <w:p w14:paraId="3AC482E0" w14:textId="77777777" w:rsidR="00030F11" w:rsidRPr="00BB1EB7" w:rsidRDefault="00E9062F" w:rsidP="00BB1EB7">
      <w:pPr>
        <w:pStyle w:val="3"/>
        <w:spacing w:before="0" w:after="0"/>
        <w:rPr>
          <w:sz w:val="24"/>
          <w:szCs w:val="24"/>
        </w:rPr>
      </w:pPr>
      <w:r w:rsidRPr="00BB1EB7">
        <w:rPr>
          <w:sz w:val="24"/>
          <w:szCs w:val="24"/>
        </w:rPr>
        <w:lastRenderedPageBreak/>
        <w:t>при сдаче и осуществлении демонтажных работ, фотографии (в электронном или бумажном виде) строительных конструкций и сооружений, подлежащих демонтажу до и после осуществления демонтажных работ, подписанных Подрядчиком, приходный ордер;</w:t>
      </w:r>
    </w:p>
    <w:p w14:paraId="3AC482E1" w14:textId="77777777" w:rsidR="00030F11" w:rsidRPr="00BB1EB7" w:rsidRDefault="00E9062F" w:rsidP="00BB1EB7">
      <w:pPr>
        <w:pStyle w:val="3"/>
        <w:spacing w:before="0" w:after="0"/>
        <w:rPr>
          <w:sz w:val="24"/>
          <w:szCs w:val="24"/>
        </w:rPr>
      </w:pPr>
      <w:r w:rsidRPr="00BB1EB7">
        <w:rPr>
          <w:sz w:val="24"/>
          <w:szCs w:val="24"/>
        </w:rPr>
        <w:t>акты переработки давальческих материалов, приходные ордера, акты взвешивания;</w:t>
      </w:r>
    </w:p>
    <w:p w14:paraId="3AC482E2" w14:textId="77777777" w:rsidR="00030F11" w:rsidRPr="00BB1EB7" w:rsidRDefault="00E9062F" w:rsidP="00BB1EB7">
      <w:pPr>
        <w:pStyle w:val="3"/>
        <w:spacing w:before="0" w:after="0"/>
        <w:rPr>
          <w:sz w:val="24"/>
          <w:szCs w:val="24"/>
        </w:rPr>
      </w:pPr>
      <w:r w:rsidRPr="00BB1EB7">
        <w:rPr>
          <w:sz w:val="24"/>
          <w:szCs w:val="24"/>
        </w:rPr>
        <w:t xml:space="preserve">иные документы (при необходимости). </w:t>
      </w:r>
    </w:p>
    <w:p w14:paraId="3AC482E3" w14:textId="77777777" w:rsidR="00030F11" w:rsidRPr="00BB1EB7" w:rsidRDefault="00E9062F" w:rsidP="00BB1EB7">
      <w:pPr>
        <w:pStyle w:val="2"/>
        <w:spacing w:before="0" w:after="0"/>
        <w:rPr>
          <w:sz w:val="24"/>
          <w:szCs w:val="24"/>
        </w:rPr>
      </w:pPr>
      <w:r w:rsidRPr="00BB1EB7">
        <w:rPr>
          <w:sz w:val="24"/>
          <w:szCs w:val="24"/>
        </w:rPr>
        <w:t>Заказчик от даты получения от Подрядчика Акта о приемке выполненных работ (форма КС-2), Справки о стоимости выполненных работ и затрат (форма КС-3) за отчетный месяц, а также всей необходимой технической документации, указанных в п. 7.2. настоящего договора в течение 7 (семи) рабочих дней рассматривает их и подписывает, либо направляет Подрядчику возражения и/или замечания в форме мотивированного отказа от подписания Актов. Подписываемые в ходе выполнения промежуточных работ Акты о приемке выполненных работ (форма КС-2) и Справки о стоимости выполненных работ и затрат (форма КС-3) не препятствуют Заказчику заявлять впоследствии возражения по качеству, объему и стоимости работ. Заказчик подписывает представленные Акт приемки выполненных работ (форма КС-2) и Справку о стоимости выполненных работ и затрат (форма КС-3), либо направляет Подрядчику возражения и/или замечания в форме мотивированного отказа от подписания Актов.</w:t>
      </w:r>
    </w:p>
    <w:p w14:paraId="3AC482E4" w14:textId="77777777" w:rsidR="00030F11" w:rsidRPr="00BB1EB7" w:rsidRDefault="00E9062F" w:rsidP="00BB1EB7">
      <w:pPr>
        <w:pStyle w:val="2"/>
        <w:spacing w:before="0" w:after="0"/>
        <w:rPr>
          <w:sz w:val="24"/>
          <w:szCs w:val="24"/>
        </w:rPr>
      </w:pPr>
      <w:r w:rsidRPr="00BB1EB7">
        <w:rPr>
          <w:sz w:val="24"/>
          <w:szCs w:val="24"/>
        </w:rPr>
        <w:t>В случае мотивированного отказа от подписания Акта о приемке выполненных работ (форма КС-2) Стороны оформляют Акт об обнаружении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Ленинградской области,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выполненных работ устраняются за счет Подрядчика без дополнительной оплаты в согласованные Сторонами сроки, либо срок, указанный в одностороннем акте в случае отказа Подрядчика от составления акта об обнаружении недостатков работ.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возлагаются на Подрядчика.</w:t>
      </w:r>
    </w:p>
    <w:p w14:paraId="3AC482E5" w14:textId="0E5B0A0E" w:rsidR="00030F11" w:rsidRPr="00BB1EB7" w:rsidRDefault="00E9062F" w:rsidP="00BB1EB7">
      <w:pPr>
        <w:pStyle w:val="2"/>
        <w:spacing w:before="0" w:after="0"/>
        <w:rPr>
          <w:sz w:val="24"/>
          <w:szCs w:val="24"/>
        </w:rPr>
      </w:pPr>
      <w:r w:rsidRPr="00BB1EB7">
        <w:rPr>
          <w:sz w:val="24"/>
          <w:szCs w:val="24"/>
        </w:rPr>
        <w:t xml:space="preserve">Подрядчик </w:t>
      </w:r>
      <w:r w:rsidR="00556A45" w:rsidRPr="00BB1EB7">
        <w:rPr>
          <w:sz w:val="24"/>
          <w:szCs w:val="24"/>
        </w:rPr>
        <w:t>на бумажном носителе</w:t>
      </w:r>
      <w:r w:rsidRPr="00BB1EB7">
        <w:rPr>
          <w:sz w:val="24"/>
          <w:szCs w:val="24"/>
        </w:rPr>
        <w:t xml:space="preserve">, направляет следующие документы: Счет-фактуру (выставляемые по дате составления, указанной в форме КС-2, КС-3) </w:t>
      </w:r>
      <w:r w:rsidR="00D86D06" w:rsidRPr="00BB1EB7">
        <w:rPr>
          <w:sz w:val="24"/>
          <w:szCs w:val="24"/>
        </w:rPr>
        <w:t>подписанные «Акты</w:t>
      </w:r>
      <w:r w:rsidRPr="00BB1EB7">
        <w:rPr>
          <w:sz w:val="24"/>
          <w:szCs w:val="24"/>
        </w:rPr>
        <w:t xml:space="preserve"> о приемке выполненных работ» (форма КС-2) и Справки о стоимости выполненных работ и затрат (форма КС-3)» принятых по п. 7.2. </w:t>
      </w:r>
    </w:p>
    <w:p w14:paraId="3AC482E6" w14:textId="77777777" w:rsidR="00030F11" w:rsidRPr="00BB1EB7" w:rsidRDefault="00E9062F" w:rsidP="00BB1EB7">
      <w:pPr>
        <w:pStyle w:val="2"/>
        <w:spacing w:before="0" w:after="0"/>
        <w:rPr>
          <w:sz w:val="24"/>
          <w:szCs w:val="24"/>
        </w:rPr>
      </w:pPr>
      <w:r w:rsidRPr="00BB1EB7">
        <w:rPr>
          <w:sz w:val="24"/>
          <w:szCs w:val="24"/>
        </w:rPr>
        <w:t xml:space="preserve">Подписание Заказчиком актов приемки выполненных работ (форма КС-2) и Справки о стоимости выполненных работ и затрат (форма КС-3) не влечет перехода на Заказчика рисков, связанных с гибелью или случайного повреждения промежуточных работ и результата работ до подписания Акта. </w:t>
      </w:r>
    </w:p>
    <w:p w14:paraId="3AC482E7" w14:textId="77777777" w:rsidR="00030F11" w:rsidRPr="00BB1EB7" w:rsidRDefault="00E9062F" w:rsidP="00BB1EB7">
      <w:pPr>
        <w:pStyle w:val="2"/>
        <w:spacing w:before="0" w:after="0"/>
        <w:rPr>
          <w:sz w:val="24"/>
          <w:szCs w:val="24"/>
        </w:rPr>
      </w:pPr>
      <w:r w:rsidRPr="00BB1EB7">
        <w:rPr>
          <w:sz w:val="24"/>
          <w:szCs w:val="24"/>
        </w:rPr>
        <w:t xml:space="preserve">Коммерческий интерес для Заказчика представляет только полностью отремонтированное и готовое к подключению оборудование. Заказчик не принимает и не оплачивает оборудование (материалы) без полного завершения </w:t>
      </w:r>
      <w:r w:rsidR="00556A45" w:rsidRPr="00BB1EB7">
        <w:rPr>
          <w:sz w:val="24"/>
          <w:szCs w:val="24"/>
        </w:rPr>
        <w:t>работ</w:t>
      </w:r>
      <w:r w:rsidRPr="00BB1EB7">
        <w:rPr>
          <w:sz w:val="24"/>
          <w:szCs w:val="24"/>
        </w:rPr>
        <w:t>.</w:t>
      </w:r>
    </w:p>
    <w:p w14:paraId="3AC482E8" w14:textId="77777777" w:rsidR="00030F11" w:rsidRPr="00BB1EB7" w:rsidRDefault="00E9062F" w:rsidP="00BB1EB7">
      <w:pPr>
        <w:pStyle w:val="2"/>
        <w:spacing w:before="0" w:after="0"/>
        <w:rPr>
          <w:sz w:val="24"/>
          <w:szCs w:val="24"/>
        </w:rPr>
      </w:pPr>
      <w:r w:rsidRPr="00BB1EB7">
        <w:rPr>
          <w:sz w:val="24"/>
          <w:szCs w:val="24"/>
        </w:rPr>
        <w:t>Приемка результата работ по договору Заказчиком.</w:t>
      </w:r>
    </w:p>
    <w:p w14:paraId="3AC482E9" w14:textId="77777777" w:rsidR="00030F11" w:rsidRPr="00BB1EB7" w:rsidRDefault="00E9062F" w:rsidP="00BB1EB7">
      <w:pPr>
        <w:pStyle w:val="3"/>
        <w:spacing w:before="0" w:after="0"/>
        <w:rPr>
          <w:sz w:val="24"/>
          <w:szCs w:val="24"/>
        </w:rPr>
      </w:pPr>
      <w:r w:rsidRPr="00BB1EB7">
        <w:rPr>
          <w:sz w:val="24"/>
          <w:szCs w:val="24"/>
        </w:rPr>
        <w:t>Подрядчик за 14 (четырнадцать) рабочих дней до начала приемки работ на Объекте Приёмочной комиссией передает Заказчику 1 (один) экземпляр документации в составе, необходимом Заказчику для сдачи и последующей эксплуатации Объекта. Заказчик проверяет представленные Подрядчиком документы по качеству и комплектности.</w:t>
      </w:r>
    </w:p>
    <w:p w14:paraId="3AC482EA" w14:textId="77777777" w:rsidR="00030F11" w:rsidRPr="00BB1EB7" w:rsidRDefault="00E9062F" w:rsidP="00BB1EB7">
      <w:pPr>
        <w:pStyle w:val="3"/>
        <w:spacing w:before="0" w:after="0"/>
        <w:rPr>
          <w:sz w:val="24"/>
          <w:szCs w:val="24"/>
        </w:rPr>
      </w:pPr>
      <w:r w:rsidRPr="00BB1EB7">
        <w:rPr>
          <w:sz w:val="24"/>
          <w:szCs w:val="24"/>
        </w:rPr>
        <w:lastRenderedPageBreak/>
        <w:t xml:space="preserve">Исполнительная документация предоставляется Подрядчиком на бумажном носителе и на подписанном компакт-диске (скан-копии всех документов в формате </w:t>
      </w:r>
      <w:proofErr w:type="spellStart"/>
      <w:r w:rsidRPr="00BB1EB7">
        <w:rPr>
          <w:sz w:val="24"/>
          <w:szCs w:val="24"/>
        </w:rPr>
        <w:t>pdf</w:t>
      </w:r>
      <w:proofErr w:type="spellEnd"/>
      <w:r w:rsidRPr="00BB1EB7">
        <w:rPr>
          <w:sz w:val="24"/>
          <w:szCs w:val="24"/>
        </w:rPr>
        <w:t xml:space="preserve">, а также </w:t>
      </w:r>
      <w:proofErr w:type="spellStart"/>
      <w:r w:rsidRPr="00BB1EB7">
        <w:rPr>
          <w:sz w:val="24"/>
          <w:szCs w:val="24"/>
        </w:rPr>
        <w:t>Подрядчиковые</w:t>
      </w:r>
      <w:proofErr w:type="spellEnd"/>
      <w:r w:rsidRPr="00BB1EB7">
        <w:rPr>
          <w:sz w:val="24"/>
          <w:szCs w:val="24"/>
        </w:rPr>
        <w:t xml:space="preserve"> схемы в формате </w:t>
      </w:r>
      <w:proofErr w:type="spellStart"/>
      <w:r w:rsidRPr="00BB1EB7">
        <w:rPr>
          <w:sz w:val="24"/>
          <w:szCs w:val="24"/>
        </w:rPr>
        <w:t>dwg</w:t>
      </w:r>
      <w:proofErr w:type="spellEnd"/>
      <w:r w:rsidRPr="00BB1EB7">
        <w:rPr>
          <w:sz w:val="24"/>
          <w:szCs w:val="24"/>
        </w:rPr>
        <w:t xml:space="preserve">). </w:t>
      </w:r>
      <w:proofErr w:type="spellStart"/>
      <w:r w:rsidRPr="00BB1EB7">
        <w:rPr>
          <w:sz w:val="24"/>
          <w:szCs w:val="24"/>
        </w:rPr>
        <w:t>Подрядчиковые</w:t>
      </w:r>
      <w:proofErr w:type="spellEnd"/>
      <w:r w:rsidRPr="00BB1EB7">
        <w:rPr>
          <w:sz w:val="24"/>
          <w:szCs w:val="24"/>
        </w:rPr>
        <w:t xml:space="preserve"> схемы на СМР предоставляются в двух экз. на БНИ, а в случае производства следующих работ: устройство фундаментов зданий и сооружений; устройство любых сооружений ниже уровня земли, кроме сооружений и фундаментов под оборудование внутри корпусов; изменение габаритных размеров существующих фундаментов и сооружений ниже уровня земли вне корпусов; монтаж всех подземных трубопроводов (в том числе колодцев, дождеприемников) вне корпусов; монтаж трубопроводов оборотной воды, газопроводов, </w:t>
      </w:r>
      <w:proofErr w:type="spellStart"/>
      <w:r w:rsidRPr="00BB1EB7">
        <w:rPr>
          <w:sz w:val="24"/>
          <w:szCs w:val="24"/>
        </w:rPr>
        <w:t>аммиакопроводов</w:t>
      </w:r>
      <w:proofErr w:type="spellEnd"/>
      <w:r w:rsidRPr="00BB1EB7">
        <w:rPr>
          <w:sz w:val="24"/>
          <w:szCs w:val="24"/>
        </w:rPr>
        <w:t xml:space="preserve"> выше уровня земли; монтаж кабелей вне корпусов, как подземных, так и надземных, устройство лотков, канав; устройство наружного заземления; благоустройство территории (устройство дорог, проездов, тротуаров, площадок, лестниц, клумб, </w:t>
      </w:r>
      <w:proofErr w:type="spellStart"/>
      <w:r w:rsidRPr="00BB1EB7">
        <w:rPr>
          <w:sz w:val="24"/>
          <w:szCs w:val="24"/>
        </w:rPr>
        <w:t>отмостки</w:t>
      </w:r>
      <w:proofErr w:type="spellEnd"/>
      <w:r w:rsidRPr="00BB1EB7">
        <w:rPr>
          <w:sz w:val="24"/>
          <w:szCs w:val="24"/>
        </w:rPr>
        <w:t xml:space="preserve">); монтаж железнодорожных путей; установка столбов, опор освещения, стоек; монтаж ограждений; установка отдельных объектов без фундамента (будки, павильоны, стенды и т.п.) предоставляются в трех экземплярах на БНИ и в электронном виде в формате </w:t>
      </w:r>
      <w:proofErr w:type="spellStart"/>
      <w:r w:rsidRPr="00BB1EB7">
        <w:rPr>
          <w:sz w:val="24"/>
          <w:szCs w:val="24"/>
        </w:rPr>
        <w:t>dwg</w:t>
      </w:r>
      <w:proofErr w:type="spellEnd"/>
      <w:r w:rsidRPr="00BB1EB7">
        <w:rPr>
          <w:sz w:val="24"/>
          <w:szCs w:val="24"/>
        </w:rPr>
        <w:t>.</w:t>
      </w:r>
    </w:p>
    <w:p w14:paraId="3AC482EB" w14:textId="77777777" w:rsidR="00030F11" w:rsidRPr="00BB1EB7" w:rsidRDefault="00E9062F" w:rsidP="00BB1EB7">
      <w:pPr>
        <w:pStyle w:val="3"/>
        <w:spacing w:before="0" w:after="0"/>
        <w:rPr>
          <w:sz w:val="24"/>
          <w:szCs w:val="24"/>
        </w:rPr>
      </w:pPr>
      <w:r w:rsidRPr="00BB1EB7">
        <w:rPr>
          <w:sz w:val="24"/>
          <w:szCs w:val="24"/>
        </w:rPr>
        <w:t>В случае, если в процессе проверки будут выявлены ошибки и\или недостатки предоставленной документации, Заказчик направляет Подрядчику мотивированный отказ от приемки работ, содержащий перечень замечаний, которые требуют внесения Подрядчиком необходимых исправлений. Подрядчик в разумно необходимый для исправления замечаний и согласованный с Заказчиком срок обязан за свой счет устранить замечания.</w:t>
      </w:r>
    </w:p>
    <w:p w14:paraId="3AC482EC" w14:textId="77777777" w:rsidR="00030F11" w:rsidRPr="00BB1EB7" w:rsidRDefault="00E9062F" w:rsidP="00BB1EB7">
      <w:pPr>
        <w:pStyle w:val="3"/>
        <w:spacing w:before="0" w:after="0"/>
        <w:rPr>
          <w:sz w:val="24"/>
          <w:szCs w:val="24"/>
        </w:rPr>
      </w:pPr>
      <w:r w:rsidRPr="00BB1EB7">
        <w:rPr>
          <w:sz w:val="24"/>
          <w:szCs w:val="24"/>
        </w:rPr>
        <w:t>Подрядчик обязуется в срок не позднее, чем за 3 календарных дня до срока окончания работ по настоящему договору направить Заказчику уведомление о готовности к сдаче работ.</w:t>
      </w:r>
    </w:p>
    <w:p w14:paraId="3AC482ED" w14:textId="77777777" w:rsidR="00030F11" w:rsidRPr="00BB1EB7" w:rsidRDefault="00E9062F" w:rsidP="00BB1EB7">
      <w:pPr>
        <w:pStyle w:val="3"/>
        <w:spacing w:before="0" w:after="0"/>
        <w:rPr>
          <w:sz w:val="24"/>
          <w:szCs w:val="24"/>
        </w:rPr>
      </w:pPr>
      <w:r w:rsidRPr="00BB1EB7">
        <w:rPr>
          <w:sz w:val="24"/>
          <w:szCs w:val="24"/>
        </w:rPr>
        <w:t xml:space="preserve">Приёмка поставленного Оборудования по качеству считается оконченной с момента подписания Сторонами Акта о приемке выполненных работ. </w:t>
      </w:r>
    </w:p>
    <w:p w14:paraId="3AC482EE" w14:textId="77777777" w:rsidR="00030F11" w:rsidRPr="00BB1EB7" w:rsidRDefault="00E9062F" w:rsidP="00BB1EB7">
      <w:pPr>
        <w:pStyle w:val="3"/>
        <w:spacing w:before="0" w:after="0"/>
        <w:rPr>
          <w:sz w:val="24"/>
          <w:szCs w:val="24"/>
        </w:rPr>
      </w:pPr>
      <w:r w:rsidRPr="00BB1EB7">
        <w:rPr>
          <w:sz w:val="24"/>
          <w:szCs w:val="24"/>
        </w:rPr>
        <w:t>Иные процедуры, помимо предусмотренных разделом 7 настоящего договора, независимо от их содержания, способа оформления, обязательности для Сторон, не могут рассматриваться как приемка Заказчиком Объекта.</w:t>
      </w:r>
    </w:p>
    <w:p w14:paraId="3AC482EF" w14:textId="77777777" w:rsidR="00904DC0" w:rsidRPr="00BB1EB7" w:rsidRDefault="00904DC0" w:rsidP="00BB1EB7">
      <w:pPr>
        <w:spacing w:before="0" w:after="0"/>
        <w:rPr>
          <w:b/>
          <w:sz w:val="24"/>
          <w:szCs w:val="24"/>
        </w:rPr>
      </w:pPr>
    </w:p>
    <w:p w14:paraId="3AC482F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и форма расчётов</w:t>
      </w:r>
    </w:p>
    <w:p w14:paraId="3AC482F1" w14:textId="77777777" w:rsidR="00030F11" w:rsidRPr="00BB1EB7" w:rsidRDefault="00E9062F" w:rsidP="00BB1EB7">
      <w:pPr>
        <w:pStyle w:val="2"/>
        <w:spacing w:before="0" w:after="0"/>
        <w:rPr>
          <w:sz w:val="24"/>
          <w:szCs w:val="24"/>
        </w:rPr>
      </w:pPr>
      <w:r w:rsidRPr="00BB1EB7">
        <w:rPr>
          <w:sz w:val="24"/>
          <w:szCs w:val="24"/>
        </w:rPr>
        <w:t>Оплата по договору производиться в следующем порядке:</w:t>
      </w:r>
    </w:p>
    <w:p w14:paraId="3AC482F2" w14:textId="1AC02A22" w:rsidR="00030F11" w:rsidRPr="00BB1EB7" w:rsidRDefault="00E9062F" w:rsidP="00BB1EB7">
      <w:pPr>
        <w:pStyle w:val="3"/>
        <w:spacing w:before="0" w:after="0"/>
        <w:rPr>
          <w:sz w:val="24"/>
          <w:szCs w:val="24"/>
        </w:rPr>
      </w:pPr>
      <w:r w:rsidRPr="00BB1EB7">
        <w:rPr>
          <w:sz w:val="24"/>
          <w:szCs w:val="24"/>
        </w:rPr>
        <w:t xml:space="preserve">Оплата работ по договору производится Заказчиком в течение </w:t>
      </w:r>
      <w:r w:rsidR="00556A45" w:rsidRPr="00BB1EB7">
        <w:rPr>
          <w:sz w:val="24"/>
          <w:szCs w:val="24"/>
        </w:rPr>
        <w:t>45</w:t>
      </w:r>
      <w:r w:rsidRPr="00BB1EB7">
        <w:rPr>
          <w:sz w:val="24"/>
          <w:szCs w:val="24"/>
        </w:rPr>
        <w:t xml:space="preserve"> (</w:t>
      </w:r>
      <w:r w:rsidR="00556A45" w:rsidRPr="00BB1EB7">
        <w:rPr>
          <w:sz w:val="24"/>
          <w:szCs w:val="24"/>
        </w:rPr>
        <w:t>сорока пяти</w:t>
      </w:r>
      <w:r w:rsidRPr="00BB1EB7">
        <w:rPr>
          <w:sz w:val="24"/>
          <w:szCs w:val="24"/>
        </w:rPr>
        <w:t>) календарных дней от даты подписания Сторонами Акта о приемки выполненных работ и предъявления Подрядчиком счета–фактуры на выполненные работы.</w:t>
      </w:r>
    </w:p>
    <w:p w14:paraId="3AC482F3" w14:textId="77777777" w:rsidR="00556A45" w:rsidRPr="00BB1EB7" w:rsidRDefault="00E9062F" w:rsidP="00BB1EB7">
      <w:pPr>
        <w:widowControl w:val="0"/>
        <w:tabs>
          <w:tab w:val="left" w:pos="426"/>
        </w:tabs>
        <w:spacing w:before="0" w:after="0"/>
        <w:ind w:firstLine="0"/>
        <w:rPr>
          <w:sz w:val="24"/>
          <w:szCs w:val="24"/>
        </w:rPr>
      </w:pPr>
      <w:r w:rsidRPr="00BB1EB7">
        <w:rPr>
          <w:sz w:val="24"/>
          <w:szCs w:val="24"/>
        </w:rPr>
        <w:t>Подрядчик представляет счет-фактуру оформленную в соответствии с требованиями п. 5.1 и п. 6. ст.169 НК РФ.</w:t>
      </w:r>
    </w:p>
    <w:p w14:paraId="3AC482F4" w14:textId="77777777" w:rsidR="00030F11" w:rsidRPr="00BB1EB7" w:rsidRDefault="00E9062F" w:rsidP="00BB1EB7">
      <w:pPr>
        <w:widowControl w:val="0"/>
        <w:tabs>
          <w:tab w:val="left" w:pos="426"/>
        </w:tabs>
        <w:spacing w:before="0" w:after="0"/>
        <w:ind w:firstLine="0"/>
        <w:rPr>
          <w:sz w:val="24"/>
          <w:szCs w:val="24"/>
        </w:rPr>
      </w:pPr>
      <w:r w:rsidRPr="00BB1EB7">
        <w:rPr>
          <w:sz w:val="24"/>
          <w:szCs w:val="24"/>
        </w:rPr>
        <w:t>Оплата производится в следующем порядке:</w:t>
      </w:r>
    </w:p>
    <w:p w14:paraId="3AC482F5" w14:textId="77777777" w:rsidR="00030F11" w:rsidRPr="00BB1EB7" w:rsidRDefault="00E9062F" w:rsidP="00BB1EB7">
      <w:pPr>
        <w:pStyle w:val="3"/>
        <w:spacing w:before="0" w:after="0"/>
        <w:rPr>
          <w:sz w:val="24"/>
          <w:szCs w:val="24"/>
        </w:rPr>
      </w:pPr>
      <w:r w:rsidRPr="00BB1EB7">
        <w:rPr>
          <w:sz w:val="24"/>
          <w:szCs w:val="24"/>
        </w:rPr>
        <w:t xml:space="preserve">посредством перечисления денежных средств на расчетный счет Подрядчика, </w:t>
      </w:r>
    </w:p>
    <w:p w14:paraId="3AC482F6" w14:textId="77777777" w:rsidR="00030F11" w:rsidRPr="00BB1EB7" w:rsidRDefault="00E9062F" w:rsidP="00BB1EB7">
      <w:pPr>
        <w:pStyle w:val="3"/>
        <w:spacing w:before="0" w:after="0"/>
        <w:rPr>
          <w:sz w:val="24"/>
          <w:szCs w:val="24"/>
        </w:rPr>
      </w:pPr>
      <w:r w:rsidRPr="00BB1EB7">
        <w:rPr>
          <w:sz w:val="24"/>
          <w:szCs w:val="24"/>
        </w:rPr>
        <w:t xml:space="preserve">посредством проведения зачета взаимных требований. </w:t>
      </w:r>
    </w:p>
    <w:p w14:paraId="3AC482F7" w14:textId="77777777" w:rsidR="00030F11" w:rsidRPr="00BB1EB7" w:rsidRDefault="00E9062F" w:rsidP="00BB1EB7">
      <w:pPr>
        <w:pStyle w:val="2"/>
        <w:spacing w:before="0" w:after="0"/>
        <w:rPr>
          <w:sz w:val="24"/>
          <w:szCs w:val="24"/>
        </w:rPr>
      </w:pPr>
      <w:r w:rsidRPr="00BB1EB7">
        <w:rPr>
          <w:sz w:val="24"/>
          <w:szCs w:val="24"/>
        </w:rPr>
        <w:t xml:space="preserve">Расчеты за материалы и изделия, передаваемые Заказчиком Подрядчику, производятся по ценам их приобретения с учетом транспортных расходов и расходов Заказчика по заготовке и хранению этих материалов и изделий, согласно выставленным счетам-фактурам (счетам на оплату) и оплаченных Заказчиком объёмов выполненных работ. </w:t>
      </w:r>
    </w:p>
    <w:p w14:paraId="3AC482F8" w14:textId="77777777" w:rsidR="00030F11" w:rsidRPr="00BB1EB7" w:rsidRDefault="00E9062F" w:rsidP="00BB1EB7">
      <w:pPr>
        <w:pStyle w:val="2"/>
        <w:spacing w:before="0" w:after="0"/>
        <w:rPr>
          <w:sz w:val="24"/>
          <w:szCs w:val="24"/>
        </w:rPr>
      </w:pPr>
      <w:r w:rsidRPr="00BB1EB7">
        <w:rPr>
          <w:sz w:val="24"/>
          <w:szCs w:val="24"/>
        </w:rPr>
        <w:t>В случае нарушения сроков расчета за материалы и изделия, переданные Заказчиком Подрядчику, Подрядчик, выплачивает Заказчику пеню в размере 0,1 % от суммы неоплаченных материалов и изделий за каждый день просрочки. (при продаже материалов Подрядчику).</w:t>
      </w:r>
    </w:p>
    <w:p w14:paraId="3AC482F9" w14:textId="7871492E" w:rsidR="00030F11" w:rsidRPr="00BB1EB7" w:rsidRDefault="00E9062F" w:rsidP="00BB1EB7">
      <w:pPr>
        <w:pStyle w:val="2"/>
        <w:spacing w:before="0" w:after="0"/>
        <w:rPr>
          <w:sz w:val="24"/>
          <w:szCs w:val="24"/>
        </w:rPr>
      </w:pPr>
      <w:r w:rsidRPr="00BB1EB7">
        <w:rPr>
          <w:sz w:val="24"/>
          <w:szCs w:val="24"/>
        </w:rPr>
        <w:lastRenderedPageBreak/>
        <w:t xml:space="preserve">В случае поставки давальческих материалов и оборудования Заказчиком, Подрядчик с формой КС-2 предоставляет Акт переработки давальческих материалов при выполнении подрядных работ. Стороны согласовали существенное условие, что Подрядчик ни при каких обстоятельствах не передает давальческие материалы и оборудование в пользу третьих лиц по договорам аренды, безвозмездной передачи, договорам залога и </w:t>
      </w:r>
      <w:proofErr w:type="spellStart"/>
      <w:r w:rsidRPr="00BB1EB7">
        <w:rPr>
          <w:sz w:val="24"/>
          <w:szCs w:val="24"/>
        </w:rPr>
        <w:t>т.д</w:t>
      </w:r>
      <w:proofErr w:type="spellEnd"/>
      <w:r w:rsidRPr="00BB1EB7">
        <w:rPr>
          <w:sz w:val="24"/>
          <w:szCs w:val="24"/>
        </w:rPr>
        <w:t>, за исключением передачи таких материалов согласованному Субподрядчику в монтаж и в интересах Заказчика.</w:t>
      </w:r>
    </w:p>
    <w:p w14:paraId="3AC482FA" w14:textId="77777777" w:rsidR="00030F11" w:rsidRPr="00BB1EB7" w:rsidRDefault="00E9062F" w:rsidP="00BB1EB7">
      <w:pPr>
        <w:pStyle w:val="2"/>
        <w:spacing w:before="0" w:after="0"/>
        <w:rPr>
          <w:sz w:val="24"/>
          <w:szCs w:val="24"/>
        </w:rPr>
      </w:pPr>
      <w:r w:rsidRPr="00BB1EB7">
        <w:rPr>
          <w:sz w:val="24"/>
          <w:szCs w:val="24"/>
        </w:rPr>
        <w:t xml:space="preserve">Датой осуществления платежа является дата списания денежных средств со счета Заказчика.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в следующий за ним платежный день, при этом штрафные санкции за просрочку оплаты не применяются к Заказчику. </w:t>
      </w:r>
    </w:p>
    <w:p w14:paraId="1949DAC4" w14:textId="77777777" w:rsidR="00DF2D6A" w:rsidRDefault="00E9062F" w:rsidP="00DF2D6A">
      <w:pPr>
        <w:pStyle w:val="2"/>
        <w:spacing w:before="0" w:after="0"/>
        <w:rPr>
          <w:sz w:val="24"/>
          <w:szCs w:val="24"/>
        </w:rPr>
      </w:pPr>
      <w:r w:rsidRPr="00BB1EB7">
        <w:rPr>
          <w:sz w:val="24"/>
          <w:szCs w:val="24"/>
        </w:rPr>
        <w:t xml:space="preserve">При возникновении споров по вопросам обоснованности применения Заказчиком штрафных санкций в связи с заявленными Заказчиком претензиями по качеству выполненных Работ, срокам выполнения Работ и нарушениями Нормативно-правовых актов по безопасности производства, Заказчик вправе приостановить оплату выполненных Работ, в части оспариваемых Подрядчиком сумм штрафных санкций, до момента разрешения спора путем оформления протокола, соглашения или решения суда. В этом случае Подрядчик не вправе предъявлять Заказчику проценты, начисленные по ст. 395, ст.317.1 ГК РФ, пени, штрафные санкции за все время </w:t>
      </w:r>
      <w:r w:rsidRPr="009E36E6">
        <w:rPr>
          <w:sz w:val="24"/>
          <w:szCs w:val="24"/>
        </w:rPr>
        <w:t>приостановки выплаты по указанному пункту.</w:t>
      </w:r>
    </w:p>
    <w:p w14:paraId="329DAC52" w14:textId="1EC57C9A" w:rsidR="00DF2D6A" w:rsidRPr="00DF2D6A" w:rsidRDefault="00DF2D6A" w:rsidP="00DF2D6A">
      <w:pPr>
        <w:pStyle w:val="2"/>
        <w:spacing w:before="0" w:after="0"/>
        <w:rPr>
          <w:sz w:val="24"/>
          <w:szCs w:val="24"/>
        </w:rPr>
      </w:pPr>
      <w:r w:rsidRPr="00DF2D6A">
        <w:rPr>
          <w:rFonts w:eastAsia="Calibri"/>
          <w:sz w:val="24"/>
          <w:szCs w:val="24"/>
        </w:rPr>
        <w:t>Стороны проводят сверку взаиморасчетов с обязательным подписанием акта сверки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 Отправитель передает акт сверки, подписанный электронной подписью, Получателю через оператора электронного документооборота.</w:t>
      </w:r>
    </w:p>
    <w:p w14:paraId="65E8A639"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Получатель обязан в срок не позднее 10 (десяти) рабочих дней с даты получения акта сверки подписать его уполномоченными лицами и направить в адрес Отправителя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w:t>
      </w:r>
    </w:p>
    <w:p w14:paraId="293DC0C9"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В случае если учетные данные Получателя не совпадают с данными, указанными Отправителем в акте сверки, Получатель обязан подписать полученный акт сверки с разногласиями, оформив протокол разногласий в формате формализованного электронного документа, и в вышеуказанный срок направить в адрес Отправителя, либо в тот же срок направить мотивированный отказ от подписания Акта сверки.</w:t>
      </w:r>
    </w:p>
    <w:p w14:paraId="41199DF6"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Акты сверок взаимных расчетов направляются через операторов электронного документооборота.</w:t>
      </w:r>
    </w:p>
    <w:p w14:paraId="0ECDB006"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В случае отсутствия соглашения о порядке обмена электронными документами, сверка производится в следующем порядке:</w:t>
      </w:r>
    </w:p>
    <w:p w14:paraId="03E69EDD"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Стороны в течение срока действия Договора проводят сверку взаиморасчетов с обязательным подписанием Акта сверки. /Заказчик направляет Подрядчику Акт сверки в двух экземплярах, подписанный в одностороннем порядке.</w:t>
      </w:r>
    </w:p>
    <w:p w14:paraId="41693F1B"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 xml:space="preserve">Подрядчик обязан в срок не позднее 10 (десяти) рабочих дней с даты получения Акта сверки подписать его уполномоченными лицами и направить один экземпляр (оригинал) в адрес Заказчика. </w:t>
      </w:r>
    </w:p>
    <w:p w14:paraId="327311BC" w14:textId="77777777" w:rsidR="00DF2D6A" w:rsidRDefault="00DF2D6A" w:rsidP="00DF2D6A">
      <w:pPr>
        <w:spacing w:before="0" w:after="0" w:line="240" w:lineRule="auto"/>
        <w:ind w:firstLine="709"/>
        <w:rPr>
          <w:rFonts w:eastAsia="Calibri"/>
          <w:sz w:val="24"/>
          <w:szCs w:val="24"/>
        </w:rPr>
      </w:pPr>
      <w:r w:rsidRPr="00DF2D6A">
        <w:rPr>
          <w:rFonts w:eastAsia="Calibri"/>
          <w:sz w:val="24"/>
          <w:szCs w:val="24"/>
        </w:rPr>
        <w:t xml:space="preserve">В случае, если учетные данные Подрядчика, не совпадают с данными, указанными в Акте сверки, Подрядчик обязан подписать полученный Акт сверки с разногласиями и в вышеуказанный срок направить один экземпляр (оригинал) Заказчику, либо в тот же срок направить Заказчику мотивированный отказ от подписания Акта сверки с указанием всех имеющихся возражений. В </w:t>
      </w:r>
      <w:r w:rsidRPr="00DF2D6A">
        <w:rPr>
          <w:rFonts w:eastAsia="Calibri"/>
          <w:sz w:val="24"/>
          <w:szCs w:val="24"/>
        </w:rPr>
        <w:lastRenderedPageBreak/>
        <w:t xml:space="preserve">случае невозврата Акта сверки в течение 15 (пятнадцати) рабочих дней, суммы, предъявленные Заказчиком, считаются подтвержденными Подрядчиком. </w:t>
      </w:r>
    </w:p>
    <w:p w14:paraId="5567BF38" w14:textId="24CAEC19" w:rsidR="00DF2D6A" w:rsidRPr="00DF2D6A" w:rsidRDefault="00DF2D6A" w:rsidP="00DF2D6A">
      <w:pPr>
        <w:spacing w:before="0" w:after="0" w:line="240" w:lineRule="auto"/>
        <w:ind w:firstLine="709"/>
        <w:rPr>
          <w:rFonts w:eastAsia="Calibri"/>
          <w:sz w:val="24"/>
          <w:szCs w:val="24"/>
        </w:rPr>
      </w:pPr>
      <w:r>
        <w:rPr>
          <w:rFonts w:eastAsia="Calibri"/>
          <w:sz w:val="24"/>
          <w:szCs w:val="24"/>
        </w:rPr>
        <w:t xml:space="preserve">8.8. </w:t>
      </w:r>
      <w:r w:rsidRPr="00DF2D6A">
        <w:rPr>
          <w:bCs/>
          <w:sz w:val="24"/>
          <w:szCs w:val="24"/>
        </w:rPr>
        <w:t xml:space="preserve">Подрядчик обязуется представить в налоговый орган «Согласие налогоплательщика (плательщика страховых взносов) на предоставление налоговым органом сведений о налогоплательщике (плательщике страховых взносов), составляющих налоговую тайну, иному лицу или признание таких сведений общедоступными (КНД 1110058), на предоставление АО «Апатит» сведений, составляющих налоговую тайну. </w:t>
      </w:r>
    </w:p>
    <w:p w14:paraId="081F9965" w14:textId="77777777" w:rsidR="00DF2D6A" w:rsidRPr="00DF2D6A" w:rsidRDefault="00DF2D6A" w:rsidP="00DF2D6A">
      <w:pPr>
        <w:shd w:val="clear" w:color="auto" w:fill="FFFFFF"/>
        <w:tabs>
          <w:tab w:val="left" w:pos="284"/>
          <w:tab w:val="left" w:pos="567"/>
        </w:tabs>
        <w:suppressAutoHyphens/>
        <w:spacing w:before="0" w:after="0" w:line="0" w:lineRule="atLeast"/>
        <w:ind w:firstLine="709"/>
        <w:rPr>
          <w:bCs/>
          <w:sz w:val="24"/>
          <w:szCs w:val="24"/>
        </w:rPr>
      </w:pPr>
      <w:r w:rsidRPr="00DF2D6A">
        <w:rPr>
          <w:bCs/>
          <w:sz w:val="24"/>
          <w:szCs w:val="24"/>
        </w:rPr>
        <w:t xml:space="preserve">При представлении Согласия КНД 1110058 Контрагент указывает следующие коды сведений для предоставления налоговым органом АО «Апатит» документов бухгалтерской и налоговой отчетности, содержащей информацию о трудовых и материальных ресурсах Контрагента, а также код комплекта сведений, предоставляемых для создания источника открытых данных с целью обеспечения добросовестной конкуренции, оценки и минимизации налоговых рисков признания их общедоступными: 10007, 10018, 10019, 10035, 10053, 10061, 20006, 20013. Соответствующие коды сведений/комплекта сведений указываются в соответствии со Справочником сведений, составляющих налоговую тайну, размещенном на официальном сайте Федеральной налоговой службы в сети «Интернет». </w:t>
      </w:r>
    </w:p>
    <w:p w14:paraId="5AA2CB5C" w14:textId="3F4C6732" w:rsidR="009E36E6" w:rsidRPr="000A2D15" w:rsidRDefault="00DF2D6A" w:rsidP="00DF2D6A">
      <w:pPr>
        <w:shd w:val="clear" w:color="auto" w:fill="FFFFFF"/>
        <w:tabs>
          <w:tab w:val="left" w:pos="284"/>
          <w:tab w:val="left" w:pos="567"/>
        </w:tabs>
        <w:suppressAutoHyphens/>
        <w:spacing w:before="0" w:after="0" w:line="0" w:lineRule="atLeast"/>
        <w:ind w:firstLine="709"/>
        <w:rPr>
          <w:sz w:val="24"/>
          <w:szCs w:val="24"/>
        </w:rPr>
      </w:pPr>
      <w:r w:rsidRPr="00DF2D6A">
        <w:rPr>
          <w:bCs/>
          <w:sz w:val="24"/>
          <w:szCs w:val="24"/>
        </w:rPr>
        <w:t>Согласие КНД 1110058 в адрес АО «Апатит» предоставляется на срок действия настоящего договора с правом его отзыва в любое время. При продлении срока действия договора Контрагентом в налоговый орган подается новое Согласие КНД 1110058 на срок действия продленного договора. Если дата окончания действия Согласия не установлена, Согласие действует бессрочно</w:t>
      </w:r>
      <w:r w:rsidR="009E36E6" w:rsidRPr="000A2D15">
        <w:rPr>
          <w:sz w:val="24"/>
          <w:szCs w:val="24"/>
        </w:rPr>
        <w:t xml:space="preserve">. </w:t>
      </w:r>
    </w:p>
    <w:p w14:paraId="75C365EE" w14:textId="1B74E61C" w:rsidR="00DF2D6A" w:rsidRPr="00DF2D6A" w:rsidRDefault="00DF2D6A" w:rsidP="00DF2D6A">
      <w:pPr>
        <w:spacing w:before="0" w:after="0" w:line="0" w:lineRule="atLeast"/>
        <w:ind w:firstLine="709"/>
        <w:rPr>
          <w:bCs/>
          <w:sz w:val="24"/>
          <w:szCs w:val="24"/>
        </w:rPr>
      </w:pPr>
      <w:r>
        <w:rPr>
          <w:bCs/>
          <w:sz w:val="24"/>
          <w:szCs w:val="24"/>
        </w:rPr>
        <w:t xml:space="preserve">8.9. </w:t>
      </w:r>
      <w:r w:rsidRPr="00DF2D6A">
        <w:rPr>
          <w:bCs/>
          <w:sz w:val="24"/>
          <w:szCs w:val="24"/>
        </w:rPr>
        <w:t>Подрядчик (далее – Контрагент) обязуется представить через АО «ПФ «СКБ Контур» (ИНН 6663003127) согласие на предоставление АО «Апатит» доступа к размещенным в онлайн сервисе «</w:t>
      </w:r>
      <w:proofErr w:type="spellStart"/>
      <w:r w:rsidRPr="00DF2D6A">
        <w:rPr>
          <w:bCs/>
          <w:sz w:val="24"/>
          <w:szCs w:val="24"/>
        </w:rPr>
        <w:t>Контур.НДС</w:t>
      </w:r>
      <w:proofErr w:type="spellEnd"/>
      <w:r w:rsidRPr="00DF2D6A">
        <w:rPr>
          <w:bCs/>
          <w:sz w:val="24"/>
          <w:szCs w:val="24"/>
        </w:rPr>
        <w:t>+» декларациям по НДС, включая разделы 1−12 и приложениям к ним, а также к содержанию требований «О представлении пояснений (КНД 1165050)» по НДС, которые поступают от налоговых органов в адрес Контрагента.</w:t>
      </w:r>
    </w:p>
    <w:p w14:paraId="642A4A94" w14:textId="77777777" w:rsidR="00DF2D6A" w:rsidRPr="00DF2D6A" w:rsidRDefault="00DF2D6A" w:rsidP="00DF2D6A">
      <w:pPr>
        <w:spacing w:before="0" w:after="0" w:line="0" w:lineRule="atLeast"/>
        <w:ind w:firstLine="709"/>
        <w:rPr>
          <w:bCs/>
          <w:sz w:val="24"/>
          <w:szCs w:val="24"/>
        </w:rPr>
      </w:pPr>
      <w:r w:rsidRPr="00DF2D6A">
        <w:rPr>
          <w:bCs/>
          <w:sz w:val="24"/>
          <w:szCs w:val="24"/>
        </w:rPr>
        <w:t>Согласие на доступ к размещенным в онлайн сервисе «</w:t>
      </w:r>
      <w:proofErr w:type="spellStart"/>
      <w:r w:rsidRPr="00DF2D6A">
        <w:rPr>
          <w:bCs/>
          <w:sz w:val="24"/>
          <w:szCs w:val="24"/>
        </w:rPr>
        <w:t>Контур.НДС</w:t>
      </w:r>
      <w:proofErr w:type="spellEnd"/>
      <w:r w:rsidRPr="00DF2D6A">
        <w:rPr>
          <w:bCs/>
          <w:sz w:val="24"/>
          <w:szCs w:val="24"/>
        </w:rPr>
        <w:t xml:space="preserve">+» сведениям в адрес АО «ПФ «СКБ Контур» предоставляется без указания срока окончания раскрытия показателей для налоговой и бухгалтерской отчетности </w:t>
      </w:r>
      <w:proofErr w:type="gramStart"/>
      <w:r w:rsidRPr="00DF2D6A">
        <w:rPr>
          <w:bCs/>
          <w:sz w:val="24"/>
          <w:szCs w:val="24"/>
        </w:rPr>
        <w:t>с правом его отзыва</w:t>
      </w:r>
      <w:proofErr w:type="gramEnd"/>
      <w:r w:rsidRPr="00DF2D6A">
        <w:rPr>
          <w:bCs/>
          <w:sz w:val="24"/>
          <w:szCs w:val="24"/>
        </w:rPr>
        <w:t xml:space="preserve"> в любое время.</w:t>
      </w:r>
    </w:p>
    <w:p w14:paraId="457BF7FE" w14:textId="77777777" w:rsidR="00DF2D6A" w:rsidRPr="00DF2D6A" w:rsidRDefault="00DF2D6A" w:rsidP="00DF2D6A">
      <w:pPr>
        <w:spacing w:before="0" w:after="0" w:line="0" w:lineRule="atLeast"/>
        <w:ind w:firstLine="709"/>
        <w:rPr>
          <w:bCs/>
          <w:sz w:val="24"/>
          <w:szCs w:val="24"/>
        </w:rPr>
      </w:pPr>
      <w:r w:rsidRPr="00DF2D6A">
        <w:rPr>
          <w:bCs/>
          <w:sz w:val="24"/>
          <w:szCs w:val="24"/>
        </w:rPr>
        <w:t>Согласие на доступ к размещенным в онлайн сервисе «</w:t>
      </w:r>
      <w:proofErr w:type="spellStart"/>
      <w:r w:rsidRPr="00DF2D6A">
        <w:rPr>
          <w:bCs/>
          <w:sz w:val="24"/>
          <w:szCs w:val="24"/>
        </w:rPr>
        <w:t>Контур.НДС</w:t>
      </w:r>
      <w:proofErr w:type="spellEnd"/>
      <w:r w:rsidRPr="00DF2D6A">
        <w:rPr>
          <w:bCs/>
          <w:sz w:val="24"/>
          <w:szCs w:val="24"/>
        </w:rPr>
        <w:t>+» сведениям для АО «Апатит» предоставляется на срок действия настоящего договора с автоматической пролонгацией и с правом его отзыва в любое время.</w:t>
      </w:r>
    </w:p>
    <w:p w14:paraId="72D9F1B0" w14:textId="4D284E09" w:rsidR="009E36E6" w:rsidRPr="009E36E6" w:rsidRDefault="00DF2D6A" w:rsidP="00DF2D6A">
      <w:pPr>
        <w:spacing w:before="0" w:after="0" w:line="0" w:lineRule="atLeast"/>
        <w:ind w:firstLine="709"/>
        <w:rPr>
          <w:sz w:val="24"/>
          <w:szCs w:val="24"/>
        </w:rPr>
      </w:pPr>
      <w:r w:rsidRPr="00DF2D6A">
        <w:rPr>
          <w:bCs/>
          <w:sz w:val="24"/>
          <w:szCs w:val="24"/>
        </w:rPr>
        <w:t>Отзыв согласия на доступ к размещенным в онлайн сервисе «</w:t>
      </w:r>
      <w:proofErr w:type="spellStart"/>
      <w:r w:rsidRPr="00DF2D6A">
        <w:rPr>
          <w:bCs/>
          <w:sz w:val="24"/>
          <w:szCs w:val="24"/>
        </w:rPr>
        <w:t>Контур.НДС</w:t>
      </w:r>
      <w:proofErr w:type="spellEnd"/>
      <w:r w:rsidRPr="00DF2D6A">
        <w:rPr>
          <w:bCs/>
          <w:sz w:val="24"/>
          <w:szCs w:val="24"/>
        </w:rPr>
        <w:t>+» сведениям необходимо направлять в адрес АО «Апатит» и АО «ПФ «СКБ Контур» в электронном виде через программу для ЭВМ «Контур НДС+» (или в письменном виде в случае невозможности отправки посредством программы).</w:t>
      </w:r>
    </w:p>
    <w:p w14:paraId="3AC48308" w14:textId="02A905FA" w:rsidR="00904DC0" w:rsidRPr="00BB1EB7" w:rsidRDefault="00904DC0" w:rsidP="009E36E6">
      <w:pPr>
        <w:spacing w:before="0" w:after="0" w:line="0" w:lineRule="atLeast"/>
        <w:ind w:firstLine="0"/>
        <w:rPr>
          <w:sz w:val="24"/>
          <w:szCs w:val="24"/>
        </w:rPr>
      </w:pPr>
    </w:p>
    <w:p w14:paraId="3AC48309"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Гарантийные обязательства</w:t>
      </w:r>
    </w:p>
    <w:p w14:paraId="3AC4830A" w14:textId="77777777" w:rsidR="00CC1A42" w:rsidRPr="00BB1EB7" w:rsidRDefault="00E9062F" w:rsidP="00BB1EB7">
      <w:pPr>
        <w:pStyle w:val="2"/>
        <w:spacing w:before="0" w:after="0"/>
        <w:rPr>
          <w:sz w:val="24"/>
          <w:szCs w:val="24"/>
        </w:rPr>
      </w:pPr>
      <w:r w:rsidRPr="00BB1EB7">
        <w:rPr>
          <w:sz w:val="24"/>
          <w:szCs w:val="24"/>
        </w:rPr>
        <w:t xml:space="preserve">На выполненные Подрядчиком работы </w:t>
      </w:r>
      <w:proofErr w:type="spellStart"/>
      <w:r w:rsidRPr="00BB1EB7">
        <w:rPr>
          <w:sz w:val="24"/>
          <w:szCs w:val="24"/>
        </w:rPr>
        <w:t>устанавливаеться</w:t>
      </w:r>
      <w:proofErr w:type="spellEnd"/>
      <w:r w:rsidRPr="00BB1EB7">
        <w:rPr>
          <w:sz w:val="24"/>
          <w:szCs w:val="24"/>
        </w:rPr>
        <w:t xml:space="preserve"> гарантийный срок 36 (тридцать шесть) календарных месяцев.</w:t>
      </w:r>
    </w:p>
    <w:p w14:paraId="3AC4830B" w14:textId="65117176" w:rsidR="00030F11" w:rsidRPr="00BB1EB7" w:rsidRDefault="00E9062F" w:rsidP="00BB1EB7">
      <w:pPr>
        <w:pStyle w:val="2"/>
        <w:spacing w:before="0" w:after="0"/>
        <w:rPr>
          <w:sz w:val="24"/>
          <w:szCs w:val="24"/>
        </w:rPr>
      </w:pPr>
      <w:r w:rsidRPr="00BB1EB7">
        <w:rPr>
          <w:sz w:val="24"/>
          <w:szCs w:val="24"/>
        </w:rPr>
        <w:t xml:space="preserve">На поставленное оборудование и материалы, устанавливается гарантийный срок </w:t>
      </w:r>
      <w:r w:rsidR="008C7886">
        <w:rPr>
          <w:sz w:val="24"/>
          <w:szCs w:val="24"/>
        </w:rPr>
        <w:t>24</w:t>
      </w:r>
      <w:r w:rsidRPr="00BB1EB7">
        <w:rPr>
          <w:sz w:val="24"/>
          <w:szCs w:val="24"/>
        </w:rPr>
        <w:t xml:space="preserve"> (</w:t>
      </w:r>
      <w:r w:rsidR="008C7886">
        <w:rPr>
          <w:sz w:val="24"/>
          <w:szCs w:val="24"/>
        </w:rPr>
        <w:t>двадцать четыре</w:t>
      </w:r>
      <w:r w:rsidRPr="00BB1EB7">
        <w:rPr>
          <w:sz w:val="24"/>
          <w:szCs w:val="24"/>
        </w:rPr>
        <w:t>) календарных месяцев от даты подписания Акта о приемке выполненных работ.</w:t>
      </w:r>
    </w:p>
    <w:p w14:paraId="3AC4830C" w14:textId="77777777" w:rsidR="00030F11" w:rsidRPr="00BB1EB7" w:rsidRDefault="00E9062F" w:rsidP="00BB1EB7">
      <w:pPr>
        <w:pStyle w:val="2"/>
        <w:spacing w:before="0" w:after="0"/>
        <w:rPr>
          <w:sz w:val="24"/>
          <w:szCs w:val="24"/>
        </w:rPr>
      </w:pPr>
      <w:r w:rsidRPr="00BB1EB7">
        <w:rPr>
          <w:sz w:val="24"/>
          <w:szCs w:val="24"/>
        </w:rPr>
        <w:t>Если гарантийный срок изготовителя на материалы и оборудование, указанный в паспорте, сертификате или ином документе, использованных Подрядчиком при выполнении работ и являющихся составной частью результата работ, пр</w:t>
      </w:r>
      <w:r w:rsidR="00CC1A42" w:rsidRPr="00BB1EB7">
        <w:rPr>
          <w:sz w:val="24"/>
          <w:szCs w:val="24"/>
        </w:rPr>
        <w:t>евышает срок, указанный в п. 9.2</w:t>
      </w:r>
      <w:r w:rsidRPr="00BB1EB7">
        <w:rPr>
          <w:sz w:val="24"/>
          <w:szCs w:val="24"/>
        </w:rPr>
        <w:t>, применяется гарантийный срок изготовителя оборудования/материалов.</w:t>
      </w:r>
    </w:p>
    <w:p w14:paraId="3AC4830D" w14:textId="77777777" w:rsidR="00030F11" w:rsidRPr="00BB1EB7" w:rsidRDefault="00E9062F" w:rsidP="00BB1EB7">
      <w:pPr>
        <w:pStyle w:val="2"/>
        <w:spacing w:before="0" w:after="0"/>
        <w:rPr>
          <w:sz w:val="24"/>
          <w:szCs w:val="24"/>
        </w:rPr>
      </w:pPr>
      <w:r w:rsidRPr="00BB1EB7">
        <w:rPr>
          <w:sz w:val="24"/>
          <w:szCs w:val="24"/>
        </w:rPr>
        <w:t xml:space="preserve">В случае выявления Заказчиком после приемки работ несоответствия качества работ (дефекта), Работы, выполненные с нарушением технологии, ГОСТ, СП и отступлениями от ППР, включая материалы и оборудование, условиям настоящего Договора, Заказчик вызывает заказным письмом с уведомлением, либо телеграммой с уведомлением, либо иным согласованным сторонами </w:t>
      </w:r>
      <w:r w:rsidRPr="00BB1EB7">
        <w:rPr>
          <w:sz w:val="24"/>
          <w:szCs w:val="24"/>
        </w:rPr>
        <w:lastRenderedPageBreak/>
        <w:t>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Ленинградской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момента получения уведомления о вызове представителя предложить Заказчику провести экспертизу за счет Подрядчика. В противном случае Подрядчик 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 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 требования.</w:t>
      </w:r>
    </w:p>
    <w:p w14:paraId="3AC4830E" w14:textId="77777777" w:rsidR="00904DC0" w:rsidRPr="00BB1EB7" w:rsidRDefault="00E9062F" w:rsidP="00BB1EB7">
      <w:pPr>
        <w:pStyle w:val="2"/>
        <w:spacing w:before="0" w:after="0"/>
        <w:rPr>
          <w:sz w:val="24"/>
          <w:szCs w:val="24"/>
        </w:rPr>
      </w:pPr>
      <w:r w:rsidRPr="00BB1EB7">
        <w:rPr>
          <w:sz w:val="24"/>
          <w:szCs w:val="24"/>
        </w:rPr>
        <w:t xml:space="preserve">В случае применения при выполнении Работ материалов,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РФ, Подрядчик безвозмездно заменяет эти материалы и производит без оплаты необходимые Работы, связанные </w:t>
      </w:r>
      <w:proofErr w:type="gramStart"/>
      <w:r w:rsidRPr="00BB1EB7">
        <w:rPr>
          <w:sz w:val="24"/>
          <w:szCs w:val="24"/>
        </w:rPr>
        <w:t>с заменой материалов</w:t>
      </w:r>
      <w:proofErr w:type="gramEnd"/>
      <w:r w:rsidRPr="00BB1EB7">
        <w:rPr>
          <w:sz w:val="24"/>
          <w:szCs w:val="24"/>
        </w:rPr>
        <w:t>.</w:t>
      </w:r>
    </w:p>
    <w:p w14:paraId="3AC4830F" w14:textId="77777777" w:rsidR="00904DC0" w:rsidRPr="00BB1EB7" w:rsidRDefault="00904DC0" w:rsidP="00BB1EB7">
      <w:pPr>
        <w:spacing w:before="0" w:after="0"/>
        <w:rPr>
          <w:sz w:val="24"/>
          <w:szCs w:val="24"/>
        </w:rPr>
      </w:pPr>
    </w:p>
    <w:p w14:paraId="3AC4831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Ответственность сторон</w:t>
      </w:r>
    </w:p>
    <w:p w14:paraId="3AC48311"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Подрядчиком срока выполнения работ согласно п. 3.1 договора, сдачи документации, предусмотренных настоящим договором, Подрядчик выплачивает Заказчику пеню в размере 0,1% от стоимости невыполненных обязательств по договору за каждый день просрочки. </w:t>
      </w:r>
    </w:p>
    <w:p w14:paraId="3AC48312" w14:textId="77777777" w:rsidR="00030F11" w:rsidRPr="00BB1EB7" w:rsidRDefault="00E9062F" w:rsidP="00BB1EB7">
      <w:pPr>
        <w:pStyle w:val="2"/>
        <w:spacing w:before="0" w:after="0"/>
        <w:rPr>
          <w:sz w:val="24"/>
          <w:szCs w:val="24"/>
        </w:rPr>
      </w:pPr>
      <w:r w:rsidRPr="00BB1EB7">
        <w:rPr>
          <w:sz w:val="24"/>
          <w:szCs w:val="24"/>
        </w:rPr>
        <w:t>Если нарушение срока выполнения работ согласно п. 3.1 договора превышает 10 (десять) рабочих дней, Заказчик имеет право в одностороннем порядке расторгнуть Договор и взыскать с Подрядчика штрафную неустойку в размере 5 % (пяти процентов) от стоимости настоящего Договора.</w:t>
      </w:r>
    </w:p>
    <w:p w14:paraId="3AC48313" w14:textId="77777777" w:rsidR="00030F11" w:rsidRPr="00BB1EB7" w:rsidRDefault="00E9062F" w:rsidP="00BB1EB7">
      <w:pPr>
        <w:pStyle w:val="2"/>
        <w:spacing w:before="0" w:after="0"/>
        <w:rPr>
          <w:sz w:val="24"/>
          <w:szCs w:val="24"/>
        </w:rPr>
      </w:pPr>
      <w:r w:rsidRPr="00BB1EB7">
        <w:rPr>
          <w:sz w:val="24"/>
          <w:szCs w:val="24"/>
        </w:rPr>
        <w:t>Некачественно выполненные работы, в том числе работы, выполненные с нарушением технологии, ГОСТ, СП и отступлениями от ПД, Заказчиком не принимаются и не оплачиваются до момента их исправления за счет Подрядчика.</w:t>
      </w:r>
    </w:p>
    <w:p w14:paraId="3AC48314" w14:textId="77777777" w:rsidR="00030F11" w:rsidRPr="00BB1EB7" w:rsidRDefault="00E9062F" w:rsidP="00BB1EB7">
      <w:pPr>
        <w:pStyle w:val="2"/>
        <w:spacing w:before="0" w:after="0"/>
        <w:rPr>
          <w:sz w:val="24"/>
          <w:szCs w:val="24"/>
        </w:rPr>
      </w:pPr>
      <w:r w:rsidRPr="00BB1EB7">
        <w:rPr>
          <w:sz w:val="24"/>
          <w:szCs w:val="24"/>
        </w:rPr>
        <w:t>При обнаружении некачественно выполненных работ, по требованию Заказчика Подрядчик обязан уплатить штраф в размере 10% от стоимости общего объема некачественно выполненных работ.</w:t>
      </w:r>
    </w:p>
    <w:p w14:paraId="3AC48315" w14:textId="77777777" w:rsidR="00030F11" w:rsidRPr="00BB1EB7" w:rsidRDefault="00E9062F" w:rsidP="00BB1EB7">
      <w:pPr>
        <w:pStyle w:val="2"/>
        <w:spacing w:before="0" w:after="0"/>
        <w:rPr>
          <w:sz w:val="24"/>
          <w:szCs w:val="24"/>
        </w:rPr>
      </w:pPr>
      <w:r w:rsidRPr="00BB1EB7">
        <w:rPr>
          <w:sz w:val="24"/>
          <w:szCs w:val="24"/>
        </w:rPr>
        <w:lastRenderedPageBreak/>
        <w:t>В случае нарушения Заказчиком сроков оплаты за выполненные работы, по требованию Подрядчика Заказчик обязан уплатить штраф в размере 0,1% от суммы задолженности по оплате, но не более 5% от суммы несвоевременно оплаченных работ.</w:t>
      </w:r>
    </w:p>
    <w:p w14:paraId="3AC48316" w14:textId="77777777" w:rsidR="00030F11" w:rsidRPr="00BB1EB7" w:rsidRDefault="00E9062F" w:rsidP="00BB1EB7">
      <w:pPr>
        <w:pStyle w:val="2"/>
        <w:spacing w:before="0" w:after="0"/>
        <w:rPr>
          <w:sz w:val="24"/>
          <w:szCs w:val="24"/>
        </w:rPr>
      </w:pPr>
      <w:r w:rsidRPr="00BB1EB7">
        <w:rPr>
          <w:sz w:val="24"/>
          <w:szCs w:val="24"/>
        </w:rPr>
        <w:t>В случае выявления привлечения Субподрядчиков для выполнения работ по настоящему договору без официального письменного согласия Заказчика, по требованию Заказчика Подрядчик обязан уплатить штраф в размере 30000 рублей. Подрядчик согласовал уменьшение Заказчиком в одностороннем порядке суммы очередного к уплате платежа на 30 000 рублей (зачет).</w:t>
      </w:r>
    </w:p>
    <w:p w14:paraId="3AC48317" w14:textId="1B88EF99" w:rsidR="00030F11" w:rsidRPr="00BB1EB7" w:rsidRDefault="00E9062F" w:rsidP="00BB1EB7">
      <w:pPr>
        <w:pStyle w:val="2"/>
        <w:spacing w:before="0" w:after="0"/>
        <w:rPr>
          <w:sz w:val="24"/>
          <w:szCs w:val="24"/>
        </w:rPr>
      </w:pPr>
      <w:r w:rsidRPr="00BB1EB7">
        <w:rPr>
          <w:sz w:val="24"/>
          <w:szCs w:val="24"/>
        </w:rPr>
        <w:t>При выявлении фактов загрязнения Подрядчиком строительным мусором на объектах Заказчика и прилегающих территорий представителем Заказчика проводится фото-фиксация. За факт загрязнения строительным мусором Подрядчик обязан по требованию Заказчика уплатить штраф в размере определенным Соглашением об общих условиях осуществления деятельности на территории</w:t>
      </w:r>
      <w:r w:rsidR="00CC1A42" w:rsidRPr="00BB1EB7">
        <w:rPr>
          <w:sz w:val="24"/>
          <w:szCs w:val="24"/>
        </w:rPr>
        <w:t xml:space="preserve"> АО «Апатит» (г. Волхо</w:t>
      </w:r>
      <w:r w:rsidR="0029451B" w:rsidRPr="00BB1EB7">
        <w:rPr>
          <w:sz w:val="24"/>
          <w:szCs w:val="24"/>
        </w:rPr>
        <w:t xml:space="preserve">в) от </w:t>
      </w:r>
      <w:proofErr w:type="gramStart"/>
      <w:r w:rsidR="0029451B"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_____</w:t>
      </w:r>
      <w:r w:rsidRPr="00BB1EB7">
        <w:rPr>
          <w:sz w:val="24"/>
          <w:szCs w:val="24"/>
        </w:rPr>
        <w:t xml:space="preserve"> 202</w:t>
      </w:r>
      <w:r w:rsidR="00122703" w:rsidRPr="00BB1EB7">
        <w:rPr>
          <w:sz w:val="24"/>
          <w:szCs w:val="24"/>
        </w:rPr>
        <w:t>__</w:t>
      </w:r>
      <w:r w:rsidRPr="00BB1EB7">
        <w:rPr>
          <w:sz w:val="24"/>
          <w:szCs w:val="24"/>
        </w:rPr>
        <w:t xml:space="preserve"> г. Подрядчик согласовал уменьшение Заказчиком суммы очередного к уплате платежа на 5 000 рублей (зачет).</w:t>
      </w:r>
    </w:p>
    <w:p w14:paraId="3AC48318" w14:textId="77777777" w:rsidR="00030F11" w:rsidRPr="00BB1EB7" w:rsidRDefault="00E9062F" w:rsidP="00BB1EB7">
      <w:pPr>
        <w:pStyle w:val="2"/>
        <w:spacing w:before="0" w:after="0"/>
        <w:rPr>
          <w:sz w:val="24"/>
          <w:szCs w:val="24"/>
        </w:rPr>
      </w:pPr>
      <w:r w:rsidRPr="00BB1EB7">
        <w:rPr>
          <w:sz w:val="24"/>
          <w:szCs w:val="24"/>
        </w:rPr>
        <w:t>При выявлении фактов загрязнения дорог собственности АО «Апатит» по вине водителей автотранспорта Подрядчика, работником СП Волховского филиала АО «Апатит», за которым закреплена соответствующая территория, с привлечением не менее 2-х иных лиц, составляется соответствующий акт. В тексте акта водитель автотранспортного средства подрядчика письменно излагает причины загрязнения дорог. В случае отказа от дачи объяснения водителем, в акте делается соответствующая отметка. За факт загрязнения дорог Подрядчик обязан по требованию Заказчика уплатить штраф в размере 5 000 рублей. Подрядчик согласовал уменьшение Заказчиком суммы очередного к уплате платежа на 5 000 рублей (зачет).</w:t>
      </w:r>
    </w:p>
    <w:p w14:paraId="3AC48319" w14:textId="77777777" w:rsidR="00030F11" w:rsidRPr="00BB1EB7" w:rsidRDefault="00E9062F" w:rsidP="00BB1EB7">
      <w:pPr>
        <w:pStyle w:val="2"/>
        <w:spacing w:before="0" w:after="0"/>
        <w:rPr>
          <w:sz w:val="24"/>
          <w:szCs w:val="24"/>
        </w:rPr>
      </w:pPr>
      <w:r w:rsidRPr="00BB1EB7">
        <w:rPr>
          <w:sz w:val="24"/>
          <w:szCs w:val="24"/>
        </w:rPr>
        <w:t>При нанесении в ходе производства работ ущерба имуществу Заказчика (включая оборудование, существующие конструкции или инженерные сети Заказчика и т.д.), по выбору Заказчика Подрядчик возмещает в полном объеме затраты Заказчика, связанные с причиненным ущербом либо в кратчайший срок производит ремонтно-восстановительные работы за свой счет и направляет об этом письменное уведомление Заказчику.</w:t>
      </w:r>
    </w:p>
    <w:p w14:paraId="3AC4831A" w14:textId="43676B44" w:rsidR="00030F11" w:rsidRPr="00BB1EB7" w:rsidRDefault="00E9062F" w:rsidP="00BB1EB7">
      <w:pPr>
        <w:pStyle w:val="2"/>
        <w:spacing w:before="0" w:after="0"/>
        <w:rPr>
          <w:sz w:val="24"/>
          <w:szCs w:val="24"/>
        </w:rPr>
      </w:pPr>
      <w:r w:rsidRPr="00BB1EB7">
        <w:rPr>
          <w:sz w:val="24"/>
          <w:szCs w:val="24"/>
        </w:rPr>
        <w:t>Подрядчик несет ответственность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в соответствии с Перечнем штрафных санкций, указанном в Соглашении об общих условиях осуществления деятельности на территори</w:t>
      </w:r>
      <w:r w:rsidR="00CC1A42" w:rsidRPr="00BB1EB7">
        <w:rPr>
          <w:sz w:val="24"/>
          <w:szCs w:val="24"/>
        </w:rPr>
        <w:t>и АО «Апатит» (г. Волхов) от «</w:t>
      </w:r>
      <w:r w:rsidR="00122703" w:rsidRPr="00BB1EB7">
        <w:rPr>
          <w:sz w:val="24"/>
          <w:szCs w:val="24"/>
        </w:rPr>
        <w:t>__</w:t>
      </w:r>
      <w:proofErr w:type="gramStart"/>
      <w:r w:rsidR="00122703" w:rsidRPr="00BB1EB7">
        <w:rPr>
          <w:sz w:val="24"/>
          <w:szCs w:val="24"/>
        </w:rPr>
        <w:t>_</w:t>
      </w:r>
      <w:r w:rsidRPr="00BB1EB7">
        <w:rPr>
          <w:sz w:val="24"/>
          <w:szCs w:val="24"/>
        </w:rPr>
        <w:t xml:space="preserve"> »</w:t>
      </w:r>
      <w:proofErr w:type="gramEnd"/>
      <w:r w:rsidRPr="00BB1EB7">
        <w:rPr>
          <w:sz w:val="24"/>
          <w:szCs w:val="24"/>
        </w:rPr>
        <w:t xml:space="preserve"> </w:t>
      </w:r>
      <w:r w:rsidR="00122703" w:rsidRPr="00BB1EB7">
        <w:rPr>
          <w:sz w:val="24"/>
          <w:szCs w:val="24"/>
        </w:rPr>
        <w:t>_____ 202__</w:t>
      </w:r>
      <w:r w:rsidRPr="00BB1EB7">
        <w:rPr>
          <w:sz w:val="24"/>
          <w:szCs w:val="24"/>
        </w:rPr>
        <w:t xml:space="preserve"> г.</w:t>
      </w:r>
    </w:p>
    <w:p w14:paraId="3AC4831B" w14:textId="6627BF69" w:rsidR="00030F11" w:rsidRPr="00BB1EB7" w:rsidRDefault="00E9062F" w:rsidP="00BB1EB7">
      <w:pPr>
        <w:pStyle w:val="2"/>
        <w:spacing w:before="0" w:after="0"/>
        <w:rPr>
          <w:sz w:val="24"/>
          <w:szCs w:val="24"/>
        </w:rPr>
      </w:pPr>
      <w:r w:rsidRPr="00BB1EB7">
        <w:rPr>
          <w:sz w:val="24"/>
          <w:szCs w:val="24"/>
        </w:rPr>
        <w:t xml:space="preserve">Подрядчик несёт ответственность за соблюдение требований миграционного законодательства, в том числе требований Федерального закона от 25.06.2002 № 115-ФЗ </w:t>
      </w:r>
      <w:r w:rsidRPr="00BB1EB7">
        <w:rPr>
          <w:sz w:val="24"/>
          <w:szCs w:val="24"/>
        </w:rPr>
        <w:br/>
        <w:t>«О правовом положении иностранных граждан в Российской Федерации». В случае несоблюдения Подрядчиком пункта 5.1.18 настоящего договора, работники Подрядчика на территорию Заказчика не допускаются и при этом Заказчик наделяется правом взыскания с Подрядчика штрафных санкций (неустойки) в соответствии Соглашением об общих условиях осуществления деятельности на территори</w:t>
      </w:r>
      <w:r w:rsidR="0029451B" w:rsidRPr="00BB1EB7">
        <w:rPr>
          <w:sz w:val="24"/>
          <w:szCs w:val="24"/>
        </w:rPr>
        <w:t>и АО «Апатит» (г. Волхов) от «</w:t>
      </w:r>
      <w:r w:rsidR="00122703" w:rsidRPr="00BB1EB7">
        <w:rPr>
          <w:sz w:val="24"/>
          <w:szCs w:val="24"/>
        </w:rPr>
        <w:t>___</w:t>
      </w:r>
      <w:r w:rsidRPr="00BB1EB7">
        <w:rPr>
          <w:sz w:val="24"/>
          <w:szCs w:val="24"/>
        </w:rPr>
        <w:t xml:space="preserve">» </w:t>
      </w:r>
      <w:r w:rsidR="00122703" w:rsidRPr="00BB1EB7">
        <w:rPr>
          <w:sz w:val="24"/>
          <w:szCs w:val="24"/>
        </w:rPr>
        <w:t>_____ 202_</w:t>
      </w:r>
      <w:r w:rsidRPr="00BB1EB7">
        <w:rPr>
          <w:sz w:val="24"/>
          <w:szCs w:val="24"/>
        </w:rPr>
        <w:t xml:space="preserve"> г. Под привлечением Подрядчиком к трудовой деятельности в Российской Федерации иностранного гражданина или лица без гражданства понимается допуск Подрядчиком в какой-либо форме к выполнению работ или оказанию услуг, либо иное использование труда иностранного гражданина или лица без гражданства.</w:t>
      </w:r>
    </w:p>
    <w:p w14:paraId="3AC4831C" w14:textId="77777777" w:rsidR="00030F11" w:rsidRPr="00BB1EB7" w:rsidRDefault="00E9062F" w:rsidP="00BB1EB7">
      <w:pPr>
        <w:pStyle w:val="2"/>
        <w:spacing w:before="0" w:after="0"/>
        <w:rPr>
          <w:sz w:val="24"/>
          <w:szCs w:val="24"/>
        </w:rPr>
      </w:pPr>
      <w:r w:rsidRPr="00BB1EB7">
        <w:rPr>
          <w:sz w:val="24"/>
          <w:szCs w:val="24"/>
        </w:rPr>
        <w:t xml:space="preserve">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w:t>
      </w:r>
      <w:r w:rsidRPr="00BB1EB7">
        <w:rPr>
          <w:sz w:val="24"/>
          <w:szCs w:val="24"/>
        </w:rPr>
        <w:lastRenderedPageBreak/>
        <w:t>договора под персональными данными понимаются сведения, являющиеся таковыми в соответствии с законодательством Российской Федерации.</w:t>
      </w:r>
    </w:p>
    <w:p w14:paraId="3AC4831D" w14:textId="77777777" w:rsidR="00030F11" w:rsidRPr="00BB1EB7" w:rsidRDefault="00E9062F" w:rsidP="00BB1EB7">
      <w:pPr>
        <w:pStyle w:val="2"/>
        <w:spacing w:before="0" w:after="0"/>
        <w:rPr>
          <w:sz w:val="24"/>
          <w:szCs w:val="24"/>
        </w:rPr>
      </w:pPr>
      <w:r w:rsidRPr="00BB1EB7">
        <w:rPr>
          <w:sz w:val="24"/>
          <w:szCs w:val="24"/>
        </w:rPr>
        <w:t>Стороны обеспечивают конфиденциальность полученных в рамках договора персональных данных, соблюдение требований к обработке персональных данных, установленных Федеральным законом от 27.07.2006 № 152-ФЗ «О персональных данных» и принятых в его исполнение нормативных правовых актов, и несут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14:paraId="3AC4831E" w14:textId="77777777" w:rsidR="00030F11" w:rsidRPr="00BB1EB7" w:rsidRDefault="00E9062F" w:rsidP="00BB1EB7">
      <w:pPr>
        <w:pStyle w:val="2"/>
        <w:spacing w:before="0" w:after="0"/>
        <w:rPr>
          <w:sz w:val="24"/>
          <w:szCs w:val="24"/>
        </w:rPr>
      </w:pPr>
      <w:r w:rsidRPr="00BB1EB7">
        <w:rPr>
          <w:sz w:val="24"/>
          <w:szCs w:val="24"/>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несет Сторона, передающая персональные данные.</w:t>
      </w:r>
    </w:p>
    <w:p w14:paraId="3AC4831F" w14:textId="77777777" w:rsidR="00030F11" w:rsidRPr="00BB1EB7" w:rsidRDefault="00E9062F" w:rsidP="00BB1EB7">
      <w:pPr>
        <w:pStyle w:val="2"/>
        <w:spacing w:before="0" w:after="0"/>
        <w:rPr>
          <w:sz w:val="24"/>
          <w:szCs w:val="24"/>
        </w:rPr>
      </w:pPr>
      <w:r w:rsidRPr="00BB1EB7">
        <w:rPr>
          <w:sz w:val="24"/>
          <w:szCs w:val="24"/>
        </w:rPr>
        <w:t>Сторона, получившая персональные данные от другой Стороны, не принимает на себя обязательства по информированию субъектов, чьи персональные данные ей переданы, о начале их обработки, полагая, что они проинформированы об этом передавшей их персональные данные Стороной при получении согласия субъектов на такую передачу.</w:t>
      </w:r>
    </w:p>
    <w:p w14:paraId="3AC48320" w14:textId="77777777" w:rsidR="00030F11" w:rsidRPr="00BB1EB7" w:rsidRDefault="00E9062F" w:rsidP="00BB1EB7">
      <w:pPr>
        <w:pStyle w:val="2"/>
        <w:spacing w:before="0" w:after="0"/>
        <w:rPr>
          <w:sz w:val="24"/>
          <w:szCs w:val="24"/>
        </w:rPr>
      </w:pPr>
      <w:r w:rsidRPr="00BB1EB7">
        <w:rPr>
          <w:sz w:val="24"/>
          <w:szCs w:val="24"/>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третьих лиц без получения дополнительного согласия другой Стороны, однако обязана по запросу предоставить сведения о привлекаемых к обработке персональных данных третьих лицах: их полное и сокращенное наименование (фамилию, имя и отчество), адрес местонахождения (места регистрации и жительства), а также сведения о том, какие конкретно персональные данные каких конкретно субъектов и в каких целях были переданы третьим лицам. </w:t>
      </w:r>
    </w:p>
    <w:p w14:paraId="3AC48321" w14:textId="77777777" w:rsidR="00030F11" w:rsidRPr="00BB1EB7" w:rsidRDefault="00E9062F" w:rsidP="00BB1EB7">
      <w:pPr>
        <w:pStyle w:val="2"/>
        <w:spacing w:before="0" w:after="0"/>
        <w:rPr>
          <w:sz w:val="24"/>
          <w:szCs w:val="24"/>
        </w:rPr>
      </w:pPr>
      <w:r w:rsidRPr="00BB1EB7">
        <w:rPr>
          <w:sz w:val="24"/>
          <w:szCs w:val="24"/>
        </w:rPr>
        <w:t xml:space="preserve"> В случае применения к Заказчику санкций, взыскания с Заказчика убытков (ущерба), если основанием применения санкций и взыскания убытков (ущерба), явилось нарушение Подрядчиком своих обязательств по настоящему договору, Подрядчик обязан возместить Заказчику убытки в размере взысканных с Заказчика денежных средств.</w:t>
      </w:r>
    </w:p>
    <w:p w14:paraId="3AC48322"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пункта 5.1.45 настоящего договора, за каждый выявленный Заказчиком факт предоставления Подрядчиком документов, оформленных с нарушением требований о согласовании с Заказчиком организации, проводящей входной контроль и (или) контролируемых параметром, Подрядчик обязуется уплатить Заказчику штраф в размере 50 000 рублей.</w:t>
      </w:r>
    </w:p>
    <w:p w14:paraId="3AC48323" w14:textId="77777777" w:rsidR="00030F11" w:rsidRPr="00BB1EB7" w:rsidRDefault="00E9062F" w:rsidP="00BB1EB7">
      <w:pPr>
        <w:pStyle w:val="2"/>
        <w:spacing w:before="0" w:after="0"/>
        <w:rPr>
          <w:sz w:val="24"/>
          <w:szCs w:val="24"/>
        </w:rPr>
      </w:pPr>
      <w:r w:rsidRPr="00BB1EB7">
        <w:rPr>
          <w:sz w:val="24"/>
          <w:szCs w:val="24"/>
        </w:rPr>
        <w:t xml:space="preserve"> Уплата неустойки не освобождает Стороны от выполнения обязательств по договору.</w:t>
      </w:r>
    </w:p>
    <w:p w14:paraId="3AC48324" w14:textId="77777777" w:rsidR="00030F11" w:rsidRPr="00BB1EB7" w:rsidRDefault="00E9062F" w:rsidP="00BB1EB7">
      <w:pPr>
        <w:pStyle w:val="2"/>
        <w:spacing w:before="0" w:after="0"/>
        <w:rPr>
          <w:sz w:val="24"/>
          <w:szCs w:val="24"/>
        </w:rPr>
      </w:pPr>
      <w:r w:rsidRPr="00BB1EB7">
        <w:rPr>
          <w:sz w:val="24"/>
          <w:szCs w:val="24"/>
        </w:rPr>
        <w:t xml:space="preserve"> Демонтированное имущество Заказчика (включая оборудование, существующие конструкции, инженерные сети и иное), демонтаж которого необходим временно для проведения работ, после выполнении работ подлежит восстановлению Подрядчиком в состояние до демонтажа силами, средствами и за счет Подрядчика в срок до окончания работ по договору. В случае нарушения Подрядчиком настоящего пункта, Подрядчик уплачивает Заказчику штраф в размере 50 000 рублей и возмещает в полном объеме затраты Заказчика, связанные с восстановлением демонтированного имущества.</w:t>
      </w:r>
    </w:p>
    <w:p w14:paraId="3AC48325" w14:textId="77777777" w:rsidR="00030F11" w:rsidRPr="00BB1EB7" w:rsidRDefault="00E9062F" w:rsidP="00BB1EB7">
      <w:pPr>
        <w:pStyle w:val="2"/>
        <w:spacing w:before="0" w:after="0"/>
        <w:rPr>
          <w:sz w:val="24"/>
          <w:szCs w:val="24"/>
        </w:rPr>
      </w:pPr>
      <w:r w:rsidRPr="00BB1EB7">
        <w:rPr>
          <w:sz w:val="24"/>
          <w:szCs w:val="24"/>
        </w:rPr>
        <w:t xml:space="preserve"> В случае не предоставления Заказчику документации, указанной в пункте 5.1.20 настоящего Договора в установленные сроки, Подрядчик уплачивает Заказчику штраф в размере 10 000 рублей за каждый факт нарушения обязательства.</w:t>
      </w:r>
    </w:p>
    <w:p w14:paraId="3AC48326" w14:textId="77777777" w:rsidR="00030F11" w:rsidRPr="00BB1EB7" w:rsidRDefault="00E9062F" w:rsidP="00BB1EB7">
      <w:pPr>
        <w:pStyle w:val="2"/>
        <w:spacing w:before="0" w:after="0"/>
        <w:rPr>
          <w:sz w:val="24"/>
          <w:szCs w:val="24"/>
        </w:rPr>
      </w:pPr>
      <w:r w:rsidRPr="00BB1EB7">
        <w:rPr>
          <w:sz w:val="24"/>
          <w:szCs w:val="24"/>
        </w:rPr>
        <w:lastRenderedPageBreak/>
        <w:t>За нарушение сроков вывоза вагончика с территории Заказчика Подрядчик уплачивает Заказчику 1 000 (Одна тысяча) рублей за каждый день просрочки.</w:t>
      </w:r>
    </w:p>
    <w:p w14:paraId="3AC48327" w14:textId="77777777" w:rsidR="00030F11" w:rsidRPr="00BB1EB7" w:rsidRDefault="00E9062F" w:rsidP="00DF2D6A">
      <w:pPr>
        <w:pStyle w:val="2"/>
        <w:spacing w:before="0" w:after="0"/>
        <w:rPr>
          <w:sz w:val="24"/>
          <w:szCs w:val="24"/>
        </w:rPr>
      </w:pPr>
      <w:r w:rsidRPr="00BB1EB7">
        <w:rPr>
          <w:sz w:val="24"/>
          <w:szCs w:val="24"/>
        </w:rPr>
        <w:t>За нарушение требования о заключении договора с пожарной частью на оказание услуг по тушению возгораний и проведению профилактических мероприятий Заказчика Подрядчик уплачивает Заказчику 1 000 (Одна тысяча) рублей за каждый день просрочки.</w:t>
      </w:r>
    </w:p>
    <w:p w14:paraId="01022D8B" w14:textId="552A2FE8" w:rsidR="00A424CC" w:rsidRPr="00DF2D6A" w:rsidRDefault="00E9062F" w:rsidP="00DF2D6A">
      <w:pPr>
        <w:pStyle w:val="2"/>
        <w:spacing w:before="0" w:after="0"/>
        <w:rPr>
          <w:sz w:val="24"/>
          <w:szCs w:val="24"/>
        </w:rPr>
      </w:pPr>
      <w:r w:rsidRPr="00BB1EB7">
        <w:rPr>
          <w:sz w:val="24"/>
          <w:szCs w:val="24"/>
        </w:rPr>
        <w:t xml:space="preserve">Подрядчику известно о том, что Заказчик ведет антикоррупционную политику и </w:t>
      </w:r>
      <w:r w:rsidRPr="00DF2D6A">
        <w:rPr>
          <w:sz w:val="24"/>
          <w:szCs w:val="24"/>
        </w:rPr>
        <w:t>развивает не допускающую коррупционных проявлений культуру.</w:t>
      </w:r>
    </w:p>
    <w:p w14:paraId="2EE2C694" w14:textId="2A8E677E" w:rsidR="00DF2D6A" w:rsidRPr="00DF2D6A" w:rsidRDefault="00DF2D6A" w:rsidP="00DF2D6A">
      <w:pPr>
        <w:spacing w:before="0" w:after="0"/>
        <w:rPr>
          <w:sz w:val="24"/>
          <w:szCs w:val="24"/>
        </w:rPr>
      </w:pPr>
      <w:r w:rsidRPr="00DF2D6A">
        <w:rPr>
          <w:sz w:val="24"/>
          <w:szCs w:val="24"/>
        </w:rPr>
        <w:t>10.25. При выявлении случаев нарушений, перечисленных в п. 5.1.55 – 5.1.56 Заказчик вправе по своему выбору назначить Подрядчику разумный срок для устранения нарушений и при неисполнении Подрядчиком в назначенный срок требования поручить выполнение работ третьему лицу (по выбору Заказчика)</w:t>
      </w:r>
      <w:r w:rsidR="005F53CE">
        <w:rPr>
          <w:sz w:val="24"/>
          <w:szCs w:val="24"/>
        </w:rPr>
        <w:t>, с оплатой за счет Подрядчика.</w:t>
      </w:r>
    </w:p>
    <w:p w14:paraId="56A2FCC5" w14:textId="5EDF9070" w:rsidR="00DF2D6A" w:rsidRPr="00DF2D6A" w:rsidRDefault="00DF2D6A" w:rsidP="00DF2D6A">
      <w:pPr>
        <w:spacing w:before="0" w:after="0"/>
        <w:rPr>
          <w:sz w:val="24"/>
          <w:szCs w:val="24"/>
        </w:rPr>
      </w:pPr>
      <w:r w:rsidRPr="00DF2D6A">
        <w:rPr>
          <w:sz w:val="24"/>
          <w:szCs w:val="24"/>
        </w:rPr>
        <w:t>10.26. При нарушении требований п. 5.1.55 – 5.1.56 Подрядчик несет ответственность в виде штрафа в размере 10 000 рублей за каждый факт выявленного нарушения.</w:t>
      </w:r>
    </w:p>
    <w:p w14:paraId="3AC4832B"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Форс-мажор</w:t>
      </w:r>
    </w:p>
    <w:p w14:paraId="3AC4832C" w14:textId="77777777" w:rsidR="00030F11" w:rsidRPr="00BB1EB7" w:rsidRDefault="00E9062F" w:rsidP="00BB1EB7">
      <w:pPr>
        <w:pStyle w:val="2"/>
        <w:spacing w:before="0" w:after="0"/>
        <w:rPr>
          <w:sz w:val="24"/>
          <w:szCs w:val="24"/>
        </w:rPr>
      </w:pPr>
      <w:r w:rsidRPr="00BB1EB7">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w:t>
      </w:r>
    </w:p>
    <w:p w14:paraId="3AC4832D" w14:textId="77777777" w:rsidR="00030F11" w:rsidRPr="00BB1EB7" w:rsidRDefault="00E9062F" w:rsidP="00BB1EB7">
      <w:pPr>
        <w:pStyle w:val="2"/>
        <w:spacing w:before="0" w:after="0"/>
        <w:rPr>
          <w:sz w:val="24"/>
          <w:szCs w:val="24"/>
        </w:rPr>
      </w:pPr>
      <w:r w:rsidRPr="00BB1EB7">
        <w:rPr>
          <w:sz w:val="24"/>
          <w:szCs w:val="24"/>
        </w:rPr>
        <w:t xml:space="preserve">Сторона, для которой создалась невозможность исполнения обязательств по договору, обязана незамедлительно известить в письменной форме другую Сторону о наступлении и/или прекращении вышеуказанных обстоятельств. Наличие обстоятельств непреодолимой силы должно быть подтверждено соответствующей справкой Торгово-промышленной палаты РФ. </w:t>
      </w:r>
    </w:p>
    <w:p w14:paraId="3AC4832E" w14:textId="77777777" w:rsidR="00030F11" w:rsidRPr="00BB1EB7" w:rsidRDefault="00E9062F" w:rsidP="00BB1EB7">
      <w:pPr>
        <w:pStyle w:val="2"/>
        <w:spacing w:before="0" w:after="0"/>
        <w:rPr>
          <w:sz w:val="24"/>
          <w:szCs w:val="24"/>
        </w:rPr>
      </w:pPr>
      <w:r w:rsidRPr="00BB1EB7">
        <w:rPr>
          <w:sz w:val="24"/>
          <w:szCs w:val="24"/>
        </w:rPr>
        <w:t>Не извещение в порядке, предусмотренном настоящим договором об обстоятельствах непреодолимой силы лишает соответствующую Сторону права ссылаться на них, как на основание освобождения от ответственности.</w:t>
      </w:r>
    </w:p>
    <w:p w14:paraId="3AC4832F" w14:textId="77777777" w:rsidR="00030F11" w:rsidRPr="00BB1EB7" w:rsidRDefault="00E9062F" w:rsidP="00BB1EB7">
      <w:pPr>
        <w:pStyle w:val="2"/>
        <w:spacing w:before="0" w:after="0"/>
        <w:rPr>
          <w:sz w:val="24"/>
          <w:szCs w:val="24"/>
        </w:rPr>
      </w:pPr>
      <w:r w:rsidRPr="00BB1EB7">
        <w:rPr>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AC48330" w14:textId="77777777" w:rsidR="00030F11" w:rsidRPr="00BB1EB7" w:rsidRDefault="00E9062F" w:rsidP="00BB1EB7">
      <w:pPr>
        <w:pStyle w:val="2"/>
        <w:spacing w:before="0" w:after="0"/>
        <w:rPr>
          <w:sz w:val="24"/>
          <w:szCs w:val="24"/>
        </w:rPr>
      </w:pPr>
      <w:r w:rsidRPr="00BB1EB7">
        <w:rPr>
          <w:sz w:val="24"/>
          <w:szCs w:val="24"/>
        </w:rPr>
        <w:t>Если форс-мажорные обстоятельства длятся более 15 (пятнадцати) календарных дней, Стороны обязуются провести переговоры с целью принятия решения о продлении сроков исполнения обязательств по договору либо его расторжении.</w:t>
      </w:r>
    </w:p>
    <w:p w14:paraId="3AC48331" w14:textId="77777777" w:rsidR="00030F11" w:rsidRPr="00BB1EB7" w:rsidRDefault="00E9062F" w:rsidP="00BB1EB7">
      <w:pPr>
        <w:pStyle w:val="2"/>
        <w:spacing w:before="0" w:after="0"/>
        <w:rPr>
          <w:sz w:val="24"/>
          <w:szCs w:val="24"/>
        </w:rPr>
      </w:pPr>
      <w:r w:rsidRPr="00BB1EB7">
        <w:rPr>
          <w:sz w:val="24"/>
          <w:szCs w:val="24"/>
        </w:rPr>
        <w:t xml:space="preserve">Если, по мнению Сторон, работы могут быть продолжены в порядке, действовавшем согласно договору до начала действия форс-мажорных обстоятельств, то срок исполнения обязательств по Договору продлевается на период действия форс-мажорных обстоятельств и ликвидации их последствий. </w:t>
      </w:r>
    </w:p>
    <w:p w14:paraId="3AC48332" w14:textId="77777777" w:rsidR="00030F11" w:rsidRPr="00BB1EB7" w:rsidRDefault="00E9062F" w:rsidP="00BB1EB7">
      <w:pPr>
        <w:pStyle w:val="2"/>
        <w:spacing w:before="0" w:after="0"/>
        <w:rPr>
          <w:sz w:val="24"/>
          <w:szCs w:val="24"/>
        </w:rPr>
      </w:pPr>
      <w:r w:rsidRPr="00BB1EB7">
        <w:rPr>
          <w:sz w:val="24"/>
          <w:szCs w:val="24"/>
        </w:rPr>
        <w:t>Действия третьих лиц, привлеченных Сторонами по Договору к исполнению Договора, обстоятельствами непреодолимой силы не являются.</w:t>
      </w:r>
    </w:p>
    <w:p w14:paraId="3AC48333" w14:textId="77777777" w:rsidR="00030F11" w:rsidRPr="00BB1EB7" w:rsidRDefault="00E9062F" w:rsidP="00BB1EB7">
      <w:pPr>
        <w:pStyle w:val="2"/>
        <w:spacing w:before="0" w:after="0"/>
        <w:rPr>
          <w:sz w:val="24"/>
          <w:szCs w:val="24"/>
        </w:rPr>
      </w:pPr>
      <w:r w:rsidRPr="00BB1EB7">
        <w:rPr>
          <w:sz w:val="24"/>
          <w:szCs w:val="24"/>
        </w:rPr>
        <w:t>В случае, если вследствие обстоятельств непреодолимой силы невозможность исполнения обязательств будет существовать более 1-ого месяца, то каждая из Сторон вправе отказаться от исполнения своих обязательств по договору полностью или частично, без исполнения обязательств по возмещению убытков.</w:t>
      </w:r>
    </w:p>
    <w:p w14:paraId="3AC48334" w14:textId="77777777" w:rsidR="00904DC0" w:rsidRPr="00BB1EB7" w:rsidRDefault="00904DC0" w:rsidP="00BB1EB7">
      <w:pPr>
        <w:spacing w:before="0" w:after="0"/>
        <w:rPr>
          <w:sz w:val="24"/>
          <w:szCs w:val="24"/>
        </w:rPr>
      </w:pPr>
    </w:p>
    <w:p w14:paraId="3AC48335"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Особые условия</w:t>
      </w:r>
    </w:p>
    <w:p w14:paraId="3AC48336" w14:textId="77777777" w:rsidR="00030F11" w:rsidRPr="00BB1EB7" w:rsidRDefault="00E9062F" w:rsidP="00BB1EB7">
      <w:pPr>
        <w:pStyle w:val="2"/>
        <w:spacing w:before="0" w:after="0"/>
        <w:rPr>
          <w:sz w:val="24"/>
          <w:szCs w:val="24"/>
        </w:rPr>
      </w:pPr>
      <w:r w:rsidRPr="00BB1EB7">
        <w:rPr>
          <w:sz w:val="24"/>
          <w:szCs w:val="24"/>
        </w:rPr>
        <w:t>Любые изменения условий настоящего договора оформляются дополнительным соглашением и вступают в силу после подписания полномочными представителями Сторон.</w:t>
      </w:r>
    </w:p>
    <w:p w14:paraId="3AC48337" w14:textId="77777777" w:rsidR="00030F11" w:rsidRPr="00BB1EB7" w:rsidRDefault="00E9062F" w:rsidP="00BB1EB7">
      <w:pPr>
        <w:pStyle w:val="2"/>
        <w:spacing w:before="0" w:after="0"/>
        <w:rPr>
          <w:sz w:val="24"/>
          <w:szCs w:val="24"/>
        </w:rPr>
      </w:pPr>
      <w:r w:rsidRPr="00BB1EB7">
        <w:rPr>
          <w:sz w:val="24"/>
          <w:szCs w:val="24"/>
        </w:rPr>
        <w:lastRenderedPageBreak/>
        <w:t>Выполнение работ по настоящему договору допускается при наличии у Подрядчика разрешительных документов на выполняемый вид работ.</w:t>
      </w:r>
    </w:p>
    <w:p w14:paraId="3AC48338" w14:textId="77777777" w:rsidR="00030F11" w:rsidRPr="00BB1EB7" w:rsidRDefault="00E9062F" w:rsidP="00BB1EB7">
      <w:pPr>
        <w:pStyle w:val="2"/>
        <w:spacing w:before="0" w:after="0"/>
        <w:rPr>
          <w:sz w:val="24"/>
          <w:szCs w:val="24"/>
        </w:rPr>
      </w:pPr>
      <w:r w:rsidRPr="00BB1EB7">
        <w:rPr>
          <w:sz w:val="24"/>
          <w:szCs w:val="24"/>
        </w:rPr>
        <w:t>Документы, оформленные и направленные посредством факсимильной связи, по электронным каналам связи и т.п. способами, позволяющими достоверно установить подлинность и (или) дату поступления документа, применяются сторонами для оперативной работы и подлежат обязательному направлению сторонами друг другу в подлинном виде (почтовой связью, нарочно и т.п.) в течение 5 дней с момента направления копий вышеуказанными способами.</w:t>
      </w:r>
    </w:p>
    <w:p w14:paraId="3AC48339" w14:textId="77777777" w:rsidR="00030F11" w:rsidRPr="00BB1EB7" w:rsidRDefault="00E9062F" w:rsidP="00BB1EB7">
      <w:pPr>
        <w:pStyle w:val="2"/>
        <w:spacing w:before="0" w:after="0"/>
        <w:rPr>
          <w:sz w:val="24"/>
          <w:szCs w:val="24"/>
        </w:rPr>
      </w:pPr>
      <w:r w:rsidRPr="00BB1EB7">
        <w:rPr>
          <w:sz w:val="24"/>
          <w:szCs w:val="24"/>
        </w:rPr>
        <w:t>Стороны обязуются в письменной форме информировать друг друга об изменении адресов, банковских и иных реквизитов, указанных в настоящем договоре.</w:t>
      </w:r>
    </w:p>
    <w:p w14:paraId="3AC4833A" w14:textId="77777777" w:rsidR="00030F11" w:rsidRPr="00BB1EB7" w:rsidRDefault="00E9062F" w:rsidP="00BB1EB7">
      <w:pPr>
        <w:pStyle w:val="2"/>
        <w:spacing w:before="0" w:after="0"/>
        <w:rPr>
          <w:sz w:val="24"/>
          <w:szCs w:val="24"/>
        </w:rPr>
      </w:pPr>
      <w:r w:rsidRPr="00BB1EB7">
        <w:rPr>
          <w:sz w:val="24"/>
          <w:szCs w:val="24"/>
        </w:rPr>
        <w:t xml:space="preserve">Настоящий договор составлен в двух экземплярах, имеющих равную юридическую силу по одному экземпляру для каждой из Сторон.  </w:t>
      </w:r>
    </w:p>
    <w:p w14:paraId="3AC4833B" w14:textId="77777777" w:rsidR="00030F11" w:rsidRPr="00BB1EB7" w:rsidRDefault="00E9062F" w:rsidP="00BB1EB7">
      <w:pPr>
        <w:pStyle w:val="2"/>
        <w:spacing w:before="0" w:after="0"/>
        <w:rPr>
          <w:sz w:val="24"/>
          <w:szCs w:val="24"/>
        </w:rPr>
      </w:pPr>
      <w:r w:rsidRPr="00BB1EB7">
        <w:rPr>
          <w:sz w:val="24"/>
          <w:szCs w:val="24"/>
        </w:rPr>
        <w:t xml:space="preserve">Договор вступает в силу от даты, указанной на первом листе Договора в правой верхней его части и действует до полного исполнения Сторонами своих обязательств в части расчётов. </w:t>
      </w:r>
    </w:p>
    <w:p w14:paraId="3AC4833C" w14:textId="77777777" w:rsidR="00030F11" w:rsidRPr="00BB1EB7" w:rsidRDefault="00E9062F" w:rsidP="00BB1EB7">
      <w:pPr>
        <w:pStyle w:val="2"/>
        <w:spacing w:before="0" w:after="0"/>
        <w:rPr>
          <w:sz w:val="24"/>
          <w:szCs w:val="24"/>
        </w:rPr>
      </w:pPr>
      <w:r w:rsidRPr="00BB1EB7">
        <w:rPr>
          <w:sz w:val="24"/>
          <w:szCs w:val="24"/>
        </w:rPr>
        <w:t xml:space="preserve">Проценты, предусмотренные статьей 317.1 ГК РФ, на сумму денежных средств, подлежащих оплате Подрядчику за выполненные работы, не начисляются и Заказчиком не оплачиваются. </w:t>
      </w:r>
    </w:p>
    <w:p w14:paraId="3AC4833D" w14:textId="77777777" w:rsidR="00030F11" w:rsidRPr="00BB1EB7" w:rsidRDefault="00E9062F" w:rsidP="00BB1EB7">
      <w:pPr>
        <w:pStyle w:val="2"/>
        <w:spacing w:before="0" w:after="0"/>
        <w:rPr>
          <w:sz w:val="24"/>
          <w:szCs w:val="24"/>
        </w:rPr>
      </w:pPr>
      <w:r w:rsidRPr="00BB1EB7">
        <w:rPr>
          <w:sz w:val="24"/>
          <w:szCs w:val="24"/>
        </w:rPr>
        <w:t>Стороны согласовали, что в случае неполучения Стороной почтовой корреспонденции в почтовом отделении связи, либо в месте выдачи почтовой корреспонденции курьерской службой такая почтовая корреспонденция считается надлежащим образом доставленной и полученной другой стороной, по истечении 10 календарных дней с момента ее отправки по адресу, указанному в настоящем Договоре. Документы также считаются полученными стороной в случае возврата письма с отметкой об истечении срока хранения либо с непринятием корреспонденции по адресу.</w:t>
      </w:r>
    </w:p>
    <w:p w14:paraId="3AC4833E" w14:textId="77777777" w:rsidR="00030F11" w:rsidRPr="00BB1EB7" w:rsidRDefault="00E9062F" w:rsidP="00BB1EB7">
      <w:pPr>
        <w:pStyle w:val="2"/>
        <w:spacing w:before="0" w:after="0"/>
        <w:rPr>
          <w:sz w:val="24"/>
          <w:szCs w:val="24"/>
        </w:rPr>
      </w:pPr>
      <w:r w:rsidRPr="00BB1EB7">
        <w:rPr>
          <w:sz w:val="24"/>
          <w:szCs w:val="24"/>
        </w:rPr>
        <w:t xml:space="preserve">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органа Подрядчика, об отмене доверенностей лиц, уполномоченных на подписание документов от имени организации. Риск наступления неблагоприятных последствий, связанных с несообщением указанных сведений, несет сторона, не направившая такое сообщение. </w:t>
      </w:r>
    </w:p>
    <w:p w14:paraId="3AC4833F" w14:textId="77777777" w:rsidR="00030F11" w:rsidRPr="00BB1EB7" w:rsidRDefault="00E9062F" w:rsidP="00BB1EB7">
      <w:pPr>
        <w:pStyle w:val="2"/>
        <w:spacing w:before="0" w:after="0"/>
        <w:rPr>
          <w:sz w:val="24"/>
          <w:szCs w:val="24"/>
        </w:rPr>
      </w:pPr>
      <w:r w:rsidRPr="00BB1EB7">
        <w:rPr>
          <w:sz w:val="24"/>
          <w:szCs w:val="24"/>
        </w:rPr>
        <w:t>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настоящего Договора.</w:t>
      </w:r>
    </w:p>
    <w:p w14:paraId="3AC48340" w14:textId="77777777" w:rsidR="00030F11" w:rsidRPr="00BB1EB7" w:rsidRDefault="00E9062F" w:rsidP="00BB1EB7">
      <w:pPr>
        <w:pStyle w:val="2"/>
        <w:spacing w:before="0" w:after="0"/>
        <w:rPr>
          <w:sz w:val="24"/>
          <w:szCs w:val="24"/>
        </w:rPr>
      </w:pPr>
      <w:r w:rsidRPr="00BB1EB7">
        <w:rPr>
          <w:sz w:val="24"/>
          <w:szCs w:val="24"/>
        </w:rPr>
        <w:t xml:space="preserve">Заказчик заявляет Подрядчику, что все пункты, все статьи настоящего Договора, дополнительные соглашения и приложения к настоящему Договору, являются для Заказчика существенными условиями Договора. </w:t>
      </w:r>
    </w:p>
    <w:p w14:paraId="3AC48341" w14:textId="77777777" w:rsidR="00030F11" w:rsidRPr="00BB1EB7" w:rsidRDefault="00E9062F" w:rsidP="00BB1EB7">
      <w:pPr>
        <w:pStyle w:val="2"/>
        <w:spacing w:before="0" w:after="0"/>
        <w:rPr>
          <w:sz w:val="24"/>
          <w:szCs w:val="24"/>
        </w:rPr>
      </w:pPr>
      <w:r w:rsidRPr="00BB1EB7">
        <w:rPr>
          <w:sz w:val="24"/>
          <w:szCs w:val="24"/>
        </w:rPr>
        <w:t xml:space="preserve">Подрядчик гарантирует Заказчику следующее: </w:t>
      </w:r>
    </w:p>
    <w:p w14:paraId="3AC48342" w14:textId="77777777" w:rsidR="00030F11" w:rsidRPr="00BB1EB7" w:rsidRDefault="00E9062F" w:rsidP="00BB1EB7">
      <w:pPr>
        <w:pStyle w:val="3"/>
        <w:spacing w:before="0" w:after="0"/>
        <w:rPr>
          <w:sz w:val="24"/>
          <w:szCs w:val="24"/>
        </w:rPr>
      </w:pPr>
      <w:r w:rsidRPr="00BB1EB7">
        <w:rPr>
          <w:sz w:val="24"/>
          <w:szCs w:val="24"/>
        </w:rPr>
        <w:t>Подрядчик обладает профессиональными знаниями,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(оказания) работ (услуг) по настоящему Договору.</w:t>
      </w:r>
    </w:p>
    <w:p w14:paraId="3AC48343" w14:textId="77777777" w:rsidR="00030F11" w:rsidRPr="00BB1EB7" w:rsidRDefault="00E9062F" w:rsidP="00BB1EB7">
      <w:pPr>
        <w:pStyle w:val="3"/>
        <w:spacing w:before="0" w:after="0"/>
        <w:rPr>
          <w:sz w:val="24"/>
          <w:szCs w:val="24"/>
        </w:rPr>
      </w:pPr>
      <w:r w:rsidRPr="00BB1EB7">
        <w:rPr>
          <w:sz w:val="24"/>
          <w:szCs w:val="24"/>
        </w:rPr>
        <w:t>Подрядчик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w:t>
      </w:r>
    </w:p>
    <w:p w14:paraId="3AC48344" w14:textId="77777777" w:rsidR="00030F11" w:rsidRPr="00BB1EB7" w:rsidRDefault="00E9062F" w:rsidP="00BB1EB7">
      <w:pPr>
        <w:pStyle w:val="3"/>
        <w:spacing w:before="0" w:after="0"/>
        <w:rPr>
          <w:sz w:val="24"/>
          <w:szCs w:val="24"/>
        </w:rPr>
      </w:pPr>
      <w:r w:rsidRPr="00BB1EB7">
        <w:rPr>
          <w:sz w:val="24"/>
          <w:szCs w:val="24"/>
        </w:rPr>
        <w:lastRenderedPageBreak/>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№127-ФЗ «О несостоятельности (банкротстве)», он не находится в процессе ликвидации.</w:t>
      </w:r>
    </w:p>
    <w:p w14:paraId="3AC48345" w14:textId="77777777" w:rsidR="00030F11" w:rsidRPr="00BB1EB7" w:rsidRDefault="00E9062F" w:rsidP="00BB1EB7">
      <w:pPr>
        <w:pStyle w:val="3"/>
        <w:spacing w:before="0" w:after="0"/>
        <w:rPr>
          <w:sz w:val="24"/>
          <w:szCs w:val="24"/>
        </w:rPr>
      </w:pPr>
      <w:r w:rsidRPr="00BB1EB7">
        <w:rPr>
          <w:sz w:val="24"/>
          <w:szCs w:val="24"/>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14:paraId="3AC48346"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w:t>
      </w:r>
    </w:p>
    <w:p w14:paraId="3AC48347"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все его субподрядчики, подрядчики, работники имеют право работать в Российской Федерации, имеют все необходимые лицензии, разрешения и допуски для выполнения (оказания) работ (услуг) по настоящему Договору.</w:t>
      </w:r>
    </w:p>
    <w:p w14:paraId="3AC48348" w14:textId="59EB3927" w:rsidR="00030F11" w:rsidRPr="00BB1EB7" w:rsidRDefault="00E9062F" w:rsidP="00BB1EB7">
      <w:pPr>
        <w:pStyle w:val="2"/>
        <w:spacing w:before="0" w:after="0"/>
        <w:rPr>
          <w:sz w:val="24"/>
          <w:szCs w:val="24"/>
        </w:rPr>
      </w:pPr>
      <w:r w:rsidRPr="00BB1EB7">
        <w:rPr>
          <w:sz w:val="24"/>
          <w:szCs w:val="24"/>
        </w:rPr>
        <w:t>В случае на</w:t>
      </w:r>
      <w:r w:rsidR="009245DE" w:rsidRPr="00BB1EB7">
        <w:rPr>
          <w:sz w:val="24"/>
          <w:szCs w:val="24"/>
        </w:rPr>
        <w:t>рушения Подрядчиком пункта 12.15</w:t>
      </w:r>
      <w:r w:rsidRPr="00BB1EB7">
        <w:rPr>
          <w:sz w:val="24"/>
          <w:szCs w:val="24"/>
        </w:rPr>
        <w:t>. настоящего Договора Заказчик вправе в одностороннем внесудебном порядке отказаться от исполнения настоящего Договора.</w:t>
      </w:r>
    </w:p>
    <w:p w14:paraId="3AC48349" w14:textId="77777777" w:rsidR="00030F11" w:rsidRPr="00BB1EB7" w:rsidRDefault="00E9062F" w:rsidP="00BB1EB7">
      <w:pPr>
        <w:pStyle w:val="2"/>
        <w:spacing w:before="0" w:after="0"/>
        <w:rPr>
          <w:sz w:val="24"/>
          <w:szCs w:val="24"/>
        </w:rPr>
      </w:pPr>
      <w:r w:rsidRPr="00BB1EB7">
        <w:rPr>
          <w:sz w:val="24"/>
          <w:szCs w:val="24"/>
        </w:rPr>
        <w:t>Стороны согласовали, что в течение 3-х (Трех) календарных дней с даты заключения настоящего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14:paraId="3AC4834A" w14:textId="71408714" w:rsidR="00030F11" w:rsidRPr="00BB1EB7" w:rsidRDefault="00E9062F" w:rsidP="00BB1EB7">
      <w:pPr>
        <w:pStyle w:val="2"/>
        <w:spacing w:before="0" w:after="0"/>
        <w:rPr>
          <w:sz w:val="24"/>
          <w:szCs w:val="24"/>
        </w:rPr>
      </w:pPr>
      <w:r w:rsidRPr="00BB1EB7">
        <w:rPr>
          <w:sz w:val="24"/>
          <w:szCs w:val="24"/>
        </w:rPr>
        <w:t xml:space="preserve">Стороны принимают на себя взаимные обязательства обеспечить соблюдение Оговорки о добросовестности сторон в порядке и на условиях, предусмотренных Соглашением об общих условиях осуществления деятельности на территории </w:t>
      </w:r>
      <w:r w:rsidR="00CC1A42" w:rsidRPr="00BB1EB7">
        <w:rPr>
          <w:sz w:val="24"/>
          <w:szCs w:val="24"/>
        </w:rPr>
        <w:t>АО «Апатит» (г</w:t>
      </w:r>
      <w:r w:rsidR="00122703" w:rsidRPr="00BB1EB7">
        <w:rPr>
          <w:sz w:val="24"/>
          <w:szCs w:val="24"/>
        </w:rPr>
        <w:t xml:space="preserve">. Волхов) </w:t>
      </w:r>
      <w:r w:rsidR="00122703" w:rsidRPr="00BB1EB7">
        <w:rPr>
          <w:sz w:val="24"/>
          <w:szCs w:val="24"/>
        </w:rPr>
        <w:br/>
        <w:t>от « ___</w:t>
      </w:r>
      <w:r w:rsidRPr="00BB1EB7">
        <w:rPr>
          <w:sz w:val="24"/>
          <w:szCs w:val="24"/>
        </w:rPr>
        <w:t xml:space="preserve"> » </w:t>
      </w:r>
      <w:r w:rsidR="00122703" w:rsidRPr="00BB1EB7">
        <w:rPr>
          <w:sz w:val="24"/>
          <w:szCs w:val="24"/>
        </w:rPr>
        <w:t>_____ 202__</w:t>
      </w:r>
      <w:r w:rsidRPr="00BB1EB7">
        <w:rPr>
          <w:sz w:val="24"/>
          <w:szCs w:val="24"/>
        </w:rPr>
        <w:t xml:space="preserve"> г</w:t>
      </w:r>
      <w:r w:rsidR="00CC1A42" w:rsidRPr="00BB1EB7">
        <w:rPr>
          <w:sz w:val="24"/>
          <w:szCs w:val="24"/>
        </w:rPr>
        <w:t>.</w:t>
      </w:r>
    </w:p>
    <w:p w14:paraId="3AC4834B" w14:textId="77777777" w:rsidR="00030F11" w:rsidRPr="00BB1EB7" w:rsidRDefault="00E9062F" w:rsidP="00BB1EB7">
      <w:pPr>
        <w:pStyle w:val="2"/>
        <w:spacing w:before="0" w:after="0"/>
        <w:rPr>
          <w:sz w:val="24"/>
          <w:szCs w:val="24"/>
        </w:rPr>
      </w:pPr>
      <w:r w:rsidRPr="00BB1EB7">
        <w:rPr>
          <w:sz w:val="24"/>
          <w:szCs w:val="24"/>
        </w:rPr>
        <w:t>Обязанности и обязательства, необходимые для достижения результата работ по Договору, прямо не указанные в Договоре как обязанности и обязательства Заказчика презюмируются как обязанн</w:t>
      </w:r>
      <w:r w:rsidR="00904DC0" w:rsidRPr="00BB1EB7">
        <w:rPr>
          <w:sz w:val="24"/>
          <w:szCs w:val="24"/>
        </w:rPr>
        <w:t>ости и обязательства Подрядчика.</w:t>
      </w:r>
    </w:p>
    <w:p w14:paraId="3AC4834C" w14:textId="77777777" w:rsidR="00904DC0" w:rsidRPr="00BB1EB7" w:rsidRDefault="00904DC0" w:rsidP="00BB1EB7">
      <w:pPr>
        <w:spacing w:before="0" w:after="0"/>
        <w:rPr>
          <w:sz w:val="24"/>
          <w:szCs w:val="24"/>
        </w:rPr>
      </w:pPr>
    </w:p>
    <w:p w14:paraId="3AC4834D"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рассмотрения споров</w:t>
      </w:r>
    </w:p>
    <w:p w14:paraId="3AC4834E" w14:textId="77777777" w:rsidR="00030F11" w:rsidRPr="00BB1EB7" w:rsidRDefault="00E9062F" w:rsidP="00BB1EB7">
      <w:pPr>
        <w:pStyle w:val="2"/>
        <w:spacing w:before="0" w:after="0"/>
        <w:rPr>
          <w:sz w:val="24"/>
          <w:szCs w:val="24"/>
        </w:rPr>
      </w:pPr>
      <w:r w:rsidRPr="00BB1EB7">
        <w:rPr>
          <w:sz w:val="24"/>
          <w:szCs w:val="24"/>
        </w:rPr>
        <w:t>Спорные вопросы, возникающие в ходе исполнения настоящего договора, разрешаются путем переговоров. 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p>
    <w:p w14:paraId="3AC4834F" w14:textId="77777777" w:rsidR="00030F11" w:rsidRPr="00BB1EB7" w:rsidRDefault="00E9062F" w:rsidP="00BB1EB7">
      <w:pPr>
        <w:pStyle w:val="2"/>
        <w:spacing w:before="0" w:after="0"/>
        <w:rPr>
          <w:sz w:val="24"/>
          <w:szCs w:val="24"/>
        </w:rPr>
      </w:pPr>
      <w:r w:rsidRPr="00BB1EB7">
        <w:rPr>
          <w:sz w:val="24"/>
          <w:szCs w:val="24"/>
        </w:rPr>
        <w:t xml:space="preserve">Претензии по настоящему договору должны быть рассмотрены Сторонами в течение 20 дней от даты получения претензии. </w:t>
      </w:r>
    </w:p>
    <w:p w14:paraId="3AC48350" w14:textId="49C26183" w:rsidR="00030F11" w:rsidRPr="00BB1EB7" w:rsidRDefault="009F50D4" w:rsidP="00BB1EB7">
      <w:pPr>
        <w:pStyle w:val="2"/>
        <w:spacing w:before="0" w:after="0"/>
        <w:rPr>
          <w:sz w:val="24"/>
          <w:szCs w:val="24"/>
        </w:rPr>
      </w:pPr>
      <w:r w:rsidRPr="00BB1EB7">
        <w:rPr>
          <w:sz w:val="24"/>
          <w:szCs w:val="24"/>
        </w:rPr>
        <w:t>В случае не урегулирования спорных вопросов в претензионном порядке спор передается на рассмотрение в Арбитражный суд города Санкт-Петербурга</w:t>
      </w:r>
      <w:r w:rsidR="00E9062F" w:rsidRPr="00BB1EB7">
        <w:rPr>
          <w:sz w:val="24"/>
          <w:szCs w:val="24"/>
        </w:rPr>
        <w:t>.</w:t>
      </w:r>
    </w:p>
    <w:p w14:paraId="3AC48351" w14:textId="77777777" w:rsidR="00030F11" w:rsidRPr="00BB1EB7" w:rsidRDefault="00E9062F" w:rsidP="00BB1EB7">
      <w:pPr>
        <w:pStyle w:val="2"/>
        <w:spacing w:before="0" w:after="0"/>
        <w:rPr>
          <w:sz w:val="24"/>
          <w:szCs w:val="24"/>
        </w:rPr>
      </w:pPr>
      <w:r w:rsidRPr="00BB1EB7">
        <w:rPr>
          <w:sz w:val="24"/>
          <w:szCs w:val="24"/>
        </w:rPr>
        <w:t>Не предъявление претензий означает не применение и не начисление к виновной стороне указанных видов ответственности.</w:t>
      </w:r>
    </w:p>
    <w:p w14:paraId="3AC48352" w14:textId="77777777" w:rsidR="00904DC0" w:rsidRPr="00BB1EB7" w:rsidRDefault="00904DC0" w:rsidP="00BB1EB7">
      <w:pPr>
        <w:spacing w:before="0" w:after="0"/>
        <w:rPr>
          <w:sz w:val="24"/>
          <w:szCs w:val="24"/>
        </w:rPr>
      </w:pPr>
    </w:p>
    <w:p w14:paraId="3AC48353"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Конфиденциальность информации</w:t>
      </w:r>
    </w:p>
    <w:p w14:paraId="3AC48354" w14:textId="77777777" w:rsidR="00030F11" w:rsidRPr="00BB1EB7" w:rsidRDefault="00E9062F" w:rsidP="00BB1EB7">
      <w:pPr>
        <w:pStyle w:val="2"/>
        <w:spacing w:before="0" w:after="0"/>
        <w:rPr>
          <w:sz w:val="24"/>
          <w:szCs w:val="24"/>
        </w:rPr>
      </w:pPr>
      <w:r w:rsidRPr="00BB1EB7">
        <w:rPr>
          <w:sz w:val="24"/>
          <w:szCs w:val="24"/>
        </w:rPr>
        <w:t>В целях настоящего договора используемые в настоящем разделе понятия имеют значения, указанные в Федеральном законе от 29.07.2004 № 98-ФЗ «О коммерческой тайне». Любая информация, переданная Сторонами друг другу по настоящему договору или в связи с его исполнением, является конфиденциальной и составляет коммерческую тайну.</w:t>
      </w:r>
    </w:p>
    <w:p w14:paraId="3AC48355" w14:textId="77777777" w:rsidR="00030F11" w:rsidRPr="00BB1EB7" w:rsidRDefault="00E9062F" w:rsidP="00BB1EB7">
      <w:pPr>
        <w:pStyle w:val="2"/>
        <w:spacing w:before="0" w:after="0"/>
        <w:rPr>
          <w:sz w:val="24"/>
          <w:szCs w:val="24"/>
        </w:rPr>
      </w:pPr>
      <w:r w:rsidRPr="00BB1EB7">
        <w:rPr>
          <w:sz w:val="24"/>
          <w:szCs w:val="24"/>
        </w:rPr>
        <w:lastRenderedPageBreak/>
        <w:t>В целях охраны конфиденциальной информации Стороны устанавливают режим коммерческой тайны, который включает правовые, организационные, технические и иные мероприятия, обеспечиваемые каждой из Сторон в своей организации.</w:t>
      </w:r>
    </w:p>
    <w:p w14:paraId="3AC48356" w14:textId="77777777" w:rsidR="00030F11" w:rsidRPr="00BB1EB7" w:rsidRDefault="00E9062F" w:rsidP="00BB1EB7">
      <w:pPr>
        <w:pStyle w:val="2"/>
        <w:spacing w:before="0" w:after="0"/>
        <w:rPr>
          <w:sz w:val="24"/>
          <w:szCs w:val="24"/>
        </w:rPr>
      </w:pPr>
      <w:r w:rsidRPr="00BB1EB7">
        <w:rPr>
          <w:sz w:val="24"/>
          <w:szCs w:val="24"/>
        </w:rPr>
        <w:t>Ни одна из Сторон не будет без предварительного письменного согласия другой Стороны передавать каким бы то ни было третьим лицам конфиденциальную информацию, полученную от другой Стороны. Каждая из Сторон согласна с тем, что ее работники могут использовать конфиденциальную информацию, полученную ею от другой Стороны, только для целей исполнения прав и обязанностей по настоящему договору.</w:t>
      </w:r>
    </w:p>
    <w:p w14:paraId="3AC48357" w14:textId="77777777" w:rsidR="00030F11" w:rsidRPr="00BB1EB7" w:rsidRDefault="00E9062F" w:rsidP="00BB1EB7">
      <w:pPr>
        <w:pStyle w:val="2"/>
        <w:spacing w:before="0" w:after="0"/>
        <w:rPr>
          <w:sz w:val="24"/>
          <w:szCs w:val="24"/>
        </w:rPr>
      </w:pPr>
      <w:r w:rsidRPr="00BB1EB7">
        <w:rPr>
          <w:sz w:val="24"/>
          <w:szCs w:val="24"/>
        </w:rPr>
        <w:t>Несмотря на ограничения, указанные в настоящем разделе, информация не может являться конфиденциальной, если:</w:t>
      </w:r>
    </w:p>
    <w:p w14:paraId="3AC48358" w14:textId="77777777" w:rsidR="00030F11" w:rsidRPr="00BB1EB7" w:rsidRDefault="00E9062F" w:rsidP="00BB1EB7">
      <w:pPr>
        <w:tabs>
          <w:tab w:val="left" w:pos="567"/>
        </w:tabs>
        <w:spacing w:before="0" w:after="0"/>
        <w:ind w:firstLine="567"/>
        <w:rPr>
          <w:sz w:val="24"/>
          <w:szCs w:val="24"/>
        </w:rPr>
      </w:pPr>
      <w:r w:rsidRPr="00BB1EB7">
        <w:rPr>
          <w:sz w:val="24"/>
          <w:szCs w:val="24"/>
        </w:rPr>
        <w:t>(а) является или станет достоянием общественности при иных обстоятельствах, чем в результате нарушения обязательств по настоящему разделу;</w:t>
      </w:r>
    </w:p>
    <w:p w14:paraId="3AC48359" w14:textId="77777777" w:rsidR="00030F11" w:rsidRPr="00BB1EB7" w:rsidRDefault="00E9062F" w:rsidP="00BB1EB7">
      <w:pPr>
        <w:tabs>
          <w:tab w:val="left" w:pos="567"/>
        </w:tabs>
        <w:spacing w:before="0" w:after="0"/>
        <w:ind w:firstLine="567"/>
        <w:rPr>
          <w:sz w:val="24"/>
          <w:szCs w:val="24"/>
        </w:rPr>
      </w:pPr>
      <w:r w:rsidRPr="00BB1EB7">
        <w:rPr>
          <w:sz w:val="24"/>
          <w:szCs w:val="24"/>
        </w:rPr>
        <w:t>(б) создана получателем самостоятельно или была известна ему или им до ее получения;</w:t>
      </w:r>
    </w:p>
    <w:p w14:paraId="3AC4835A" w14:textId="77777777" w:rsidR="00030F11" w:rsidRPr="00BB1EB7" w:rsidRDefault="00E9062F" w:rsidP="00BB1EB7">
      <w:pPr>
        <w:tabs>
          <w:tab w:val="left" w:pos="567"/>
        </w:tabs>
        <w:spacing w:before="0" w:after="0"/>
        <w:ind w:firstLine="567"/>
        <w:rPr>
          <w:sz w:val="24"/>
          <w:szCs w:val="24"/>
        </w:rPr>
      </w:pPr>
      <w:r w:rsidRPr="00BB1EB7">
        <w:rPr>
          <w:sz w:val="24"/>
          <w:szCs w:val="24"/>
        </w:rPr>
        <w:t>(в) информация, самостоятельно полученная Сторонами при осуществлении исследований, систематических наблюдений или иной деятельности, несмотря на то, что содержание этой информации может совпадать с содержанием конфиденциальной информации, обладателем которой является другая Сторона.</w:t>
      </w:r>
    </w:p>
    <w:p w14:paraId="3AC4835B" w14:textId="77777777" w:rsidR="00030F11" w:rsidRPr="00BB1EB7" w:rsidRDefault="00E9062F" w:rsidP="00BB1EB7">
      <w:pPr>
        <w:pStyle w:val="2"/>
        <w:spacing w:before="0" w:after="0"/>
        <w:rPr>
          <w:sz w:val="24"/>
          <w:szCs w:val="24"/>
        </w:rPr>
      </w:pPr>
      <w:r w:rsidRPr="00BB1EB7">
        <w:rPr>
          <w:sz w:val="24"/>
          <w:szCs w:val="24"/>
        </w:rPr>
        <w:t>Каждая из Сторон обязана незамедлительно сообщить другой Стороне о допущенном ею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 Сторона, по чьей вине при разглашении конфиденциальной информации, которое стало возможным, в том числе и в связи с необеспечением в соответствии с условиями настоящего договора охраны конфиденциальности информации, переданной по настоящему договору, обязана возместить другой Стороне причиненные убытки в полном объеме.</w:t>
      </w:r>
    </w:p>
    <w:p w14:paraId="3AC4835C" w14:textId="77777777" w:rsidR="00030F11" w:rsidRPr="00BB1EB7" w:rsidRDefault="00E9062F" w:rsidP="00BB1EB7">
      <w:pPr>
        <w:pStyle w:val="2"/>
        <w:spacing w:before="0" w:after="0"/>
        <w:rPr>
          <w:sz w:val="24"/>
          <w:szCs w:val="24"/>
        </w:rPr>
      </w:pPr>
      <w:r w:rsidRPr="00BB1EB7">
        <w:rPr>
          <w:sz w:val="24"/>
          <w:szCs w:val="24"/>
        </w:rPr>
        <w:t>Положения настоящего раздела распространяются на отношения Сторон в связи с переданной по настоящему договору коммерческой тайной в течение трех лет со дня ее передачи, независимо от срока действия настоящего договора.</w:t>
      </w:r>
    </w:p>
    <w:p w14:paraId="3AC4835D" w14:textId="77777777" w:rsidR="00030F11" w:rsidRPr="00BB1EB7" w:rsidRDefault="00E9062F" w:rsidP="00BB1EB7">
      <w:pPr>
        <w:pStyle w:val="2"/>
        <w:spacing w:before="0" w:after="0"/>
        <w:rPr>
          <w:sz w:val="24"/>
          <w:szCs w:val="24"/>
        </w:rPr>
      </w:pPr>
      <w:r w:rsidRPr="00BB1EB7">
        <w:rPr>
          <w:sz w:val="24"/>
          <w:szCs w:val="24"/>
        </w:rPr>
        <w:t>Сторона, которой стала известна конфиденциальная информация, переданная ей другой Стороной, до окончания срока действия договора и в течение 36 месяцев после окончания обязательств по настоящему договору не вправе разглашать конфиденциальную информацию, а также в одностороннем порядке прекращать охрану её конфиденциальности.</w:t>
      </w:r>
    </w:p>
    <w:p w14:paraId="3AC4835E" w14:textId="77777777" w:rsidR="00030F11" w:rsidRPr="00BB1EB7" w:rsidRDefault="00E9062F" w:rsidP="00BB1EB7">
      <w:pPr>
        <w:pStyle w:val="2"/>
        <w:spacing w:before="0" w:after="0"/>
        <w:rPr>
          <w:sz w:val="24"/>
          <w:szCs w:val="24"/>
        </w:rPr>
      </w:pPr>
      <w:r w:rsidRPr="00BB1EB7">
        <w:rPr>
          <w:sz w:val="24"/>
          <w:szCs w:val="24"/>
        </w:rPr>
        <w:t>Независимо от положений пунктов 14.1 – 14.7 настоящего раздела, каждая из Сторон имеет право предоставлять конфиденциальную информацию другой Стороны:</w:t>
      </w:r>
    </w:p>
    <w:p w14:paraId="3AC4835F" w14:textId="77777777" w:rsidR="00030F11" w:rsidRPr="00BB1EB7" w:rsidRDefault="00E9062F" w:rsidP="00BB1EB7">
      <w:pPr>
        <w:tabs>
          <w:tab w:val="left" w:pos="567"/>
        </w:tabs>
        <w:spacing w:before="0" w:after="0"/>
        <w:ind w:firstLine="709"/>
        <w:rPr>
          <w:sz w:val="24"/>
          <w:szCs w:val="24"/>
        </w:rPr>
      </w:pPr>
      <w:r w:rsidRPr="00BB1EB7">
        <w:rPr>
          <w:sz w:val="24"/>
          <w:szCs w:val="24"/>
        </w:rPr>
        <w:t>(а) третьей стороне в той степени, в какой этого требует компетентный суд и на это существует законно обоснованное право, обязанность или требование;</w:t>
      </w:r>
    </w:p>
    <w:p w14:paraId="3AC48360" w14:textId="77777777" w:rsidR="00030F11" w:rsidRPr="00BB1EB7" w:rsidRDefault="00E9062F" w:rsidP="00BB1EB7">
      <w:pPr>
        <w:tabs>
          <w:tab w:val="left" w:pos="567"/>
        </w:tabs>
        <w:spacing w:before="0" w:after="0"/>
        <w:ind w:firstLine="709"/>
        <w:rPr>
          <w:sz w:val="24"/>
          <w:szCs w:val="24"/>
        </w:rPr>
      </w:pPr>
      <w:r w:rsidRPr="00BB1EB7">
        <w:rPr>
          <w:sz w:val="24"/>
          <w:szCs w:val="24"/>
        </w:rPr>
        <w:t>(б) органам государственной власти, иным государственным органам, органам местного самоуправления в целях выполнения возложенных на них функций по мотивированному требованию;</w:t>
      </w:r>
    </w:p>
    <w:p w14:paraId="3AC48361" w14:textId="77777777" w:rsidR="00030F11" w:rsidRPr="00BB1EB7" w:rsidRDefault="00E9062F" w:rsidP="00BB1EB7">
      <w:pPr>
        <w:tabs>
          <w:tab w:val="left" w:pos="567"/>
        </w:tabs>
        <w:autoSpaceDE w:val="0"/>
        <w:autoSpaceDN w:val="0"/>
        <w:adjustRightInd w:val="0"/>
        <w:spacing w:before="0" w:after="0"/>
        <w:ind w:firstLine="709"/>
        <w:rPr>
          <w:sz w:val="24"/>
          <w:szCs w:val="24"/>
        </w:rPr>
      </w:pPr>
      <w:r w:rsidRPr="00BB1EB7">
        <w:rPr>
          <w:sz w:val="24"/>
          <w:szCs w:val="24"/>
        </w:rPr>
        <w:t>(в) по запросу судов, органов прокуратуры, органов предварительного следствия, органов дознания по делам, находящимся в их производстве, в порядке и на основаниях, которые предусмотрены законодательством Российской Федерации.</w:t>
      </w:r>
    </w:p>
    <w:p w14:paraId="3AC48362" w14:textId="77777777" w:rsidR="00030F11" w:rsidRPr="00BB1EB7" w:rsidRDefault="00E9062F" w:rsidP="00BB1EB7">
      <w:pPr>
        <w:tabs>
          <w:tab w:val="left" w:pos="567"/>
        </w:tabs>
        <w:spacing w:before="0" w:after="0"/>
        <w:ind w:firstLine="709"/>
        <w:rPr>
          <w:sz w:val="24"/>
          <w:szCs w:val="24"/>
        </w:rPr>
      </w:pPr>
      <w:r w:rsidRPr="00BB1EB7">
        <w:rPr>
          <w:sz w:val="24"/>
          <w:szCs w:val="24"/>
        </w:rPr>
        <w:t>При этом в случае наступления условий подпункта (а), (б), (в) настоящего пункта, другая Сторона, если это разумно осуществимо должна быть первой поставлена в известность о планируемом предоставлении конфиденциальной информации и не позднее, чем за два рабочих дня до предоставления.</w:t>
      </w:r>
    </w:p>
    <w:p w14:paraId="3AC48363" w14:textId="77777777" w:rsidR="00030F11" w:rsidRPr="00BB1EB7" w:rsidRDefault="00E9062F" w:rsidP="00BB1EB7">
      <w:pPr>
        <w:pStyle w:val="2"/>
        <w:spacing w:before="0" w:after="0"/>
        <w:rPr>
          <w:sz w:val="24"/>
          <w:szCs w:val="24"/>
        </w:rPr>
      </w:pPr>
      <w:r w:rsidRPr="00BB1EB7">
        <w:rPr>
          <w:sz w:val="24"/>
          <w:szCs w:val="24"/>
        </w:rPr>
        <w:lastRenderedPageBreak/>
        <w:t>При реорганизации Сторон права и обязанности, связанные с охраной конфиденциальности информации, которая передана Стороной или получена от другой Стороны, переходят в порядке правопреемства следующим образом:</w:t>
      </w:r>
    </w:p>
    <w:p w14:paraId="3AC48364" w14:textId="77777777" w:rsidR="00030F11" w:rsidRPr="00BB1EB7" w:rsidRDefault="00E9062F" w:rsidP="00BB1EB7">
      <w:pPr>
        <w:tabs>
          <w:tab w:val="left" w:pos="567"/>
        </w:tabs>
        <w:spacing w:before="0" w:after="0"/>
        <w:ind w:firstLine="709"/>
        <w:rPr>
          <w:sz w:val="24"/>
          <w:szCs w:val="24"/>
          <w:lang w:eastAsia="x-none"/>
        </w:rPr>
      </w:pPr>
      <w:r w:rsidRPr="00BB1EB7">
        <w:rPr>
          <w:sz w:val="24"/>
          <w:szCs w:val="24"/>
          <w:lang w:val="x-none" w:eastAsia="x-none"/>
        </w:rPr>
        <w:t>(а) при слиянии Стороны с другим юридическим лицом – ко вновь возникшему юридическому лицу</w:t>
      </w:r>
    </w:p>
    <w:p w14:paraId="3AC48365"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6"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7" w14:textId="77777777" w:rsidR="00030F11" w:rsidRPr="00BB1EB7" w:rsidRDefault="00E9062F" w:rsidP="00BB1EB7">
      <w:pPr>
        <w:tabs>
          <w:tab w:val="left" w:pos="567"/>
        </w:tabs>
        <w:spacing w:before="0" w:after="0"/>
        <w:ind w:firstLine="709"/>
        <w:rPr>
          <w:sz w:val="24"/>
          <w:szCs w:val="24"/>
        </w:rPr>
      </w:pPr>
      <w:r w:rsidRPr="00BB1EB7">
        <w:rPr>
          <w:sz w:val="24"/>
          <w:szCs w:val="24"/>
        </w:rPr>
        <w:t>(в) при разделении Стороны или при выделении из состава Стороны одного или нескольких юридических лиц – к тому юридическому лицу, к которому согласно разделительному балансу перешли права и обязанности по настоящему договору;</w:t>
      </w:r>
    </w:p>
    <w:p w14:paraId="3AC48368" w14:textId="77777777" w:rsidR="00030F11" w:rsidRPr="00BB1EB7" w:rsidRDefault="00E9062F" w:rsidP="00BB1EB7">
      <w:pPr>
        <w:spacing w:before="0" w:after="0"/>
        <w:ind w:firstLine="709"/>
        <w:rPr>
          <w:sz w:val="24"/>
          <w:szCs w:val="24"/>
        </w:rPr>
      </w:pPr>
      <w:r w:rsidRPr="00BB1EB7">
        <w:rPr>
          <w:sz w:val="24"/>
          <w:szCs w:val="24"/>
        </w:rPr>
        <w:t>(г) при преобразовании Стороны в другое юридическое лицо – ко вновь возникшему юридическому лицу.</w:t>
      </w:r>
    </w:p>
    <w:p w14:paraId="3AC48369" w14:textId="77777777" w:rsidR="00904DC0" w:rsidRPr="00BB1EB7" w:rsidRDefault="00904DC0" w:rsidP="00BB1EB7">
      <w:pPr>
        <w:spacing w:before="0" w:after="0"/>
        <w:ind w:firstLine="709"/>
        <w:rPr>
          <w:sz w:val="24"/>
          <w:szCs w:val="24"/>
        </w:rPr>
      </w:pPr>
    </w:p>
    <w:p w14:paraId="3AC4836A"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Изменение условий реализации договора</w:t>
      </w:r>
    </w:p>
    <w:p w14:paraId="3AC4836B" w14:textId="77777777" w:rsidR="00030F11" w:rsidRPr="00BB1EB7" w:rsidRDefault="00E9062F" w:rsidP="00BB1EB7">
      <w:pPr>
        <w:pStyle w:val="2"/>
        <w:spacing w:before="0" w:after="0"/>
        <w:rPr>
          <w:sz w:val="24"/>
          <w:szCs w:val="24"/>
        </w:rPr>
      </w:pPr>
      <w:r w:rsidRPr="00BB1EB7">
        <w:rPr>
          <w:sz w:val="24"/>
          <w:szCs w:val="24"/>
        </w:rPr>
        <w:t xml:space="preserve">Настоящий договор, может быть, расторгнут Сторонами в соответствии с действующим законодательством РФ. </w:t>
      </w:r>
    </w:p>
    <w:p w14:paraId="3AC4836C" w14:textId="77777777" w:rsidR="00030F11" w:rsidRPr="00BB1EB7" w:rsidRDefault="00E9062F" w:rsidP="00BB1EB7">
      <w:pPr>
        <w:pStyle w:val="2"/>
        <w:spacing w:before="0" w:after="0"/>
        <w:rPr>
          <w:sz w:val="24"/>
          <w:szCs w:val="24"/>
        </w:rPr>
      </w:pPr>
      <w:r w:rsidRPr="00BB1EB7">
        <w:rPr>
          <w:sz w:val="24"/>
          <w:szCs w:val="24"/>
        </w:rPr>
        <w:t>В случае отказа от исполнения договора в одностороннем порядке по инициативе Заказчика, выполненные работы в согласованном объёме передаются Заказчику, который оплачивает Подрядчику их стоимость.</w:t>
      </w:r>
    </w:p>
    <w:p w14:paraId="3AC4836D" w14:textId="68800C23" w:rsidR="00030F11" w:rsidRPr="00BB1EB7" w:rsidRDefault="00E9062F" w:rsidP="00BB1EB7">
      <w:pPr>
        <w:pStyle w:val="2"/>
        <w:spacing w:before="0" w:after="0"/>
        <w:rPr>
          <w:sz w:val="24"/>
          <w:szCs w:val="24"/>
        </w:rPr>
      </w:pPr>
      <w:r w:rsidRPr="00BB1EB7">
        <w:rPr>
          <w:sz w:val="24"/>
          <w:szCs w:val="24"/>
        </w:rPr>
        <w:t xml:space="preserve">Заказчик имеет право на односторонний отказ от настоящего договора путем уведомления Подрядчика об отказе от договора (исполнения договора). Настоящий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настоящего договора в связи с неисполнением или ненадлежащим исполнением Подрядчиком условий настоящего договора, Подрядчик не вправе требовать с Заказчика возмещения убытков. </w:t>
      </w:r>
    </w:p>
    <w:p w14:paraId="3AC4836E" w14:textId="77777777" w:rsidR="00030F11" w:rsidRPr="00BB1EB7" w:rsidRDefault="00E9062F" w:rsidP="00BB1EB7">
      <w:pPr>
        <w:pStyle w:val="2"/>
        <w:spacing w:before="0" w:after="0"/>
        <w:rPr>
          <w:sz w:val="24"/>
          <w:szCs w:val="24"/>
        </w:rPr>
      </w:pPr>
      <w:r w:rsidRPr="00BB1EB7">
        <w:rPr>
          <w:sz w:val="24"/>
          <w:szCs w:val="24"/>
        </w:rPr>
        <w:t>Не допускается расторжение Подрядчиком договора в одностороннем порядке либо отказ Подрядчика от исполнения договора без письменного согласия Заказчика. При наличии письменного согласия Заказчика выполненные работы в согласованном объёме передаются Заказчику, который оплачивает Подрядчику их стоимость, а Подрядчик выплачивает Заказчику пеню в размере 10% от стоимости недовыполненного объема работ, а также возмещает Заказчику убытки в полном объеме.</w:t>
      </w:r>
    </w:p>
    <w:p w14:paraId="3AC4836F" w14:textId="77777777" w:rsidR="008B040D" w:rsidRPr="00BB1EB7" w:rsidRDefault="008B040D" w:rsidP="00BB1EB7">
      <w:pPr>
        <w:spacing w:before="0" w:after="0"/>
        <w:ind w:firstLine="709"/>
        <w:rPr>
          <w:sz w:val="24"/>
          <w:szCs w:val="24"/>
        </w:rPr>
      </w:pPr>
    </w:p>
    <w:p w14:paraId="3AC48370" w14:textId="77777777" w:rsidR="008B040D" w:rsidRPr="00BB1EB7" w:rsidRDefault="00E9062F" w:rsidP="00BB1EB7">
      <w:pPr>
        <w:spacing w:before="0" w:after="0"/>
        <w:ind w:firstLine="709"/>
        <w:jc w:val="center"/>
        <w:rPr>
          <w:b/>
          <w:sz w:val="24"/>
          <w:szCs w:val="24"/>
        </w:rPr>
      </w:pPr>
      <w:r w:rsidRPr="00BB1EB7">
        <w:rPr>
          <w:b/>
          <w:sz w:val="24"/>
          <w:szCs w:val="24"/>
        </w:rPr>
        <w:t>16. Перечень приложений к договору</w:t>
      </w:r>
    </w:p>
    <w:p w14:paraId="3AC48371" w14:textId="22975C85" w:rsidR="001A1D93" w:rsidRPr="00BB1EB7" w:rsidRDefault="00E9062F" w:rsidP="00BB1EB7">
      <w:pPr>
        <w:spacing w:before="0" w:after="0"/>
        <w:ind w:firstLine="709"/>
        <w:rPr>
          <w:sz w:val="24"/>
          <w:szCs w:val="24"/>
        </w:rPr>
      </w:pPr>
      <w:r w:rsidRPr="00BB1EB7">
        <w:rPr>
          <w:sz w:val="24"/>
          <w:szCs w:val="24"/>
        </w:rPr>
        <w:t>16.1. Приложение № 1 –</w:t>
      </w:r>
      <w:r w:rsidR="001A1D93" w:rsidRPr="00BB1EB7">
        <w:rPr>
          <w:sz w:val="24"/>
          <w:szCs w:val="24"/>
        </w:rPr>
        <w:t xml:space="preserve">Техническое задание </w:t>
      </w:r>
      <w:r w:rsidR="00B21908" w:rsidRPr="00B21908">
        <w:rPr>
          <w:sz w:val="24"/>
          <w:szCs w:val="24"/>
        </w:rPr>
        <w:t>АП-ВФ.111/АП-ВФ.310-26/0049-2024 от 08.11.2024</w:t>
      </w:r>
      <w:r w:rsidR="00B56A00" w:rsidRPr="00B21908">
        <w:rPr>
          <w:sz w:val="24"/>
          <w:szCs w:val="24"/>
        </w:rPr>
        <w:t>;</w:t>
      </w:r>
    </w:p>
    <w:p w14:paraId="74FC34B0" w14:textId="4858C8AE" w:rsidR="00C90EE1" w:rsidRDefault="00B56A00" w:rsidP="00C90EE1">
      <w:pPr>
        <w:spacing w:before="0" w:after="0"/>
        <w:ind w:firstLine="709"/>
        <w:rPr>
          <w:sz w:val="24"/>
          <w:szCs w:val="24"/>
        </w:rPr>
      </w:pPr>
      <w:r w:rsidRPr="00BB1EB7">
        <w:rPr>
          <w:sz w:val="24"/>
          <w:szCs w:val="24"/>
        </w:rPr>
        <w:t xml:space="preserve">16.2. Приложение № 2 </w:t>
      </w:r>
      <w:r w:rsidR="00A424CC">
        <w:rPr>
          <w:sz w:val="24"/>
          <w:szCs w:val="24"/>
        </w:rPr>
        <w:t>–</w:t>
      </w:r>
      <w:r w:rsidRPr="00BB1EB7">
        <w:rPr>
          <w:sz w:val="24"/>
          <w:szCs w:val="24"/>
        </w:rPr>
        <w:t xml:space="preserve"> </w:t>
      </w:r>
      <w:r w:rsidR="00C90EE1">
        <w:rPr>
          <w:sz w:val="24"/>
          <w:szCs w:val="24"/>
        </w:rPr>
        <w:t xml:space="preserve">Ведомость дефектов </w:t>
      </w:r>
      <w:r w:rsidR="00B21908">
        <w:rPr>
          <w:sz w:val="24"/>
          <w:szCs w:val="24"/>
        </w:rPr>
        <w:t>№111-4-01/10-25</w:t>
      </w:r>
      <w:r w:rsidRPr="00B21908">
        <w:rPr>
          <w:sz w:val="24"/>
          <w:szCs w:val="24"/>
        </w:rPr>
        <w:t>;</w:t>
      </w:r>
    </w:p>
    <w:p w14:paraId="00BA7DE0" w14:textId="195433D3" w:rsidR="00C90EE1" w:rsidRDefault="00C90EE1" w:rsidP="00C90EE1">
      <w:pPr>
        <w:spacing w:before="0" w:after="0"/>
        <w:ind w:firstLine="709"/>
        <w:rPr>
          <w:sz w:val="24"/>
          <w:szCs w:val="24"/>
        </w:rPr>
      </w:pPr>
      <w:r>
        <w:rPr>
          <w:sz w:val="24"/>
          <w:szCs w:val="24"/>
        </w:rPr>
        <w:t>16.3. Приложение № 3 -</w:t>
      </w:r>
      <w:r w:rsidR="00B21908" w:rsidRPr="00B21908">
        <w:rPr>
          <w:sz w:val="24"/>
          <w:szCs w:val="24"/>
        </w:rPr>
        <w:t xml:space="preserve"> </w:t>
      </w:r>
      <w:r w:rsidR="00B21908">
        <w:rPr>
          <w:sz w:val="24"/>
          <w:szCs w:val="24"/>
        </w:rPr>
        <w:t xml:space="preserve">Ведомость дефектов </w:t>
      </w:r>
      <w:r w:rsidR="00B21908" w:rsidRPr="00B21908">
        <w:rPr>
          <w:sz w:val="24"/>
          <w:szCs w:val="24"/>
        </w:rPr>
        <w:t>№111-4-02/10-25</w:t>
      </w:r>
      <w:r>
        <w:rPr>
          <w:rFonts w:eastAsia="Calibri"/>
          <w:sz w:val="24"/>
          <w:szCs w:val="24"/>
          <w:lang w:eastAsia="en-US"/>
        </w:rPr>
        <w:t>;</w:t>
      </w:r>
    </w:p>
    <w:p w14:paraId="44CBCA42" w14:textId="08B1A3F7" w:rsidR="00C90EE1" w:rsidRDefault="00C90EE1" w:rsidP="00C90EE1">
      <w:pPr>
        <w:spacing w:before="0" w:after="0"/>
        <w:ind w:firstLine="709"/>
        <w:rPr>
          <w:sz w:val="24"/>
          <w:szCs w:val="24"/>
        </w:rPr>
      </w:pPr>
      <w:r>
        <w:rPr>
          <w:sz w:val="24"/>
          <w:szCs w:val="24"/>
        </w:rPr>
        <w:t>16.4. Приложение № 4 -</w:t>
      </w:r>
      <w:r w:rsidR="00B21908" w:rsidRPr="00B21908">
        <w:t xml:space="preserve"> </w:t>
      </w:r>
      <w:r w:rsidR="00B21908" w:rsidRPr="00B21908">
        <w:rPr>
          <w:sz w:val="24"/>
          <w:szCs w:val="24"/>
        </w:rPr>
        <w:t>Схема проведения ремонта водовода речной воды №1</w:t>
      </w:r>
      <w:r w:rsidRPr="00B21908">
        <w:rPr>
          <w:rFonts w:eastAsia="Calibri"/>
          <w:sz w:val="24"/>
          <w:szCs w:val="24"/>
        </w:rPr>
        <w:t>;</w:t>
      </w:r>
    </w:p>
    <w:p w14:paraId="69AED348" w14:textId="65E1DF3A" w:rsidR="00C90EE1" w:rsidRDefault="00C90EE1" w:rsidP="00BB1EB7">
      <w:pPr>
        <w:spacing w:before="0" w:after="0"/>
        <w:ind w:firstLine="709"/>
        <w:rPr>
          <w:rFonts w:eastAsia="Calibri"/>
          <w:sz w:val="24"/>
          <w:szCs w:val="24"/>
        </w:rPr>
      </w:pPr>
      <w:r>
        <w:rPr>
          <w:sz w:val="24"/>
          <w:szCs w:val="24"/>
        </w:rPr>
        <w:t>16.5. Приложение № 5 -</w:t>
      </w:r>
      <w:r w:rsidR="00B21908" w:rsidRPr="00B21908">
        <w:t xml:space="preserve"> </w:t>
      </w:r>
      <w:r w:rsidR="00B21908" w:rsidRPr="00B21908">
        <w:rPr>
          <w:sz w:val="24"/>
          <w:szCs w:val="24"/>
        </w:rPr>
        <w:t>Схема проведения ремонта водовода (перемычки) между водоводами №2 и №3</w:t>
      </w:r>
      <w:r w:rsidRPr="00B21908">
        <w:rPr>
          <w:rFonts w:eastAsia="Calibri"/>
          <w:sz w:val="24"/>
          <w:szCs w:val="24"/>
        </w:rPr>
        <w:t>;</w:t>
      </w:r>
    </w:p>
    <w:p w14:paraId="691485CE" w14:textId="78E61E70" w:rsidR="00B21908" w:rsidRPr="00B21908" w:rsidRDefault="00F407B0" w:rsidP="00B21908">
      <w:pPr>
        <w:spacing w:before="0" w:after="0"/>
        <w:ind w:firstLine="709"/>
        <w:rPr>
          <w:rFonts w:eastAsia="Calibri"/>
          <w:sz w:val="24"/>
          <w:szCs w:val="24"/>
        </w:rPr>
      </w:pPr>
      <w:r>
        <w:rPr>
          <w:rFonts w:eastAsia="Calibri"/>
          <w:sz w:val="24"/>
          <w:szCs w:val="24"/>
        </w:rPr>
        <w:lastRenderedPageBreak/>
        <w:t>16.6. Приложение № 6</w:t>
      </w:r>
      <w:r w:rsidR="00B21908">
        <w:rPr>
          <w:rFonts w:eastAsia="Calibri"/>
          <w:sz w:val="24"/>
          <w:szCs w:val="24"/>
        </w:rPr>
        <w:t xml:space="preserve"> - </w:t>
      </w:r>
      <w:r w:rsidR="00B21908" w:rsidRPr="00B21908">
        <w:rPr>
          <w:rFonts w:eastAsia="Calibri"/>
          <w:sz w:val="24"/>
          <w:szCs w:val="24"/>
        </w:rPr>
        <w:t>Схема монтажа колодцев и трубопроводов на водоводе (перемычке) между водоводами №2 и №3</w:t>
      </w:r>
      <w:r w:rsidR="00B21908">
        <w:rPr>
          <w:rFonts w:eastAsia="Calibri"/>
          <w:sz w:val="24"/>
          <w:szCs w:val="24"/>
        </w:rPr>
        <w:t>;</w:t>
      </w:r>
    </w:p>
    <w:p w14:paraId="3AC48374" w14:textId="71967C21" w:rsidR="008B040D" w:rsidRPr="00BB1EB7" w:rsidRDefault="00E9062F" w:rsidP="00BB1EB7">
      <w:pPr>
        <w:spacing w:before="0" w:after="0"/>
        <w:ind w:firstLine="709"/>
        <w:rPr>
          <w:sz w:val="24"/>
          <w:szCs w:val="24"/>
        </w:rPr>
      </w:pPr>
      <w:r w:rsidRPr="00BB1EB7">
        <w:rPr>
          <w:sz w:val="24"/>
          <w:szCs w:val="24"/>
        </w:rPr>
        <w:t>16</w:t>
      </w:r>
      <w:r w:rsidR="00F407B0">
        <w:rPr>
          <w:sz w:val="24"/>
          <w:szCs w:val="24"/>
        </w:rPr>
        <w:t>.7</w:t>
      </w:r>
      <w:r w:rsidR="004D580D" w:rsidRPr="00BB1EB7">
        <w:rPr>
          <w:sz w:val="24"/>
          <w:szCs w:val="24"/>
        </w:rPr>
        <w:t xml:space="preserve">. Приложение № </w:t>
      </w:r>
      <w:r w:rsidR="00F407B0">
        <w:rPr>
          <w:sz w:val="24"/>
          <w:szCs w:val="24"/>
        </w:rPr>
        <w:t>7</w:t>
      </w:r>
      <w:r w:rsidRPr="00BB1EB7">
        <w:rPr>
          <w:sz w:val="24"/>
          <w:szCs w:val="24"/>
        </w:rPr>
        <w:t xml:space="preserve"> - Экологическая политика и общие требования локальных нормативных актов Волховского филиала АО «Апатит» в части охраны окружающей среды;</w:t>
      </w:r>
    </w:p>
    <w:p w14:paraId="3AC48379" w14:textId="38127294" w:rsidR="00904DC0" w:rsidRDefault="00E9062F" w:rsidP="00945ED8">
      <w:pPr>
        <w:spacing w:before="0" w:after="0"/>
        <w:ind w:firstLine="709"/>
        <w:rPr>
          <w:sz w:val="24"/>
          <w:szCs w:val="24"/>
        </w:rPr>
      </w:pPr>
      <w:r w:rsidRPr="00BB1EB7">
        <w:rPr>
          <w:sz w:val="24"/>
          <w:szCs w:val="24"/>
        </w:rPr>
        <w:t>16</w:t>
      </w:r>
      <w:r w:rsidR="004D580D" w:rsidRPr="00BB1EB7">
        <w:rPr>
          <w:sz w:val="24"/>
          <w:szCs w:val="24"/>
        </w:rPr>
        <w:t>.</w:t>
      </w:r>
      <w:r w:rsidR="00F407B0">
        <w:rPr>
          <w:sz w:val="24"/>
          <w:szCs w:val="24"/>
        </w:rPr>
        <w:t>8</w:t>
      </w:r>
      <w:r w:rsidR="00AD0F5E" w:rsidRPr="00BB1EB7">
        <w:rPr>
          <w:sz w:val="24"/>
          <w:szCs w:val="24"/>
        </w:rPr>
        <w:t xml:space="preserve">. </w:t>
      </w:r>
      <w:r w:rsidR="004D580D" w:rsidRPr="00BB1EB7">
        <w:rPr>
          <w:sz w:val="24"/>
          <w:szCs w:val="24"/>
        </w:rPr>
        <w:t xml:space="preserve">Приложение № </w:t>
      </w:r>
      <w:r w:rsidR="00F407B0">
        <w:rPr>
          <w:sz w:val="24"/>
          <w:szCs w:val="24"/>
        </w:rPr>
        <w:t>8</w:t>
      </w:r>
      <w:r w:rsidR="000112FF" w:rsidRPr="00BB1EB7">
        <w:rPr>
          <w:sz w:val="24"/>
          <w:szCs w:val="24"/>
        </w:rPr>
        <w:t xml:space="preserve"> - СТО ВФ-14-2023 «Управление отходами производства и потребления»</w:t>
      </w:r>
      <w:r w:rsidR="00945ED8">
        <w:rPr>
          <w:sz w:val="24"/>
          <w:szCs w:val="24"/>
        </w:rPr>
        <w:t>;</w:t>
      </w:r>
    </w:p>
    <w:p w14:paraId="30FFB1F7" w14:textId="28D657D4" w:rsidR="00945ED8" w:rsidRDefault="00F407B0" w:rsidP="00945ED8">
      <w:pPr>
        <w:spacing w:before="0" w:after="0"/>
        <w:ind w:firstLine="709"/>
        <w:rPr>
          <w:sz w:val="24"/>
          <w:szCs w:val="24"/>
        </w:rPr>
      </w:pPr>
      <w:r>
        <w:rPr>
          <w:sz w:val="24"/>
          <w:szCs w:val="24"/>
        </w:rPr>
        <w:t>16.9</w:t>
      </w:r>
      <w:r w:rsidR="00945ED8">
        <w:rPr>
          <w:sz w:val="24"/>
          <w:szCs w:val="24"/>
        </w:rPr>
        <w:t xml:space="preserve">. Приложение № </w:t>
      </w:r>
      <w:r>
        <w:rPr>
          <w:sz w:val="24"/>
          <w:szCs w:val="24"/>
        </w:rPr>
        <w:t>9</w:t>
      </w:r>
      <w:r w:rsidR="00C90EE1">
        <w:rPr>
          <w:sz w:val="24"/>
          <w:szCs w:val="24"/>
        </w:rPr>
        <w:t xml:space="preserve"> </w:t>
      </w:r>
      <w:r w:rsidR="00945ED8">
        <w:rPr>
          <w:sz w:val="24"/>
          <w:szCs w:val="24"/>
        </w:rPr>
        <w:t xml:space="preserve">- </w:t>
      </w:r>
      <w:r w:rsidR="00945ED8" w:rsidRPr="000862E6">
        <w:rPr>
          <w:sz w:val="24"/>
          <w:szCs w:val="24"/>
        </w:rPr>
        <w:t>СТО ВФ-22-2024 «Система менеджмента. Порядок функционирования системы культуры производства»</w:t>
      </w:r>
      <w:r w:rsidR="00C90EE1">
        <w:rPr>
          <w:sz w:val="24"/>
          <w:szCs w:val="24"/>
        </w:rPr>
        <w:t>;</w:t>
      </w:r>
    </w:p>
    <w:p w14:paraId="45EA0842" w14:textId="569F7336" w:rsidR="0074199F" w:rsidRPr="00BB1EB7" w:rsidRDefault="0074199F" w:rsidP="0074199F">
      <w:pPr>
        <w:spacing w:before="0" w:after="0"/>
        <w:ind w:firstLine="709"/>
        <w:rPr>
          <w:sz w:val="24"/>
          <w:szCs w:val="24"/>
        </w:rPr>
      </w:pPr>
      <w:r>
        <w:rPr>
          <w:sz w:val="24"/>
          <w:szCs w:val="24"/>
        </w:rPr>
        <w:t>16.</w:t>
      </w:r>
      <w:r w:rsidR="00F407B0">
        <w:rPr>
          <w:sz w:val="24"/>
          <w:szCs w:val="24"/>
        </w:rPr>
        <w:t>10. Приложение № 10</w:t>
      </w:r>
      <w:r>
        <w:rPr>
          <w:sz w:val="24"/>
          <w:szCs w:val="24"/>
        </w:rPr>
        <w:t xml:space="preserve"> - </w:t>
      </w:r>
      <w:r w:rsidRPr="000862E6">
        <w:rPr>
          <w:sz w:val="24"/>
          <w:szCs w:val="24"/>
        </w:rPr>
        <w:t>Журнал производства работ (форма)</w:t>
      </w:r>
      <w:r w:rsidR="00C90EE1">
        <w:rPr>
          <w:sz w:val="24"/>
          <w:szCs w:val="24"/>
        </w:rPr>
        <w:t>.</w:t>
      </w:r>
    </w:p>
    <w:p w14:paraId="6B8E5CF2" w14:textId="78DA8F95" w:rsidR="00945ED8" w:rsidRPr="00BB1EB7" w:rsidRDefault="00945ED8" w:rsidP="00BB1EB7">
      <w:pPr>
        <w:spacing w:before="0" w:after="0"/>
        <w:ind w:firstLine="709"/>
        <w:rPr>
          <w:sz w:val="24"/>
          <w:szCs w:val="24"/>
        </w:rPr>
      </w:pPr>
    </w:p>
    <w:p w14:paraId="3AC4837A" w14:textId="77777777" w:rsidR="00B62D0B" w:rsidRPr="00BB1EB7" w:rsidRDefault="00E9062F" w:rsidP="00BB1EB7">
      <w:pPr>
        <w:spacing w:before="0" w:after="0"/>
        <w:ind w:firstLine="709"/>
        <w:jc w:val="center"/>
        <w:rPr>
          <w:rFonts w:eastAsia="Calibri"/>
          <w:b/>
          <w:sz w:val="24"/>
          <w:szCs w:val="24"/>
          <w:lang w:eastAsia="en-US"/>
        </w:rPr>
      </w:pPr>
      <w:r w:rsidRPr="00BB1EB7">
        <w:rPr>
          <w:rFonts w:eastAsia="Calibri"/>
          <w:b/>
          <w:sz w:val="24"/>
          <w:szCs w:val="24"/>
          <w:lang w:eastAsia="en-US"/>
        </w:rPr>
        <w:t>17</w:t>
      </w:r>
      <w:r w:rsidR="00C3710E" w:rsidRPr="00BB1EB7">
        <w:rPr>
          <w:rFonts w:eastAsia="Calibri"/>
          <w:b/>
          <w:sz w:val="24"/>
          <w:szCs w:val="24"/>
          <w:lang w:eastAsia="en-US"/>
        </w:rPr>
        <w:t>.</w:t>
      </w:r>
      <w:r w:rsidR="002004EA" w:rsidRPr="00BB1EB7">
        <w:rPr>
          <w:rFonts w:eastAsia="Calibri"/>
          <w:b/>
          <w:sz w:val="24"/>
          <w:szCs w:val="24"/>
          <w:lang w:eastAsia="en-US"/>
        </w:rPr>
        <w:t>АДРЕСА И РЕКВИЗИТЫ СТОРОН</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53"/>
        <w:gridCol w:w="5051"/>
      </w:tblGrid>
      <w:tr w:rsidR="006F1201" w:rsidRPr="00BB1EB7" w14:paraId="3AC4837D" w14:textId="77777777" w:rsidTr="00E14973">
        <w:tc>
          <w:tcPr>
            <w:tcW w:w="2525" w:type="pct"/>
          </w:tcPr>
          <w:p w14:paraId="3AC4837B" w14:textId="77777777" w:rsidR="00B62D0B" w:rsidRPr="00BB1EB7" w:rsidRDefault="00E9062F" w:rsidP="00BB1EB7">
            <w:pPr>
              <w:pStyle w:val="Normalunindented"/>
              <w:keepNext/>
              <w:spacing w:before="0" w:after="0"/>
              <w:rPr>
                <w:sz w:val="24"/>
                <w:szCs w:val="24"/>
              </w:rPr>
            </w:pPr>
            <w:r w:rsidRPr="00BB1EB7">
              <w:rPr>
                <w:b/>
                <w:sz w:val="24"/>
                <w:szCs w:val="24"/>
              </w:rPr>
              <w:t>Заказчик</w:t>
            </w:r>
          </w:p>
        </w:tc>
        <w:tc>
          <w:tcPr>
            <w:tcW w:w="2475" w:type="pct"/>
          </w:tcPr>
          <w:p w14:paraId="3AC4837C" w14:textId="77777777" w:rsidR="00B62D0B" w:rsidRPr="00BB1EB7" w:rsidRDefault="00E9062F" w:rsidP="00BB1EB7">
            <w:pPr>
              <w:pStyle w:val="Normalunindented"/>
              <w:keepNext/>
              <w:spacing w:before="0" w:after="0"/>
              <w:rPr>
                <w:sz w:val="24"/>
                <w:szCs w:val="24"/>
              </w:rPr>
            </w:pPr>
            <w:r w:rsidRPr="00BB1EB7">
              <w:rPr>
                <w:b/>
                <w:sz w:val="24"/>
                <w:szCs w:val="24"/>
              </w:rPr>
              <w:t>Подрядчик</w:t>
            </w:r>
          </w:p>
        </w:tc>
      </w:tr>
      <w:tr w:rsidR="006F1201" w:rsidRPr="00BB1EB7" w14:paraId="3AC48398" w14:textId="77777777" w:rsidTr="00E14973">
        <w:tc>
          <w:tcPr>
            <w:tcW w:w="2525" w:type="pct"/>
          </w:tcPr>
          <w:p w14:paraId="3AC4837E" w14:textId="77777777" w:rsidR="00B62D0B" w:rsidRPr="00BB1EB7" w:rsidRDefault="00E9062F" w:rsidP="00BB1EB7">
            <w:pPr>
              <w:spacing w:before="0" w:after="0"/>
              <w:ind w:firstLine="0"/>
              <w:rPr>
                <w:bCs/>
                <w:sz w:val="24"/>
                <w:szCs w:val="24"/>
              </w:rPr>
            </w:pPr>
            <w:r w:rsidRPr="00BB1EB7">
              <w:rPr>
                <w:b/>
                <w:bCs/>
                <w:sz w:val="24"/>
                <w:szCs w:val="24"/>
              </w:rPr>
              <w:t>АО «Апатит»</w:t>
            </w:r>
            <w:r w:rsidRPr="00BB1EB7">
              <w:rPr>
                <w:bCs/>
                <w:sz w:val="24"/>
                <w:szCs w:val="24"/>
              </w:rPr>
              <w:t xml:space="preserve"> </w:t>
            </w:r>
          </w:p>
          <w:p w14:paraId="3AC4837F" w14:textId="77777777" w:rsidR="00B62D0B" w:rsidRPr="00BB1EB7" w:rsidRDefault="00E9062F" w:rsidP="00BB1EB7">
            <w:pPr>
              <w:spacing w:before="0" w:after="0"/>
              <w:ind w:firstLine="0"/>
              <w:rPr>
                <w:bCs/>
                <w:sz w:val="24"/>
                <w:szCs w:val="24"/>
              </w:rPr>
            </w:pPr>
            <w:r w:rsidRPr="00BB1EB7">
              <w:rPr>
                <w:bCs/>
                <w:sz w:val="24"/>
                <w:szCs w:val="24"/>
              </w:rPr>
              <w:t xml:space="preserve">Адрес: 162625, Вологодская область, г. Череповец, Северное шоссе, д.75. </w:t>
            </w:r>
          </w:p>
          <w:p w14:paraId="3AC48380" w14:textId="77777777" w:rsidR="00B62D0B" w:rsidRPr="00BB1EB7" w:rsidRDefault="00E9062F" w:rsidP="00BB1EB7">
            <w:pPr>
              <w:spacing w:before="0" w:after="0"/>
              <w:ind w:firstLine="34"/>
              <w:rPr>
                <w:bCs/>
                <w:sz w:val="24"/>
                <w:szCs w:val="24"/>
              </w:rPr>
            </w:pPr>
            <w:r w:rsidRPr="00BB1EB7">
              <w:rPr>
                <w:bCs/>
                <w:sz w:val="24"/>
                <w:szCs w:val="24"/>
              </w:rPr>
              <w:t>ОГРН: 1025100561012</w:t>
            </w:r>
          </w:p>
          <w:p w14:paraId="3AC48381" w14:textId="77777777" w:rsidR="00B62D0B" w:rsidRPr="00BB1EB7" w:rsidRDefault="00E9062F" w:rsidP="00BB1EB7">
            <w:pPr>
              <w:spacing w:before="0" w:after="0"/>
              <w:ind w:firstLine="34"/>
              <w:rPr>
                <w:bCs/>
                <w:sz w:val="24"/>
                <w:szCs w:val="24"/>
              </w:rPr>
            </w:pPr>
            <w:r w:rsidRPr="00BB1EB7">
              <w:rPr>
                <w:bCs/>
                <w:sz w:val="24"/>
                <w:szCs w:val="24"/>
              </w:rPr>
              <w:t xml:space="preserve">ИНН: 5103070023 </w:t>
            </w:r>
          </w:p>
          <w:p w14:paraId="3AC48382" w14:textId="77777777" w:rsidR="00B62D0B" w:rsidRPr="00BB1EB7" w:rsidRDefault="00E9062F" w:rsidP="00BB1EB7">
            <w:pPr>
              <w:spacing w:before="0" w:after="0"/>
              <w:ind w:firstLine="34"/>
              <w:rPr>
                <w:bCs/>
                <w:sz w:val="24"/>
                <w:szCs w:val="24"/>
              </w:rPr>
            </w:pPr>
            <w:r w:rsidRPr="00BB1EB7">
              <w:rPr>
                <w:bCs/>
                <w:sz w:val="24"/>
                <w:szCs w:val="24"/>
              </w:rPr>
              <w:t>КПП: 997550001</w:t>
            </w:r>
          </w:p>
          <w:p w14:paraId="3AC48383" w14:textId="77777777" w:rsidR="00B62D0B" w:rsidRPr="00BB1EB7" w:rsidRDefault="00E9062F" w:rsidP="00BB1EB7">
            <w:pPr>
              <w:spacing w:before="0" w:after="0"/>
              <w:ind w:firstLine="34"/>
              <w:rPr>
                <w:bCs/>
                <w:sz w:val="24"/>
                <w:szCs w:val="24"/>
              </w:rPr>
            </w:pPr>
            <w:r w:rsidRPr="00BB1EB7">
              <w:rPr>
                <w:bCs/>
                <w:sz w:val="24"/>
                <w:szCs w:val="24"/>
              </w:rPr>
              <w:t xml:space="preserve">Грузополучатель и его адрес: Волховский филиал АО «Апатит», </w:t>
            </w:r>
          </w:p>
          <w:p w14:paraId="3AC48384" w14:textId="77777777" w:rsidR="00B62D0B" w:rsidRPr="00BB1EB7" w:rsidRDefault="00E9062F" w:rsidP="00BB1EB7">
            <w:pPr>
              <w:spacing w:before="0" w:after="0"/>
              <w:ind w:firstLine="34"/>
              <w:rPr>
                <w:bCs/>
                <w:sz w:val="24"/>
                <w:szCs w:val="24"/>
              </w:rPr>
            </w:pPr>
            <w:r w:rsidRPr="00BB1EB7">
              <w:rPr>
                <w:bCs/>
                <w:sz w:val="24"/>
                <w:szCs w:val="24"/>
              </w:rPr>
              <w:t xml:space="preserve">ИНН 5103070023 </w:t>
            </w:r>
          </w:p>
          <w:p w14:paraId="3AC48385" w14:textId="77777777" w:rsidR="00B62D0B" w:rsidRPr="00BB1EB7" w:rsidRDefault="00E9062F" w:rsidP="00BB1EB7">
            <w:pPr>
              <w:spacing w:before="0" w:after="0"/>
              <w:ind w:firstLine="34"/>
              <w:rPr>
                <w:bCs/>
                <w:sz w:val="24"/>
                <w:szCs w:val="24"/>
              </w:rPr>
            </w:pPr>
            <w:r w:rsidRPr="00BB1EB7">
              <w:rPr>
                <w:bCs/>
                <w:sz w:val="24"/>
                <w:szCs w:val="24"/>
              </w:rPr>
              <w:t>КПП 470243001.</w:t>
            </w:r>
          </w:p>
          <w:p w14:paraId="3AC48386" w14:textId="429CB6A3" w:rsidR="00B62D0B" w:rsidRPr="00BB1EB7" w:rsidRDefault="00955E81" w:rsidP="00BB1EB7">
            <w:pPr>
              <w:spacing w:before="0" w:after="0"/>
              <w:ind w:firstLine="34"/>
              <w:rPr>
                <w:bCs/>
                <w:sz w:val="24"/>
                <w:szCs w:val="24"/>
              </w:rPr>
            </w:pPr>
            <w:r w:rsidRPr="00BB1EB7">
              <w:rPr>
                <w:bCs/>
                <w:sz w:val="24"/>
                <w:szCs w:val="24"/>
              </w:rPr>
              <w:t>187402</w:t>
            </w:r>
            <w:r w:rsidR="00E9062F" w:rsidRPr="00BB1EB7">
              <w:rPr>
                <w:bCs/>
                <w:sz w:val="24"/>
                <w:szCs w:val="24"/>
              </w:rPr>
              <w:t>, Ленинградская область, г. Волхов, Кировский проспект, дом 20</w:t>
            </w:r>
          </w:p>
          <w:p w14:paraId="3AC48387" w14:textId="77777777" w:rsidR="00B62D0B" w:rsidRPr="00BB1EB7" w:rsidRDefault="00E9062F" w:rsidP="00BB1EB7">
            <w:pPr>
              <w:spacing w:before="0" w:after="0"/>
              <w:ind w:firstLine="34"/>
              <w:rPr>
                <w:bCs/>
                <w:sz w:val="24"/>
                <w:szCs w:val="24"/>
              </w:rPr>
            </w:pPr>
            <w:r w:rsidRPr="00BB1EB7">
              <w:rPr>
                <w:bCs/>
                <w:sz w:val="24"/>
                <w:szCs w:val="24"/>
              </w:rPr>
              <w:t>АО «Райффайзенбанк»:</w:t>
            </w:r>
          </w:p>
          <w:p w14:paraId="3AC48388" w14:textId="77777777" w:rsidR="00B62D0B" w:rsidRPr="00BB1EB7" w:rsidRDefault="00E9062F" w:rsidP="00BB1EB7">
            <w:pPr>
              <w:spacing w:before="0" w:after="0"/>
              <w:ind w:firstLine="34"/>
              <w:rPr>
                <w:bCs/>
                <w:sz w:val="24"/>
                <w:szCs w:val="24"/>
              </w:rPr>
            </w:pPr>
            <w:r w:rsidRPr="00BB1EB7">
              <w:rPr>
                <w:bCs/>
                <w:sz w:val="24"/>
                <w:szCs w:val="24"/>
              </w:rPr>
              <w:t xml:space="preserve">Расчетный счет: № 40702810003000449491 </w:t>
            </w:r>
          </w:p>
          <w:p w14:paraId="3AC48389" w14:textId="77777777" w:rsidR="00B62D0B" w:rsidRPr="00BB1EB7" w:rsidRDefault="00E9062F" w:rsidP="00BB1EB7">
            <w:pPr>
              <w:spacing w:before="0" w:after="0"/>
              <w:ind w:firstLine="34"/>
              <w:rPr>
                <w:bCs/>
                <w:sz w:val="24"/>
                <w:szCs w:val="24"/>
              </w:rPr>
            </w:pPr>
            <w:r w:rsidRPr="00BB1EB7">
              <w:rPr>
                <w:bCs/>
                <w:sz w:val="24"/>
                <w:szCs w:val="24"/>
              </w:rPr>
              <w:t xml:space="preserve">Банк: Филиал «Северная столица» </w:t>
            </w:r>
          </w:p>
          <w:p w14:paraId="3AC4838A" w14:textId="77777777" w:rsidR="00B62D0B" w:rsidRPr="00BB1EB7" w:rsidRDefault="00E9062F" w:rsidP="00BB1EB7">
            <w:pPr>
              <w:spacing w:before="0" w:after="0"/>
              <w:ind w:firstLine="34"/>
              <w:rPr>
                <w:bCs/>
                <w:sz w:val="24"/>
                <w:szCs w:val="24"/>
              </w:rPr>
            </w:pPr>
            <w:r w:rsidRPr="00BB1EB7">
              <w:rPr>
                <w:bCs/>
                <w:sz w:val="24"/>
                <w:szCs w:val="24"/>
              </w:rPr>
              <w:t>АО «Райффайзенбанк» г. Санкт-Петербург</w:t>
            </w:r>
          </w:p>
          <w:p w14:paraId="3AC4838B" w14:textId="77777777" w:rsidR="00B62D0B" w:rsidRPr="00BB1EB7" w:rsidRDefault="00E9062F" w:rsidP="00BB1EB7">
            <w:pPr>
              <w:spacing w:before="0" w:after="0"/>
              <w:ind w:firstLine="0"/>
              <w:rPr>
                <w:b/>
                <w:sz w:val="24"/>
                <w:szCs w:val="24"/>
              </w:rPr>
            </w:pPr>
            <w:r w:rsidRPr="00BB1EB7">
              <w:rPr>
                <w:bCs/>
                <w:sz w:val="24"/>
                <w:szCs w:val="24"/>
              </w:rPr>
              <w:t>к/с 30101810100000000723, БИК 044030723</w:t>
            </w:r>
          </w:p>
        </w:tc>
        <w:tc>
          <w:tcPr>
            <w:tcW w:w="2475" w:type="pct"/>
          </w:tcPr>
          <w:p w14:paraId="4B7A2DE3" w14:textId="77777777" w:rsidR="00122703" w:rsidRPr="00BB1EB7" w:rsidRDefault="00122703" w:rsidP="00BB1EB7">
            <w:pPr>
              <w:spacing w:before="0" w:after="0"/>
              <w:ind w:firstLine="0"/>
              <w:rPr>
                <w:b/>
                <w:sz w:val="24"/>
                <w:szCs w:val="24"/>
              </w:rPr>
            </w:pPr>
          </w:p>
          <w:p w14:paraId="3AC4838E" w14:textId="2B1B257E" w:rsidR="00313905" w:rsidRPr="00BB1EB7" w:rsidRDefault="00E9062F" w:rsidP="00BB1EB7">
            <w:pPr>
              <w:spacing w:before="0" w:after="0"/>
              <w:ind w:firstLine="0"/>
              <w:rPr>
                <w:sz w:val="24"/>
                <w:szCs w:val="24"/>
              </w:rPr>
            </w:pPr>
            <w:r w:rsidRPr="00BB1EB7">
              <w:rPr>
                <w:sz w:val="24"/>
                <w:szCs w:val="24"/>
              </w:rPr>
              <w:t xml:space="preserve">Адрес: </w:t>
            </w:r>
          </w:p>
          <w:p w14:paraId="3AC4838F" w14:textId="3438CB21" w:rsidR="00313905" w:rsidRPr="00BB1EB7" w:rsidRDefault="00E9062F" w:rsidP="00BB1EB7">
            <w:pPr>
              <w:spacing w:before="0" w:after="0"/>
              <w:ind w:firstLine="0"/>
              <w:rPr>
                <w:sz w:val="24"/>
                <w:szCs w:val="24"/>
              </w:rPr>
            </w:pPr>
            <w:r w:rsidRPr="00BB1EB7">
              <w:rPr>
                <w:sz w:val="24"/>
                <w:szCs w:val="24"/>
              </w:rPr>
              <w:t xml:space="preserve">ИНН: </w:t>
            </w:r>
          </w:p>
          <w:p w14:paraId="3AC48390" w14:textId="6FF1709B" w:rsidR="00313905" w:rsidRPr="00BB1EB7" w:rsidRDefault="00E9062F" w:rsidP="00BB1EB7">
            <w:pPr>
              <w:spacing w:before="0" w:after="0"/>
              <w:ind w:firstLine="0"/>
              <w:rPr>
                <w:sz w:val="24"/>
                <w:szCs w:val="24"/>
              </w:rPr>
            </w:pPr>
            <w:r w:rsidRPr="00BB1EB7">
              <w:rPr>
                <w:sz w:val="24"/>
                <w:szCs w:val="24"/>
              </w:rPr>
              <w:t xml:space="preserve">КПП: </w:t>
            </w:r>
          </w:p>
          <w:p w14:paraId="3AC48391" w14:textId="2A0157C1" w:rsidR="00313905" w:rsidRPr="00BB1EB7" w:rsidRDefault="00E9062F" w:rsidP="00BB1EB7">
            <w:pPr>
              <w:spacing w:before="0" w:after="0"/>
              <w:ind w:firstLine="0"/>
              <w:rPr>
                <w:sz w:val="24"/>
                <w:szCs w:val="24"/>
              </w:rPr>
            </w:pPr>
            <w:r w:rsidRPr="00BB1EB7">
              <w:rPr>
                <w:sz w:val="24"/>
                <w:szCs w:val="24"/>
              </w:rPr>
              <w:t xml:space="preserve">ОГРН: </w:t>
            </w:r>
          </w:p>
          <w:p w14:paraId="3AC48392" w14:textId="5699DC7D" w:rsidR="00313905" w:rsidRPr="00BB1EB7" w:rsidRDefault="00E9062F" w:rsidP="00BB1EB7">
            <w:pPr>
              <w:spacing w:before="0" w:after="0"/>
              <w:ind w:firstLine="0"/>
              <w:rPr>
                <w:sz w:val="24"/>
                <w:szCs w:val="24"/>
              </w:rPr>
            </w:pPr>
            <w:r w:rsidRPr="00BB1EB7">
              <w:rPr>
                <w:sz w:val="24"/>
                <w:szCs w:val="24"/>
              </w:rPr>
              <w:t xml:space="preserve">Расчетный счет: </w:t>
            </w:r>
          </w:p>
          <w:p w14:paraId="3AC48394" w14:textId="78346E38" w:rsidR="00313905" w:rsidRPr="00BB1EB7" w:rsidRDefault="00122703" w:rsidP="00BB1EB7">
            <w:pPr>
              <w:spacing w:before="0" w:after="0"/>
              <w:ind w:firstLine="0"/>
              <w:rPr>
                <w:sz w:val="24"/>
                <w:szCs w:val="24"/>
              </w:rPr>
            </w:pPr>
            <w:r w:rsidRPr="00BB1EB7">
              <w:rPr>
                <w:sz w:val="24"/>
                <w:szCs w:val="24"/>
              </w:rPr>
              <w:t xml:space="preserve">Банк: </w:t>
            </w:r>
          </w:p>
          <w:p w14:paraId="3AC48395" w14:textId="3EBD195B" w:rsidR="00313905" w:rsidRPr="00BB1EB7" w:rsidRDefault="00E9062F" w:rsidP="00BB1EB7">
            <w:pPr>
              <w:spacing w:before="0" w:after="0"/>
              <w:ind w:firstLine="0"/>
              <w:rPr>
                <w:sz w:val="24"/>
                <w:szCs w:val="24"/>
              </w:rPr>
            </w:pPr>
            <w:r w:rsidRPr="00BB1EB7">
              <w:rPr>
                <w:sz w:val="24"/>
                <w:szCs w:val="24"/>
              </w:rPr>
              <w:t xml:space="preserve">к/с </w:t>
            </w:r>
          </w:p>
          <w:p w14:paraId="3AC48396" w14:textId="22A8DB25" w:rsidR="00313905" w:rsidRPr="00BB1EB7" w:rsidRDefault="00E9062F" w:rsidP="00BB1EB7">
            <w:pPr>
              <w:spacing w:before="0" w:after="0"/>
              <w:ind w:firstLine="0"/>
              <w:rPr>
                <w:rFonts w:eastAsia="Calibri"/>
                <w:sz w:val="24"/>
                <w:szCs w:val="24"/>
                <w:lang w:eastAsia="en-US"/>
              </w:rPr>
            </w:pPr>
            <w:r w:rsidRPr="00BB1EB7">
              <w:rPr>
                <w:sz w:val="24"/>
                <w:szCs w:val="24"/>
              </w:rPr>
              <w:t xml:space="preserve">БИК </w:t>
            </w:r>
          </w:p>
          <w:p w14:paraId="3AC48397" w14:textId="77777777" w:rsidR="00B62D0B" w:rsidRPr="00BB1EB7" w:rsidRDefault="00B62D0B" w:rsidP="00BB1EB7">
            <w:pPr>
              <w:pStyle w:val="Normalunindented"/>
              <w:keepNext/>
              <w:spacing w:before="0" w:after="0"/>
              <w:rPr>
                <w:sz w:val="24"/>
                <w:szCs w:val="24"/>
              </w:rPr>
            </w:pPr>
          </w:p>
        </w:tc>
      </w:tr>
      <w:tr w:rsidR="006F1201" w:rsidRPr="00BB1EB7" w14:paraId="3AC483A1" w14:textId="77777777" w:rsidTr="00E14973">
        <w:tc>
          <w:tcPr>
            <w:tcW w:w="2525" w:type="pct"/>
          </w:tcPr>
          <w:p w14:paraId="3AC48399" w14:textId="77777777" w:rsidR="00B62D0B" w:rsidRPr="00BB1EB7" w:rsidRDefault="00E9062F" w:rsidP="00BB1EB7">
            <w:pPr>
              <w:pStyle w:val="ad"/>
              <w:spacing w:line="276" w:lineRule="auto"/>
              <w:jc w:val="both"/>
              <w:rPr>
                <w:lang w:eastAsia="en-US"/>
              </w:rPr>
            </w:pPr>
            <w:r w:rsidRPr="00BB1EB7">
              <w:rPr>
                <w:b/>
                <w:lang w:eastAsia="en-US"/>
              </w:rPr>
              <w:t>АО «Апатит»</w:t>
            </w:r>
            <w:r w:rsidRPr="00BB1EB7">
              <w:rPr>
                <w:lang w:eastAsia="en-US"/>
              </w:rPr>
              <w:t xml:space="preserve"> </w:t>
            </w:r>
          </w:p>
          <w:p w14:paraId="3AC4839A" w14:textId="77777777" w:rsidR="00B62D0B" w:rsidRPr="00BB1EB7" w:rsidRDefault="00B62D0B" w:rsidP="00BB1EB7">
            <w:pPr>
              <w:pStyle w:val="ad"/>
              <w:spacing w:line="276" w:lineRule="auto"/>
              <w:jc w:val="both"/>
              <w:rPr>
                <w:b/>
                <w:bCs/>
                <w:position w:val="-6"/>
                <w:lang w:eastAsia="en-US"/>
              </w:rPr>
            </w:pPr>
          </w:p>
          <w:p w14:paraId="3AC4839B" w14:textId="77777777" w:rsidR="00B62D0B" w:rsidRPr="00BB1EB7" w:rsidRDefault="00B62D0B" w:rsidP="00BB1EB7">
            <w:pPr>
              <w:pStyle w:val="ad"/>
              <w:spacing w:line="276" w:lineRule="auto"/>
              <w:jc w:val="both"/>
              <w:rPr>
                <w:b/>
                <w:bCs/>
                <w:position w:val="-6"/>
                <w:lang w:eastAsia="en-US"/>
              </w:rPr>
            </w:pPr>
          </w:p>
          <w:p w14:paraId="3AC4839C" w14:textId="0E5DB13A" w:rsidR="00B62D0B" w:rsidRPr="00BB1EB7" w:rsidRDefault="00E9062F" w:rsidP="00BB1EB7">
            <w:pPr>
              <w:pStyle w:val="ad"/>
              <w:spacing w:line="276" w:lineRule="auto"/>
              <w:jc w:val="both"/>
              <w:rPr>
                <w:b/>
                <w:w w:val="90"/>
                <w:position w:val="-6"/>
              </w:rPr>
            </w:pPr>
            <w:r w:rsidRPr="00BB1EB7">
              <w:rPr>
                <w:position w:val="-6"/>
                <w:lang w:eastAsia="en-US"/>
              </w:rPr>
              <w:t> </w:t>
            </w:r>
            <w:r w:rsidR="005410ED" w:rsidRPr="00BB1EB7">
              <w:rPr>
                <w:position w:val="-6"/>
                <w:lang w:eastAsia="en-US"/>
              </w:rPr>
              <w:t>___________________/</w:t>
            </w:r>
            <w:r w:rsidR="00122703" w:rsidRPr="00BB1EB7">
              <w:rPr>
                <w:position w:val="-6"/>
                <w:lang w:eastAsia="en-US"/>
              </w:rPr>
              <w:t>А.Ю. Иванов</w:t>
            </w:r>
          </w:p>
        </w:tc>
        <w:tc>
          <w:tcPr>
            <w:tcW w:w="2475" w:type="pct"/>
          </w:tcPr>
          <w:p w14:paraId="3AC4839D" w14:textId="77777777" w:rsidR="004552E6" w:rsidRPr="00BB1EB7" w:rsidRDefault="004552E6" w:rsidP="00BB1EB7">
            <w:pPr>
              <w:pStyle w:val="Normalunindented"/>
              <w:keepNext/>
              <w:spacing w:before="0" w:after="0"/>
              <w:rPr>
                <w:sz w:val="24"/>
                <w:szCs w:val="24"/>
              </w:rPr>
            </w:pPr>
          </w:p>
          <w:p w14:paraId="3AC4839E" w14:textId="77777777" w:rsidR="004552E6" w:rsidRPr="00BB1EB7" w:rsidRDefault="004552E6" w:rsidP="00BB1EB7">
            <w:pPr>
              <w:pStyle w:val="Normalunindented"/>
              <w:keepNext/>
              <w:spacing w:before="0" w:after="0"/>
              <w:rPr>
                <w:sz w:val="24"/>
                <w:szCs w:val="24"/>
              </w:rPr>
            </w:pPr>
          </w:p>
          <w:p w14:paraId="3AC4839F" w14:textId="77777777" w:rsidR="004552E6" w:rsidRPr="00BB1EB7" w:rsidRDefault="004552E6" w:rsidP="00BB1EB7">
            <w:pPr>
              <w:pStyle w:val="Normalunindented"/>
              <w:keepNext/>
              <w:spacing w:before="0" w:after="0"/>
              <w:rPr>
                <w:sz w:val="24"/>
                <w:szCs w:val="24"/>
              </w:rPr>
            </w:pPr>
          </w:p>
          <w:p w14:paraId="3AC483A0" w14:textId="6AF9553D" w:rsidR="00B62D0B" w:rsidRPr="00BB1EB7" w:rsidRDefault="00E9062F" w:rsidP="00BB1EB7">
            <w:pPr>
              <w:pStyle w:val="Normalunindented"/>
              <w:keepNext/>
              <w:spacing w:before="0" w:after="0"/>
              <w:rPr>
                <w:sz w:val="24"/>
                <w:szCs w:val="24"/>
              </w:rPr>
            </w:pPr>
            <w:r w:rsidRPr="00BB1EB7">
              <w:rPr>
                <w:sz w:val="24"/>
                <w:szCs w:val="24"/>
              </w:rPr>
              <w:t xml:space="preserve"> ___________   _/</w:t>
            </w:r>
          </w:p>
        </w:tc>
      </w:tr>
    </w:tbl>
    <w:p w14:paraId="3AC483A2" w14:textId="77777777" w:rsidR="00936E27" w:rsidRPr="00BB1EB7" w:rsidRDefault="00936E27" w:rsidP="00BB1EB7">
      <w:pPr>
        <w:spacing w:before="0" w:after="0"/>
        <w:ind w:firstLine="0"/>
        <w:rPr>
          <w:sz w:val="24"/>
          <w:szCs w:val="24"/>
        </w:rPr>
      </w:pPr>
    </w:p>
    <w:sectPr w:rsidR="00936E27" w:rsidRPr="00BB1EB7" w:rsidSect="00855B9B">
      <w:headerReference w:type="default" r:id="rId12"/>
      <w:footerReference w:type="first" r:id="rId13"/>
      <w:pgSz w:w="11906" w:h="16838"/>
      <w:pgMar w:top="851" w:right="851" w:bottom="1276" w:left="851" w:header="709" w:footer="2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83AA" w14:textId="77777777" w:rsidR="005A6481" w:rsidRDefault="005A6481">
      <w:pPr>
        <w:spacing w:before="0" w:after="0" w:line="240" w:lineRule="auto"/>
      </w:pPr>
      <w:r>
        <w:separator/>
      </w:r>
    </w:p>
  </w:endnote>
  <w:endnote w:type="continuationSeparator" w:id="0">
    <w:p w14:paraId="3AC483AC" w14:textId="77777777" w:rsidR="005A6481" w:rsidRDefault="005A64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483A5" w14:textId="77777777" w:rsidR="005A6481" w:rsidRDefault="005A6481">
    <w:pPr>
      <w:jc w:val="right"/>
    </w:pPr>
    <w:r>
      <w:rPr>
        <w:noProof/>
      </w:rPr>
      <w:drawing>
        <wp:inline distT="0" distB="0" distL="0" distR="0" wp14:anchorId="3AC483A6" wp14:editId="3AC483A7">
          <wp:extent cx="5080000" cy="8001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
                  <a:stretch>
                    <a:fillRect/>
                  </a:stretch>
                </pic:blipFill>
                <pic:spPr>
                  <a:xfrm>
                    <a:off x="0" y="0"/>
                    <a:ext cx="5080000" cy="8001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483A6" w14:textId="77777777" w:rsidR="005A6481" w:rsidRDefault="005A6481">
      <w:pPr>
        <w:spacing w:before="0" w:after="0" w:line="240" w:lineRule="auto"/>
      </w:pPr>
      <w:r>
        <w:separator/>
      </w:r>
    </w:p>
  </w:footnote>
  <w:footnote w:type="continuationSeparator" w:id="0">
    <w:p w14:paraId="3AC483A8" w14:textId="77777777" w:rsidR="005A6481" w:rsidRDefault="005A64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312747"/>
      <w:docPartObj>
        <w:docPartGallery w:val="Page Numbers (Top of Page)"/>
        <w:docPartUnique/>
      </w:docPartObj>
    </w:sdtPr>
    <w:sdtEndPr/>
    <w:sdtContent>
      <w:p w14:paraId="3AC483A3" w14:textId="26AC3BB7" w:rsidR="005A6481" w:rsidRDefault="005A6481">
        <w:pPr>
          <w:pStyle w:val="ad"/>
          <w:jc w:val="center"/>
        </w:pPr>
        <w:r>
          <w:fldChar w:fldCharType="begin"/>
        </w:r>
        <w:r>
          <w:instrText>PAGE   \* MERGEFORMAT</w:instrText>
        </w:r>
        <w:r>
          <w:fldChar w:fldCharType="separate"/>
        </w:r>
        <w:r w:rsidR="00940DA0">
          <w:rPr>
            <w:noProof/>
          </w:rPr>
          <w:t>21</w:t>
        </w:r>
        <w:r>
          <w:fldChar w:fldCharType="end"/>
        </w:r>
      </w:p>
    </w:sdtContent>
  </w:sdt>
  <w:p w14:paraId="3AC483A4" w14:textId="77777777" w:rsidR="005A6481" w:rsidRDefault="005A6481">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17B4F"/>
    <w:multiLevelType w:val="hybridMultilevel"/>
    <w:tmpl w:val="25A20186"/>
    <w:lvl w:ilvl="0" w:tplc="8FF42786">
      <w:numFmt w:val="bullet"/>
      <w:lvlText w:val=""/>
      <w:legacy w:legacy="1" w:legacySpace="0" w:legacyIndent="0"/>
      <w:lvlJc w:val="left"/>
      <w:rPr>
        <w:rFonts w:ascii="Symbol" w:hAnsi="Symbol" w:hint="default"/>
      </w:rPr>
    </w:lvl>
    <w:lvl w:ilvl="1" w:tplc="B77248E4">
      <w:start w:val="1"/>
      <w:numFmt w:val="bullet"/>
      <w:pStyle w:val="HSEBullet3"/>
      <w:lvlText w:val=""/>
      <w:lvlJc w:val="left"/>
      <w:pPr>
        <w:tabs>
          <w:tab w:val="num" w:pos="2700"/>
        </w:tabs>
        <w:ind w:left="2700" w:hanging="360"/>
      </w:pPr>
      <w:rPr>
        <w:rFonts w:ascii="Symbol" w:hAnsi="Symbol" w:hint="default"/>
      </w:rPr>
    </w:lvl>
    <w:lvl w:ilvl="2" w:tplc="B4385CBE">
      <w:start w:val="1"/>
      <w:numFmt w:val="bullet"/>
      <w:lvlText w:val=""/>
      <w:lvlJc w:val="left"/>
      <w:pPr>
        <w:tabs>
          <w:tab w:val="num" w:pos="3420"/>
        </w:tabs>
        <w:ind w:left="3420" w:hanging="360"/>
      </w:pPr>
      <w:rPr>
        <w:rFonts w:ascii="Wingdings" w:hAnsi="Wingdings" w:hint="default"/>
      </w:rPr>
    </w:lvl>
    <w:lvl w:ilvl="3" w:tplc="380223AE" w:tentative="1">
      <w:start w:val="1"/>
      <w:numFmt w:val="bullet"/>
      <w:lvlText w:val=""/>
      <w:lvlJc w:val="left"/>
      <w:pPr>
        <w:tabs>
          <w:tab w:val="num" w:pos="4140"/>
        </w:tabs>
        <w:ind w:left="4140" w:hanging="360"/>
      </w:pPr>
      <w:rPr>
        <w:rFonts w:ascii="Symbol" w:hAnsi="Symbol" w:hint="default"/>
      </w:rPr>
    </w:lvl>
    <w:lvl w:ilvl="4" w:tplc="1ABAB6A4" w:tentative="1">
      <w:start w:val="1"/>
      <w:numFmt w:val="bullet"/>
      <w:lvlText w:val="o"/>
      <w:lvlJc w:val="left"/>
      <w:pPr>
        <w:tabs>
          <w:tab w:val="num" w:pos="4860"/>
        </w:tabs>
        <w:ind w:left="4860" w:hanging="360"/>
      </w:pPr>
      <w:rPr>
        <w:rFonts w:ascii="Courier New" w:hAnsi="Courier New" w:hint="default"/>
      </w:rPr>
    </w:lvl>
    <w:lvl w:ilvl="5" w:tplc="3B626B6A" w:tentative="1">
      <w:start w:val="1"/>
      <w:numFmt w:val="bullet"/>
      <w:lvlText w:val=""/>
      <w:lvlJc w:val="left"/>
      <w:pPr>
        <w:tabs>
          <w:tab w:val="num" w:pos="5580"/>
        </w:tabs>
        <w:ind w:left="5580" w:hanging="360"/>
      </w:pPr>
      <w:rPr>
        <w:rFonts w:ascii="Wingdings" w:hAnsi="Wingdings" w:hint="default"/>
      </w:rPr>
    </w:lvl>
    <w:lvl w:ilvl="6" w:tplc="2A7A0D26" w:tentative="1">
      <w:start w:val="1"/>
      <w:numFmt w:val="bullet"/>
      <w:lvlText w:val=""/>
      <w:lvlJc w:val="left"/>
      <w:pPr>
        <w:tabs>
          <w:tab w:val="num" w:pos="6300"/>
        </w:tabs>
        <w:ind w:left="6300" w:hanging="360"/>
      </w:pPr>
      <w:rPr>
        <w:rFonts w:ascii="Symbol" w:hAnsi="Symbol" w:hint="default"/>
      </w:rPr>
    </w:lvl>
    <w:lvl w:ilvl="7" w:tplc="CB948E7C" w:tentative="1">
      <w:start w:val="1"/>
      <w:numFmt w:val="bullet"/>
      <w:lvlText w:val="o"/>
      <w:lvlJc w:val="left"/>
      <w:pPr>
        <w:tabs>
          <w:tab w:val="num" w:pos="7020"/>
        </w:tabs>
        <w:ind w:left="7020" w:hanging="360"/>
      </w:pPr>
      <w:rPr>
        <w:rFonts w:ascii="Courier New" w:hAnsi="Courier New" w:hint="default"/>
      </w:rPr>
    </w:lvl>
    <w:lvl w:ilvl="8" w:tplc="BBB490D0"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26B06E67"/>
    <w:multiLevelType w:val="hybridMultilevel"/>
    <w:tmpl w:val="6F00B3B0"/>
    <w:lvl w:ilvl="0" w:tplc="628C2EFA">
      <w:start w:val="1"/>
      <w:numFmt w:val="bullet"/>
      <w:lvlText w:val=""/>
      <w:lvlJc w:val="left"/>
      <w:pPr>
        <w:ind w:left="927" w:hanging="360"/>
      </w:pPr>
      <w:rPr>
        <w:rFonts w:ascii="Symbol" w:eastAsia="Times New Roman" w:hAnsi="Symbol" w:cs="Times New Roman" w:hint="default"/>
      </w:rPr>
    </w:lvl>
    <w:lvl w:ilvl="1" w:tplc="89B20B62" w:tentative="1">
      <w:start w:val="1"/>
      <w:numFmt w:val="bullet"/>
      <w:lvlText w:val="o"/>
      <w:lvlJc w:val="left"/>
      <w:pPr>
        <w:ind w:left="1647" w:hanging="360"/>
      </w:pPr>
      <w:rPr>
        <w:rFonts w:ascii="Courier New" w:hAnsi="Courier New" w:cs="Courier New" w:hint="default"/>
      </w:rPr>
    </w:lvl>
    <w:lvl w:ilvl="2" w:tplc="153296E8">
      <w:start w:val="1"/>
      <w:numFmt w:val="bullet"/>
      <w:lvlText w:val=""/>
      <w:lvlJc w:val="left"/>
      <w:pPr>
        <w:ind w:left="2367" w:hanging="360"/>
      </w:pPr>
      <w:rPr>
        <w:rFonts w:ascii="Wingdings" w:hAnsi="Wingdings" w:hint="default"/>
      </w:rPr>
    </w:lvl>
    <w:lvl w:ilvl="3" w:tplc="C5BA0B30" w:tentative="1">
      <w:start w:val="1"/>
      <w:numFmt w:val="bullet"/>
      <w:lvlText w:val=""/>
      <w:lvlJc w:val="left"/>
      <w:pPr>
        <w:ind w:left="3087" w:hanging="360"/>
      </w:pPr>
      <w:rPr>
        <w:rFonts w:ascii="Symbol" w:hAnsi="Symbol" w:hint="default"/>
      </w:rPr>
    </w:lvl>
    <w:lvl w:ilvl="4" w:tplc="A982859A" w:tentative="1">
      <w:start w:val="1"/>
      <w:numFmt w:val="bullet"/>
      <w:lvlText w:val="o"/>
      <w:lvlJc w:val="left"/>
      <w:pPr>
        <w:ind w:left="3807" w:hanging="360"/>
      </w:pPr>
      <w:rPr>
        <w:rFonts w:ascii="Courier New" w:hAnsi="Courier New" w:cs="Courier New" w:hint="default"/>
      </w:rPr>
    </w:lvl>
    <w:lvl w:ilvl="5" w:tplc="0E564F6A" w:tentative="1">
      <w:start w:val="1"/>
      <w:numFmt w:val="bullet"/>
      <w:lvlText w:val=""/>
      <w:lvlJc w:val="left"/>
      <w:pPr>
        <w:ind w:left="4527" w:hanging="360"/>
      </w:pPr>
      <w:rPr>
        <w:rFonts w:ascii="Wingdings" w:hAnsi="Wingdings" w:hint="default"/>
      </w:rPr>
    </w:lvl>
    <w:lvl w:ilvl="6" w:tplc="056A17C4" w:tentative="1">
      <w:start w:val="1"/>
      <w:numFmt w:val="bullet"/>
      <w:lvlText w:val=""/>
      <w:lvlJc w:val="left"/>
      <w:pPr>
        <w:ind w:left="5247" w:hanging="360"/>
      </w:pPr>
      <w:rPr>
        <w:rFonts w:ascii="Symbol" w:hAnsi="Symbol" w:hint="default"/>
      </w:rPr>
    </w:lvl>
    <w:lvl w:ilvl="7" w:tplc="41A25B64" w:tentative="1">
      <w:start w:val="1"/>
      <w:numFmt w:val="bullet"/>
      <w:lvlText w:val="o"/>
      <w:lvlJc w:val="left"/>
      <w:pPr>
        <w:ind w:left="5967" w:hanging="360"/>
      </w:pPr>
      <w:rPr>
        <w:rFonts w:ascii="Courier New" w:hAnsi="Courier New" w:cs="Courier New" w:hint="default"/>
      </w:rPr>
    </w:lvl>
    <w:lvl w:ilvl="8" w:tplc="675A714E" w:tentative="1">
      <w:start w:val="1"/>
      <w:numFmt w:val="bullet"/>
      <w:lvlText w:val=""/>
      <w:lvlJc w:val="left"/>
      <w:pPr>
        <w:ind w:left="6687" w:hanging="360"/>
      </w:pPr>
      <w:rPr>
        <w:rFonts w:ascii="Wingdings" w:hAnsi="Wingdings" w:hint="default"/>
      </w:rPr>
    </w:lvl>
  </w:abstractNum>
  <w:abstractNum w:abstractNumId="2" w15:restartNumberingAfterBreak="0">
    <w:nsid w:val="2CB71D0A"/>
    <w:multiLevelType w:val="hybridMultilevel"/>
    <w:tmpl w:val="8DBA979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2C1AAF"/>
    <w:multiLevelType w:val="multilevel"/>
    <w:tmpl w:val="B6849062"/>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777A73"/>
    <w:multiLevelType w:val="hybridMultilevel"/>
    <w:tmpl w:val="E37470B2"/>
    <w:lvl w:ilvl="0" w:tplc="F8DEEC64">
      <w:start w:val="1"/>
      <w:numFmt w:val="bullet"/>
      <w:lvlText w:val="−"/>
      <w:lvlJc w:val="left"/>
      <w:pPr>
        <w:ind w:left="720" w:hanging="360"/>
      </w:pPr>
      <w:rPr>
        <w:rFonts w:ascii="Courier" w:hAnsi="Courier" w:cs="Courier" w:hint="default"/>
      </w:rPr>
    </w:lvl>
    <w:lvl w:ilvl="1" w:tplc="3F807EC4" w:tentative="1">
      <w:start w:val="1"/>
      <w:numFmt w:val="bullet"/>
      <w:lvlText w:val="o"/>
      <w:lvlJc w:val="left"/>
      <w:pPr>
        <w:ind w:left="1440" w:hanging="360"/>
      </w:pPr>
      <w:rPr>
        <w:rFonts w:ascii="Courier New" w:hAnsi="Courier New" w:cs="Courier New" w:hint="default"/>
      </w:rPr>
    </w:lvl>
    <w:lvl w:ilvl="2" w:tplc="B8CC00A0" w:tentative="1">
      <w:start w:val="1"/>
      <w:numFmt w:val="bullet"/>
      <w:lvlText w:val=""/>
      <w:lvlJc w:val="left"/>
      <w:pPr>
        <w:ind w:left="2160" w:hanging="360"/>
      </w:pPr>
      <w:rPr>
        <w:rFonts w:ascii="Wingdings" w:hAnsi="Wingdings" w:hint="default"/>
      </w:rPr>
    </w:lvl>
    <w:lvl w:ilvl="3" w:tplc="3698D1E4" w:tentative="1">
      <w:start w:val="1"/>
      <w:numFmt w:val="bullet"/>
      <w:lvlText w:val=""/>
      <w:lvlJc w:val="left"/>
      <w:pPr>
        <w:ind w:left="2880" w:hanging="360"/>
      </w:pPr>
      <w:rPr>
        <w:rFonts w:ascii="Symbol" w:hAnsi="Symbol" w:hint="default"/>
      </w:rPr>
    </w:lvl>
    <w:lvl w:ilvl="4" w:tplc="A052FEE2" w:tentative="1">
      <w:start w:val="1"/>
      <w:numFmt w:val="bullet"/>
      <w:lvlText w:val="o"/>
      <w:lvlJc w:val="left"/>
      <w:pPr>
        <w:ind w:left="3600" w:hanging="360"/>
      </w:pPr>
      <w:rPr>
        <w:rFonts w:ascii="Courier New" w:hAnsi="Courier New" w:cs="Courier New" w:hint="default"/>
      </w:rPr>
    </w:lvl>
    <w:lvl w:ilvl="5" w:tplc="BA6C5CB2" w:tentative="1">
      <w:start w:val="1"/>
      <w:numFmt w:val="bullet"/>
      <w:lvlText w:val=""/>
      <w:lvlJc w:val="left"/>
      <w:pPr>
        <w:ind w:left="4320" w:hanging="360"/>
      </w:pPr>
      <w:rPr>
        <w:rFonts w:ascii="Wingdings" w:hAnsi="Wingdings" w:hint="default"/>
      </w:rPr>
    </w:lvl>
    <w:lvl w:ilvl="6" w:tplc="8FECD9FA" w:tentative="1">
      <w:start w:val="1"/>
      <w:numFmt w:val="bullet"/>
      <w:lvlText w:val=""/>
      <w:lvlJc w:val="left"/>
      <w:pPr>
        <w:ind w:left="5040" w:hanging="360"/>
      </w:pPr>
      <w:rPr>
        <w:rFonts w:ascii="Symbol" w:hAnsi="Symbol" w:hint="default"/>
      </w:rPr>
    </w:lvl>
    <w:lvl w:ilvl="7" w:tplc="FA181CE4" w:tentative="1">
      <w:start w:val="1"/>
      <w:numFmt w:val="bullet"/>
      <w:lvlText w:val="o"/>
      <w:lvlJc w:val="left"/>
      <w:pPr>
        <w:ind w:left="5760" w:hanging="360"/>
      </w:pPr>
      <w:rPr>
        <w:rFonts w:ascii="Courier New" w:hAnsi="Courier New" w:cs="Courier New" w:hint="default"/>
      </w:rPr>
    </w:lvl>
    <w:lvl w:ilvl="8" w:tplc="D4CC163A" w:tentative="1">
      <w:start w:val="1"/>
      <w:numFmt w:val="bullet"/>
      <w:lvlText w:val=""/>
      <w:lvlJc w:val="left"/>
      <w:pPr>
        <w:ind w:left="6480" w:hanging="360"/>
      </w:pPr>
      <w:rPr>
        <w:rFonts w:ascii="Wingdings" w:hAnsi="Wingdings" w:hint="default"/>
      </w:rPr>
    </w:lvl>
  </w:abstractNum>
  <w:abstractNum w:abstractNumId="5" w15:restartNumberingAfterBreak="0">
    <w:nsid w:val="4F3F770A"/>
    <w:multiLevelType w:val="multilevel"/>
    <w:tmpl w:val="38043882"/>
    <w:lvl w:ilvl="0">
      <w:start w:val="1"/>
      <w:numFmt w:val="decimal"/>
      <w:pStyle w:val="1"/>
      <w:suff w:val="space"/>
      <w:lvlText w:val="%1."/>
      <w:lvlJc w:val="left"/>
      <w:rPr>
        <w:rFonts w:hint="default"/>
      </w:rPr>
    </w:lvl>
    <w:lvl w:ilvl="1">
      <w:start w:val="1"/>
      <w:numFmt w:val="decimal"/>
      <w:pStyle w:val="2"/>
      <w:suff w:val="space"/>
      <w:lvlText w:val="%1.%2."/>
      <w:lvlJc w:val="left"/>
      <w:rPr>
        <w:rFonts w:hint="default"/>
        <w:b w:val="0"/>
        <w:sz w:val="24"/>
      </w:rPr>
    </w:lvl>
    <w:lvl w:ilvl="2">
      <w:start w:val="1"/>
      <w:numFmt w:val="decimal"/>
      <w:pStyle w:val="3"/>
      <w:suff w:val="space"/>
      <w:lvlText w:val="%1.%2.%3."/>
      <w:lvlJc w:val="left"/>
      <w:rPr>
        <w:rFonts w:hint="default"/>
        <w:b w:val="0"/>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15:restartNumberingAfterBreak="0">
    <w:nsid w:val="51E2047B"/>
    <w:multiLevelType w:val="hybridMultilevel"/>
    <w:tmpl w:val="F678EF40"/>
    <w:lvl w:ilvl="0" w:tplc="948C4946">
      <w:start w:val="1"/>
      <w:numFmt w:val="decimal"/>
      <w:lvlText w:val="9.%1."/>
      <w:lvlJc w:val="left"/>
      <w:pPr>
        <w:ind w:left="360" w:hanging="360"/>
      </w:pPr>
      <w:rPr>
        <w:rFonts w:hint="default"/>
        <w:b/>
        <w:color w:val="auto"/>
      </w:rPr>
    </w:lvl>
    <w:lvl w:ilvl="1" w:tplc="5058C39A" w:tentative="1">
      <w:start w:val="1"/>
      <w:numFmt w:val="lowerLetter"/>
      <w:lvlText w:val="%2."/>
      <w:lvlJc w:val="left"/>
      <w:pPr>
        <w:ind w:left="2291" w:hanging="360"/>
      </w:pPr>
    </w:lvl>
    <w:lvl w:ilvl="2" w:tplc="70722F3C" w:tentative="1">
      <w:start w:val="1"/>
      <w:numFmt w:val="lowerRoman"/>
      <w:lvlText w:val="%3."/>
      <w:lvlJc w:val="right"/>
      <w:pPr>
        <w:ind w:left="3011" w:hanging="180"/>
      </w:pPr>
    </w:lvl>
    <w:lvl w:ilvl="3" w:tplc="8CA07246" w:tentative="1">
      <w:start w:val="1"/>
      <w:numFmt w:val="decimal"/>
      <w:lvlText w:val="%4."/>
      <w:lvlJc w:val="left"/>
      <w:pPr>
        <w:ind w:left="3731" w:hanging="360"/>
      </w:pPr>
    </w:lvl>
    <w:lvl w:ilvl="4" w:tplc="81F4CC3E" w:tentative="1">
      <w:start w:val="1"/>
      <w:numFmt w:val="lowerLetter"/>
      <w:lvlText w:val="%5."/>
      <w:lvlJc w:val="left"/>
      <w:pPr>
        <w:ind w:left="4451" w:hanging="360"/>
      </w:pPr>
    </w:lvl>
    <w:lvl w:ilvl="5" w:tplc="E9F27A34" w:tentative="1">
      <w:start w:val="1"/>
      <w:numFmt w:val="lowerRoman"/>
      <w:lvlText w:val="%6."/>
      <w:lvlJc w:val="right"/>
      <w:pPr>
        <w:ind w:left="5171" w:hanging="180"/>
      </w:pPr>
    </w:lvl>
    <w:lvl w:ilvl="6" w:tplc="BD4EDE6A" w:tentative="1">
      <w:start w:val="1"/>
      <w:numFmt w:val="decimal"/>
      <w:lvlText w:val="%7."/>
      <w:lvlJc w:val="left"/>
      <w:pPr>
        <w:ind w:left="5891" w:hanging="360"/>
      </w:pPr>
    </w:lvl>
    <w:lvl w:ilvl="7" w:tplc="0AB4198E" w:tentative="1">
      <w:start w:val="1"/>
      <w:numFmt w:val="lowerLetter"/>
      <w:lvlText w:val="%8."/>
      <w:lvlJc w:val="left"/>
      <w:pPr>
        <w:ind w:left="6611" w:hanging="360"/>
      </w:pPr>
    </w:lvl>
    <w:lvl w:ilvl="8" w:tplc="E30E10EA" w:tentative="1">
      <w:start w:val="1"/>
      <w:numFmt w:val="lowerRoman"/>
      <w:lvlText w:val="%9."/>
      <w:lvlJc w:val="right"/>
      <w:pPr>
        <w:ind w:left="7331" w:hanging="180"/>
      </w:pPr>
    </w:lvl>
  </w:abstractNum>
  <w:abstractNum w:abstractNumId="7" w15:restartNumberingAfterBreak="0">
    <w:nsid w:val="610F5A51"/>
    <w:multiLevelType w:val="hybridMultilevel"/>
    <w:tmpl w:val="B7C8289E"/>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747633FA"/>
    <w:multiLevelType w:val="hybridMultilevel"/>
    <w:tmpl w:val="7660AE0C"/>
    <w:lvl w:ilvl="0" w:tplc="B262FE0E">
      <w:start w:val="1"/>
      <w:numFmt w:val="bullet"/>
      <w:lvlText w:val=""/>
      <w:lvlJc w:val="left"/>
      <w:pPr>
        <w:tabs>
          <w:tab w:val="num" w:pos="1080"/>
        </w:tabs>
        <w:ind w:left="1080" w:hanging="360"/>
      </w:pPr>
      <w:rPr>
        <w:rFonts w:ascii="Symbol" w:hAnsi="Symbol" w:hint="default"/>
      </w:rPr>
    </w:lvl>
    <w:lvl w:ilvl="1" w:tplc="1152D422" w:tentative="1">
      <w:start w:val="1"/>
      <w:numFmt w:val="bullet"/>
      <w:lvlText w:val="o"/>
      <w:lvlJc w:val="left"/>
      <w:pPr>
        <w:tabs>
          <w:tab w:val="num" w:pos="1800"/>
        </w:tabs>
        <w:ind w:left="1800" w:hanging="360"/>
      </w:pPr>
      <w:rPr>
        <w:rFonts w:ascii="Courier New" w:hAnsi="Courier New" w:cs="Courier New" w:hint="default"/>
      </w:rPr>
    </w:lvl>
    <w:lvl w:ilvl="2" w:tplc="96C81842" w:tentative="1">
      <w:start w:val="1"/>
      <w:numFmt w:val="bullet"/>
      <w:lvlText w:val=""/>
      <w:lvlJc w:val="left"/>
      <w:pPr>
        <w:tabs>
          <w:tab w:val="num" w:pos="2520"/>
        </w:tabs>
        <w:ind w:left="2520" w:hanging="360"/>
      </w:pPr>
      <w:rPr>
        <w:rFonts w:ascii="Wingdings" w:hAnsi="Wingdings" w:hint="default"/>
      </w:rPr>
    </w:lvl>
    <w:lvl w:ilvl="3" w:tplc="E65E3724" w:tentative="1">
      <w:start w:val="1"/>
      <w:numFmt w:val="bullet"/>
      <w:lvlText w:val=""/>
      <w:lvlJc w:val="left"/>
      <w:pPr>
        <w:tabs>
          <w:tab w:val="num" w:pos="3240"/>
        </w:tabs>
        <w:ind w:left="3240" w:hanging="360"/>
      </w:pPr>
      <w:rPr>
        <w:rFonts w:ascii="Symbol" w:hAnsi="Symbol" w:hint="default"/>
      </w:rPr>
    </w:lvl>
    <w:lvl w:ilvl="4" w:tplc="BBA413AC" w:tentative="1">
      <w:start w:val="1"/>
      <w:numFmt w:val="bullet"/>
      <w:lvlText w:val="o"/>
      <w:lvlJc w:val="left"/>
      <w:pPr>
        <w:tabs>
          <w:tab w:val="num" w:pos="3960"/>
        </w:tabs>
        <w:ind w:left="3960" w:hanging="360"/>
      </w:pPr>
      <w:rPr>
        <w:rFonts w:ascii="Courier New" w:hAnsi="Courier New" w:cs="Courier New" w:hint="default"/>
      </w:rPr>
    </w:lvl>
    <w:lvl w:ilvl="5" w:tplc="03AEA164" w:tentative="1">
      <w:start w:val="1"/>
      <w:numFmt w:val="bullet"/>
      <w:lvlText w:val=""/>
      <w:lvlJc w:val="left"/>
      <w:pPr>
        <w:tabs>
          <w:tab w:val="num" w:pos="4680"/>
        </w:tabs>
        <w:ind w:left="4680" w:hanging="360"/>
      </w:pPr>
      <w:rPr>
        <w:rFonts w:ascii="Wingdings" w:hAnsi="Wingdings" w:hint="default"/>
      </w:rPr>
    </w:lvl>
    <w:lvl w:ilvl="6" w:tplc="2346AB0A" w:tentative="1">
      <w:start w:val="1"/>
      <w:numFmt w:val="bullet"/>
      <w:lvlText w:val=""/>
      <w:lvlJc w:val="left"/>
      <w:pPr>
        <w:tabs>
          <w:tab w:val="num" w:pos="5400"/>
        </w:tabs>
        <w:ind w:left="5400" w:hanging="360"/>
      </w:pPr>
      <w:rPr>
        <w:rFonts w:ascii="Symbol" w:hAnsi="Symbol" w:hint="default"/>
      </w:rPr>
    </w:lvl>
    <w:lvl w:ilvl="7" w:tplc="09E6227E" w:tentative="1">
      <w:start w:val="1"/>
      <w:numFmt w:val="bullet"/>
      <w:lvlText w:val="o"/>
      <w:lvlJc w:val="left"/>
      <w:pPr>
        <w:tabs>
          <w:tab w:val="num" w:pos="6120"/>
        </w:tabs>
        <w:ind w:left="6120" w:hanging="360"/>
      </w:pPr>
      <w:rPr>
        <w:rFonts w:ascii="Courier New" w:hAnsi="Courier New" w:cs="Courier New" w:hint="default"/>
      </w:rPr>
    </w:lvl>
    <w:lvl w:ilvl="8" w:tplc="994691F6"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6"/>
  </w:num>
  <w:num w:numId="4">
    <w:abstractNumId w:val="8"/>
  </w:num>
  <w:num w:numId="5">
    <w:abstractNumId w:val="4"/>
  </w:num>
  <w:num w:numId="6">
    <w:abstractNumId w:val="3"/>
  </w:num>
  <w:num w:numId="7">
    <w:abstractNumId w:val="1"/>
  </w:num>
  <w:num w:numId="8">
    <w:abstractNumId w:val="5"/>
    <w:lvlOverride w:ilvl="0">
      <w:startOverride w:val="4"/>
    </w:lvlOverride>
    <w:lvlOverride w:ilvl="1">
      <w:startOverride w:val="5"/>
    </w:lvlOverride>
  </w:num>
  <w:num w:numId="9">
    <w:abstractNumId w:val="5"/>
    <w:lvlOverride w:ilvl="0">
      <w:startOverride w:val="4"/>
    </w:lvlOverride>
    <w:lvlOverride w:ilvl="1">
      <w:startOverride w:val="7"/>
    </w:lvlOverride>
  </w:num>
  <w:num w:numId="10">
    <w:abstractNumId w:val="5"/>
    <w:lvlOverride w:ilvl="0">
      <w:startOverride w:val="4"/>
    </w:lvlOverride>
    <w:lvlOverride w:ilvl="1">
      <w:startOverride w:val="29"/>
    </w:lvlOverride>
  </w:num>
  <w:num w:numId="11">
    <w:abstractNumId w:val="5"/>
    <w:lvlOverride w:ilvl="0">
      <w:startOverride w:val="6"/>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100"/>
    <w:rsid w:val="00000195"/>
    <w:rsid w:val="00000EBA"/>
    <w:rsid w:val="000040BB"/>
    <w:rsid w:val="000112FF"/>
    <w:rsid w:val="00014196"/>
    <w:rsid w:val="00015446"/>
    <w:rsid w:val="00016DDB"/>
    <w:rsid w:val="00021104"/>
    <w:rsid w:val="00023675"/>
    <w:rsid w:val="00027404"/>
    <w:rsid w:val="00030F11"/>
    <w:rsid w:val="00035275"/>
    <w:rsid w:val="00037385"/>
    <w:rsid w:val="0004725C"/>
    <w:rsid w:val="0005010D"/>
    <w:rsid w:val="00054149"/>
    <w:rsid w:val="00054ADB"/>
    <w:rsid w:val="000617C8"/>
    <w:rsid w:val="00066492"/>
    <w:rsid w:val="00077D33"/>
    <w:rsid w:val="000803B0"/>
    <w:rsid w:val="000837AC"/>
    <w:rsid w:val="0008672D"/>
    <w:rsid w:val="00094DC2"/>
    <w:rsid w:val="00095D99"/>
    <w:rsid w:val="000A1AF9"/>
    <w:rsid w:val="000A460A"/>
    <w:rsid w:val="000B00D9"/>
    <w:rsid w:val="000B076B"/>
    <w:rsid w:val="000C6682"/>
    <w:rsid w:val="000D2448"/>
    <w:rsid w:val="000E3916"/>
    <w:rsid w:val="000E3D5E"/>
    <w:rsid w:val="000E4C90"/>
    <w:rsid w:val="000E659F"/>
    <w:rsid w:val="000E7020"/>
    <w:rsid w:val="000F30AB"/>
    <w:rsid w:val="000F5F44"/>
    <w:rsid w:val="00104CA5"/>
    <w:rsid w:val="00106BD1"/>
    <w:rsid w:val="001131D4"/>
    <w:rsid w:val="00122703"/>
    <w:rsid w:val="00124186"/>
    <w:rsid w:val="00124CD0"/>
    <w:rsid w:val="001276D6"/>
    <w:rsid w:val="001302FA"/>
    <w:rsid w:val="00140CCF"/>
    <w:rsid w:val="001431D4"/>
    <w:rsid w:val="00144394"/>
    <w:rsid w:val="0014446A"/>
    <w:rsid w:val="00152227"/>
    <w:rsid w:val="00153BD6"/>
    <w:rsid w:val="00177ADF"/>
    <w:rsid w:val="00183973"/>
    <w:rsid w:val="0018500E"/>
    <w:rsid w:val="00187761"/>
    <w:rsid w:val="001A03B3"/>
    <w:rsid w:val="001A0B2C"/>
    <w:rsid w:val="001A1D93"/>
    <w:rsid w:val="001A6815"/>
    <w:rsid w:val="001B76C3"/>
    <w:rsid w:val="001C1FFA"/>
    <w:rsid w:val="001D1AF6"/>
    <w:rsid w:val="001D6C6D"/>
    <w:rsid w:val="001E15E1"/>
    <w:rsid w:val="001E37AF"/>
    <w:rsid w:val="001E3B5C"/>
    <w:rsid w:val="001E3B76"/>
    <w:rsid w:val="001E6D1C"/>
    <w:rsid w:val="001F05A4"/>
    <w:rsid w:val="001F08CD"/>
    <w:rsid w:val="001F384B"/>
    <w:rsid w:val="002004EA"/>
    <w:rsid w:val="00211657"/>
    <w:rsid w:val="00212862"/>
    <w:rsid w:val="0021556D"/>
    <w:rsid w:val="00221059"/>
    <w:rsid w:val="00222F39"/>
    <w:rsid w:val="00224F3B"/>
    <w:rsid w:val="00225336"/>
    <w:rsid w:val="00227B67"/>
    <w:rsid w:val="00230D95"/>
    <w:rsid w:val="00245BF6"/>
    <w:rsid w:val="00246DB5"/>
    <w:rsid w:val="002478BA"/>
    <w:rsid w:val="00250228"/>
    <w:rsid w:val="002633B1"/>
    <w:rsid w:val="0026721C"/>
    <w:rsid w:val="002704BC"/>
    <w:rsid w:val="002751A6"/>
    <w:rsid w:val="0028345E"/>
    <w:rsid w:val="0029451B"/>
    <w:rsid w:val="0029634C"/>
    <w:rsid w:val="002A2E50"/>
    <w:rsid w:val="002A5A27"/>
    <w:rsid w:val="002B0004"/>
    <w:rsid w:val="002B14F1"/>
    <w:rsid w:val="002B164B"/>
    <w:rsid w:val="002B6FC8"/>
    <w:rsid w:val="002C3238"/>
    <w:rsid w:val="002F3F8C"/>
    <w:rsid w:val="003019F5"/>
    <w:rsid w:val="0030719F"/>
    <w:rsid w:val="003102BF"/>
    <w:rsid w:val="00311AA1"/>
    <w:rsid w:val="00313905"/>
    <w:rsid w:val="003405F5"/>
    <w:rsid w:val="00344100"/>
    <w:rsid w:val="00356268"/>
    <w:rsid w:val="00357BA3"/>
    <w:rsid w:val="0036167E"/>
    <w:rsid w:val="003736FB"/>
    <w:rsid w:val="00375C14"/>
    <w:rsid w:val="003804B5"/>
    <w:rsid w:val="00380A66"/>
    <w:rsid w:val="0038306C"/>
    <w:rsid w:val="0038330C"/>
    <w:rsid w:val="003923CD"/>
    <w:rsid w:val="00393219"/>
    <w:rsid w:val="003966D3"/>
    <w:rsid w:val="00396B28"/>
    <w:rsid w:val="00397CC7"/>
    <w:rsid w:val="003A0E59"/>
    <w:rsid w:val="003A424A"/>
    <w:rsid w:val="003A57AC"/>
    <w:rsid w:val="003A62A2"/>
    <w:rsid w:val="003B280D"/>
    <w:rsid w:val="003B2BB5"/>
    <w:rsid w:val="003B44E1"/>
    <w:rsid w:val="003B620F"/>
    <w:rsid w:val="003B6AF6"/>
    <w:rsid w:val="003C584B"/>
    <w:rsid w:val="003C658B"/>
    <w:rsid w:val="003C70AA"/>
    <w:rsid w:val="003D03E0"/>
    <w:rsid w:val="003D1592"/>
    <w:rsid w:val="003D7F50"/>
    <w:rsid w:val="003E6C87"/>
    <w:rsid w:val="003E7919"/>
    <w:rsid w:val="003F4D5D"/>
    <w:rsid w:val="00400825"/>
    <w:rsid w:val="0040142E"/>
    <w:rsid w:val="004051B2"/>
    <w:rsid w:val="00422935"/>
    <w:rsid w:val="00427C75"/>
    <w:rsid w:val="004374AC"/>
    <w:rsid w:val="004402B9"/>
    <w:rsid w:val="00440330"/>
    <w:rsid w:val="00441873"/>
    <w:rsid w:val="00444DA7"/>
    <w:rsid w:val="0045041D"/>
    <w:rsid w:val="004552E6"/>
    <w:rsid w:val="004605CF"/>
    <w:rsid w:val="00460DEB"/>
    <w:rsid w:val="0046180D"/>
    <w:rsid w:val="00472203"/>
    <w:rsid w:val="00472AD0"/>
    <w:rsid w:val="00483C1F"/>
    <w:rsid w:val="00497D74"/>
    <w:rsid w:val="004A03B2"/>
    <w:rsid w:val="004A6DE8"/>
    <w:rsid w:val="004B107A"/>
    <w:rsid w:val="004B2569"/>
    <w:rsid w:val="004D2732"/>
    <w:rsid w:val="004D580D"/>
    <w:rsid w:val="004F1732"/>
    <w:rsid w:val="00502073"/>
    <w:rsid w:val="00513C57"/>
    <w:rsid w:val="00526370"/>
    <w:rsid w:val="005325ED"/>
    <w:rsid w:val="00533628"/>
    <w:rsid w:val="005403EC"/>
    <w:rsid w:val="00540DF3"/>
    <w:rsid w:val="005410ED"/>
    <w:rsid w:val="00544D4F"/>
    <w:rsid w:val="00546AF0"/>
    <w:rsid w:val="005503AF"/>
    <w:rsid w:val="005516A2"/>
    <w:rsid w:val="005550E9"/>
    <w:rsid w:val="00556A45"/>
    <w:rsid w:val="0055755B"/>
    <w:rsid w:val="00561C59"/>
    <w:rsid w:val="0056272E"/>
    <w:rsid w:val="00567E71"/>
    <w:rsid w:val="005704D3"/>
    <w:rsid w:val="005727C4"/>
    <w:rsid w:val="00583631"/>
    <w:rsid w:val="005836E4"/>
    <w:rsid w:val="00586921"/>
    <w:rsid w:val="0058738A"/>
    <w:rsid w:val="00590B5D"/>
    <w:rsid w:val="00592469"/>
    <w:rsid w:val="005940AA"/>
    <w:rsid w:val="005967ED"/>
    <w:rsid w:val="00596C7C"/>
    <w:rsid w:val="00597F1F"/>
    <w:rsid w:val="005A6481"/>
    <w:rsid w:val="005B3909"/>
    <w:rsid w:val="005B7C88"/>
    <w:rsid w:val="005C3024"/>
    <w:rsid w:val="005E4FC2"/>
    <w:rsid w:val="005F1FEB"/>
    <w:rsid w:val="005F50E3"/>
    <w:rsid w:val="005F53CE"/>
    <w:rsid w:val="00614D67"/>
    <w:rsid w:val="00617E57"/>
    <w:rsid w:val="00626B56"/>
    <w:rsid w:val="00627817"/>
    <w:rsid w:val="00627C2C"/>
    <w:rsid w:val="00635F7A"/>
    <w:rsid w:val="00636D69"/>
    <w:rsid w:val="00645728"/>
    <w:rsid w:val="006467E9"/>
    <w:rsid w:val="0067595F"/>
    <w:rsid w:val="00675B80"/>
    <w:rsid w:val="006808F7"/>
    <w:rsid w:val="00680C42"/>
    <w:rsid w:val="00685344"/>
    <w:rsid w:val="00686671"/>
    <w:rsid w:val="006866B4"/>
    <w:rsid w:val="006920B2"/>
    <w:rsid w:val="0069460C"/>
    <w:rsid w:val="00694BC1"/>
    <w:rsid w:val="00696FE9"/>
    <w:rsid w:val="006A64BD"/>
    <w:rsid w:val="006A7B17"/>
    <w:rsid w:val="006B3BEA"/>
    <w:rsid w:val="006B50EE"/>
    <w:rsid w:val="006B530A"/>
    <w:rsid w:val="006B6B50"/>
    <w:rsid w:val="006C466E"/>
    <w:rsid w:val="006C741D"/>
    <w:rsid w:val="006C79A7"/>
    <w:rsid w:val="006D4F42"/>
    <w:rsid w:val="006E3025"/>
    <w:rsid w:val="006E3C10"/>
    <w:rsid w:val="006E4EFD"/>
    <w:rsid w:val="006E6C4D"/>
    <w:rsid w:val="006E742E"/>
    <w:rsid w:val="006F1201"/>
    <w:rsid w:val="006F490F"/>
    <w:rsid w:val="006F580B"/>
    <w:rsid w:val="00705369"/>
    <w:rsid w:val="0071022F"/>
    <w:rsid w:val="00720337"/>
    <w:rsid w:val="00724BDF"/>
    <w:rsid w:val="007330F9"/>
    <w:rsid w:val="0074199F"/>
    <w:rsid w:val="0074270D"/>
    <w:rsid w:val="007427D9"/>
    <w:rsid w:val="007473A1"/>
    <w:rsid w:val="00762556"/>
    <w:rsid w:val="007631BF"/>
    <w:rsid w:val="0076687A"/>
    <w:rsid w:val="00771DF9"/>
    <w:rsid w:val="007777DD"/>
    <w:rsid w:val="007829D5"/>
    <w:rsid w:val="00784141"/>
    <w:rsid w:val="007900BF"/>
    <w:rsid w:val="00790C4C"/>
    <w:rsid w:val="00793C61"/>
    <w:rsid w:val="0079510C"/>
    <w:rsid w:val="00795CC9"/>
    <w:rsid w:val="007A474C"/>
    <w:rsid w:val="007A65C2"/>
    <w:rsid w:val="007D4B8A"/>
    <w:rsid w:val="007D5499"/>
    <w:rsid w:val="007D5573"/>
    <w:rsid w:val="007E1F6D"/>
    <w:rsid w:val="007E263F"/>
    <w:rsid w:val="007E2FCA"/>
    <w:rsid w:val="007E3D2C"/>
    <w:rsid w:val="00800B4C"/>
    <w:rsid w:val="00801F0A"/>
    <w:rsid w:val="00812335"/>
    <w:rsid w:val="008154B0"/>
    <w:rsid w:val="00824CC1"/>
    <w:rsid w:val="008300C8"/>
    <w:rsid w:val="00832A59"/>
    <w:rsid w:val="00840652"/>
    <w:rsid w:val="00840CAC"/>
    <w:rsid w:val="008429DE"/>
    <w:rsid w:val="0085114B"/>
    <w:rsid w:val="00855B9B"/>
    <w:rsid w:val="00862E16"/>
    <w:rsid w:val="00862F8C"/>
    <w:rsid w:val="008759C5"/>
    <w:rsid w:val="00880D12"/>
    <w:rsid w:val="00885FC5"/>
    <w:rsid w:val="00892AA5"/>
    <w:rsid w:val="00897A40"/>
    <w:rsid w:val="008A5207"/>
    <w:rsid w:val="008B0047"/>
    <w:rsid w:val="008B040D"/>
    <w:rsid w:val="008B7805"/>
    <w:rsid w:val="008C39BD"/>
    <w:rsid w:val="008C3D60"/>
    <w:rsid w:val="008C5CB7"/>
    <w:rsid w:val="008C5D8B"/>
    <w:rsid w:val="008C7886"/>
    <w:rsid w:val="008D125B"/>
    <w:rsid w:val="008D3217"/>
    <w:rsid w:val="008E3B92"/>
    <w:rsid w:val="008E3C91"/>
    <w:rsid w:val="008F3454"/>
    <w:rsid w:val="00904DC0"/>
    <w:rsid w:val="00906934"/>
    <w:rsid w:val="00907377"/>
    <w:rsid w:val="009109A2"/>
    <w:rsid w:val="00914724"/>
    <w:rsid w:val="00923E61"/>
    <w:rsid w:val="009245DE"/>
    <w:rsid w:val="0092517E"/>
    <w:rsid w:val="00925989"/>
    <w:rsid w:val="00936E27"/>
    <w:rsid w:val="00940DA0"/>
    <w:rsid w:val="009435A6"/>
    <w:rsid w:val="00945C0E"/>
    <w:rsid w:val="00945ED8"/>
    <w:rsid w:val="00955E81"/>
    <w:rsid w:val="00956342"/>
    <w:rsid w:val="009639F0"/>
    <w:rsid w:val="009679BC"/>
    <w:rsid w:val="00973B26"/>
    <w:rsid w:val="0098649F"/>
    <w:rsid w:val="00997C89"/>
    <w:rsid w:val="009A5DA0"/>
    <w:rsid w:val="009B1CC5"/>
    <w:rsid w:val="009B62B0"/>
    <w:rsid w:val="009B69DE"/>
    <w:rsid w:val="009B6D00"/>
    <w:rsid w:val="009C0596"/>
    <w:rsid w:val="009C30C3"/>
    <w:rsid w:val="009C3DBF"/>
    <w:rsid w:val="009D3277"/>
    <w:rsid w:val="009D4B77"/>
    <w:rsid w:val="009D74D0"/>
    <w:rsid w:val="009E36E6"/>
    <w:rsid w:val="009F2A92"/>
    <w:rsid w:val="009F4C78"/>
    <w:rsid w:val="009F50D4"/>
    <w:rsid w:val="009F5B6B"/>
    <w:rsid w:val="00A06964"/>
    <w:rsid w:val="00A2218C"/>
    <w:rsid w:val="00A23CC4"/>
    <w:rsid w:val="00A2444D"/>
    <w:rsid w:val="00A36C2C"/>
    <w:rsid w:val="00A424CC"/>
    <w:rsid w:val="00A5178B"/>
    <w:rsid w:val="00A67883"/>
    <w:rsid w:val="00A67FEF"/>
    <w:rsid w:val="00A73966"/>
    <w:rsid w:val="00A739F1"/>
    <w:rsid w:val="00A85D7D"/>
    <w:rsid w:val="00A94306"/>
    <w:rsid w:val="00A94A4F"/>
    <w:rsid w:val="00AB1A84"/>
    <w:rsid w:val="00AB7595"/>
    <w:rsid w:val="00AC2596"/>
    <w:rsid w:val="00AC7045"/>
    <w:rsid w:val="00AD0F5E"/>
    <w:rsid w:val="00AD2883"/>
    <w:rsid w:val="00AD33DA"/>
    <w:rsid w:val="00AD611B"/>
    <w:rsid w:val="00AD7DE3"/>
    <w:rsid w:val="00AE018B"/>
    <w:rsid w:val="00AE06A2"/>
    <w:rsid w:val="00AE4A45"/>
    <w:rsid w:val="00AE4BA0"/>
    <w:rsid w:val="00AF38B3"/>
    <w:rsid w:val="00B03C1C"/>
    <w:rsid w:val="00B1764F"/>
    <w:rsid w:val="00B21908"/>
    <w:rsid w:val="00B31AA0"/>
    <w:rsid w:val="00B42141"/>
    <w:rsid w:val="00B44F05"/>
    <w:rsid w:val="00B45142"/>
    <w:rsid w:val="00B46B77"/>
    <w:rsid w:val="00B54DC3"/>
    <w:rsid w:val="00B56A00"/>
    <w:rsid w:val="00B62D0B"/>
    <w:rsid w:val="00B6583B"/>
    <w:rsid w:val="00B93B49"/>
    <w:rsid w:val="00BA1245"/>
    <w:rsid w:val="00BB1EB7"/>
    <w:rsid w:val="00BC0C8E"/>
    <w:rsid w:val="00BC38EA"/>
    <w:rsid w:val="00BC6EC3"/>
    <w:rsid w:val="00BD0387"/>
    <w:rsid w:val="00BD271D"/>
    <w:rsid w:val="00BD332E"/>
    <w:rsid w:val="00BD4219"/>
    <w:rsid w:val="00BE1AE0"/>
    <w:rsid w:val="00BE1DDD"/>
    <w:rsid w:val="00BF098A"/>
    <w:rsid w:val="00BF227E"/>
    <w:rsid w:val="00BF43B7"/>
    <w:rsid w:val="00C07EB0"/>
    <w:rsid w:val="00C2057A"/>
    <w:rsid w:val="00C265E0"/>
    <w:rsid w:val="00C3244A"/>
    <w:rsid w:val="00C34DBF"/>
    <w:rsid w:val="00C36D07"/>
    <w:rsid w:val="00C3710E"/>
    <w:rsid w:val="00C42D96"/>
    <w:rsid w:val="00C5375E"/>
    <w:rsid w:val="00C83476"/>
    <w:rsid w:val="00C90EE1"/>
    <w:rsid w:val="00CA7934"/>
    <w:rsid w:val="00CB7149"/>
    <w:rsid w:val="00CC1A42"/>
    <w:rsid w:val="00CC4742"/>
    <w:rsid w:val="00CC627E"/>
    <w:rsid w:val="00CD2098"/>
    <w:rsid w:val="00CD36D1"/>
    <w:rsid w:val="00CD617A"/>
    <w:rsid w:val="00CE7F49"/>
    <w:rsid w:val="00CF04BD"/>
    <w:rsid w:val="00CF1D27"/>
    <w:rsid w:val="00D014E1"/>
    <w:rsid w:val="00D0297F"/>
    <w:rsid w:val="00D02FA7"/>
    <w:rsid w:val="00D10995"/>
    <w:rsid w:val="00D20736"/>
    <w:rsid w:val="00D26DDE"/>
    <w:rsid w:val="00D32DCC"/>
    <w:rsid w:val="00D32E2C"/>
    <w:rsid w:val="00D40DF9"/>
    <w:rsid w:val="00D42128"/>
    <w:rsid w:val="00D43450"/>
    <w:rsid w:val="00D46C58"/>
    <w:rsid w:val="00D56118"/>
    <w:rsid w:val="00D562FE"/>
    <w:rsid w:val="00D61AFF"/>
    <w:rsid w:val="00D7683D"/>
    <w:rsid w:val="00D76A08"/>
    <w:rsid w:val="00D77FF5"/>
    <w:rsid w:val="00D821AC"/>
    <w:rsid w:val="00D86D06"/>
    <w:rsid w:val="00DA6AEE"/>
    <w:rsid w:val="00DB11BE"/>
    <w:rsid w:val="00DB4D2F"/>
    <w:rsid w:val="00DC034F"/>
    <w:rsid w:val="00DC1E36"/>
    <w:rsid w:val="00DC2377"/>
    <w:rsid w:val="00DC74E4"/>
    <w:rsid w:val="00DD00BD"/>
    <w:rsid w:val="00DF2D6A"/>
    <w:rsid w:val="00DF6186"/>
    <w:rsid w:val="00E068EA"/>
    <w:rsid w:val="00E07DC8"/>
    <w:rsid w:val="00E1051C"/>
    <w:rsid w:val="00E14973"/>
    <w:rsid w:val="00E27CC7"/>
    <w:rsid w:val="00E320AB"/>
    <w:rsid w:val="00E3396F"/>
    <w:rsid w:val="00E36299"/>
    <w:rsid w:val="00E37CE8"/>
    <w:rsid w:val="00E40FF0"/>
    <w:rsid w:val="00E43D5E"/>
    <w:rsid w:val="00E523FF"/>
    <w:rsid w:val="00E52D50"/>
    <w:rsid w:val="00E55AEB"/>
    <w:rsid w:val="00E611D4"/>
    <w:rsid w:val="00E63D2C"/>
    <w:rsid w:val="00E66330"/>
    <w:rsid w:val="00E7153A"/>
    <w:rsid w:val="00E85DD1"/>
    <w:rsid w:val="00E9062F"/>
    <w:rsid w:val="00E90A70"/>
    <w:rsid w:val="00E93D46"/>
    <w:rsid w:val="00EA1697"/>
    <w:rsid w:val="00EA5783"/>
    <w:rsid w:val="00EB1643"/>
    <w:rsid w:val="00EB2619"/>
    <w:rsid w:val="00EC7FD7"/>
    <w:rsid w:val="00ED1910"/>
    <w:rsid w:val="00ED2312"/>
    <w:rsid w:val="00ED38A2"/>
    <w:rsid w:val="00ED63F7"/>
    <w:rsid w:val="00EE0189"/>
    <w:rsid w:val="00EE2570"/>
    <w:rsid w:val="00EE4D57"/>
    <w:rsid w:val="00EE5AEC"/>
    <w:rsid w:val="00EF29AA"/>
    <w:rsid w:val="00EF51B0"/>
    <w:rsid w:val="00F03249"/>
    <w:rsid w:val="00F046D0"/>
    <w:rsid w:val="00F051C4"/>
    <w:rsid w:val="00F06E88"/>
    <w:rsid w:val="00F10A49"/>
    <w:rsid w:val="00F11F9C"/>
    <w:rsid w:val="00F22DFB"/>
    <w:rsid w:val="00F35771"/>
    <w:rsid w:val="00F4026F"/>
    <w:rsid w:val="00F407B0"/>
    <w:rsid w:val="00F43FA9"/>
    <w:rsid w:val="00F4442B"/>
    <w:rsid w:val="00F466AF"/>
    <w:rsid w:val="00F57DE6"/>
    <w:rsid w:val="00F64334"/>
    <w:rsid w:val="00F65397"/>
    <w:rsid w:val="00F727B9"/>
    <w:rsid w:val="00F73B15"/>
    <w:rsid w:val="00F8747A"/>
    <w:rsid w:val="00F87B84"/>
    <w:rsid w:val="00F90817"/>
    <w:rsid w:val="00F93124"/>
    <w:rsid w:val="00F941A0"/>
    <w:rsid w:val="00FA2102"/>
    <w:rsid w:val="00FA2CB2"/>
    <w:rsid w:val="00FB0041"/>
    <w:rsid w:val="00FB3B2A"/>
    <w:rsid w:val="00FB492D"/>
    <w:rsid w:val="00FB6D62"/>
    <w:rsid w:val="00FB7BC8"/>
    <w:rsid w:val="00FC12D8"/>
    <w:rsid w:val="00FC166C"/>
    <w:rsid w:val="00FC3236"/>
    <w:rsid w:val="00FD436D"/>
    <w:rsid w:val="00FE3918"/>
    <w:rsid w:val="00FF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48209"/>
  <w15:docId w15:val="{9CA1BB37-69CA-4C56-A24E-B1EF5BF4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002"/>
    <w:pPr>
      <w:spacing w:before="120" w:after="120"/>
      <w:ind w:firstLine="482"/>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A30002"/>
    <w:pPr>
      <w:keepNext/>
      <w:keepLines/>
      <w:numPr>
        <w:numId w:val="1"/>
      </w:numPr>
      <w:spacing w:before="240"/>
      <w:jc w:val="center"/>
      <w:outlineLvl w:val="0"/>
    </w:pPr>
    <w:rPr>
      <w:b/>
      <w:bCs/>
      <w:sz w:val="24"/>
      <w:szCs w:val="28"/>
    </w:rPr>
  </w:style>
  <w:style w:type="paragraph" w:styleId="2">
    <w:name w:val="heading 2"/>
    <w:basedOn w:val="a"/>
    <w:next w:val="a"/>
    <w:link w:val="20"/>
    <w:uiPriority w:val="9"/>
    <w:qFormat/>
    <w:rsid w:val="00A30002"/>
    <w:pPr>
      <w:numPr>
        <w:ilvl w:val="1"/>
        <w:numId w:val="1"/>
      </w:numPr>
      <w:outlineLvl w:val="1"/>
    </w:pPr>
    <w:rPr>
      <w:bCs/>
      <w:szCs w:val="26"/>
    </w:rPr>
  </w:style>
  <w:style w:type="paragraph" w:styleId="3">
    <w:name w:val="heading 3"/>
    <w:basedOn w:val="a"/>
    <w:next w:val="a"/>
    <w:link w:val="30"/>
    <w:uiPriority w:val="9"/>
    <w:qFormat/>
    <w:rsid w:val="00A30002"/>
    <w:pPr>
      <w:numPr>
        <w:ilvl w:val="2"/>
        <w:numId w:val="1"/>
      </w:numPr>
      <w:outlineLvl w:val="2"/>
    </w:pPr>
    <w:rPr>
      <w:bCs/>
    </w:rPr>
  </w:style>
  <w:style w:type="paragraph" w:styleId="4">
    <w:name w:val="heading 4"/>
    <w:basedOn w:val="a"/>
    <w:next w:val="a"/>
    <w:link w:val="40"/>
    <w:uiPriority w:val="9"/>
    <w:qFormat/>
    <w:rsid w:val="00A30002"/>
    <w:pPr>
      <w:numPr>
        <w:ilvl w:val="3"/>
        <w:numId w:val="1"/>
      </w:numPr>
      <w:outlineLvl w:val="3"/>
    </w:pPr>
    <w:rPr>
      <w:bCs/>
      <w:iCs/>
    </w:rPr>
  </w:style>
  <w:style w:type="paragraph" w:styleId="5">
    <w:name w:val="heading 5"/>
    <w:basedOn w:val="a"/>
    <w:next w:val="a"/>
    <w:link w:val="50"/>
    <w:uiPriority w:val="9"/>
    <w:qFormat/>
    <w:rsid w:val="00A30002"/>
    <w:pPr>
      <w:keepNext/>
      <w:keepLines/>
      <w:numPr>
        <w:ilvl w:val="4"/>
        <w:numId w:val="1"/>
      </w:numPr>
      <w:spacing w:before="200" w:after="0"/>
      <w:outlineLvl w:val="4"/>
    </w:pPr>
  </w:style>
  <w:style w:type="paragraph" w:styleId="6">
    <w:name w:val="heading 6"/>
    <w:basedOn w:val="a"/>
    <w:next w:val="a"/>
    <w:link w:val="60"/>
    <w:uiPriority w:val="9"/>
    <w:qFormat/>
    <w:rsid w:val="00A30002"/>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A30002"/>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A30002"/>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A30002"/>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002"/>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A30002"/>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A30002"/>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A30002"/>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A30002"/>
    <w:rPr>
      <w:rFonts w:ascii="Times New Roman" w:eastAsia="Times New Roman" w:hAnsi="Times New Roman" w:cs="Times New Roman"/>
      <w:lang w:eastAsia="ru-RU"/>
    </w:rPr>
  </w:style>
  <w:style w:type="character" w:customStyle="1" w:styleId="60">
    <w:name w:val="Заголовок 6 Знак"/>
    <w:basedOn w:val="a0"/>
    <w:link w:val="6"/>
    <w:uiPriority w:val="9"/>
    <w:rsid w:val="00A3000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A3000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A3000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A30002"/>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A30002"/>
    <w:pPr>
      <w:spacing w:before="120" w:after="120"/>
      <w:jc w:val="both"/>
    </w:pPr>
    <w:rPr>
      <w:rFonts w:ascii="Times New Roman" w:eastAsia="Times New Roman" w:hAnsi="Times New Roman" w:cs="Times New Roman"/>
      <w:lang w:eastAsia="ru-RU"/>
    </w:rPr>
  </w:style>
  <w:style w:type="paragraph" w:styleId="a3">
    <w:name w:val="Title"/>
    <w:aliases w:val="Текст сноски Знак"/>
    <w:basedOn w:val="a"/>
    <w:next w:val="a"/>
    <w:link w:val="a4"/>
    <w:qFormat/>
    <w:rsid w:val="00A30002"/>
    <w:pPr>
      <w:keepNext/>
      <w:keepLines/>
      <w:spacing w:after="300" w:line="240" w:lineRule="auto"/>
      <w:ind w:firstLine="0"/>
      <w:contextualSpacing/>
      <w:jc w:val="center"/>
      <w:outlineLvl w:val="0"/>
    </w:pPr>
    <w:rPr>
      <w:b/>
      <w:spacing w:val="5"/>
      <w:kern w:val="28"/>
      <w:sz w:val="28"/>
      <w:szCs w:val="52"/>
    </w:rPr>
  </w:style>
  <w:style w:type="character" w:customStyle="1" w:styleId="a4">
    <w:name w:val="Заголовок Знак"/>
    <w:aliases w:val="Текст сноски Знак Знак"/>
    <w:basedOn w:val="a0"/>
    <w:link w:val="a3"/>
    <w:rsid w:val="00A30002"/>
    <w:rPr>
      <w:rFonts w:ascii="Times New Roman" w:eastAsia="Times New Roman" w:hAnsi="Times New Roman" w:cs="Times New Roman"/>
      <w:b/>
      <w:spacing w:val="5"/>
      <w:kern w:val="28"/>
      <w:sz w:val="28"/>
      <w:szCs w:val="52"/>
      <w:lang w:eastAsia="ru-RU"/>
    </w:rPr>
  </w:style>
  <w:style w:type="paragraph" w:styleId="a5">
    <w:name w:val="List Paragraph"/>
    <w:aliases w:val="Bullet_IRAO,Мой Список"/>
    <w:basedOn w:val="a"/>
    <w:link w:val="a6"/>
    <w:uiPriority w:val="99"/>
    <w:qFormat/>
    <w:rsid w:val="00A30002"/>
    <w:pPr>
      <w:contextualSpacing/>
      <w:jc w:val="left"/>
    </w:pPr>
  </w:style>
  <w:style w:type="character" w:styleId="a7">
    <w:name w:val="Hyperlink"/>
    <w:unhideWhenUsed/>
    <w:rsid w:val="00A30002"/>
    <w:rPr>
      <w:color w:val="0000FF"/>
      <w:u w:val="single"/>
    </w:rPr>
  </w:style>
  <w:style w:type="paragraph" w:styleId="a8">
    <w:name w:val="Body Text"/>
    <w:basedOn w:val="a"/>
    <w:link w:val="a9"/>
    <w:rsid w:val="00A30002"/>
    <w:pPr>
      <w:spacing w:before="0" w:after="0" w:line="240" w:lineRule="auto"/>
      <w:ind w:firstLine="0"/>
    </w:pPr>
    <w:rPr>
      <w:sz w:val="24"/>
      <w:szCs w:val="20"/>
    </w:rPr>
  </w:style>
  <w:style w:type="character" w:customStyle="1" w:styleId="a9">
    <w:name w:val="Основной текст Знак"/>
    <w:basedOn w:val="a0"/>
    <w:link w:val="a8"/>
    <w:rsid w:val="00A30002"/>
    <w:rPr>
      <w:rFonts w:ascii="Times New Roman" w:eastAsia="Times New Roman" w:hAnsi="Times New Roman" w:cs="Times New Roman"/>
      <w:sz w:val="24"/>
      <w:szCs w:val="20"/>
      <w:lang w:eastAsia="ru-RU"/>
    </w:rPr>
  </w:style>
  <w:style w:type="character" w:customStyle="1" w:styleId="aa">
    <w:name w:val="Основной текст_"/>
    <w:link w:val="31"/>
    <w:locked/>
    <w:rsid w:val="00A30002"/>
    <w:rPr>
      <w:sz w:val="27"/>
      <w:szCs w:val="27"/>
      <w:shd w:val="clear" w:color="auto" w:fill="FFFFFF"/>
    </w:rPr>
  </w:style>
  <w:style w:type="paragraph" w:customStyle="1" w:styleId="31">
    <w:name w:val="Основной текст3"/>
    <w:basedOn w:val="a"/>
    <w:link w:val="aa"/>
    <w:rsid w:val="00A30002"/>
    <w:pPr>
      <w:shd w:val="clear" w:color="auto" w:fill="FFFFFF"/>
      <w:spacing w:before="300" w:after="0" w:line="322" w:lineRule="exact"/>
      <w:ind w:hanging="700"/>
    </w:pPr>
    <w:rPr>
      <w:rFonts w:asciiTheme="minorHAnsi" w:eastAsiaTheme="minorHAnsi" w:hAnsiTheme="minorHAnsi" w:cstheme="minorBidi"/>
      <w:sz w:val="27"/>
      <w:szCs w:val="27"/>
      <w:lang w:eastAsia="en-US"/>
    </w:rPr>
  </w:style>
  <w:style w:type="paragraph" w:styleId="ab">
    <w:name w:val="Plain Text"/>
    <w:basedOn w:val="a"/>
    <w:link w:val="ac"/>
    <w:uiPriority w:val="99"/>
    <w:unhideWhenUsed/>
    <w:rsid w:val="00A30002"/>
    <w:pPr>
      <w:spacing w:before="0" w:after="0" w:line="240" w:lineRule="auto"/>
      <w:ind w:firstLine="0"/>
      <w:jc w:val="left"/>
    </w:pPr>
    <w:rPr>
      <w:rFonts w:ascii="Consolas" w:eastAsiaTheme="minorHAnsi" w:hAnsi="Consolas" w:cstheme="minorBidi"/>
      <w:sz w:val="21"/>
      <w:szCs w:val="21"/>
      <w:lang w:eastAsia="en-US"/>
    </w:rPr>
  </w:style>
  <w:style w:type="character" w:customStyle="1" w:styleId="ac">
    <w:name w:val="Текст Знак"/>
    <w:basedOn w:val="a0"/>
    <w:link w:val="ab"/>
    <w:uiPriority w:val="99"/>
    <w:rsid w:val="00A30002"/>
    <w:rPr>
      <w:rFonts w:ascii="Consolas" w:hAnsi="Consolas"/>
      <w:sz w:val="21"/>
      <w:szCs w:val="21"/>
    </w:rPr>
  </w:style>
  <w:style w:type="paragraph" w:styleId="ad">
    <w:name w:val="header"/>
    <w:basedOn w:val="a"/>
    <w:link w:val="ae"/>
    <w:uiPriority w:val="99"/>
    <w:rsid w:val="00A8231C"/>
    <w:pPr>
      <w:tabs>
        <w:tab w:val="center" w:pos="4677"/>
        <w:tab w:val="right" w:pos="9355"/>
      </w:tabs>
      <w:spacing w:before="0" w:after="0" w:line="240" w:lineRule="auto"/>
      <w:ind w:firstLine="0"/>
      <w:jc w:val="left"/>
    </w:pPr>
    <w:rPr>
      <w:sz w:val="24"/>
      <w:szCs w:val="24"/>
    </w:rPr>
  </w:style>
  <w:style w:type="character" w:customStyle="1" w:styleId="ae">
    <w:name w:val="Верхний колонтитул Знак"/>
    <w:basedOn w:val="a0"/>
    <w:link w:val="ad"/>
    <w:uiPriority w:val="99"/>
    <w:rsid w:val="00A8231C"/>
    <w:rPr>
      <w:rFonts w:ascii="Times New Roman" w:eastAsia="Times New Roman" w:hAnsi="Times New Roman" w:cs="Times New Roman"/>
      <w:sz w:val="24"/>
      <w:szCs w:val="24"/>
      <w:lang w:eastAsia="ru-RU"/>
    </w:rPr>
  </w:style>
  <w:style w:type="paragraph" w:styleId="af">
    <w:name w:val="annotation text"/>
    <w:basedOn w:val="a"/>
    <w:link w:val="af0"/>
    <w:semiHidden/>
    <w:rsid w:val="00944A86"/>
    <w:pPr>
      <w:spacing w:before="0" w:after="0" w:line="240" w:lineRule="auto"/>
      <w:ind w:firstLine="0"/>
      <w:jc w:val="left"/>
    </w:pPr>
    <w:rPr>
      <w:sz w:val="20"/>
      <w:szCs w:val="20"/>
    </w:rPr>
  </w:style>
  <w:style w:type="character" w:customStyle="1" w:styleId="af0">
    <w:name w:val="Текст примечания Знак"/>
    <w:basedOn w:val="a0"/>
    <w:link w:val="af"/>
    <w:semiHidden/>
    <w:rsid w:val="00944A86"/>
    <w:rPr>
      <w:rFonts w:ascii="Times New Roman" w:eastAsia="Times New Roman" w:hAnsi="Times New Roman" w:cs="Times New Roman"/>
      <w:sz w:val="20"/>
      <w:szCs w:val="20"/>
      <w:lang w:eastAsia="ru-RU"/>
    </w:rPr>
  </w:style>
  <w:style w:type="paragraph" w:styleId="af1">
    <w:name w:val="Body Text Indent"/>
    <w:basedOn w:val="a"/>
    <w:link w:val="af2"/>
    <w:uiPriority w:val="99"/>
    <w:unhideWhenUsed/>
    <w:rsid w:val="00944A86"/>
    <w:pPr>
      <w:ind w:left="283"/>
    </w:pPr>
  </w:style>
  <w:style w:type="character" w:customStyle="1" w:styleId="af2">
    <w:name w:val="Основной текст с отступом Знак"/>
    <w:basedOn w:val="a0"/>
    <w:link w:val="af1"/>
    <w:uiPriority w:val="99"/>
    <w:rsid w:val="00944A86"/>
    <w:rPr>
      <w:rFonts w:ascii="Times New Roman" w:eastAsia="Times New Roman" w:hAnsi="Times New Roman" w:cs="Times New Roman"/>
      <w:lang w:eastAsia="ru-RU"/>
    </w:rPr>
  </w:style>
  <w:style w:type="character" w:styleId="af3">
    <w:name w:val="Placeholder Text"/>
    <w:basedOn w:val="a0"/>
    <w:uiPriority w:val="99"/>
    <w:semiHidden/>
    <w:rsid w:val="00944A86"/>
    <w:rPr>
      <w:color w:val="808080"/>
    </w:rPr>
  </w:style>
  <w:style w:type="paragraph" w:styleId="af4">
    <w:name w:val="Balloon Text"/>
    <w:basedOn w:val="a"/>
    <w:link w:val="af5"/>
    <w:uiPriority w:val="99"/>
    <w:semiHidden/>
    <w:unhideWhenUsed/>
    <w:rsid w:val="00944A86"/>
    <w:pPr>
      <w:spacing w:before="0"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44A86"/>
    <w:rPr>
      <w:rFonts w:ascii="Tahoma" w:eastAsia="Times New Roman" w:hAnsi="Tahoma" w:cs="Tahoma"/>
      <w:sz w:val="16"/>
      <w:szCs w:val="16"/>
      <w:lang w:eastAsia="ru-RU"/>
    </w:rPr>
  </w:style>
  <w:style w:type="paragraph" w:customStyle="1" w:styleId="HSEBullet3">
    <w:name w:val="_HSE Bullet 3"/>
    <w:basedOn w:val="a"/>
    <w:rsid w:val="00D84E15"/>
    <w:pPr>
      <w:numPr>
        <w:ilvl w:val="1"/>
        <w:numId w:val="2"/>
      </w:numPr>
      <w:tabs>
        <w:tab w:val="left" w:pos="4320"/>
        <w:tab w:val="left" w:pos="4680"/>
      </w:tabs>
      <w:spacing w:before="0" w:after="40" w:line="240" w:lineRule="auto"/>
      <w:jc w:val="left"/>
    </w:pPr>
    <w:rPr>
      <w:szCs w:val="24"/>
      <w:lang w:val="en-US" w:eastAsia="en-US"/>
    </w:rPr>
  </w:style>
  <w:style w:type="paragraph" w:styleId="af6">
    <w:name w:val="footer"/>
    <w:basedOn w:val="a"/>
    <w:link w:val="af7"/>
    <w:uiPriority w:val="99"/>
    <w:unhideWhenUsed/>
    <w:rsid w:val="00EF4D1F"/>
    <w:pPr>
      <w:tabs>
        <w:tab w:val="center" w:pos="4677"/>
        <w:tab w:val="right" w:pos="9355"/>
      </w:tabs>
      <w:spacing w:before="0" w:after="0" w:line="240" w:lineRule="auto"/>
    </w:pPr>
  </w:style>
  <w:style w:type="character" w:customStyle="1" w:styleId="af7">
    <w:name w:val="Нижний колонтитул Знак"/>
    <w:basedOn w:val="a0"/>
    <w:link w:val="af6"/>
    <w:uiPriority w:val="99"/>
    <w:rsid w:val="00EF4D1F"/>
    <w:rPr>
      <w:rFonts w:ascii="Times New Roman" w:eastAsia="Times New Roman" w:hAnsi="Times New Roman" w:cs="Times New Roman"/>
      <w:lang w:eastAsia="ru-RU"/>
    </w:rPr>
  </w:style>
  <w:style w:type="character" w:styleId="af8">
    <w:name w:val="Strong"/>
    <w:basedOn w:val="a0"/>
    <w:uiPriority w:val="22"/>
    <w:qFormat/>
    <w:rsid w:val="007845B6"/>
    <w:rPr>
      <w:b/>
      <w:bCs/>
    </w:rPr>
  </w:style>
  <w:style w:type="table" w:customStyle="1" w:styleId="11">
    <w:name w:val="Сетка таблицы1"/>
    <w:basedOn w:val="a1"/>
    <w:next w:val="af9"/>
    <w:uiPriority w:val="59"/>
    <w:rsid w:val="00544D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uiPriority w:val="39"/>
    <w:rsid w:val="00544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840652"/>
    <w:rPr>
      <w:sz w:val="16"/>
      <w:szCs w:val="16"/>
    </w:rPr>
  </w:style>
  <w:style w:type="paragraph" w:styleId="afb">
    <w:name w:val="annotation subject"/>
    <w:basedOn w:val="af"/>
    <w:next w:val="af"/>
    <w:link w:val="afc"/>
    <w:uiPriority w:val="99"/>
    <w:semiHidden/>
    <w:unhideWhenUsed/>
    <w:rsid w:val="00840652"/>
    <w:pPr>
      <w:spacing w:before="120" w:after="120"/>
      <w:ind w:firstLine="482"/>
      <w:jc w:val="both"/>
    </w:pPr>
    <w:rPr>
      <w:b/>
      <w:bCs/>
    </w:rPr>
  </w:style>
  <w:style w:type="character" w:customStyle="1" w:styleId="afc">
    <w:name w:val="Тема примечания Знак"/>
    <w:basedOn w:val="af0"/>
    <w:link w:val="afb"/>
    <w:uiPriority w:val="99"/>
    <w:semiHidden/>
    <w:rsid w:val="00840652"/>
    <w:rPr>
      <w:rFonts w:ascii="Times New Roman" w:eastAsia="Times New Roman" w:hAnsi="Times New Roman" w:cs="Times New Roman"/>
      <w:b/>
      <w:bCs/>
      <w:sz w:val="20"/>
      <w:szCs w:val="20"/>
      <w:lang w:eastAsia="ru-RU"/>
    </w:rPr>
  </w:style>
  <w:style w:type="paragraph" w:customStyle="1" w:styleId="western">
    <w:name w:val="western"/>
    <w:rsid w:val="009B1CC5"/>
    <w:pPr>
      <w:spacing w:before="100" w:after="142" w:line="288" w:lineRule="auto"/>
    </w:pPr>
    <w:rPr>
      <w:rFonts w:ascii="Times New Roman" w:eastAsia="Times New Roman" w:hAnsi="Times New Roman" w:cs="Times New Roman"/>
      <w:color w:val="00000A"/>
      <w:sz w:val="24"/>
      <w:szCs w:val="24"/>
      <w:u w:color="00000A"/>
      <w:lang w:eastAsia="ru-RU"/>
    </w:rPr>
  </w:style>
  <w:style w:type="character" w:customStyle="1" w:styleId="a6">
    <w:name w:val="Абзац списка Знак"/>
    <w:aliases w:val="Bullet_IRAO Знак,Мой Список Знак"/>
    <w:basedOn w:val="a0"/>
    <w:link w:val="a5"/>
    <w:uiPriority w:val="34"/>
    <w:locked/>
    <w:rsid w:val="00B93B49"/>
    <w:rPr>
      <w:rFonts w:ascii="Times New Roman" w:eastAsia="Times New Roman" w:hAnsi="Times New Roman" w:cs="Times New Roman"/>
      <w:lang w:eastAsia="ru-RU"/>
    </w:rPr>
  </w:style>
  <w:style w:type="paragraph" w:styleId="32">
    <w:name w:val="Body Text 3"/>
    <w:basedOn w:val="a"/>
    <w:link w:val="33"/>
    <w:rsid w:val="00D20736"/>
    <w:pPr>
      <w:widowControl w:val="0"/>
      <w:autoSpaceDE w:val="0"/>
      <w:autoSpaceDN w:val="0"/>
      <w:adjustRightInd w:val="0"/>
      <w:spacing w:before="0" w:line="240" w:lineRule="auto"/>
      <w:ind w:firstLine="720"/>
    </w:pPr>
    <w:rPr>
      <w:sz w:val="16"/>
      <w:szCs w:val="16"/>
      <w:lang w:val="x-none" w:eastAsia="x-none"/>
    </w:rPr>
  </w:style>
  <w:style w:type="character" w:customStyle="1" w:styleId="33">
    <w:name w:val="Основной текст 3 Знак"/>
    <w:basedOn w:val="a0"/>
    <w:link w:val="32"/>
    <w:rsid w:val="00D20736"/>
    <w:rPr>
      <w:rFonts w:ascii="Times New Roman" w:eastAsia="Times New Roman" w:hAnsi="Times New Roman" w:cs="Times New Roman"/>
      <w:sz w:val="16"/>
      <w:szCs w:val="16"/>
      <w:lang w:val="x-none" w:eastAsia="x-none"/>
    </w:rPr>
  </w:style>
  <w:style w:type="paragraph" w:styleId="afd">
    <w:name w:val="No Spacing"/>
    <w:uiPriority w:val="1"/>
    <w:qFormat/>
    <w:rsid w:val="00CC4742"/>
    <w:pPr>
      <w:spacing w:after="0" w:line="240" w:lineRule="auto"/>
      <w:ind w:firstLine="482"/>
      <w:jc w:val="both"/>
    </w:pPr>
    <w:rPr>
      <w:rFonts w:ascii="Times New Roman" w:eastAsia="Times New Roman" w:hAnsi="Times New Roman" w:cs="Times New Roman"/>
      <w:lang w:eastAsia="ru-RU"/>
    </w:rPr>
  </w:style>
  <w:style w:type="character" w:customStyle="1" w:styleId="stageinfospantext">
    <w:name w:val="stage_info_span_text"/>
    <w:basedOn w:val="a0"/>
    <w:rsid w:val="00050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3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osagro.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74145C439B37B4284623BE3E706A99E" ma:contentTypeVersion="0" ma:contentTypeDescription="Создание документа." ma:contentTypeScope="" ma:versionID="fbb2671d5dbae4c438f65cbbd34ee58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3857F-D569-4CF9-A6B7-1392A29C4A00}">
  <ds:schemaRefs>
    <ds:schemaRef ds:uri="http://schemas.microsoft.com/sharepoint/v3/contenttype/forms"/>
  </ds:schemaRefs>
</ds:datastoreItem>
</file>

<file path=customXml/itemProps2.xml><?xml version="1.0" encoding="utf-8"?>
<ds:datastoreItem xmlns:ds="http://schemas.openxmlformats.org/officeDocument/2006/customXml" ds:itemID="{01FA6E11-2DC8-40A8-9E0C-322303DF5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A5D1CE-8B24-4B09-91DA-65C5B77A652F}">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EAEE43F-5B7A-4B79-8B21-CBCFB6242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1221</TotalTime>
  <Pages>28</Pages>
  <Words>13597</Words>
  <Characters>77504</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Карпова Елена Юрьевна</dc:creator>
  <cp:lastModifiedBy>Недорезова Анастасия Алексеевна</cp:lastModifiedBy>
  <cp:revision>94</cp:revision>
  <cp:lastPrinted>2023-09-04T08:52:00Z</cp:lastPrinted>
  <dcterms:created xsi:type="dcterms:W3CDTF">2022-09-01T08:46:00Z</dcterms:created>
  <dcterms:modified xsi:type="dcterms:W3CDTF">2024-11-21T08:29:00Z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0x010100D74145C439B37B4284623BE3E706A99E</vt:lpwstr>
  </property>
</Properties>
</file>