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28C4FEDB" w:rsidR="0059035B" w:rsidRPr="006B1420" w:rsidRDefault="00805321" w:rsidP="006B1420">
      <w:pPr>
        <w:ind w:left="-142"/>
        <w:jc w:val="center"/>
        <w:rPr>
          <w:b/>
          <w:sz w:val="32"/>
        </w:rPr>
      </w:pPr>
      <w:r w:rsidRPr="006B1420">
        <w:rPr>
          <w:b/>
          <w:sz w:val="32"/>
        </w:rPr>
        <w:t>Т</w:t>
      </w:r>
      <w:r w:rsidR="00C502D4" w:rsidRPr="006B1420">
        <w:rPr>
          <w:b/>
          <w:sz w:val="32"/>
        </w:rPr>
        <w:t xml:space="preserve">ехническое задание к запросу цен </w:t>
      </w:r>
      <w:r w:rsidRPr="006B1420">
        <w:rPr>
          <w:b/>
          <w:sz w:val="32"/>
        </w:rPr>
        <w:t xml:space="preserve">на поставку </w:t>
      </w:r>
      <w:r w:rsidR="003F5274">
        <w:rPr>
          <w:b/>
          <w:sz w:val="32"/>
        </w:rPr>
        <w:t xml:space="preserve">серверного оборудования </w:t>
      </w:r>
      <w:proofErr w:type="spellStart"/>
      <w:r w:rsidR="003F5274">
        <w:rPr>
          <w:b/>
          <w:sz w:val="32"/>
          <w:lang w:val="en-US"/>
        </w:rPr>
        <w:t>Lenonvo</w:t>
      </w:r>
      <w:proofErr w:type="spellEnd"/>
      <w:r w:rsidR="006B1420" w:rsidRPr="006B1420">
        <w:rPr>
          <w:b/>
          <w:sz w:val="32"/>
        </w:rPr>
        <w:t>.</w:t>
      </w:r>
    </w:p>
    <w:p w14:paraId="4104593D" w14:textId="77777777" w:rsidR="00415497" w:rsidRDefault="00415497" w:rsidP="00415497">
      <w:pPr>
        <w:jc w:val="center"/>
        <w:rPr>
          <w:b/>
        </w:rPr>
      </w:pPr>
    </w:p>
    <w:p w14:paraId="40B0F6E7" w14:textId="473B1794" w:rsidR="00E8403D" w:rsidRPr="006B1420" w:rsidRDefault="006B1420" w:rsidP="00415497">
      <w:pPr>
        <w:jc w:val="center"/>
        <w:rPr>
          <w:sz w:val="28"/>
        </w:rPr>
      </w:pPr>
      <w:r w:rsidRPr="006B1420">
        <w:rPr>
          <w:sz w:val="28"/>
        </w:rPr>
        <w:t>Спецификация</w:t>
      </w:r>
      <w:r w:rsidR="00E8403D" w:rsidRPr="006B1420">
        <w:rPr>
          <w:sz w:val="28"/>
        </w:rPr>
        <w:t>:</w:t>
      </w:r>
    </w:p>
    <w:tbl>
      <w:tblPr>
        <w:tblW w:w="10022" w:type="dxa"/>
        <w:tblLook w:val="04A0" w:firstRow="1" w:lastRow="0" w:firstColumn="1" w:lastColumn="0" w:noHBand="0" w:noVBand="1"/>
      </w:tblPr>
      <w:tblGrid>
        <w:gridCol w:w="1413"/>
        <w:gridCol w:w="1596"/>
        <w:gridCol w:w="5633"/>
        <w:gridCol w:w="1380"/>
      </w:tblGrid>
      <w:tr w:rsidR="003F5274" w:rsidRPr="003F5274" w14:paraId="49449401" w14:textId="77777777" w:rsidTr="003F5274">
        <w:trPr>
          <w:trHeight w:val="6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34F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п/н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F28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Парт номер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082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Описание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728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</w:t>
            </w:r>
          </w:p>
        </w:tc>
      </w:tr>
      <w:tr w:rsidR="003F5274" w:rsidRPr="003F5274" w14:paraId="34891CED" w14:textId="77777777" w:rsidTr="003F5274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87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A930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7D9QCTO1WW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9178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3F5274">
              <w:rPr>
                <w:rFonts w:ascii="Calibri" w:eastAsia="Times New Roman" w:hAnsi="Calibri" w:cs="Calibri"/>
                <w:lang w:val="en-US" w:eastAsia="ru-RU"/>
              </w:rPr>
              <w:t>Server :</w:t>
            </w:r>
            <w:proofErr w:type="gram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</w:t>
            </w: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V3 - 1yr Warranty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8C5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50890979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29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DA8A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BR7F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107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8DW PCIe GPU Base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B96B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317EE846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B5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F18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BFYB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5BA2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3F5274">
              <w:rPr>
                <w:rFonts w:ascii="Calibri" w:eastAsia="Times New Roman" w:hAnsi="Calibri" w:cs="Calibri"/>
                <w:lang w:val="en-US" w:eastAsia="ru-RU"/>
              </w:rPr>
              <w:t>Operating mode selection for: "Maximum Performance Mode"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B0C2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78E08B3F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9BAB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F1F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BR32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072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AMD EPYC 9374F 32C 320W 3.85GHz Processor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F5F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</w:tr>
      <w:tr w:rsidR="003F5274" w:rsidRPr="003F5274" w14:paraId="4C9F3A9D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88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213E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BQ3D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2B7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64GB TruDDR5 4800MHz (2Rx4) 10x4 RDIMM-A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135A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216</w:t>
            </w:r>
          </w:p>
        </w:tc>
      </w:tr>
      <w:tr w:rsidR="003F5274" w:rsidRPr="003F5274" w14:paraId="5282577C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77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E0B4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5977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3F5E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3F5274">
              <w:rPr>
                <w:rFonts w:ascii="Calibri" w:eastAsia="Times New Roman" w:hAnsi="Calibri" w:cs="Calibri"/>
                <w:lang w:val="en-US" w:eastAsia="ru-RU"/>
              </w:rPr>
              <w:t>Select Storage devices - no configured RAID required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DB28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5F286DAD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49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28A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BFTQ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D8B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1x6 E</w:t>
            </w:r>
            <w:proofErr w:type="gramStart"/>
            <w:r w:rsidRPr="003F5274">
              <w:rPr>
                <w:rFonts w:ascii="Calibri" w:eastAsia="Times New Roman" w:hAnsi="Calibri" w:cs="Calibri"/>
                <w:lang w:val="en-US" w:eastAsia="ru-RU"/>
              </w:rPr>
              <w:t>1.S</w:t>
            </w:r>
            <w:proofErr w:type="gram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EDSFF Backplane Option Kit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71E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20D1ACCB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00F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7CBE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B8P9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ED4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M.2 </w:t>
            </w: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NVMe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2-Bay RAID Enablement Kit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F1A2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558A9AFD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28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A32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BKSR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5A0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M.2 7450 PRO 960GB Read Intensive </w:t>
            </w: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NVMe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PCIe 4.0 x4 NHS SSD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AC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</w:tr>
      <w:tr w:rsidR="003F5274" w:rsidRPr="003F5274" w14:paraId="2C353F3C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CCA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F0D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BG3F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32B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NVIDIA Ampere </w:t>
            </w: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NVLink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2-Slot Bridge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67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108</w:t>
            </w:r>
          </w:p>
        </w:tc>
      </w:tr>
      <w:tr w:rsidR="003F5274" w:rsidRPr="003F5274" w14:paraId="01383D0F" w14:textId="77777777" w:rsidTr="003F5274">
        <w:trPr>
          <w:trHeight w:val="3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B0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77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BE4U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DFFE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Mellanox ConnectX-6 Lx 10/25GbE SFP28 2-Port PCIe Ethernet Adapter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033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097876EB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76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F0F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BJ3H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7B2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Emulex LPe35002 32Gb 2-port PCIe </w:t>
            </w: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Fibre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Channel Adapter V2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AA78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7E90B2C2" w14:textId="77777777" w:rsidTr="003F5274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71F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E17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BE4T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0D8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Mellanox ConnectX-6 Lx 10/25GbE SFP28 2-Port OCP Ethernet Adapter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5B0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7AB9D2EF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B68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0782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BR9U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EF0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NVIDIA H100 80GB PCIe Gen5 Passive GPU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9FCA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</w:tr>
      <w:tr w:rsidR="003F5274" w:rsidRPr="003F5274" w14:paraId="0E734F16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0C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DF14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BR7L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516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x16/x16 PCIe Riser Option Kit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22E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</w:tr>
      <w:tr w:rsidR="003F5274" w:rsidRPr="003F5274" w14:paraId="4B017BEC" w14:textId="77777777" w:rsidTr="003F5274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B2C4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F6C0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BR7H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ECCF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2x16 PCIe Front IO Riser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87F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1F9C4505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A22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A551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BK1E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2C2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OCP Enablement Kit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596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24ADAA8A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5A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E4EB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BR7S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166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Switched 4x16 PCIe DW GPU Direct RDMA Riser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181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</w:tr>
      <w:tr w:rsidR="003F5274" w:rsidRPr="003F5274" w14:paraId="3C074A71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31F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EE9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BKTJ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DB9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2600W 230V Titanium Hot-Swap Gen2 Power Supply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A79E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</w:tr>
      <w:tr w:rsidR="003F5274" w:rsidRPr="003F5274" w14:paraId="1E3530EE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63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6232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B4L0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437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3F5274">
              <w:rPr>
                <w:rFonts w:ascii="Calibri" w:eastAsia="Times New Roman" w:hAnsi="Calibri" w:cs="Calibri"/>
                <w:lang w:val="en-US" w:eastAsia="ru-RU"/>
              </w:rPr>
              <w:t>1.0m, 16A/100-250V, C19 to IEC 320-C20 Rack Power Cable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F9D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</w:tr>
      <w:tr w:rsidR="003F5274" w:rsidRPr="003F5274" w14:paraId="1234DC37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80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506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BFTL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5A1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Toolless Slide Rail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C9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2940A41F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EA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A11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BPKQ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CFC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 xml:space="preserve">TPM 2.0 </w:t>
            </w:r>
            <w:proofErr w:type="spellStart"/>
            <w:r w:rsidRPr="003F5274">
              <w:rPr>
                <w:rFonts w:ascii="Calibri" w:eastAsia="Times New Roman" w:hAnsi="Calibri" w:cs="Calibri"/>
                <w:lang w:eastAsia="ru-RU"/>
              </w:rPr>
              <w:t>with</w:t>
            </w:r>
            <w:proofErr w:type="spellEnd"/>
            <w:r w:rsidRPr="003F527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5274">
              <w:rPr>
                <w:rFonts w:ascii="Calibri" w:eastAsia="Times New Roman" w:hAnsi="Calibri" w:cs="Calibri"/>
                <w:lang w:eastAsia="ru-RU"/>
              </w:rPr>
              <w:t>Secure</w:t>
            </w:r>
            <w:proofErr w:type="spellEnd"/>
            <w:r w:rsidRPr="003F527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5274">
              <w:rPr>
                <w:rFonts w:ascii="Calibri" w:eastAsia="Times New Roman" w:hAnsi="Calibri" w:cs="Calibri"/>
                <w:lang w:eastAsia="ru-RU"/>
              </w:rPr>
              <w:t>Boot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FA22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5DBBCD6A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14D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BB2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B7XZ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1C6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eastAsia="ru-RU"/>
              </w:rPr>
              <w:t>Disable</w:t>
            </w:r>
            <w:proofErr w:type="spellEnd"/>
            <w:r w:rsidRPr="003F5274">
              <w:rPr>
                <w:rFonts w:ascii="Calibri" w:eastAsia="Times New Roman" w:hAnsi="Calibri" w:cs="Calibri"/>
                <w:lang w:eastAsia="ru-RU"/>
              </w:rPr>
              <w:t xml:space="preserve"> IPMI-</w:t>
            </w:r>
            <w:proofErr w:type="spellStart"/>
            <w:r w:rsidRPr="003F5274">
              <w:rPr>
                <w:rFonts w:ascii="Calibri" w:eastAsia="Times New Roman" w:hAnsi="Calibri" w:cs="Calibri"/>
                <w:lang w:eastAsia="ru-RU"/>
              </w:rPr>
              <w:t>over</w:t>
            </w:r>
            <w:proofErr w:type="spellEnd"/>
            <w:r w:rsidRPr="003F5274">
              <w:rPr>
                <w:rFonts w:ascii="Calibri" w:eastAsia="Times New Roman" w:hAnsi="Calibri" w:cs="Calibri"/>
                <w:lang w:eastAsia="ru-RU"/>
              </w:rPr>
              <w:t>-LAN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1FC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15F08AF4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74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25A4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BR7V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5E9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System Board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F39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387EFD7F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FF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11F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BK15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4B5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eastAsia="ru-RU"/>
              </w:rPr>
              <w:t>High</w:t>
            </w:r>
            <w:proofErr w:type="spellEnd"/>
            <w:r w:rsidRPr="003F527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3F5274">
              <w:rPr>
                <w:rFonts w:ascii="Calibri" w:eastAsia="Times New Roman" w:hAnsi="Calibri" w:cs="Calibri"/>
                <w:lang w:eastAsia="ru-RU"/>
              </w:rPr>
              <w:t>voltage</w:t>
            </w:r>
            <w:proofErr w:type="spellEnd"/>
            <w:r w:rsidRPr="003F5274">
              <w:rPr>
                <w:rFonts w:ascii="Calibri" w:eastAsia="Times New Roman" w:hAnsi="Calibri" w:cs="Calibri"/>
                <w:lang w:eastAsia="ru-RU"/>
              </w:rPr>
              <w:t xml:space="preserve"> (200V+)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C024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59D2651F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17F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567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BR7W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A7E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System Documentation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BD4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08D112FF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AAA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74E2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BE0D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5F2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N+1 Redundancy </w:t>
            </w:r>
            <w:proofErr w:type="gramStart"/>
            <w:r w:rsidRPr="003F5274">
              <w:rPr>
                <w:rFonts w:ascii="Calibri" w:eastAsia="Times New Roman" w:hAnsi="Calibri" w:cs="Calibri"/>
                <w:lang w:val="en-US" w:eastAsia="ru-RU"/>
              </w:rPr>
              <w:t>With</w:t>
            </w:r>
            <w:proofErr w:type="gram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Over-Subscription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8891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0475EA83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E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B9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BR82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0E6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WW Packaging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455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3874435F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261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0551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BR80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BB6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Agency Labels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858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7D6BCEAB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27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1A1F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BR85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064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Branding Label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40F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4211A8E4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3E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FB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BHPX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9CF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3F5274">
              <w:rPr>
                <w:rFonts w:ascii="Calibri" w:eastAsia="Times New Roman" w:hAnsi="Calibri" w:cs="Calibri"/>
                <w:lang w:val="en-US" w:eastAsia="ru-RU"/>
              </w:rPr>
              <w:t>2-port OCP Ethernet Adapter Label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BB3B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34E4CC0D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03B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A34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B993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449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eastAsia="ru-RU"/>
              </w:rPr>
              <w:t xml:space="preserve"> V2 EDSFF </w:t>
            </w:r>
            <w:proofErr w:type="spellStart"/>
            <w:r w:rsidRPr="003F5274">
              <w:rPr>
                <w:rFonts w:ascii="Calibri" w:eastAsia="Times New Roman" w:hAnsi="Calibri" w:cs="Calibri"/>
                <w:lang w:eastAsia="ru-RU"/>
              </w:rPr>
              <w:t>Filler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14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</w:tr>
      <w:tr w:rsidR="003F5274" w:rsidRPr="003F5274" w14:paraId="00A17555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0D8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9B4E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BFD6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B32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Power Mezzanine Board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018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3685AA33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6D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D84B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BFTH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79CF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Front Operator Panel ASM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B56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71BCDE0C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D72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0CD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BRUC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AF2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CPU Heatsink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B58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</w:tr>
      <w:tr w:rsidR="003F5274" w:rsidRPr="003F5274" w14:paraId="5CFC05FF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2A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6B7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BFNU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FF0F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Intrusion Cable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D744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5DAAC313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ED9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20A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BR88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A9F4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Service Label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B3D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760EAC4D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1CA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62E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BR7U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007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Root of Trust Module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CD4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64CC5E03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6D1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78AE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BRNM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35C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V2/SR675 V3 2600W Power Supply Caution Label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CD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4362E200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73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E31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BSD2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81C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GPU Supplemental Power Cable 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5134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</w:tr>
      <w:tr w:rsidR="003F5274" w:rsidRPr="003F5274" w14:paraId="62BE37B9" w14:textId="77777777" w:rsidTr="003F5274">
        <w:trPr>
          <w:trHeight w:val="6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6F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0B58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BS6Y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B17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2U V3 M.2 Signal &amp; Power Cable, SLx4 with 2X10/1X6 Sideband, 330/267/267mm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1F51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3363585E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11E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0EBA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BR8G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5D1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Rear PCIe Riser Cable 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3A4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39581056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D110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0E28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BU22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8F9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Rear PCIe Riser Cable 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D80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5261E208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CD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90B0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BU23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5B1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Front OCP Cable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8B6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0DBCE853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12A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41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BR8Q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2EF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Front PCIe Riser Cable 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BDF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0238C7C5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71D9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666E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BR8V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036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Front PCIe Riser Cable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1E93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019EC243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64A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A7CA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BFTM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83B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EDSFF Cage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4632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108C37E3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C80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21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BRUL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2F3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EDSFF Drive Sequence Label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1847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0816651D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CA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2415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BFGZ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A6F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SR670 V2/ SR675 V3 Backplane Power Cable 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116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  <w:tr w:rsidR="003F5274" w:rsidRPr="003F5274" w14:paraId="1A4E7D29" w14:textId="77777777" w:rsidTr="003F5274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06C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037D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BRUQ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D99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lang w:val="en-US" w:eastAsia="ru-RU"/>
              </w:rPr>
              <w:t>ThinkSystem</w:t>
            </w:r>
            <w:proofErr w:type="spellEnd"/>
            <w:r w:rsidRPr="003F5274">
              <w:rPr>
                <w:rFonts w:ascii="Calibri" w:eastAsia="Times New Roman" w:hAnsi="Calibri" w:cs="Calibri"/>
                <w:lang w:val="en-US" w:eastAsia="ru-RU"/>
              </w:rPr>
              <w:t xml:space="preserve"> SR675 V3 EDSFF to Riser Cables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298" w14:textId="77777777" w:rsidR="003F5274" w:rsidRPr="003F5274" w:rsidRDefault="003F5274" w:rsidP="003F5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</w:tr>
    </w:tbl>
    <w:p w14:paraId="36798124" w14:textId="0E071691" w:rsidR="00805321" w:rsidRDefault="00805321" w:rsidP="006B1420">
      <w:pPr>
        <w:ind w:left="-142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840"/>
        <w:gridCol w:w="7220"/>
      </w:tblGrid>
      <w:tr w:rsidR="003F5274" w:rsidRPr="003F5274" w14:paraId="5EC0B0A9" w14:textId="77777777" w:rsidTr="003F527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CC1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Ожидаемый срок поставки: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83B6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указать срок </w:t>
            </w:r>
          </w:p>
        </w:tc>
      </w:tr>
      <w:tr w:rsidR="003F5274" w:rsidRPr="003F5274" w14:paraId="71C4E55A" w14:textId="77777777" w:rsidTr="003F527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18B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 поставки: 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56D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Московская область, Ленинский район, г. Видное, Северная промзона, испытательный корпус помещение № 1</w:t>
            </w:r>
          </w:p>
        </w:tc>
      </w:tr>
      <w:tr w:rsidR="003F5274" w:rsidRPr="003F5274" w14:paraId="67C8C911" w14:textId="77777777" w:rsidTr="003F527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94B9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условия оплаты: 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4DC1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постоплата</w:t>
            </w:r>
            <w:proofErr w:type="spellEnd"/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, отсрочка не менее 30 кал. дней</w:t>
            </w:r>
          </w:p>
        </w:tc>
      </w:tr>
      <w:tr w:rsidR="003F5274" w:rsidRPr="003F5274" w14:paraId="42A1E1BD" w14:textId="77777777" w:rsidTr="003F527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76DB" w14:textId="71E45AC1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Срок гаранти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bookmarkStart w:id="0" w:name="_GoBack"/>
            <w:bookmarkEnd w:id="0"/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75B0" w14:textId="77777777" w:rsidR="003F5274" w:rsidRPr="003F5274" w:rsidRDefault="003F5274" w:rsidP="003F5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F52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указать срок, но не менее одного года. </w:t>
            </w:r>
          </w:p>
        </w:tc>
      </w:tr>
    </w:tbl>
    <w:p w14:paraId="3B6E9705" w14:textId="77777777" w:rsidR="00C502D4" w:rsidRPr="00E8403D" w:rsidRDefault="00C502D4"/>
    <w:sectPr w:rsidR="00C502D4" w:rsidRPr="00E8403D" w:rsidSect="006B14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3F2345"/>
    <w:rsid w:val="003F5274"/>
    <w:rsid w:val="00415497"/>
    <w:rsid w:val="004A40C7"/>
    <w:rsid w:val="006B1420"/>
    <w:rsid w:val="00805321"/>
    <w:rsid w:val="00884474"/>
    <w:rsid w:val="00987C4C"/>
    <w:rsid w:val="00BD05FD"/>
    <w:rsid w:val="00C502D4"/>
    <w:rsid w:val="00C74BC7"/>
    <w:rsid w:val="00D60ABC"/>
    <w:rsid w:val="00D9288E"/>
    <w:rsid w:val="00E8403D"/>
    <w:rsid w:val="00E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4371-8F62-4DB3-BB87-CDA49517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7</cp:revision>
  <dcterms:created xsi:type="dcterms:W3CDTF">2024-01-25T08:53:00Z</dcterms:created>
  <dcterms:modified xsi:type="dcterms:W3CDTF">2024-03-21T08:57:00Z</dcterms:modified>
</cp:coreProperties>
</file>