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CD" w:rsidRDefault="00ED0ACD" w:rsidP="00ED0ACD">
      <w:pPr>
        <w:pStyle w:val="1"/>
        <w:numPr>
          <w:ilvl w:val="0"/>
          <w:numId w:val="0"/>
        </w:numPr>
        <w:spacing w:before="0" w:after="0"/>
        <w:ind w:firstLine="644"/>
        <w:rPr>
          <w:sz w:val="24"/>
          <w:szCs w:val="24"/>
        </w:rPr>
      </w:pPr>
    </w:p>
    <w:p w:rsidR="00ED0ACD" w:rsidRDefault="00ED0ACD" w:rsidP="00ED0ACD">
      <w:pPr>
        <w:jc w:val="center"/>
        <w:rPr>
          <w:b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Default="00ED0ACD" w:rsidP="00ED0ACD">
      <w:pPr>
        <w:jc w:val="center"/>
        <w:rPr>
          <w:b/>
          <w:sz w:val="28"/>
          <w:szCs w:val="28"/>
        </w:rPr>
      </w:pPr>
    </w:p>
    <w:p w:rsidR="00ED0ACD" w:rsidRPr="0088181F" w:rsidRDefault="00ED0ACD" w:rsidP="00ED0ACD">
      <w:pPr>
        <w:jc w:val="center"/>
        <w:rPr>
          <w:b/>
          <w:sz w:val="28"/>
          <w:szCs w:val="28"/>
        </w:rPr>
      </w:pPr>
      <w:r w:rsidRPr="0088181F">
        <w:rPr>
          <w:b/>
          <w:sz w:val="28"/>
          <w:szCs w:val="28"/>
        </w:rPr>
        <w:t>ЗАКУПОЧНАЯ ДОКУМЕНТАЦИЯ</w:t>
      </w:r>
    </w:p>
    <w:p w:rsidR="00ED0ACD" w:rsidRPr="0088181F" w:rsidRDefault="00ED0ACD" w:rsidP="00ED0ACD">
      <w:pPr>
        <w:jc w:val="center"/>
        <w:rPr>
          <w:b/>
          <w:bCs/>
          <w:sz w:val="26"/>
          <w:szCs w:val="26"/>
        </w:rPr>
      </w:pPr>
      <w:r w:rsidRPr="0088181F">
        <w:rPr>
          <w:b/>
          <w:bCs/>
          <w:sz w:val="26"/>
          <w:szCs w:val="26"/>
        </w:rPr>
        <w:t>по проведению запроса предложений</w:t>
      </w:r>
    </w:p>
    <w:p w:rsidR="00ED0ACD" w:rsidRPr="00F5501B" w:rsidRDefault="00ED0ACD" w:rsidP="00ED0ACD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BD568D" w:rsidRPr="00A66BE7" w:rsidRDefault="00BD568D" w:rsidP="00BD568D">
      <w:pPr>
        <w:jc w:val="center"/>
        <w:rPr>
          <w:b/>
          <w:sz w:val="24"/>
          <w:szCs w:val="24"/>
        </w:rPr>
      </w:pPr>
      <w:r w:rsidRPr="00A66BE7">
        <w:rPr>
          <w:b/>
          <w:sz w:val="24"/>
          <w:szCs w:val="24"/>
        </w:rPr>
        <w:t xml:space="preserve">На изготовление и поставку ПВД пакетов </w:t>
      </w:r>
      <w:r w:rsidRPr="00A66BE7">
        <w:rPr>
          <w:b/>
          <w:sz w:val="26"/>
          <w:szCs w:val="26"/>
        </w:rPr>
        <w:t xml:space="preserve">с логотипом Остров мечты </w:t>
      </w:r>
      <w:r w:rsidRPr="00A66BE7">
        <w:rPr>
          <w:b/>
          <w:sz w:val="24"/>
          <w:szCs w:val="24"/>
        </w:rPr>
        <w:t>(45 000 шт.):</w:t>
      </w:r>
    </w:p>
    <w:p w:rsidR="00BD568D" w:rsidRDefault="00BD568D" w:rsidP="00BD568D">
      <w:pPr>
        <w:jc w:val="center"/>
        <w:rPr>
          <w:b/>
          <w:sz w:val="26"/>
          <w:szCs w:val="26"/>
        </w:rPr>
      </w:pPr>
      <w:r w:rsidRPr="00A66BE7">
        <w:rPr>
          <w:b/>
          <w:sz w:val="24"/>
          <w:szCs w:val="24"/>
        </w:rPr>
        <w:t>Лот 1 - Пакет полиэтиленовый (размер M 38х38+3 = дно 6, горизонтальный);</w:t>
      </w:r>
    </w:p>
    <w:p w:rsidR="00BD568D" w:rsidRDefault="00BD568D" w:rsidP="00BD568D">
      <w:pPr>
        <w:jc w:val="center"/>
        <w:rPr>
          <w:b/>
          <w:sz w:val="26"/>
          <w:szCs w:val="26"/>
        </w:rPr>
      </w:pPr>
      <w:r w:rsidRPr="00A66BE7">
        <w:rPr>
          <w:b/>
          <w:sz w:val="24"/>
          <w:szCs w:val="24"/>
        </w:rPr>
        <w:t>Лот 2 - Пакет полиэтиленовый (размер L 50х39+5 = дно 10, горизонтальный);</w:t>
      </w:r>
    </w:p>
    <w:p w:rsidR="00BD568D" w:rsidRPr="00A66BE7" w:rsidRDefault="00BD568D" w:rsidP="00BD568D">
      <w:pPr>
        <w:jc w:val="center"/>
        <w:rPr>
          <w:b/>
          <w:sz w:val="26"/>
          <w:szCs w:val="26"/>
        </w:rPr>
      </w:pPr>
      <w:r w:rsidRPr="00A66BE7">
        <w:rPr>
          <w:b/>
          <w:sz w:val="24"/>
          <w:szCs w:val="24"/>
        </w:rPr>
        <w:t>Лот 3 - Пакет полиэтиленовый (размер XL 55х40+5 = дно 10, горизонтальный).</w:t>
      </w:r>
    </w:p>
    <w:p w:rsidR="00ED0ACD" w:rsidRPr="00FF081E" w:rsidRDefault="00ED0ACD" w:rsidP="00ED0ACD">
      <w:pPr>
        <w:jc w:val="center"/>
        <w:rPr>
          <w:sz w:val="24"/>
          <w:szCs w:val="24"/>
        </w:rPr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F16D1" w:rsidRDefault="00EF16D1" w:rsidP="00ED0ACD">
      <w:pPr>
        <w:jc w:val="center"/>
      </w:pPr>
    </w:p>
    <w:p w:rsidR="00ED0ACD" w:rsidRDefault="00ED0ACD" w:rsidP="00ED0ACD">
      <w:pPr>
        <w:jc w:val="center"/>
      </w:pPr>
    </w:p>
    <w:p w:rsidR="00ED0ACD" w:rsidRDefault="00ED0ACD" w:rsidP="00ED0ACD">
      <w:pPr>
        <w:jc w:val="center"/>
      </w:pPr>
    </w:p>
    <w:p w:rsidR="00ED0ACD" w:rsidRPr="00A947C7" w:rsidRDefault="00ED0ACD" w:rsidP="00ED0ACD">
      <w:pPr>
        <w:jc w:val="center"/>
        <w:rPr>
          <w:b/>
        </w:rPr>
      </w:pPr>
      <w:r w:rsidRPr="00A947C7">
        <w:rPr>
          <w:b/>
        </w:rPr>
        <w:t>20</w:t>
      </w:r>
      <w:r w:rsidR="00FD3AB8">
        <w:rPr>
          <w:b/>
        </w:rPr>
        <w:t>24</w:t>
      </w:r>
      <w:r w:rsidR="00EF16D1">
        <w:rPr>
          <w:b/>
        </w:rPr>
        <w:t>г.</w:t>
      </w:r>
    </w:p>
    <w:p w:rsidR="00ED0ACD" w:rsidRPr="0045093F" w:rsidRDefault="00ED0ACD" w:rsidP="00ED0ACD">
      <w:pPr>
        <w:pageBreakBefore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45093F">
        <w:rPr>
          <w:b/>
          <w:sz w:val="28"/>
          <w:szCs w:val="28"/>
        </w:rPr>
        <w:lastRenderedPageBreak/>
        <w:t>Оглавление</w:t>
      </w:r>
    </w:p>
    <w:p w:rsidR="00ED0ACD" w:rsidRPr="00C420F4" w:rsidRDefault="00ED0ACD" w:rsidP="00ED0ACD">
      <w:pPr>
        <w:pStyle w:val="13"/>
        <w:rPr>
          <w:rFonts w:eastAsiaTheme="minorEastAsia" w:cs="Times New Roman"/>
          <w:noProof/>
        </w:rPr>
      </w:pPr>
      <w:r w:rsidRPr="00AC39C1">
        <w:fldChar w:fldCharType="begin"/>
      </w:r>
      <w:r w:rsidRPr="00AC39C1">
        <w:instrText xml:space="preserve"> TOC \o "1-3" \h \z \u </w:instrText>
      </w:r>
      <w:r w:rsidRPr="00AC39C1">
        <w:fldChar w:fldCharType="separate"/>
      </w:r>
      <w:hyperlink w:anchor="_Toc109016088" w:history="1">
        <w:r w:rsidRPr="00C420F4">
          <w:rPr>
            <w:rStyle w:val="a8"/>
            <w:rFonts w:cs="Times New Roman"/>
            <w:noProof/>
          </w:rPr>
          <w:t>1. Общие положения</w:t>
        </w:r>
        <w:r w:rsidRPr="00C420F4">
          <w:rPr>
            <w:rFonts w:cs="Times New Roman"/>
            <w:noProof/>
            <w:webHidden/>
          </w:rPr>
          <w:tab/>
        </w:r>
        <w:r w:rsidRPr="00C420F4">
          <w:rPr>
            <w:rFonts w:cs="Times New Roman"/>
            <w:noProof/>
            <w:webHidden/>
          </w:rPr>
          <w:fldChar w:fldCharType="begin"/>
        </w:r>
        <w:r w:rsidRPr="00C420F4">
          <w:rPr>
            <w:rFonts w:cs="Times New Roman"/>
            <w:noProof/>
            <w:webHidden/>
          </w:rPr>
          <w:instrText xml:space="preserve"> PAGEREF _Toc109016088 \h </w:instrText>
        </w:r>
        <w:r w:rsidRPr="00C420F4">
          <w:rPr>
            <w:rFonts w:cs="Times New Roman"/>
            <w:noProof/>
            <w:webHidden/>
          </w:rPr>
        </w:r>
        <w:r w:rsidRPr="00C420F4">
          <w:rPr>
            <w:rFonts w:cs="Times New Roman"/>
            <w:webHidden/>
          </w:rPr>
          <w:fldChar w:fldCharType="end"/>
        </w:r>
      </w:hyperlink>
      <w:r w:rsidR="00546239">
        <w:rPr>
          <w:rFonts w:cs="Times New Roman"/>
          <w:noProof/>
        </w:rPr>
        <w:t>3</w:t>
      </w:r>
    </w:p>
    <w:p w:rsidR="00ED0ACD" w:rsidRPr="00C420F4" w:rsidRDefault="00BA503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89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1.1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Общие</w:t>
        </w:r>
        <w:r w:rsidR="00ED0ACD" w:rsidRPr="00C420F4">
          <w:rPr>
            <w:rStyle w:val="a8"/>
            <w:rFonts w:ascii="Times New Roman" w:hAnsi="Times New Roman" w:cs="Times New Roman"/>
          </w:rPr>
          <w:t xml:space="preserve"> сведения о процедуре запроса предложений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BA503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0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1.2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</w:rPr>
          <w:t>Правовой статус процедур и документов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BA503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1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1.3.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Fonts w:ascii="Times New Roman" w:eastAsiaTheme="minorEastAsia" w:hAnsi="Times New Roman" w:cs="Times New Roman"/>
            <w:noProof/>
          </w:rPr>
          <w:t>Прочие положения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3</w:t>
      </w:r>
    </w:p>
    <w:p w:rsidR="00ED0ACD" w:rsidRPr="00C420F4" w:rsidRDefault="00546239" w:rsidP="00ED0ACD">
      <w:pPr>
        <w:pStyle w:val="13"/>
        <w:rPr>
          <w:rFonts w:cs="Times New Roman"/>
        </w:rPr>
      </w:pPr>
      <w:r>
        <w:rPr>
          <w:rFonts w:cs="Times New Roman"/>
        </w:rPr>
        <w:t xml:space="preserve">2. </w:t>
      </w:r>
      <w:r w:rsidR="00ED0ACD" w:rsidRPr="00C420F4">
        <w:rPr>
          <w:rFonts w:cs="Times New Roman"/>
        </w:rPr>
        <w:t>ТРЕБОВАНИЯ К УЧАСТНИКАМ И ДОКУМЕНТЫ, ПОДЛЕЖАЩИЕ ПРЕДОСТАВЛЕНИЮ</w:t>
      </w:r>
    </w:p>
    <w:p w:rsidR="00ED0ACD" w:rsidRPr="00C420F4" w:rsidRDefault="00BA5031" w:rsidP="00ED0ACD">
      <w:pPr>
        <w:pStyle w:val="13"/>
        <w:rPr>
          <w:rFonts w:eastAsiaTheme="minorEastAsia" w:cs="Times New Roman"/>
          <w:noProof/>
        </w:rPr>
      </w:pPr>
      <w:hyperlink w:anchor="_Toc109016092" w:history="1">
        <w:r w:rsidR="00ED0ACD" w:rsidRPr="00C420F4">
          <w:rPr>
            <w:rStyle w:val="a8"/>
            <w:rFonts w:cs="Times New Roman"/>
            <w:noProof/>
          </w:rPr>
          <w:t>Подготовка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4</w:t>
      </w:r>
    </w:p>
    <w:p w:rsidR="00ED0ACD" w:rsidRPr="00C420F4" w:rsidRDefault="00BA503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3" w:history="1">
        <w:r w:rsidR="00ED0ACD" w:rsidRPr="00C420F4">
          <w:rPr>
            <w:rFonts w:ascii="Times New Roman" w:hAnsi="Times New Roman" w:cs="Times New Roman"/>
          </w:rPr>
          <w:t>2.1</w:t>
        </w:r>
        <w:r w:rsidR="00ED0ACD" w:rsidRPr="00C420F4">
          <w:rPr>
            <w:rFonts w:ascii="Times New Roman" w:hAnsi="Times New Roman" w:cs="Times New Roman"/>
          </w:rPr>
          <w:tab/>
          <w:t>Обязательные требования к Участникам закупочных процедур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4</w:t>
      </w:r>
    </w:p>
    <w:p w:rsidR="00ED0ACD" w:rsidRPr="00C420F4" w:rsidRDefault="00ED0ACD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r w:rsidRPr="00C420F4">
        <w:rPr>
          <w:rFonts w:ascii="Times New Roman" w:hAnsi="Times New Roman" w:cs="Times New Roman"/>
        </w:rPr>
        <w:t>2.2.</w:t>
      </w:r>
      <w:r w:rsidRPr="00C420F4">
        <w:rPr>
          <w:rFonts w:ascii="Times New Roman" w:hAnsi="Times New Roman" w:cs="Times New Roman"/>
        </w:rPr>
        <w:tab/>
        <w:t>Дополнительные требования к Участникам закупочных процедур………………………………</w:t>
      </w:r>
      <w:r>
        <w:rPr>
          <w:rFonts w:ascii="Times New Roman" w:hAnsi="Times New Roman" w:cs="Times New Roman"/>
        </w:rPr>
        <w:t>.</w:t>
      </w:r>
      <w:r w:rsidRPr="00C420F4">
        <w:rPr>
          <w:rFonts w:ascii="Times New Roman" w:hAnsi="Times New Roman" w:cs="Times New Roman"/>
        </w:rPr>
        <w:t>…</w:t>
      </w:r>
      <w:r w:rsidR="00546239">
        <w:rPr>
          <w:rFonts w:ascii="Times New Roman" w:hAnsi="Times New Roman" w:cs="Times New Roman"/>
        </w:rPr>
        <w:t>...6</w:t>
      </w:r>
    </w:p>
    <w:p w:rsidR="00ED0ACD" w:rsidRPr="00C420F4" w:rsidRDefault="00ED0ACD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r w:rsidRPr="00C420F4">
        <w:rPr>
          <w:rFonts w:ascii="Times New Roman" w:hAnsi="Times New Roman" w:cs="Times New Roman"/>
        </w:rPr>
        <w:t>2.3.</w:t>
      </w:r>
      <w:r w:rsidRPr="00C420F4">
        <w:rPr>
          <w:rFonts w:ascii="Times New Roman" w:hAnsi="Times New Roman" w:cs="Times New Roman"/>
        </w:rPr>
        <w:tab/>
        <w:t xml:space="preserve">Документы, подтверждающие соответствие участника закупочной процедуры заявленным требованиям </w:t>
      </w:r>
      <w:hyperlink w:anchor="_Toc109016095" w:history="1">
        <w:r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6</w:t>
      </w:r>
    </w:p>
    <w:p w:rsidR="00ED0ACD" w:rsidRPr="00C420F4" w:rsidRDefault="00546239" w:rsidP="00ED0ACD">
      <w:pPr>
        <w:pStyle w:val="13"/>
        <w:rPr>
          <w:rFonts w:cs="Times New Roman"/>
          <w:noProof/>
        </w:rPr>
      </w:pPr>
      <w:r>
        <w:rPr>
          <w:rFonts w:cs="Times New Roman"/>
        </w:rPr>
        <w:t xml:space="preserve">3. </w:t>
      </w:r>
      <w:hyperlink w:anchor="_Toc109016096" w:history="1">
        <w:r w:rsidR="00ED0ACD" w:rsidRPr="00C420F4">
          <w:rPr>
            <w:rStyle w:val="a8"/>
            <w:rFonts w:cs="Times New Roman"/>
            <w:noProof/>
          </w:rPr>
          <w:t>ПодГОТОВКА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>
        <w:rPr>
          <w:rFonts w:cs="Times New Roman"/>
          <w:noProof/>
        </w:rPr>
        <w:t>6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 xml:space="preserve">3.1. </w:t>
      </w:r>
      <w:r w:rsidRPr="00C420F4">
        <w:rPr>
          <w:b/>
          <w:bCs/>
        </w:rPr>
        <w:tab/>
        <w:t>Общие требования к Предложению…………………………………………………………............</w:t>
      </w:r>
      <w:r>
        <w:rPr>
          <w:b/>
          <w:bCs/>
        </w:rPr>
        <w:t>.</w:t>
      </w:r>
      <w:r w:rsidRPr="00C420F4">
        <w:rPr>
          <w:b/>
          <w:bCs/>
        </w:rPr>
        <w:t>.........</w:t>
      </w:r>
      <w:r w:rsidR="00546239">
        <w:rPr>
          <w:b/>
          <w:bCs/>
        </w:rPr>
        <w:t>..6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3.2</w:t>
      </w:r>
      <w:r w:rsidRPr="00C420F4">
        <w:rPr>
          <w:rFonts w:eastAsiaTheme="minorEastAsia"/>
        </w:rPr>
        <w:t>.</w:t>
      </w:r>
      <w:r w:rsidRPr="00C420F4">
        <w:rPr>
          <w:rFonts w:eastAsiaTheme="minorEastAsia"/>
        </w:rPr>
        <w:tab/>
      </w:r>
      <w:r w:rsidRPr="00C420F4">
        <w:rPr>
          <w:b/>
          <w:bCs/>
        </w:rPr>
        <w:t>Разъяснения закупочной документации………………………………………………………….…</w:t>
      </w:r>
      <w:r>
        <w:rPr>
          <w:b/>
          <w:bCs/>
        </w:rPr>
        <w:t>..</w:t>
      </w:r>
      <w:r w:rsidR="00546239">
        <w:rPr>
          <w:b/>
          <w:bCs/>
        </w:rPr>
        <w:t>…….7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3.3.</w:t>
      </w:r>
      <w:r w:rsidRPr="00C420F4">
        <w:rPr>
          <w:b/>
          <w:bCs/>
        </w:rPr>
        <w:tab/>
        <w:t>Продление срока окончания приема Предложений …………………………………………………</w:t>
      </w:r>
      <w:r>
        <w:rPr>
          <w:b/>
          <w:bCs/>
        </w:rPr>
        <w:t>…</w:t>
      </w:r>
      <w:r w:rsidR="00546239">
        <w:rPr>
          <w:b/>
          <w:bCs/>
        </w:rPr>
        <w:t>...7</w:t>
      </w:r>
    </w:p>
    <w:p w:rsidR="00ED0ACD" w:rsidRPr="00C420F4" w:rsidRDefault="00546239" w:rsidP="00ED0ACD">
      <w:pPr>
        <w:pStyle w:val="13"/>
        <w:rPr>
          <w:rFonts w:cs="Times New Roman"/>
        </w:rPr>
      </w:pPr>
      <w:r>
        <w:rPr>
          <w:rFonts w:cs="Times New Roman"/>
        </w:rPr>
        <w:t xml:space="preserve">4. </w:t>
      </w:r>
      <w:r w:rsidR="00ED0ACD" w:rsidRPr="00C420F4">
        <w:rPr>
          <w:rFonts w:cs="Times New Roman"/>
        </w:rPr>
        <w:t>ПОДАЧА ПРЕДЛОЖЕНИЙ И ИХ ПРИЕМ</w:t>
      </w:r>
      <w:r>
        <w:rPr>
          <w:rFonts w:cs="Times New Roman"/>
        </w:rPr>
        <w:t>……………………………………………………………….……..7</w:t>
      </w:r>
    </w:p>
    <w:p w:rsidR="00ED0ACD" w:rsidRPr="00C420F4" w:rsidRDefault="00ED0ACD" w:rsidP="00ED0ACD">
      <w:pPr>
        <w:rPr>
          <w:b/>
          <w:bCs/>
        </w:rPr>
      </w:pPr>
      <w:r w:rsidRPr="00C420F4">
        <w:rPr>
          <w:b/>
          <w:bCs/>
        </w:rPr>
        <w:t>4.1.</w:t>
      </w:r>
      <w:r w:rsidRPr="00C420F4">
        <w:rPr>
          <w:b/>
          <w:bCs/>
        </w:rPr>
        <w:tab/>
        <w:t>Порядок подачи предложений участников ……………………………………………………………</w:t>
      </w:r>
      <w:r>
        <w:rPr>
          <w:b/>
          <w:bCs/>
        </w:rPr>
        <w:t>…</w:t>
      </w:r>
      <w:r w:rsidR="00546239">
        <w:rPr>
          <w:b/>
          <w:bCs/>
        </w:rPr>
        <w:t xml:space="preserve">  7</w:t>
      </w:r>
    </w:p>
    <w:p w:rsidR="00ED0ACD" w:rsidRPr="00C420F4" w:rsidRDefault="00546239" w:rsidP="00ED0ACD">
      <w:pPr>
        <w:pStyle w:val="13"/>
        <w:rPr>
          <w:rFonts w:eastAsiaTheme="minorEastAsia" w:cs="Times New Roman"/>
          <w:noProof/>
        </w:rPr>
      </w:pPr>
      <w:r>
        <w:rPr>
          <w:rFonts w:cs="Times New Roman"/>
        </w:rPr>
        <w:t xml:space="preserve">5. </w:t>
      </w:r>
      <w:hyperlink w:anchor="_Toc109016097" w:history="1">
        <w:r w:rsidR="00ED0ACD" w:rsidRPr="00C420F4">
          <w:rPr>
            <w:rStyle w:val="a8"/>
            <w:rFonts w:cs="Times New Roman"/>
            <w:noProof/>
          </w:rPr>
          <w:t>Оценка Предложений</w:t>
        </w:r>
        <w:r w:rsidR="00ED0ACD" w:rsidRPr="00C420F4">
          <w:rPr>
            <w:rFonts w:cs="Times New Roman"/>
            <w:noProof/>
            <w:webHidden/>
          </w:rPr>
          <w:tab/>
        </w:r>
      </w:hyperlink>
      <w:r>
        <w:rPr>
          <w:rFonts w:cs="Times New Roman"/>
          <w:noProof/>
        </w:rPr>
        <w:t>8</w:t>
      </w:r>
    </w:p>
    <w:p w:rsidR="00ED0ACD" w:rsidRPr="00C420F4" w:rsidRDefault="00BA503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098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5.1.</w:t>
        </w:r>
        <w:r w:rsidR="00ED0ACD" w:rsidRPr="00C420F4">
          <w:rPr>
            <w:rFonts w:ascii="Times New Roman" w:eastAsiaTheme="minorEastAsia" w:hAnsi="Times New Roman" w:cs="Times New Roman"/>
            <w:b w:val="0"/>
            <w:noProof/>
          </w:rPr>
          <w:tab/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Общие положения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8</w:t>
      </w:r>
    </w:p>
    <w:p w:rsidR="00ED0ACD" w:rsidRPr="00C420F4" w:rsidRDefault="00BA5031" w:rsidP="00ED0ACD">
      <w:pPr>
        <w:pStyle w:val="13"/>
        <w:rPr>
          <w:rFonts w:eastAsiaTheme="minorEastAsia" w:cs="Times New Roman"/>
          <w:noProof/>
        </w:rPr>
      </w:pPr>
      <w:hyperlink w:anchor="_Toc109016099" w:history="1">
        <w:r w:rsidR="00ED0ACD" w:rsidRPr="00C420F4">
          <w:rPr>
            <w:rStyle w:val="a8"/>
            <w:rFonts w:cs="Times New Roman"/>
            <w:noProof/>
          </w:rPr>
          <w:t>6.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Уведомление Участников о результатах Процедуры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BA5031" w:rsidP="00ED0ACD">
      <w:pPr>
        <w:pStyle w:val="13"/>
        <w:rPr>
          <w:rFonts w:eastAsiaTheme="minorEastAsia" w:cs="Times New Roman"/>
          <w:noProof/>
        </w:rPr>
      </w:pPr>
      <w:hyperlink w:anchor="_Toc109016100" w:history="1">
        <w:r w:rsidR="00ED0ACD" w:rsidRPr="00C420F4">
          <w:rPr>
            <w:rStyle w:val="a8"/>
            <w:rFonts w:cs="Times New Roman"/>
            <w:noProof/>
          </w:rPr>
          <w:t>7.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Подписание Договора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BA5031" w:rsidP="00ED0ACD">
      <w:pPr>
        <w:pStyle w:val="13"/>
        <w:rPr>
          <w:rFonts w:eastAsiaTheme="minorEastAsia" w:cs="Times New Roman"/>
          <w:noProof/>
        </w:rPr>
      </w:pPr>
      <w:hyperlink w:anchor="_Toc109016101" w:history="1">
        <w:r w:rsidR="00ED0ACD" w:rsidRPr="00C420F4">
          <w:rPr>
            <w:rStyle w:val="a8"/>
            <w:rFonts w:cs="Times New Roman"/>
            <w:noProof/>
          </w:rPr>
          <w:t>8.</w:t>
        </w:r>
        <w:r w:rsidR="00546239">
          <w:rPr>
            <w:rFonts w:eastAsiaTheme="minorEastAsia" w:cs="Times New Roman"/>
            <w:noProof/>
          </w:rPr>
          <w:t xml:space="preserve"> </w:t>
        </w:r>
        <w:r w:rsidR="00ED0ACD" w:rsidRPr="00C420F4">
          <w:rPr>
            <w:rStyle w:val="a8"/>
            <w:rFonts w:cs="Times New Roman"/>
            <w:noProof/>
          </w:rPr>
          <w:t>ОТКАЗ ПОБЕДИТЕЛЯ ОТ ПОДПИСАНИЯ ДОГОВОРА</w:t>
        </w:r>
        <w:r w:rsidR="00ED0ACD"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8</w:t>
      </w:r>
    </w:p>
    <w:p w:rsidR="00ED0ACD" w:rsidRPr="00C420F4" w:rsidRDefault="00ED0ACD" w:rsidP="00ED0ACD">
      <w:pPr>
        <w:pStyle w:val="13"/>
        <w:rPr>
          <w:rFonts w:eastAsiaTheme="minorEastAsia" w:cs="Times New Roman"/>
          <w:noProof/>
        </w:rPr>
      </w:pPr>
      <w:r w:rsidRPr="00C420F4">
        <w:rPr>
          <w:rFonts w:cs="Times New Roman"/>
        </w:rPr>
        <w:t>9</w:t>
      </w:r>
      <w:hyperlink w:anchor="_Toc109016104" w:history="1">
        <w:r w:rsidRPr="00C420F4">
          <w:rPr>
            <w:rStyle w:val="a8"/>
            <w:rFonts w:cs="Times New Roman"/>
            <w:noProof/>
          </w:rPr>
          <w:t>.</w:t>
        </w:r>
        <w:r w:rsidR="00546239">
          <w:rPr>
            <w:rFonts w:eastAsiaTheme="minorEastAsia" w:cs="Times New Roman"/>
            <w:noProof/>
          </w:rPr>
          <w:t xml:space="preserve"> </w:t>
        </w:r>
        <w:r w:rsidRPr="00C420F4">
          <w:rPr>
            <w:rStyle w:val="a8"/>
            <w:rFonts w:cs="Times New Roman"/>
            <w:noProof/>
          </w:rPr>
          <w:t>Образцы основных форм документов, включаемых в  Предложение</w:t>
        </w:r>
        <w:r w:rsidRPr="00C420F4">
          <w:rPr>
            <w:rFonts w:cs="Times New Roman"/>
            <w:noProof/>
            <w:webHidden/>
          </w:rPr>
          <w:tab/>
        </w:r>
      </w:hyperlink>
      <w:r w:rsidR="00546239">
        <w:rPr>
          <w:rFonts w:cs="Times New Roman"/>
          <w:noProof/>
        </w:rPr>
        <w:t>9</w:t>
      </w:r>
    </w:p>
    <w:p w:rsidR="00ED0ACD" w:rsidRPr="00C420F4" w:rsidRDefault="00546239" w:rsidP="00ED0ACD">
      <w:pPr>
        <w:pStyle w:val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1.</w:t>
      </w:r>
      <w:r w:rsidR="00ED0ACD" w:rsidRPr="00C420F4">
        <w:rPr>
          <w:rFonts w:ascii="Times New Roman" w:hAnsi="Times New Roman" w:cs="Times New Roman"/>
        </w:rPr>
        <w:t xml:space="preserve"> Ценовое коммерческое предложение 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="00ED0ACD" w:rsidRPr="00C420F4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9</w:t>
      </w:r>
    </w:p>
    <w:p w:rsidR="00ED0ACD" w:rsidRPr="00C420F4" w:rsidRDefault="00BA503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105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Форма 2. Техническое предложение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11</w:t>
      </w:r>
    </w:p>
    <w:p w:rsidR="00ED0ACD" w:rsidRPr="00C420F4" w:rsidRDefault="00BA503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</w:rPr>
      </w:pPr>
      <w:hyperlink w:anchor="_Toc109016106" w:history="1">
        <w:r w:rsidR="00ED0ACD" w:rsidRPr="00C420F4">
          <w:rPr>
            <w:rStyle w:val="a8"/>
            <w:rFonts w:ascii="Times New Roman" w:hAnsi="Times New Roman" w:cs="Times New Roman"/>
            <w:noProof/>
          </w:rPr>
          <w:t>Форма 3. Сведения об о</w:t>
        </w:r>
        <w:r w:rsidR="00546239">
          <w:rPr>
            <w:rStyle w:val="a8"/>
            <w:rFonts w:ascii="Times New Roman" w:hAnsi="Times New Roman" w:cs="Times New Roman"/>
            <w:noProof/>
          </w:rPr>
          <w:t>пыте Участника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13</w:t>
      </w:r>
    </w:p>
    <w:p w:rsidR="00ED0ACD" w:rsidRPr="00AC39C1" w:rsidRDefault="00BA5031" w:rsidP="00ED0ACD">
      <w:pPr>
        <w:pStyle w:val="23"/>
        <w:jc w:val="both"/>
        <w:rPr>
          <w:rFonts w:ascii="Times New Roman" w:eastAsiaTheme="minorEastAsia" w:hAnsi="Times New Roman" w:cs="Times New Roman"/>
          <w:b w:val="0"/>
          <w:noProof/>
          <w:sz w:val="22"/>
          <w:szCs w:val="22"/>
        </w:rPr>
      </w:pPr>
      <w:hyperlink w:anchor="_Toc109016107" w:history="1">
        <w:r w:rsidR="00546239">
          <w:rPr>
            <w:rStyle w:val="a8"/>
            <w:rFonts w:ascii="Times New Roman" w:hAnsi="Times New Roman" w:cs="Times New Roman"/>
            <w:noProof/>
          </w:rPr>
          <w:t>Форма 4.</w:t>
        </w:r>
        <w:r w:rsidR="00ED0ACD" w:rsidRPr="00C420F4">
          <w:rPr>
            <w:rStyle w:val="a8"/>
            <w:rFonts w:ascii="Times New Roman" w:hAnsi="Times New Roman" w:cs="Times New Roman"/>
            <w:noProof/>
          </w:rPr>
          <w:t>Сведения о материально – технических ресурсах, необходимых д</w:t>
        </w:r>
        <w:r w:rsidR="00ED0ACD">
          <w:rPr>
            <w:rStyle w:val="a8"/>
            <w:rFonts w:ascii="Times New Roman" w:hAnsi="Times New Roman" w:cs="Times New Roman"/>
            <w:noProof/>
          </w:rPr>
          <w:t>ля выполнения предмета Договора</w:t>
        </w:r>
        <w:r w:rsidR="00ED0ACD" w:rsidRPr="00C420F4">
          <w:rPr>
            <w:rFonts w:ascii="Times New Roman" w:hAnsi="Times New Roman" w:cs="Times New Roman"/>
            <w:noProof/>
            <w:webHidden/>
          </w:rPr>
          <w:tab/>
        </w:r>
      </w:hyperlink>
      <w:r w:rsidR="00546239">
        <w:rPr>
          <w:rFonts w:ascii="Times New Roman" w:hAnsi="Times New Roman" w:cs="Times New Roman"/>
          <w:noProof/>
        </w:rPr>
        <w:t>14</w:t>
      </w:r>
    </w:p>
    <w:p w:rsidR="00ED0ACD" w:rsidRPr="00AC39C1" w:rsidRDefault="00ED0ACD" w:rsidP="00ED0ACD">
      <w:pPr>
        <w:pStyle w:val="23"/>
        <w:jc w:val="both"/>
        <w:rPr>
          <w:rFonts w:ascii="Times New Roman" w:hAnsi="Times New Roman" w:cs="Times New Roman"/>
        </w:rPr>
      </w:pPr>
      <w:r w:rsidRPr="00AC39C1">
        <w:rPr>
          <w:rFonts w:ascii="Times New Roman" w:hAnsi="Times New Roman" w:cs="Times New Roman"/>
        </w:rPr>
        <w:fldChar w:fldCharType="end"/>
      </w:r>
    </w:p>
    <w:p w:rsidR="00ED0ACD" w:rsidRPr="00AC39C1" w:rsidRDefault="00ED0ACD" w:rsidP="00ED0ACD">
      <w:pPr>
        <w:jc w:val="both"/>
      </w:pPr>
    </w:p>
    <w:p w:rsidR="00ED0ACD" w:rsidRPr="00496B99" w:rsidRDefault="00ED0ACD" w:rsidP="00ED0ACD">
      <w:pPr>
        <w:pStyle w:val="111"/>
        <w:tabs>
          <w:tab w:val="clear" w:pos="0"/>
        </w:tabs>
        <w:spacing w:before="0" w:after="0"/>
        <w:jc w:val="center"/>
        <w:rPr>
          <w:rFonts w:ascii="Times New Roman" w:hAnsi="Times New Roman"/>
          <w:sz w:val="28"/>
        </w:rPr>
      </w:pPr>
      <w:bookmarkStart w:id="0" w:name="_Toc109016088"/>
      <w:r w:rsidRPr="00496B99">
        <w:rPr>
          <w:rFonts w:ascii="Times New Roman" w:hAnsi="Times New Roman"/>
          <w:sz w:val="28"/>
        </w:rPr>
        <w:lastRenderedPageBreak/>
        <w:t xml:space="preserve">1. </w:t>
      </w:r>
      <w:r w:rsidRPr="00496B99">
        <w:rPr>
          <w:rFonts w:ascii="Times New Roman" w:hAnsi="Times New Roman"/>
          <w:caps/>
          <w:sz w:val="28"/>
        </w:rPr>
        <w:t>Общие положения</w:t>
      </w:r>
      <w:bookmarkEnd w:id="0"/>
    </w:p>
    <w:p w:rsidR="00ED0ACD" w:rsidRDefault="00ED0ACD" w:rsidP="00ED0ACD">
      <w:pPr>
        <w:tabs>
          <w:tab w:val="num" w:pos="0"/>
        </w:tabs>
        <w:rPr>
          <w:b/>
        </w:rPr>
      </w:pPr>
    </w:p>
    <w:p w:rsidR="00ED0ACD" w:rsidRPr="007A6493" w:rsidRDefault="00ED0ACD" w:rsidP="00ED0ACD">
      <w:pPr>
        <w:tabs>
          <w:tab w:val="num" w:pos="0"/>
        </w:tabs>
        <w:jc w:val="center"/>
        <w:rPr>
          <w:b/>
          <w:sz w:val="24"/>
          <w:szCs w:val="24"/>
        </w:rPr>
      </w:pPr>
      <w:r w:rsidRPr="007A6493">
        <w:rPr>
          <w:b/>
          <w:sz w:val="24"/>
          <w:szCs w:val="24"/>
        </w:rPr>
        <w:t>1.1. Общие сведения о процедуре запроса предложений:</w:t>
      </w:r>
    </w:p>
    <w:p w:rsidR="00ED0ACD" w:rsidRDefault="00ED0ACD" w:rsidP="00ED0ACD">
      <w:pPr>
        <w:tabs>
          <w:tab w:val="num" w:pos="0"/>
        </w:tabs>
        <w:jc w:val="both"/>
      </w:pP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1.1.1 Организатор закупочной процедуры — ООО</w:t>
      </w:r>
      <w:r w:rsidR="00BF0706">
        <w:rPr>
          <w:sz w:val="24"/>
          <w:szCs w:val="24"/>
        </w:rPr>
        <w:t xml:space="preserve"> ХК</w:t>
      </w:r>
      <w:r w:rsidRPr="007A6493">
        <w:rPr>
          <w:sz w:val="24"/>
          <w:szCs w:val="24"/>
        </w:rPr>
        <w:t xml:space="preserve"> «</w:t>
      </w:r>
      <w:r w:rsidR="00BF0706">
        <w:rPr>
          <w:sz w:val="24"/>
          <w:szCs w:val="24"/>
        </w:rPr>
        <w:t>Остров мечты</w:t>
      </w:r>
      <w:r w:rsidRPr="007A6493">
        <w:rPr>
          <w:sz w:val="24"/>
          <w:szCs w:val="24"/>
        </w:rPr>
        <w:t>»</w:t>
      </w:r>
      <w:r w:rsidR="00BF0706">
        <w:rPr>
          <w:sz w:val="24"/>
          <w:szCs w:val="24"/>
        </w:rPr>
        <w:t xml:space="preserve"> для </w:t>
      </w:r>
      <w:r w:rsidR="005560FB" w:rsidRPr="005560FB">
        <w:rPr>
          <w:sz w:val="24"/>
          <w:szCs w:val="24"/>
        </w:rPr>
        <w:t>ООО «РЭ Ритейл»</w:t>
      </w:r>
    </w:p>
    <w:p w:rsidR="00FD3AB8" w:rsidRDefault="00FD3AB8" w:rsidP="00FF081E">
      <w:pPr>
        <w:jc w:val="both"/>
        <w:rPr>
          <w:sz w:val="24"/>
          <w:szCs w:val="24"/>
        </w:rPr>
      </w:pPr>
    </w:p>
    <w:p w:rsidR="00FF081E" w:rsidRPr="00BD568D" w:rsidRDefault="00ED0ACD" w:rsidP="00BD568D">
      <w:pPr>
        <w:jc w:val="both"/>
        <w:rPr>
          <w:sz w:val="24"/>
          <w:szCs w:val="24"/>
        </w:rPr>
      </w:pPr>
      <w:r w:rsidRPr="00BD568D">
        <w:rPr>
          <w:sz w:val="24"/>
          <w:szCs w:val="24"/>
        </w:rPr>
        <w:t xml:space="preserve">1.1.2 Общество с ограниченной ответственностью </w:t>
      </w:r>
      <w:r w:rsidR="00BF0706" w:rsidRPr="00BD568D">
        <w:rPr>
          <w:sz w:val="24"/>
          <w:szCs w:val="24"/>
        </w:rPr>
        <w:t xml:space="preserve">ХК «Остров мечты» </w:t>
      </w:r>
      <w:r w:rsidRPr="00BD568D">
        <w:rPr>
          <w:sz w:val="24"/>
          <w:szCs w:val="24"/>
        </w:rPr>
        <w:t xml:space="preserve">настоящим уведомляет о проведении процедуры запроса предложений и приглашает поставщиков подавать свои заявки на право заключения </w:t>
      </w:r>
      <w:r w:rsidR="00B539A3" w:rsidRPr="00BD568D">
        <w:rPr>
          <w:sz w:val="24"/>
          <w:szCs w:val="24"/>
        </w:rPr>
        <w:t>Договоров на</w:t>
      </w:r>
      <w:r w:rsidR="00FF081E" w:rsidRPr="00BD568D">
        <w:rPr>
          <w:bCs/>
          <w:sz w:val="24"/>
          <w:szCs w:val="24"/>
        </w:rPr>
        <w:t xml:space="preserve"> изготовление и поставку </w:t>
      </w:r>
      <w:r w:rsidR="00BD568D" w:rsidRPr="00BD568D">
        <w:rPr>
          <w:bCs/>
          <w:sz w:val="24"/>
          <w:szCs w:val="24"/>
        </w:rPr>
        <w:t>ПВД</w:t>
      </w:r>
      <w:r w:rsidR="00FF081E" w:rsidRPr="00BD568D">
        <w:rPr>
          <w:bCs/>
          <w:sz w:val="24"/>
          <w:szCs w:val="24"/>
        </w:rPr>
        <w:t xml:space="preserve"> пакетов: </w:t>
      </w:r>
      <w:r w:rsidR="00BD568D" w:rsidRPr="00BD568D">
        <w:rPr>
          <w:sz w:val="24"/>
          <w:szCs w:val="24"/>
        </w:rPr>
        <w:t>Лот 1 - Пакет полиэтиленовый (размер M 38х38+3 = дно 6, горизонтальный);</w:t>
      </w:r>
      <w:r w:rsidR="00BD568D">
        <w:rPr>
          <w:sz w:val="24"/>
          <w:szCs w:val="24"/>
        </w:rPr>
        <w:t xml:space="preserve"> </w:t>
      </w:r>
      <w:r w:rsidR="00BD568D" w:rsidRPr="00BD568D">
        <w:rPr>
          <w:sz w:val="24"/>
          <w:szCs w:val="24"/>
        </w:rPr>
        <w:t>Лот 2 - Пакет полиэтиленовый (размер L 50х39+5 = дно 10, горизонтальный);</w:t>
      </w:r>
      <w:r w:rsidR="00BD568D">
        <w:rPr>
          <w:sz w:val="24"/>
          <w:szCs w:val="24"/>
        </w:rPr>
        <w:t xml:space="preserve"> </w:t>
      </w:r>
      <w:r w:rsidR="00BD568D" w:rsidRPr="00BD568D">
        <w:rPr>
          <w:sz w:val="24"/>
          <w:szCs w:val="24"/>
        </w:rPr>
        <w:t>Лот 3 - Пакет полиэтиленовый (размер XL 55х40+5 = дно 10, горизонтальный).</w:t>
      </w:r>
    </w:p>
    <w:p w:rsidR="005560FB" w:rsidRPr="00FC442B" w:rsidRDefault="005560FB" w:rsidP="00BF070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ED0ACD" w:rsidRPr="007A6493" w:rsidTr="001E4F25">
        <w:tc>
          <w:tcPr>
            <w:tcW w:w="6487" w:type="dxa"/>
          </w:tcPr>
          <w:p w:rsidR="00ED0ACD" w:rsidRPr="007A6493" w:rsidRDefault="00ED0ACD" w:rsidP="001E4F25">
            <w:pPr>
              <w:rPr>
                <w:color w:val="000000"/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 xml:space="preserve">Дата </w:t>
            </w:r>
            <w:r>
              <w:rPr>
                <w:color w:val="000000"/>
                <w:sz w:val="24"/>
                <w:szCs w:val="24"/>
              </w:rPr>
              <w:t xml:space="preserve">и время </w:t>
            </w:r>
            <w:r w:rsidRPr="007A6493">
              <w:rPr>
                <w:color w:val="000000"/>
                <w:sz w:val="24"/>
                <w:szCs w:val="24"/>
              </w:rPr>
              <w:t>начала приема предложений</w:t>
            </w:r>
          </w:p>
          <w:p w:rsidR="00ED0ACD" w:rsidRPr="007A6493" w:rsidRDefault="00ED0ACD" w:rsidP="001E4F25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ED0ACD" w:rsidRDefault="00ED0ACD" w:rsidP="00BF0706">
            <w:pPr>
              <w:rPr>
                <w:color w:val="000000"/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>«</w:t>
            </w:r>
            <w:r w:rsidR="00BA5031">
              <w:rPr>
                <w:color w:val="000000"/>
                <w:sz w:val="24"/>
                <w:szCs w:val="24"/>
              </w:rPr>
              <w:t>02</w:t>
            </w:r>
            <w:r w:rsidRPr="007A6493">
              <w:rPr>
                <w:color w:val="000000"/>
                <w:sz w:val="24"/>
                <w:szCs w:val="24"/>
              </w:rPr>
              <w:t>»</w:t>
            </w:r>
            <w:r w:rsidR="005560FB">
              <w:rPr>
                <w:color w:val="000000"/>
                <w:sz w:val="24"/>
                <w:szCs w:val="24"/>
              </w:rPr>
              <w:t xml:space="preserve"> </w:t>
            </w:r>
            <w:r w:rsidR="00BA5031">
              <w:rPr>
                <w:color w:val="000000"/>
                <w:sz w:val="24"/>
                <w:szCs w:val="24"/>
              </w:rPr>
              <w:t>августа</w:t>
            </w:r>
            <w:r w:rsidRPr="007A6493">
              <w:rPr>
                <w:color w:val="000000"/>
                <w:sz w:val="24"/>
                <w:szCs w:val="24"/>
              </w:rPr>
              <w:t xml:space="preserve"> 202</w:t>
            </w:r>
            <w:r w:rsidR="00FD3AB8">
              <w:rPr>
                <w:color w:val="000000"/>
                <w:sz w:val="24"/>
                <w:szCs w:val="24"/>
              </w:rPr>
              <w:t>4</w:t>
            </w:r>
            <w:r w:rsidR="00BF0706">
              <w:rPr>
                <w:color w:val="000000"/>
                <w:sz w:val="24"/>
                <w:szCs w:val="24"/>
              </w:rPr>
              <w:t>г.</w:t>
            </w:r>
          </w:p>
          <w:p w:rsidR="00BF0706" w:rsidRPr="007A6493" w:rsidRDefault="007F4F43" w:rsidP="002826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82682">
              <w:rPr>
                <w:color w:val="000000"/>
                <w:sz w:val="24"/>
                <w:szCs w:val="24"/>
                <w:lang w:val="en-US"/>
              </w:rPr>
              <w:t>6</w:t>
            </w:r>
            <w:r w:rsidR="00A92385">
              <w:rPr>
                <w:color w:val="000000"/>
                <w:sz w:val="24"/>
                <w:szCs w:val="24"/>
              </w:rPr>
              <w:t>:0</w:t>
            </w:r>
            <w:r w:rsidR="00BF0706">
              <w:rPr>
                <w:color w:val="000000"/>
                <w:sz w:val="24"/>
                <w:szCs w:val="24"/>
              </w:rPr>
              <w:t xml:space="preserve">0 по </w:t>
            </w:r>
            <w:proofErr w:type="spellStart"/>
            <w:r w:rsidR="00BF0706">
              <w:rPr>
                <w:color w:val="000000"/>
                <w:sz w:val="24"/>
                <w:szCs w:val="24"/>
              </w:rPr>
              <w:t>Мск</w:t>
            </w:r>
            <w:proofErr w:type="spellEnd"/>
            <w:r w:rsidR="00BF0706">
              <w:rPr>
                <w:color w:val="000000"/>
                <w:sz w:val="24"/>
                <w:szCs w:val="24"/>
              </w:rPr>
              <w:t>.</w:t>
            </w:r>
          </w:p>
        </w:tc>
      </w:tr>
      <w:tr w:rsidR="00ED0ACD" w:rsidRPr="007A6493" w:rsidTr="001E4F25">
        <w:tc>
          <w:tcPr>
            <w:tcW w:w="6487" w:type="dxa"/>
          </w:tcPr>
          <w:p w:rsidR="00ED0ACD" w:rsidRPr="007A6493" w:rsidRDefault="00ED0ACD" w:rsidP="001E4F25">
            <w:pPr>
              <w:rPr>
                <w:color w:val="000000"/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>Дата и время окончания приема предложений</w:t>
            </w:r>
          </w:p>
          <w:p w:rsidR="00ED0ACD" w:rsidRPr="007A6493" w:rsidRDefault="00ED0ACD" w:rsidP="001E4F25">
            <w:pPr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ED0ACD" w:rsidRDefault="00ED0ACD" w:rsidP="00BF0706">
            <w:pPr>
              <w:rPr>
                <w:color w:val="000000"/>
                <w:sz w:val="24"/>
                <w:szCs w:val="24"/>
              </w:rPr>
            </w:pPr>
            <w:r w:rsidRPr="007A6493">
              <w:rPr>
                <w:color w:val="000000"/>
                <w:sz w:val="24"/>
                <w:szCs w:val="24"/>
              </w:rPr>
              <w:t>«</w:t>
            </w:r>
            <w:r w:rsidR="00BA5031">
              <w:rPr>
                <w:color w:val="000000"/>
                <w:sz w:val="24"/>
                <w:szCs w:val="24"/>
              </w:rPr>
              <w:t>08</w:t>
            </w:r>
            <w:r w:rsidRPr="007A6493">
              <w:rPr>
                <w:color w:val="000000"/>
                <w:sz w:val="24"/>
                <w:szCs w:val="24"/>
              </w:rPr>
              <w:t xml:space="preserve">» </w:t>
            </w:r>
            <w:r w:rsidR="00BA5031">
              <w:rPr>
                <w:color w:val="000000"/>
                <w:sz w:val="24"/>
                <w:szCs w:val="24"/>
              </w:rPr>
              <w:t>августа</w:t>
            </w:r>
            <w:r w:rsidRPr="007A6493">
              <w:rPr>
                <w:color w:val="000000"/>
                <w:sz w:val="24"/>
                <w:szCs w:val="24"/>
              </w:rPr>
              <w:t xml:space="preserve"> 202</w:t>
            </w:r>
            <w:r w:rsidR="00FD3AB8">
              <w:rPr>
                <w:color w:val="000000"/>
                <w:sz w:val="24"/>
                <w:szCs w:val="24"/>
              </w:rPr>
              <w:t>4</w:t>
            </w:r>
            <w:r w:rsidRPr="007A6493">
              <w:rPr>
                <w:color w:val="000000"/>
                <w:sz w:val="24"/>
                <w:szCs w:val="24"/>
              </w:rPr>
              <w:t>г.</w:t>
            </w:r>
          </w:p>
          <w:p w:rsidR="00BF0706" w:rsidRPr="007A6493" w:rsidRDefault="00BF0706" w:rsidP="00282682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82682">
              <w:rPr>
                <w:color w:val="000000"/>
                <w:sz w:val="24"/>
                <w:szCs w:val="24"/>
                <w:lang w:val="en-US"/>
              </w:rPr>
              <w:t>7</w:t>
            </w:r>
            <w:r w:rsidR="00971FEB">
              <w:rPr>
                <w:color w:val="000000"/>
                <w:sz w:val="24"/>
                <w:szCs w:val="24"/>
              </w:rPr>
              <w:t>:0</w:t>
            </w:r>
            <w:r>
              <w:rPr>
                <w:color w:val="000000"/>
                <w:sz w:val="24"/>
                <w:szCs w:val="24"/>
              </w:rPr>
              <w:t xml:space="preserve">0 по </w:t>
            </w:r>
            <w:proofErr w:type="spellStart"/>
            <w:r>
              <w:rPr>
                <w:color w:val="000000"/>
                <w:sz w:val="24"/>
                <w:szCs w:val="24"/>
              </w:rPr>
              <w:t>Мск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D0ACD" w:rsidRPr="007A6493" w:rsidRDefault="00ED0ACD" w:rsidP="00ED0ACD">
      <w:pPr>
        <w:rPr>
          <w:sz w:val="24"/>
          <w:szCs w:val="24"/>
        </w:rPr>
      </w:pPr>
    </w:p>
    <w:p w:rsidR="00ED0ACD" w:rsidRPr="00F72D02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1.1.3 </w:t>
      </w:r>
      <w:r w:rsidRPr="00F72D02">
        <w:rPr>
          <w:sz w:val="24"/>
          <w:szCs w:val="24"/>
        </w:rPr>
        <w:t xml:space="preserve">Предложения подаются с использованием функционала </w:t>
      </w:r>
      <w:r w:rsidR="00B539A3" w:rsidRPr="007A6493">
        <w:rPr>
          <w:sz w:val="24"/>
          <w:szCs w:val="24"/>
        </w:rPr>
        <w:t>ЭТП «</w:t>
      </w:r>
      <w:proofErr w:type="spellStart"/>
      <w:r w:rsidR="00BA5031">
        <w:rPr>
          <w:sz w:val="24"/>
          <w:szCs w:val="24"/>
        </w:rPr>
        <w:t>Росэлторг</w:t>
      </w:r>
      <w:proofErr w:type="spellEnd"/>
      <w:r w:rsidR="00B539A3" w:rsidRPr="007A6493">
        <w:rPr>
          <w:sz w:val="24"/>
          <w:szCs w:val="24"/>
        </w:rPr>
        <w:t>»</w:t>
      </w:r>
      <w:r w:rsidRPr="00F72D02">
        <w:rPr>
          <w:sz w:val="24"/>
          <w:szCs w:val="24"/>
        </w:rPr>
        <w:t>.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1.1.4</w:t>
      </w:r>
      <w:r w:rsidRPr="007A6493">
        <w:rPr>
          <w:sz w:val="24"/>
          <w:szCs w:val="24"/>
        </w:rPr>
        <w:t xml:space="preserve">   Порядок предоставления предложений поставщиков приведен в разделе 4. 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1.1.5</w:t>
      </w:r>
      <w:r w:rsidRPr="007A6493">
        <w:rPr>
          <w:sz w:val="24"/>
          <w:szCs w:val="24"/>
        </w:rPr>
        <w:t xml:space="preserve"> Формы документов, которые необходимо подготовить и подать в составе Предложения участника закупочной процедуры, приведены в разделе 9.</w:t>
      </w:r>
    </w:p>
    <w:p w:rsidR="00ED0ACD" w:rsidRPr="007A6493" w:rsidRDefault="00ED0ACD" w:rsidP="00ED0ACD">
      <w:pPr>
        <w:spacing w:before="120"/>
        <w:jc w:val="both"/>
        <w:rPr>
          <w:sz w:val="24"/>
          <w:szCs w:val="24"/>
        </w:rPr>
      </w:pPr>
    </w:p>
    <w:p w:rsidR="00ED0ACD" w:rsidRPr="007A6493" w:rsidRDefault="00ED0ACD" w:rsidP="00ED0ACD">
      <w:pPr>
        <w:tabs>
          <w:tab w:val="num" w:pos="0"/>
        </w:tabs>
        <w:jc w:val="center"/>
        <w:rPr>
          <w:b/>
          <w:sz w:val="24"/>
          <w:szCs w:val="24"/>
        </w:rPr>
      </w:pPr>
      <w:bookmarkStart w:id="1" w:name="_Toc55285336"/>
      <w:bookmarkStart w:id="2" w:name="_Toc55305370"/>
      <w:bookmarkStart w:id="3" w:name="_Ref55313246"/>
      <w:bookmarkStart w:id="4" w:name="_Ref56231140"/>
      <w:bookmarkStart w:id="5" w:name="_Ref56231144"/>
      <w:bookmarkStart w:id="6" w:name="_Toc57314617"/>
      <w:bookmarkStart w:id="7" w:name="_Toc69728943"/>
      <w:bookmarkStart w:id="8" w:name="_Toc189545068"/>
      <w:bookmarkStart w:id="9" w:name="_Toc518119237"/>
      <w:r w:rsidRPr="007A6493">
        <w:rPr>
          <w:b/>
          <w:sz w:val="24"/>
          <w:szCs w:val="24"/>
        </w:rPr>
        <w:t>1.2 Правовой статус процедур и документов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ED0ACD" w:rsidRPr="007A6493" w:rsidRDefault="00ED0ACD" w:rsidP="00ED0ACD">
      <w:pPr>
        <w:jc w:val="both"/>
        <w:rPr>
          <w:sz w:val="24"/>
          <w:szCs w:val="24"/>
        </w:rPr>
      </w:pPr>
      <w:bookmarkStart w:id="10" w:name="_Toc55285339"/>
      <w:bookmarkStart w:id="11" w:name="_Toc55305373"/>
      <w:bookmarkStart w:id="12" w:name="_Toc57314619"/>
      <w:bookmarkStart w:id="13" w:name="_Toc69728944"/>
      <w:bookmarkStart w:id="14" w:name="_Toc66354324"/>
      <w:bookmarkEnd w:id="9"/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1.2.1. Запрос предложений не является конкурсом, и его проведение не регулируется статьями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1.2.2. Настоящая закупочная документация не является приглашением делать оферты и должна рассматриваться Участниками с учетом этого.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1.2.3 Общество не несёт никаких обязательств по заключению каких-либо договоров с Участниками закупочных процедур, предоставившими свои Заявки.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1.2.4 Общество вправе в любой момент отменить/изменить закупочную процедуру без объяснения причин Участникам закупочных процедур.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1.2.5 Результаты проведенных закупочных процедур, сведения о победителях, условиях исполнения контрактов и ценовых предложениях являются конфиденциальными и не подлежат разглашению.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</w:p>
    <w:p w:rsidR="00ED0ACD" w:rsidRPr="007A6493" w:rsidRDefault="00ED0ACD" w:rsidP="00ED0ACD">
      <w:pPr>
        <w:tabs>
          <w:tab w:val="num" w:pos="0"/>
        </w:tabs>
        <w:rPr>
          <w:b/>
          <w:sz w:val="24"/>
          <w:szCs w:val="24"/>
        </w:rPr>
      </w:pPr>
      <w:r w:rsidRPr="007A6493">
        <w:rPr>
          <w:sz w:val="24"/>
          <w:szCs w:val="24"/>
        </w:rPr>
        <w:t xml:space="preserve">                                      </w:t>
      </w:r>
      <w:r w:rsidRPr="007A6493">
        <w:rPr>
          <w:sz w:val="24"/>
          <w:szCs w:val="24"/>
        </w:rPr>
        <w:tab/>
      </w:r>
      <w:r w:rsidRPr="007A6493">
        <w:rPr>
          <w:b/>
          <w:sz w:val="24"/>
          <w:szCs w:val="24"/>
        </w:rPr>
        <w:tab/>
      </w:r>
      <w:bookmarkStart w:id="15" w:name="_Toc55285338"/>
      <w:bookmarkStart w:id="16" w:name="_Toc55305372"/>
      <w:bookmarkStart w:id="17" w:name="_Toc57314621"/>
      <w:bookmarkStart w:id="18" w:name="_Toc69728946"/>
      <w:bookmarkStart w:id="19" w:name="_Toc189545070"/>
      <w:bookmarkEnd w:id="10"/>
      <w:bookmarkEnd w:id="11"/>
      <w:bookmarkEnd w:id="12"/>
      <w:bookmarkEnd w:id="13"/>
      <w:bookmarkEnd w:id="14"/>
      <w:r w:rsidRPr="007A6493">
        <w:rPr>
          <w:b/>
          <w:sz w:val="24"/>
          <w:szCs w:val="24"/>
        </w:rPr>
        <w:t xml:space="preserve">1.3.  Прочие </w:t>
      </w:r>
      <w:bookmarkEnd w:id="15"/>
      <w:bookmarkEnd w:id="16"/>
      <w:r w:rsidRPr="007A6493">
        <w:rPr>
          <w:b/>
          <w:sz w:val="24"/>
          <w:szCs w:val="24"/>
        </w:rPr>
        <w:t>положения</w:t>
      </w:r>
      <w:bookmarkEnd w:id="17"/>
      <w:bookmarkEnd w:id="18"/>
      <w:bookmarkEnd w:id="19"/>
    </w:p>
    <w:p w:rsidR="00ED0ACD" w:rsidRPr="007A6493" w:rsidRDefault="00ED0ACD" w:rsidP="00ED0ACD">
      <w:pPr>
        <w:tabs>
          <w:tab w:val="num" w:pos="0"/>
        </w:tabs>
        <w:jc w:val="both"/>
        <w:rPr>
          <w:b/>
          <w:sz w:val="24"/>
          <w:szCs w:val="24"/>
        </w:rPr>
      </w:pP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1.3.1 Участники самостоятельно несут все расходы, связанные с подготовкой и подачей предложения, а Организатор по этим расходам не отвечает и не имеет обязательств, независимо от хода и результатов данного запроса предложений.</w:t>
      </w:r>
    </w:p>
    <w:p w:rsidR="00ED0ACD" w:rsidRPr="007A6493" w:rsidRDefault="00ED0ACD" w:rsidP="00ED0ACD">
      <w:pPr>
        <w:jc w:val="both"/>
        <w:rPr>
          <w:sz w:val="24"/>
          <w:szCs w:val="24"/>
        </w:rPr>
      </w:pPr>
      <w:r w:rsidRPr="007A6493">
        <w:rPr>
          <w:sz w:val="24"/>
          <w:szCs w:val="24"/>
        </w:rPr>
        <w:t>1.3.2. Организатор обеспечивает конфиденциальность относительно всех полученных от Участников сведений, в том числе содержащихся в предложениях.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Российской Федерации или настоящей Документацией.</w:t>
      </w:r>
    </w:p>
    <w:p w:rsidR="00ED0ACD" w:rsidRPr="007A6493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7A6493">
        <w:rPr>
          <w:sz w:val="24"/>
          <w:szCs w:val="24"/>
        </w:rPr>
        <w:lastRenderedPageBreak/>
        <w:t>1.3.3 Организатор вправе отклонить Предложения Участников, заключивших какое-либо соглашение с целью повлиять на определение Победителя Запроса предложений.</w:t>
      </w:r>
      <w:bookmarkStart w:id="20" w:name="_Ref99767173"/>
      <w:bookmarkStart w:id="21" w:name="_Toc140749454"/>
      <w:bookmarkStart w:id="22" w:name="_Toc189545071"/>
    </w:p>
    <w:p w:rsidR="00ED0ACD" w:rsidRPr="007A6493" w:rsidRDefault="00ED0ACD" w:rsidP="00ED0ACD">
      <w:pPr>
        <w:tabs>
          <w:tab w:val="num" w:pos="0"/>
        </w:tabs>
        <w:jc w:val="both"/>
        <w:rPr>
          <w:caps/>
          <w:sz w:val="24"/>
          <w:szCs w:val="24"/>
        </w:rPr>
      </w:pPr>
    </w:p>
    <w:p w:rsidR="00ED0ACD" w:rsidRPr="00496B99" w:rsidRDefault="00ED0ACD" w:rsidP="00ED0ACD">
      <w:pPr>
        <w:ind w:left="720"/>
        <w:rPr>
          <w:caps/>
          <w:sz w:val="28"/>
          <w:szCs w:val="28"/>
        </w:rPr>
      </w:pPr>
      <w:bookmarkStart w:id="23" w:name="_Ref55300680"/>
      <w:bookmarkStart w:id="24" w:name="_Toc55305378"/>
      <w:bookmarkStart w:id="25" w:name="_Toc57314640"/>
      <w:bookmarkStart w:id="26" w:name="_Toc69728963"/>
      <w:bookmarkStart w:id="27" w:name="_Toc189545074"/>
      <w:bookmarkEnd w:id="20"/>
      <w:bookmarkEnd w:id="21"/>
      <w:bookmarkEnd w:id="22"/>
    </w:p>
    <w:p w:rsidR="00ED0ACD" w:rsidRPr="00496B99" w:rsidRDefault="00ED0ACD" w:rsidP="00ED0ACD">
      <w:pPr>
        <w:numPr>
          <w:ilvl w:val="0"/>
          <w:numId w:val="6"/>
        </w:numPr>
        <w:jc w:val="center"/>
        <w:rPr>
          <w:b/>
          <w:caps/>
          <w:sz w:val="28"/>
          <w:szCs w:val="28"/>
        </w:rPr>
      </w:pPr>
      <w:r w:rsidRPr="00496B99">
        <w:rPr>
          <w:b/>
          <w:caps/>
          <w:sz w:val="28"/>
          <w:szCs w:val="28"/>
        </w:rPr>
        <w:t>Требования к Участникам и документы, подлежащие предоставлению</w:t>
      </w:r>
    </w:p>
    <w:p w:rsidR="00ED0ACD" w:rsidRPr="007A6493" w:rsidRDefault="00ED0ACD" w:rsidP="00ED0ACD">
      <w:pPr>
        <w:ind w:left="720"/>
        <w:jc w:val="center"/>
        <w:rPr>
          <w:b/>
          <w:caps/>
          <w:sz w:val="24"/>
          <w:szCs w:val="24"/>
        </w:rPr>
      </w:pPr>
    </w:p>
    <w:p w:rsidR="00ED0ACD" w:rsidRPr="007A6493" w:rsidRDefault="00ED0ACD" w:rsidP="00ED0ACD">
      <w:pPr>
        <w:pStyle w:val="2"/>
        <w:numPr>
          <w:ilvl w:val="1"/>
          <w:numId w:val="10"/>
        </w:numPr>
        <w:tabs>
          <w:tab w:val="num" w:pos="426"/>
        </w:tabs>
        <w:spacing w:before="0" w:after="0"/>
        <w:jc w:val="center"/>
        <w:rPr>
          <w:sz w:val="24"/>
          <w:szCs w:val="24"/>
        </w:rPr>
      </w:pPr>
      <w:bookmarkStart w:id="28" w:name="_Toc109016089"/>
      <w:bookmarkStart w:id="29" w:name="_Ref93088240"/>
      <w:bookmarkStart w:id="30" w:name="_Toc189545078"/>
      <w:r w:rsidRPr="007A6493">
        <w:rPr>
          <w:sz w:val="24"/>
          <w:szCs w:val="24"/>
        </w:rPr>
        <w:t>Обязательные требования к Участникам закупочных процедур</w:t>
      </w:r>
      <w:bookmarkEnd w:id="28"/>
    </w:p>
    <w:p w:rsidR="00ED0ACD" w:rsidRPr="007A6493" w:rsidRDefault="00ED0ACD" w:rsidP="00ED0ACD">
      <w:pPr>
        <w:pStyle w:val="2"/>
        <w:numPr>
          <w:ilvl w:val="0"/>
          <w:numId w:val="0"/>
        </w:numPr>
        <w:tabs>
          <w:tab w:val="num" w:pos="2559"/>
        </w:tabs>
        <w:spacing w:before="0" w:after="0"/>
        <w:ind w:left="2127"/>
        <w:rPr>
          <w:sz w:val="24"/>
          <w:szCs w:val="24"/>
        </w:rPr>
      </w:pP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дата государственной регистрации Участника закупочной процедуры – не ранее, чем за 1 календарный год до момента проведения Закупочной процедуры;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записи о недостоверности данных в ЕГРЮЛ;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участник закупочной процедуры не зарегистрирован по адресу массовой регистрации;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генеральный директор не является учредителем массовых юридических лиц;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дисквалифицированных лиц в исполнительном органе;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соответствие предмета закупки видам деятельности (ОКВЭД), осуществляемым Участником закупочной процедуры;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финансовая устойчивость Участника закупочной процедуры: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сведений о сдаче финансовой отчетности;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задолженностей по налогам и сборам;</w:t>
      </w:r>
    </w:p>
    <w:p w:rsidR="00ED0ACD" w:rsidRPr="007A6493" w:rsidRDefault="00ED0ACD" w:rsidP="00ED0ACD">
      <w:pPr>
        <w:pStyle w:val="ac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отсутствие «нулевой» отчетности потенциального поставщика;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493">
        <w:rPr>
          <w:rFonts w:ascii="Times New Roman" w:hAnsi="Times New Roman"/>
          <w:sz w:val="24"/>
          <w:szCs w:val="24"/>
        </w:rPr>
        <w:t>непроведение</w:t>
      </w:r>
      <w:proofErr w:type="spellEnd"/>
      <w:r w:rsidRPr="007A6493">
        <w:rPr>
          <w:rFonts w:ascii="Times New Roman" w:hAnsi="Times New Roman"/>
          <w:sz w:val="24"/>
          <w:szCs w:val="24"/>
        </w:rPr>
        <w:t xml:space="preserve"> ликвидации Участника закупочной процедуры и отсутствие решения арбитражного суда о признании Участника закупочной процедуры банкротом и об открытии конкурсного производства;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ind w:left="851" w:hanging="851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6493">
        <w:rPr>
          <w:rFonts w:ascii="Times New Roman" w:hAnsi="Times New Roman"/>
          <w:sz w:val="24"/>
          <w:szCs w:val="24"/>
        </w:rPr>
        <w:t>неприостановление</w:t>
      </w:r>
      <w:proofErr w:type="spellEnd"/>
      <w:r w:rsidRPr="007A6493">
        <w:rPr>
          <w:rFonts w:ascii="Times New Roman" w:hAnsi="Times New Roman"/>
          <w:sz w:val="24"/>
          <w:szCs w:val="24"/>
        </w:rPr>
        <w:t xml:space="preserve"> деятельности Участника закупочной процедуры в порядке, предусмотренном Кодексом Российской Федерации об административных правонарушениях;</w:t>
      </w:r>
    </w:p>
    <w:p w:rsidR="00ED0ACD" w:rsidRPr="007A6493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соответствующих лицензий, разрешений, сертификатов и пр., если деятельность подлежит обязательной сертификации и/или лицензированию в соответствии с действующим законодательством Российской Федерации;</w:t>
      </w:r>
    </w:p>
    <w:p w:rsidR="00ED0ACD" w:rsidRDefault="00ED0ACD" w:rsidP="00ED0ACD">
      <w:pPr>
        <w:pStyle w:val="ac"/>
        <w:numPr>
          <w:ilvl w:val="2"/>
          <w:numId w:val="6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493">
        <w:rPr>
          <w:rFonts w:ascii="Times New Roman" w:hAnsi="Times New Roman"/>
          <w:sz w:val="24"/>
          <w:szCs w:val="24"/>
        </w:rPr>
        <w:t>наличие у Участника закупочной процедуры штата работников, необходимого для выполнения обязательств по договору</w:t>
      </w:r>
      <w:r>
        <w:rPr>
          <w:rFonts w:ascii="Times New Roman" w:hAnsi="Times New Roman"/>
          <w:sz w:val="24"/>
          <w:szCs w:val="24"/>
        </w:rPr>
        <w:t>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у участника закупочной процедуры рисков связанных с наличием исполнительных производств у участника закупочной процедуры;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у участника закупочной процедуры рисков, связанных с наличием арбитражных производств, связанных с неисполнением обязательств по договорам;</w:t>
      </w:r>
    </w:p>
    <w:p w:rsidR="00ED0ACD" w:rsidRPr="00496B99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>отсутствие иной негативной информации в отношении участника закупочных процедур;</w:t>
      </w:r>
    </w:p>
    <w:p w:rsidR="00ED0ACD" w:rsidRDefault="00ED0ACD" w:rsidP="00ED0ACD">
      <w:pPr>
        <w:pStyle w:val="3"/>
        <w:numPr>
          <w:ilvl w:val="2"/>
          <w:numId w:val="6"/>
        </w:numPr>
        <w:spacing w:before="0"/>
        <w:rPr>
          <w:sz w:val="24"/>
          <w:szCs w:val="24"/>
        </w:rPr>
      </w:pPr>
      <w:r w:rsidRPr="00496B99">
        <w:rPr>
          <w:sz w:val="24"/>
          <w:szCs w:val="24"/>
        </w:rPr>
        <w:t xml:space="preserve">отсутствие </w:t>
      </w:r>
      <w:proofErr w:type="spellStart"/>
      <w:r w:rsidRPr="00496B99">
        <w:rPr>
          <w:sz w:val="24"/>
          <w:szCs w:val="24"/>
        </w:rPr>
        <w:t>аффилированности</w:t>
      </w:r>
      <w:proofErr w:type="spellEnd"/>
      <w:r w:rsidRPr="00496B99">
        <w:rPr>
          <w:sz w:val="24"/>
          <w:szCs w:val="24"/>
        </w:rPr>
        <w:t xml:space="preserve"> с другими участниками закупочной процедуры</w:t>
      </w:r>
      <w:r>
        <w:rPr>
          <w:sz w:val="24"/>
          <w:szCs w:val="24"/>
        </w:rPr>
        <w:t>;</w:t>
      </w:r>
    </w:p>
    <w:p w:rsidR="00ED0ACD" w:rsidRDefault="00ED0ACD" w:rsidP="00ED0ACD">
      <w:pPr>
        <w:pStyle w:val="ac"/>
        <w:numPr>
          <w:ilvl w:val="2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отсутствие у</w:t>
      </w:r>
      <w:r w:rsidRPr="00DB6DBC">
        <w:rPr>
          <w:rFonts w:ascii="Times New Roman" w:eastAsia="Times New Roman" w:hAnsi="Times New Roman"/>
          <w:sz w:val="24"/>
          <w:szCs w:val="24"/>
          <w:lang w:eastAsia="ru-RU"/>
        </w:rPr>
        <w:t>частника закупочной процедуры в реест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 недобросовестных поставщиков;</w:t>
      </w:r>
    </w:p>
    <w:p w:rsidR="00ED0ACD" w:rsidRDefault="00ED0ACD" w:rsidP="00ED0ACD">
      <w:pPr>
        <w:pStyle w:val="ac"/>
        <w:numPr>
          <w:ilvl w:val="2"/>
          <w:numId w:val="6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комплекта документов: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юридического лица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государственной регистрации юридического лица (ОГРН);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Устав;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Решение о назначении/избрании Генерального директора;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Лицензии, сертификаты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финансовый год;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Бухгалтерский баланс и отчет о прибылях и убытках за прошедший отчетный период текущего финансового года;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При закупке на сумму свыше 5 000 000,00 (Пять миллионов руб.) у контрагента запрашивается квитанция о передаче декларации по НДС за 2 последних квартала.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1 – 5 являются обязательными для предоставления.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95A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индивидуального предпринимателя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государственной регистрации индивидуального предпринимателя (ОГРНИП);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Свидетельство о постановке на учет индивидуального предпринимателя в налоговом органе (ИНН), по упрощенной системе налогообложения (УСН) – уведомление налогового органа о переходе на УСН;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Паспорт;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ab/>
        <w:t>Бухгалтерская отчетность ИП (если применимо).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Документы, указанные в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п.п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. 1 – 3 являются обязательными для предоставления.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95A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для иностранных юридических лиц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1. Устав и/или учредительный договор (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Charter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Memorandum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Аssociation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Articles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Association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, Акционерный договор, Промысловое свидетельство и т.д. (в зависимости от требований права страны регистрации юридического лица));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2. Свидетельство о регистрации/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Incorporation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(в зависимости от применимого права);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3. Регистрационное свидетельство о постановке на налоговый учет или иной эквивалентный документ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4. Выписка из реестра организаций (коммерческого реестра, торгового реестра, 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5. Сертификат о текущем состоянии (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Good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Standing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)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Good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Standing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подтверждения того факта, что компания является действующей и правоспособной; 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6. Сертификат об адресе/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Certificate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Registered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Office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применимо в соответствии с правом страны регистрации юридического лица);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7. Протокол о назначении директоров/Сертификат о директорах либо иной документ, подтверждающий полномочия директора (управляющего директора и т.д.);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8. Доверенность/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Power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Attorney</w:t>
      </w:r>
      <w:proofErr w:type="spellEnd"/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 xml:space="preserve"> иной документ, подтверждающий полномочия;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9. Бухгалтерская отчетность за прошедший финансовый год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10. Бухгалтерская отчетность за прошедший отчетный период текущего финансового года (если применимо);</w:t>
      </w:r>
    </w:p>
    <w:p w:rsidR="00ED0ACD" w:rsidRPr="00DD7801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11. Карточка предприятия (по запросу);</w:t>
      </w:r>
    </w:p>
    <w:p w:rsidR="00ED0ACD" w:rsidRPr="00895AD0" w:rsidRDefault="00ED0ACD" w:rsidP="00ED0ACD">
      <w:pPr>
        <w:pStyle w:val="ac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7801">
        <w:rPr>
          <w:rFonts w:ascii="Times New Roman" w:eastAsia="Times New Roman" w:hAnsi="Times New Roman"/>
          <w:sz w:val="24"/>
          <w:szCs w:val="24"/>
          <w:lang w:eastAsia="ru-RU"/>
        </w:rPr>
        <w:t>12. Лицензии, сертификаты (если применимо).</w:t>
      </w:r>
    </w:p>
    <w:p w:rsidR="00ED0ACD" w:rsidRPr="007A6493" w:rsidRDefault="00ED0ACD" w:rsidP="00ED0ACD">
      <w:pPr>
        <w:pStyle w:val="2"/>
        <w:numPr>
          <w:ilvl w:val="1"/>
          <w:numId w:val="10"/>
        </w:numPr>
        <w:tabs>
          <w:tab w:val="num" w:pos="426"/>
        </w:tabs>
        <w:spacing w:before="0" w:after="0"/>
        <w:jc w:val="center"/>
        <w:rPr>
          <w:sz w:val="24"/>
          <w:szCs w:val="24"/>
        </w:rPr>
      </w:pPr>
      <w:bookmarkStart w:id="31" w:name="_Toc109016090"/>
      <w:r w:rsidRPr="007A6493">
        <w:rPr>
          <w:sz w:val="24"/>
          <w:szCs w:val="24"/>
        </w:rPr>
        <w:lastRenderedPageBreak/>
        <w:t>Дополнительные требования к Участникам закупочных процедур</w:t>
      </w:r>
      <w:bookmarkEnd w:id="31"/>
    </w:p>
    <w:p w:rsidR="00ED0ACD" w:rsidRPr="007A6493" w:rsidRDefault="00ED0ACD" w:rsidP="00ED0ACD">
      <w:pPr>
        <w:pStyle w:val="2"/>
        <w:numPr>
          <w:ilvl w:val="0"/>
          <w:numId w:val="0"/>
        </w:numPr>
        <w:tabs>
          <w:tab w:val="left" w:pos="426"/>
        </w:tabs>
        <w:spacing w:before="0" w:after="0"/>
        <w:ind w:left="2559" w:hanging="432"/>
        <w:rPr>
          <w:sz w:val="24"/>
          <w:szCs w:val="24"/>
        </w:rPr>
      </w:pPr>
    </w:p>
    <w:p w:rsidR="00ED0ACD" w:rsidRPr="007A6493" w:rsidRDefault="00ED0ACD" w:rsidP="00ED0ACD">
      <w:pPr>
        <w:pStyle w:val="3"/>
        <w:numPr>
          <w:ilvl w:val="0"/>
          <w:numId w:val="0"/>
        </w:numPr>
        <w:tabs>
          <w:tab w:val="left" w:pos="0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При проведении Закупочных процедур Общество вправе установить дополнительные требования к Участникам закупочных процедур, а именно:</w:t>
      </w:r>
    </w:p>
    <w:p w:rsidR="00ED0ACD" w:rsidRPr="007A6493" w:rsidRDefault="00ED0ACD" w:rsidP="00ED0ACD">
      <w:pPr>
        <w:pStyle w:val="3"/>
        <w:numPr>
          <w:ilvl w:val="2"/>
          <w:numId w:val="10"/>
        </w:numPr>
        <w:tabs>
          <w:tab w:val="left" w:pos="0"/>
          <w:tab w:val="left" w:pos="709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наличие опыта поставки аналогичных товаров/выполнения работ/оказания услуг за определенный период времени (период времени, подлежащий подтверждению, устанавливается Инициатором);</w:t>
      </w:r>
    </w:p>
    <w:p w:rsidR="00ED0ACD" w:rsidRPr="007A6493" w:rsidRDefault="00ED0ACD" w:rsidP="00ED0ACD">
      <w:pPr>
        <w:pStyle w:val="3"/>
        <w:numPr>
          <w:ilvl w:val="2"/>
          <w:numId w:val="10"/>
        </w:numPr>
        <w:tabs>
          <w:tab w:val="left" w:pos="0"/>
          <w:tab w:val="left" w:pos="709"/>
        </w:tabs>
        <w:spacing w:before="0"/>
        <w:rPr>
          <w:sz w:val="24"/>
          <w:szCs w:val="24"/>
        </w:rPr>
      </w:pPr>
      <w:r w:rsidRPr="007A6493">
        <w:rPr>
          <w:sz w:val="24"/>
          <w:szCs w:val="24"/>
        </w:rPr>
        <w:t>обеспеченность материально-техническими ресурсами (применяется при Закупке работ или услуг, при этом указывается какими именно ресурсами должен обладать Участник закупочной процедуры для выполнения работ/оказания услуг по предмету Закупочной процедуры).</w:t>
      </w:r>
    </w:p>
    <w:p w:rsidR="00ED0ACD" w:rsidRPr="007A6493" w:rsidRDefault="00ED0ACD" w:rsidP="00ED0ACD">
      <w:pPr>
        <w:pStyle w:val="3"/>
        <w:numPr>
          <w:ilvl w:val="0"/>
          <w:numId w:val="0"/>
        </w:numPr>
        <w:tabs>
          <w:tab w:val="left" w:pos="0"/>
          <w:tab w:val="left" w:pos="709"/>
        </w:tabs>
        <w:spacing w:before="0"/>
        <w:ind w:firstLine="426"/>
        <w:rPr>
          <w:sz w:val="24"/>
          <w:szCs w:val="24"/>
        </w:rPr>
      </w:pPr>
    </w:p>
    <w:p w:rsidR="00ED0ACD" w:rsidRPr="007A6493" w:rsidRDefault="00ED0ACD" w:rsidP="00ED0ACD">
      <w:pPr>
        <w:pStyle w:val="3"/>
        <w:numPr>
          <w:ilvl w:val="2"/>
          <w:numId w:val="15"/>
        </w:numPr>
        <w:tabs>
          <w:tab w:val="left" w:pos="0"/>
        </w:tabs>
        <w:spacing w:before="0" w:after="240"/>
        <w:rPr>
          <w:sz w:val="24"/>
          <w:szCs w:val="24"/>
        </w:rPr>
      </w:pPr>
      <w:r w:rsidRPr="007A6493">
        <w:rPr>
          <w:sz w:val="24"/>
          <w:szCs w:val="24"/>
        </w:rPr>
        <w:t>Перечень дополнительных требований, перечисленный в п. 2.2.  является исчерпывающим и не подлежит расширительному толкованию.</w:t>
      </w:r>
      <w:bookmarkStart w:id="32" w:name="_Toc109016091"/>
      <w:bookmarkStart w:id="33" w:name="_Ref86827631"/>
      <w:bookmarkStart w:id="34" w:name="_Toc90385072"/>
      <w:bookmarkStart w:id="35" w:name="_Toc98253995"/>
      <w:bookmarkStart w:id="36" w:name="_Toc140817633"/>
      <w:bookmarkEnd w:id="29"/>
      <w:bookmarkEnd w:id="30"/>
    </w:p>
    <w:p w:rsidR="00ED0ACD" w:rsidRPr="00496B99" w:rsidRDefault="00ED0ACD" w:rsidP="00ED0ACD">
      <w:pPr>
        <w:pStyle w:val="3"/>
        <w:numPr>
          <w:ilvl w:val="1"/>
          <w:numId w:val="10"/>
        </w:numPr>
        <w:tabs>
          <w:tab w:val="left" w:pos="0"/>
        </w:tabs>
        <w:spacing w:before="0" w:after="240"/>
        <w:jc w:val="center"/>
        <w:rPr>
          <w:sz w:val="24"/>
          <w:szCs w:val="24"/>
        </w:rPr>
      </w:pPr>
      <w:r w:rsidRPr="00496B99">
        <w:rPr>
          <w:b/>
          <w:sz w:val="24"/>
          <w:szCs w:val="24"/>
        </w:rPr>
        <w:t>Документы, подтверждающие соответствие участника закупочной процедуры заявленным требованиям</w:t>
      </w:r>
      <w:r w:rsidRPr="00496B99">
        <w:rPr>
          <w:rStyle w:val="ae"/>
          <w:sz w:val="24"/>
          <w:szCs w:val="24"/>
        </w:rPr>
        <w:footnoteReference w:id="1"/>
      </w:r>
      <w:r w:rsidRPr="00496B99">
        <w:rPr>
          <w:sz w:val="24"/>
          <w:szCs w:val="24"/>
        </w:rPr>
        <w:t>:</w:t>
      </w:r>
      <w:bookmarkEnd w:id="32"/>
      <w:r w:rsidRPr="00496B99">
        <w:rPr>
          <w:sz w:val="24"/>
          <w:szCs w:val="24"/>
        </w:rPr>
        <w:t xml:space="preserve"> 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>Обязательные требования к Участникам закупочных процедур проверяются Службой безопасности Организатора закупочной процедуры по сведениям из специализированных программ и иным открытым источникам информации;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>Для подтверждения Дополнительных требований, в случае их установления Организатором закупочной процедуры, Участник заполняет соответствующие формы документации.</w:t>
      </w:r>
    </w:p>
    <w:p w:rsidR="00ED0ACD" w:rsidRPr="00496B99" w:rsidRDefault="00ED0ACD" w:rsidP="00ED0ACD">
      <w:pPr>
        <w:pStyle w:val="3"/>
        <w:numPr>
          <w:ilvl w:val="2"/>
          <w:numId w:val="10"/>
        </w:numPr>
        <w:ind w:left="0" w:firstLine="0"/>
        <w:rPr>
          <w:sz w:val="24"/>
          <w:szCs w:val="24"/>
        </w:rPr>
      </w:pPr>
      <w:r w:rsidRPr="00496B99">
        <w:rPr>
          <w:sz w:val="24"/>
          <w:szCs w:val="24"/>
        </w:rPr>
        <w:t xml:space="preserve"> </w:t>
      </w:r>
      <w:bookmarkEnd w:id="33"/>
      <w:bookmarkEnd w:id="34"/>
      <w:bookmarkEnd w:id="35"/>
      <w:bookmarkEnd w:id="36"/>
      <w:r w:rsidRPr="00496B99">
        <w:rPr>
          <w:sz w:val="24"/>
          <w:szCs w:val="24"/>
        </w:rPr>
        <w:t xml:space="preserve"> В случае если по каким-либо причинам Участник не может предоставить требуемый документ, он должен приложить составленную в произвольной форме справку, объясняющую причину отсутствия требуемого документа, а также содержащую заверения Организатору о соответствии Участника данному требованию.</w:t>
      </w:r>
    </w:p>
    <w:p w:rsidR="00ED0ACD" w:rsidRPr="00496B99" w:rsidRDefault="00ED0ACD" w:rsidP="00ED0ACD">
      <w:pPr>
        <w:pStyle w:val="111"/>
        <w:pageBreakBefore w:val="0"/>
        <w:numPr>
          <w:ilvl w:val="0"/>
          <w:numId w:val="10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37" w:name="_Ref55280436"/>
      <w:bookmarkStart w:id="38" w:name="_Toc55285345"/>
      <w:bookmarkStart w:id="39" w:name="_Toc55305382"/>
      <w:bookmarkStart w:id="40" w:name="_Toc57314644"/>
      <w:bookmarkStart w:id="41" w:name="_Toc69728967"/>
      <w:bookmarkStart w:id="42" w:name="_Toc189545077"/>
      <w:bookmarkStart w:id="43" w:name="_Toc109016092"/>
      <w:bookmarkEnd w:id="23"/>
      <w:bookmarkEnd w:id="24"/>
      <w:bookmarkEnd w:id="25"/>
      <w:bookmarkEnd w:id="26"/>
      <w:bookmarkEnd w:id="27"/>
      <w:r w:rsidRPr="00496B99">
        <w:rPr>
          <w:rFonts w:ascii="Times New Roman" w:hAnsi="Times New Roman"/>
          <w:caps/>
          <w:sz w:val="28"/>
        </w:rPr>
        <w:t xml:space="preserve">Подготовка </w:t>
      </w:r>
      <w:bookmarkEnd w:id="37"/>
      <w:bookmarkEnd w:id="38"/>
      <w:bookmarkEnd w:id="39"/>
      <w:bookmarkEnd w:id="40"/>
      <w:bookmarkEnd w:id="41"/>
      <w:r w:rsidRPr="00496B99">
        <w:rPr>
          <w:rFonts w:ascii="Times New Roman" w:hAnsi="Times New Roman"/>
          <w:caps/>
          <w:sz w:val="28"/>
        </w:rPr>
        <w:t>Предложений</w:t>
      </w:r>
      <w:bookmarkEnd w:id="42"/>
      <w:bookmarkEnd w:id="43"/>
    </w:p>
    <w:p w:rsidR="00ED0ACD" w:rsidRPr="00496B99" w:rsidRDefault="00ED0ACD" w:rsidP="00ED0ACD">
      <w:pPr>
        <w:pStyle w:val="20"/>
        <w:numPr>
          <w:ilvl w:val="1"/>
          <w:numId w:val="9"/>
        </w:numPr>
        <w:spacing w:before="0" w:after="240"/>
        <w:jc w:val="center"/>
        <w:rPr>
          <w:sz w:val="24"/>
          <w:szCs w:val="24"/>
        </w:rPr>
      </w:pPr>
      <w:bookmarkStart w:id="44" w:name="_Ref56229154"/>
      <w:bookmarkStart w:id="45" w:name="_Toc57314645"/>
      <w:bookmarkStart w:id="46" w:name="_Toc98253987"/>
      <w:bookmarkStart w:id="47" w:name="_Toc140817627"/>
      <w:bookmarkStart w:id="48" w:name="_Toc109016093"/>
      <w:r>
        <w:rPr>
          <w:sz w:val="24"/>
          <w:szCs w:val="24"/>
          <w:lang w:val="ru-RU"/>
        </w:rPr>
        <w:t xml:space="preserve">Общие </w:t>
      </w:r>
      <w:r w:rsidRPr="00496B99">
        <w:rPr>
          <w:sz w:val="24"/>
          <w:szCs w:val="24"/>
        </w:rPr>
        <w:t xml:space="preserve">требования к </w:t>
      </w:r>
      <w:bookmarkEnd w:id="44"/>
      <w:bookmarkEnd w:id="45"/>
      <w:r w:rsidRPr="00496B99">
        <w:rPr>
          <w:sz w:val="24"/>
          <w:szCs w:val="24"/>
        </w:rPr>
        <w:t>Предложению</w:t>
      </w:r>
      <w:bookmarkEnd w:id="46"/>
      <w:bookmarkEnd w:id="47"/>
      <w:bookmarkEnd w:id="48"/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  <w:bookmarkStart w:id="49" w:name="_Ref56235235"/>
      <w:r w:rsidRPr="00496B99">
        <w:rPr>
          <w:sz w:val="24"/>
          <w:szCs w:val="24"/>
        </w:rPr>
        <w:t>3.1.1 Участник должен подготовить Предложение, включающее: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Ценовое (коммерческое) предложение в формате </w:t>
      </w:r>
      <w:r w:rsidRPr="00496B99">
        <w:rPr>
          <w:b w:val="0"/>
          <w:sz w:val="24"/>
          <w:szCs w:val="24"/>
          <w:lang w:val="en-US"/>
        </w:rPr>
        <w:t>pdf</w:t>
      </w:r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 и в формате </w:t>
      </w:r>
      <w:r w:rsidRPr="00496B99">
        <w:rPr>
          <w:b w:val="0"/>
          <w:sz w:val="24"/>
          <w:szCs w:val="24"/>
          <w:lang w:val="en-US"/>
        </w:rPr>
        <w:t>Excel</w:t>
      </w:r>
      <w:r w:rsidRPr="00496B99">
        <w:rPr>
          <w:b w:val="0"/>
          <w:sz w:val="24"/>
          <w:szCs w:val="24"/>
        </w:rPr>
        <w:t xml:space="preserve"> (Приложение 1);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Техническое предложение в формате </w:t>
      </w:r>
      <w:proofErr w:type="spellStart"/>
      <w:r w:rsidRPr="00496B99">
        <w:rPr>
          <w:b w:val="0"/>
          <w:sz w:val="24"/>
          <w:szCs w:val="24"/>
        </w:rPr>
        <w:t>pdf</w:t>
      </w:r>
      <w:proofErr w:type="spellEnd"/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 и в формате </w:t>
      </w:r>
      <w:proofErr w:type="spellStart"/>
      <w:r w:rsidRPr="00496B99">
        <w:rPr>
          <w:b w:val="0"/>
          <w:sz w:val="24"/>
          <w:szCs w:val="24"/>
        </w:rPr>
        <w:t>Excel</w:t>
      </w:r>
      <w:proofErr w:type="spellEnd"/>
      <w:r w:rsidRPr="00496B99">
        <w:rPr>
          <w:b w:val="0"/>
          <w:sz w:val="24"/>
          <w:szCs w:val="24"/>
        </w:rPr>
        <w:t xml:space="preserve"> (Приложение 2);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Сведения об опыте выполнения аналогичных работ/услуг в формате </w:t>
      </w:r>
      <w:r w:rsidRPr="00496B99">
        <w:rPr>
          <w:b w:val="0"/>
          <w:sz w:val="24"/>
          <w:szCs w:val="24"/>
          <w:lang w:val="en-US"/>
        </w:rPr>
        <w:t>pdf</w:t>
      </w:r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организации), Приложение 3;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t xml:space="preserve">Сведения об обеспеченности материально-техническими ресурсами, необходимыми для выполнения работ/оказания услуг по предмету Договора в формате </w:t>
      </w:r>
      <w:proofErr w:type="spellStart"/>
      <w:r w:rsidRPr="00496B99">
        <w:rPr>
          <w:b w:val="0"/>
          <w:sz w:val="24"/>
          <w:szCs w:val="24"/>
        </w:rPr>
        <w:t>pdf</w:t>
      </w:r>
      <w:proofErr w:type="spellEnd"/>
      <w:r w:rsidRPr="00496B99">
        <w:rPr>
          <w:b w:val="0"/>
          <w:sz w:val="24"/>
          <w:szCs w:val="24"/>
        </w:rPr>
        <w:t xml:space="preserve"> (с подписью уполномоченного лица, датой и печатью организации) и в формате </w:t>
      </w:r>
      <w:proofErr w:type="spellStart"/>
      <w:r w:rsidRPr="00496B99">
        <w:rPr>
          <w:b w:val="0"/>
          <w:sz w:val="24"/>
          <w:szCs w:val="24"/>
        </w:rPr>
        <w:t>Excel</w:t>
      </w:r>
      <w:proofErr w:type="spellEnd"/>
      <w:r w:rsidRPr="00496B99">
        <w:rPr>
          <w:b w:val="0"/>
          <w:sz w:val="24"/>
          <w:szCs w:val="24"/>
        </w:rPr>
        <w:t xml:space="preserve"> (Приложение 4);</w:t>
      </w:r>
    </w:p>
    <w:p w:rsidR="00ED0ACD" w:rsidRPr="00496B99" w:rsidRDefault="00ED0ACD" w:rsidP="00ED0ACD">
      <w:pPr>
        <w:pStyle w:val="a1"/>
        <w:numPr>
          <w:ilvl w:val="0"/>
          <w:numId w:val="7"/>
        </w:numPr>
        <w:tabs>
          <w:tab w:val="clear" w:pos="1134"/>
        </w:tabs>
        <w:spacing w:line="276" w:lineRule="auto"/>
        <w:rPr>
          <w:b w:val="0"/>
          <w:sz w:val="24"/>
          <w:szCs w:val="24"/>
        </w:rPr>
      </w:pPr>
      <w:r w:rsidRPr="00496B99">
        <w:rPr>
          <w:b w:val="0"/>
          <w:sz w:val="24"/>
          <w:szCs w:val="24"/>
        </w:rPr>
        <w:lastRenderedPageBreak/>
        <w:t>Иные документы, которые по мнению участника запроса предложений подтверждают его соответствие требованиям настоящей закупочной документации и техническому заданию.</w:t>
      </w:r>
    </w:p>
    <w:p w:rsidR="00ED0ACD" w:rsidRPr="00496B99" w:rsidRDefault="00ED0ACD" w:rsidP="00ED0ACD">
      <w:pPr>
        <w:pStyle w:val="a1"/>
        <w:numPr>
          <w:ilvl w:val="0"/>
          <w:numId w:val="0"/>
        </w:numPr>
        <w:tabs>
          <w:tab w:val="clear" w:pos="1134"/>
        </w:tabs>
        <w:spacing w:line="240" w:lineRule="auto"/>
        <w:ind w:left="851"/>
        <w:rPr>
          <w:sz w:val="24"/>
          <w:szCs w:val="24"/>
        </w:rPr>
      </w:pPr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  <w:bookmarkStart w:id="50" w:name="_Ref56240821"/>
      <w:bookmarkEnd w:id="49"/>
      <w:r w:rsidRPr="00496B99">
        <w:rPr>
          <w:sz w:val="24"/>
          <w:szCs w:val="24"/>
        </w:rPr>
        <w:t>3.1.2 Участник имеет право подать только одно предложение. В случае нарушения этого требования все предложения такого Участника отклоняются без рассмотрения, по существу.</w:t>
      </w:r>
      <w:bookmarkEnd w:id="50"/>
      <w:r w:rsidRPr="00496B99">
        <w:rPr>
          <w:sz w:val="24"/>
          <w:szCs w:val="24"/>
        </w:rPr>
        <w:t xml:space="preserve"> Исключение составляют закупочные процедуры, в которых Техническим заданием предусмотрена возможность подачи альтернативных предложений.</w:t>
      </w:r>
    </w:p>
    <w:p w:rsidR="00ED0ACD" w:rsidRPr="00496B99" w:rsidRDefault="00ED0ACD" w:rsidP="00ED0ACD">
      <w:pPr>
        <w:pStyle w:val="3"/>
        <w:numPr>
          <w:ilvl w:val="0"/>
          <w:numId w:val="0"/>
        </w:numPr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bookmarkStart w:id="51" w:name="_Ref55279015"/>
      <w:bookmarkStart w:id="52" w:name="_Ref55279017"/>
      <w:r w:rsidRPr="00496B99">
        <w:rPr>
          <w:sz w:val="24"/>
          <w:szCs w:val="24"/>
        </w:rPr>
        <w:t>3.</w:t>
      </w:r>
      <w:r w:rsidRPr="00496B99">
        <w:rPr>
          <w:sz w:val="24"/>
          <w:szCs w:val="24"/>
          <w:lang w:val="en-US"/>
        </w:rPr>
        <w:t>1</w:t>
      </w:r>
      <w:r w:rsidRPr="00496B99">
        <w:rPr>
          <w:sz w:val="24"/>
          <w:szCs w:val="24"/>
        </w:rPr>
        <w:t xml:space="preserve">.3. </w:t>
      </w:r>
      <w:bookmarkEnd w:id="51"/>
      <w:r w:rsidRPr="00496B99">
        <w:rPr>
          <w:sz w:val="24"/>
          <w:szCs w:val="24"/>
        </w:rPr>
        <w:t xml:space="preserve"> </w:t>
      </w:r>
      <w:bookmarkEnd w:id="52"/>
      <w:r w:rsidRPr="00496B99">
        <w:rPr>
          <w:sz w:val="24"/>
          <w:szCs w:val="24"/>
        </w:rPr>
        <w:t xml:space="preserve"> </w:t>
      </w:r>
      <w:bookmarkStart w:id="53" w:name="_Toc57314647"/>
      <w:bookmarkStart w:id="54" w:name="_Toc98253989"/>
      <w:bookmarkStart w:id="55" w:name="_Toc140817628"/>
      <w:r w:rsidRPr="00496B99">
        <w:rPr>
          <w:sz w:val="24"/>
          <w:szCs w:val="24"/>
        </w:rPr>
        <w:t xml:space="preserve">Требования к языку </w:t>
      </w:r>
      <w:bookmarkEnd w:id="53"/>
      <w:bookmarkEnd w:id="54"/>
      <w:bookmarkEnd w:id="55"/>
      <w:r w:rsidRPr="00496B99">
        <w:rPr>
          <w:sz w:val="24"/>
          <w:szCs w:val="24"/>
        </w:rPr>
        <w:t>предложения</w:t>
      </w:r>
    </w:p>
    <w:p w:rsidR="00ED0ACD" w:rsidRPr="00496B99" w:rsidRDefault="00ED0ACD" w:rsidP="00ED0ACD">
      <w:pPr>
        <w:pStyle w:val="ac"/>
        <w:numPr>
          <w:ilvl w:val="0"/>
          <w:numId w:val="12"/>
        </w:numPr>
        <w:tabs>
          <w:tab w:val="num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bookmarkStart w:id="56" w:name="_Toc57314648"/>
      <w:r w:rsidRPr="00496B99">
        <w:rPr>
          <w:rFonts w:ascii="Times New Roman" w:hAnsi="Times New Roman"/>
          <w:sz w:val="24"/>
          <w:szCs w:val="24"/>
        </w:rPr>
        <w:t>Все документы, входящие в предложение, должны быть подготовлены на русском языке за исключением нижеследующего;</w:t>
      </w:r>
    </w:p>
    <w:p w:rsidR="00ED0ACD" w:rsidRPr="00496B99" w:rsidRDefault="00ED0ACD" w:rsidP="00ED0ACD">
      <w:pPr>
        <w:pStyle w:val="ac"/>
        <w:numPr>
          <w:ilvl w:val="0"/>
          <w:numId w:val="12"/>
        </w:numPr>
        <w:tabs>
          <w:tab w:val="num" w:pos="0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B99">
        <w:rPr>
          <w:rFonts w:ascii="Times New Roman" w:hAnsi="Times New Roman"/>
          <w:sz w:val="24"/>
          <w:szCs w:val="24"/>
        </w:rPr>
        <w:t xml:space="preserve">Документы, оригиналы которых выданы Участнику третьими лицами на ином языке, могут быть представлены на языке оригинала при условии, что к ним приложен перевод этих документов на русский язык (в специально оговоренных случаях – </w:t>
      </w:r>
      <w:proofErr w:type="spellStart"/>
      <w:r w:rsidRPr="00496B99">
        <w:rPr>
          <w:rFonts w:ascii="Times New Roman" w:hAnsi="Times New Roman"/>
          <w:sz w:val="24"/>
          <w:szCs w:val="24"/>
        </w:rPr>
        <w:t>апостилированный</w:t>
      </w:r>
      <w:proofErr w:type="spellEnd"/>
      <w:r w:rsidRPr="00496B99">
        <w:rPr>
          <w:rFonts w:ascii="Times New Roman" w:hAnsi="Times New Roman"/>
          <w:sz w:val="24"/>
          <w:szCs w:val="24"/>
        </w:rPr>
        <w:t>). При выявлении расхождений между русским переводом и оригиналом документа на ином языке Организатор будет принимать решение на основании перевода;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>3.1.4 Организатор вправе не рассматривать документы, не переведенные на русский язык.</w:t>
      </w:r>
      <w:bookmarkStart w:id="57" w:name="_Hlt40850038"/>
      <w:bookmarkEnd w:id="57"/>
    </w:p>
    <w:p w:rsidR="00ED0ACD" w:rsidRPr="00496B99" w:rsidRDefault="00ED0ACD" w:rsidP="00ED0ACD">
      <w:pPr>
        <w:pStyle w:val="20"/>
        <w:numPr>
          <w:ilvl w:val="1"/>
          <w:numId w:val="9"/>
        </w:numPr>
        <w:spacing w:after="240"/>
        <w:ind w:left="0" w:firstLine="0"/>
        <w:jc w:val="center"/>
        <w:rPr>
          <w:sz w:val="24"/>
          <w:szCs w:val="24"/>
        </w:rPr>
      </w:pPr>
      <w:bookmarkStart w:id="58" w:name="_Toc57314653"/>
      <w:bookmarkStart w:id="59" w:name="_Toc98253991"/>
      <w:bookmarkStart w:id="60" w:name="_Toc140817629"/>
      <w:bookmarkStart w:id="61" w:name="_Toc109016094"/>
      <w:bookmarkEnd w:id="56"/>
      <w:r w:rsidRPr="00496B99">
        <w:rPr>
          <w:sz w:val="24"/>
          <w:szCs w:val="24"/>
        </w:rPr>
        <w:t>Разъяснени</w:t>
      </w:r>
      <w:r w:rsidRPr="00496B99">
        <w:rPr>
          <w:sz w:val="24"/>
          <w:szCs w:val="24"/>
          <w:lang w:val="ru-RU"/>
        </w:rPr>
        <w:t>я</w:t>
      </w:r>
      <w:r w:rsidRPr="00496B99">
        <w:rPr>
          <w:sz w:val="24"/>
          <w:szCs w:val="24"/>
        </w:rPr>
        <w:t xml:space="preserve"> </w:t>
      </w:r>
      <w:bookmarkEnd w:id="58"/>
      <w:r w:rsidRPr="00496B99">
        <w:rPr>
          <w:sz w:val="24"/>
          <w:szCs w:val="24"/>
          <w:lang w:val="ru-RU"/>
        </w:rPr>
        <w:t xml:space="preserve">по </w:t>
      </w:r>
      <w:r w:rsidRPr="00496B99">
        <w:rPr>
          <w:sz w:val="24"/>
          <w:szCs w:val="24"/>
        </w:rPr>
        <w:t xml:space="preserve">закупочной </w:t>
      </w:r>
      <w:bookmarkEnd w:id="59"/>
      <w:bookmarkEnd w:id="60"/>
      <w:r w:rsidRPr="00496B99">
        <w:rPr>
          <w:sz w:val="24"/>
          <w:szCs w:val="24"/>
        </w:rPr>
        <w:t>документации</w:t>
      </w:r>
      <w:bookmarkEnd w:id="61"/>
    </w:p>
    <w:p w:rsidR="00ED0ACD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496B99">
        <w:rPr>
          <w:sz w:val="24"/>
          <w:szCs w:val="24"/>
        </w:rPr>
        <w:t xml:space="preserve">Участники закупочной процедуры вправе направить запрос разъяснений Закупочной документации. Запрос направляется на электронную почту </w:t>
      </w:r>
      <w:hyperlink r:id="rId7" w:history="1">
        <w:r w:rsidRPr="00360078">
          <w:rPr>
            <w:rStyle w:val="a8"/>
            <w:sz w:val="24"/>
            <w:szCs w:val="24"/>
          </w:rPr>
          <w:t>zakupki@dream</w:t>
        </w:r>
        <w:r w:rsidRPr="00360078">
          <w:rPr>
            <w:rStyle w:val="a8"/>
            <w:sz w:val="24"/>
            <w:szCs w:val="24"/>
            <w:lang w:val="en-US"/>
          </w:rPr>
          <w:t>is</w:t>
        </w:r>
        <w:r w:rsidRPr="00360078">
          <w:rPr>
            <w:rStyle w:val="a8"/>
            <w:sz w:val="24"/>
            <w:szCs w:val="24"/>
          </w:rPr>
          <w:t>land.ru</w:t>
        </w:r>
      </w:hyperlink>
      <w:r w:rsidRPr="00496B99">
        <w:rPr>
          <w:sz w:val="24"/>
          <w:szCs w:val="24"/>
        </w:rPr>
        <w:t xml:space="preserve"> с указани</w:t>
      </w:r>
      <w:r>
        <w:rPr>
          <w:sz w:val="24"/>
          <w:szCs w:val="24"/>
        </w:rPr>
        <w:t xml:space="preserve">ем номера закупочной процедуры. 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B99">
        <w:rPr>
          <w:sz w:val="24"/>
          <w:szCs w:val="24"/>
        </w:rPr>
        <w:t>Организатор готовит ответ на поступивший запрос. Ответ на запрос публикуется на сайте ЭТП в срок не более 1 рабочего дня с даты поступления.</w:t>
      </w:r>
    </w:p>
    <w:p w:rsidR="00ED0ACD" w:rsidRPr="00496B99" w:rsidRDefault="00ED0ACD" w:rsidP="00ED0ACD">
      <w:pPr>
        <w:tabs>
          <w:tab w:val="left" w:pos="687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496B99">
        <w:rPr>
          <w:sz w:val="24"/>
          <w:szCs w:val="24"/>
        </w:rPr>
        <w:t>Участники закупочной процедуры самостоятельно отслеживают на сайте ЭТП изменения/дополнения, вносимые в закупочную процедуру.</w:t>
      </w:r>
    </w:p>
    <w:p w:rsidR="00ED0ACD" w:rsidRPr="00496B99" w:rsidRDefault="00ED0ACD" w:rsidP="00ED0ACD">
      <w:pPr>
        <w:pStyle w:val="20"/>
        <w:numPr>
          <w:ilvl w:val="1"/>
          <w:numId w:val="9"/>
        </w:numPr>
        <w:spacing w:after="240"/>
        <w:ind w:left="0" w:firstLine="0"/>
        <w:jc w:val="center"/>
        <w:rPr>
          <w:sz w:val="24"/>
          <w:szCs w:val="24"/>
          <w:lang w:val="ru-RU"/>
        </w:rPr>
      </w:pPr>
      <w:bookmarkStart w:id="62" w:name="_Ref86823116"/>
      <w:bookmarkStart w:id="63" w:name="_Toc90385058"/>
      <w:bookmarkStart w:id="64" w:name="_Toc98253992"/>
      <w:bookmarkStart w:id="65" w:name="_Toc140817630"/>
      <w:bookmarkStart w:id="66" w:name="_Toc109016095"/>
      <w:r w:rsidRPr="00496B99">
        <w:rPr>
          <w:sz w:val="24"/>
          <w:szCs w:val="24"/>
          <w:lang w:val="ru-RU"/>
        </w:rPr>
        <w:t xml:space="preserve">Продление срока окончания приема </w:t>
      </w:r>
      <w:bookmarkEnd w:id="62"/>
      <w:bookmarkEnd w:id="63"/>
      <w:r w:rsidRPr="00496B99">
        <w:rPr>
          <w:sz w:val="24"/>
          <w:szCs w:val="24"/>
          <w:lang w:val="ru-RU"/>
        </w:rPr>
        <w:t>Предложений</w:t>
      </w:r>
      <w:bookmarkEnd w:id="64"/>
      <w:bookmarkEnd w:id="65"/>
      <w:bookmarkEnd w:id="66"/>
    </w:p>
    <w:p w:rsidR="00ED0ACD" w:rsidRPr="00496B99" w:rsidRDefault="00ED0ACD" w:rsidP="00ED0ACD">
      <w:pPr>
        <w:ind w:firstLine="709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При необходимости Организатор имеет право продлевать срок окончания приема предложений, о чём уведомляет всех участников. Информация о продлении срока публикуется на ЭТП.</w:t>
      </w:r>
    </w:p>
    <w:p w:rsidR="00ED0ACD" w:rsidRPr="00496B99" w:rsidRDefault="00ED0ACD" w:rsidP="00ED0ACD">
      <w:pPr>
        <w:pStyle w:val="111"/>
        <w:pageBreakBefore w:val="0"/>
        <w:numPr>
          <w:ilvl w:val="0"/>
          <w:numId w:val="10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67" w:name="_Toc109016096"/>
      <w:bookmarkStart w:id="68" w:name="_Toc189545079"/>
      <w:r w:rsidRPr="00496B99">
        <w:rPr>
          <w:rFonts w:ascii="Times New Roman" w:hAnsi="Times New Roman"/>
          <w:caps/>
          <w:sz w:val="28"/>
        </w:rPr>
        <w:t>Подача предложений и их прием</w:t>
      </w:r>
      <w:bookmarkEnd w:id="67"/>
    </w:p>
    <w:p w:rsidR="00ED0ACD" w:rsidRPr="00496B99" w:rsidRDefault="00ED0ACD" w:rsidP="00ED0ACD">
      <w:pPr>
        <w:pStyle w:val="af1"/>
        <w:keepNext/>
        <w:numPr>
          <w:ilvl w:val="1"/>
          <w:numId w:val="14"/>
        </w:numPr>
        <w:spacing w:before="240" w:after="240" w:line="240" w:lineRule="auto"/>
        <w:jc w:val="center"/>
        <w:rPr>
          <w:b/>
          <w:sz w:val="24"/>
          <w:szCs w:val="24"/>
        </w:rPr>
      </w:pPr>
      <w:bookmarkStart w:id="69" w:name="_Ref56229451"/>
      <w:r w:rsidRPr="00496B99">
        <w:rPr>
          <w:b/>
          <w:sz w:val="24"/>
          <w:szCs w:val="24"/>
        </w:rPr>
        <w:t xml:space="preserve"> Порядок подачи предложений участников:</w:t>
      </w:r>
    </w:p>
    <w:p w:rsidR="00ED0ACD" w:rsidRPr="00496B99" w:rsidRDefault="00ED0ACD" w:rsidP="00ED0ACD">
      <w:pPr>
        <w:spacing w:before="120"/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4.1.1. Сбор Заявок участников закупочной процедуры происходит с использованием функционала ЭТП. До момента окончания срока подачи Заявок участников закупочной процедуры, сведения о поступивших заявках участников закупочной процедуры являются закрытыми. </w:t>
      </w:r>
    </w:p>
    <w:p w:rsidR="00ED0ACD" w:rsidRPr="00496B99" w:rsidRDefault="00ED0ACD" w:rsidP="00ED0ACD">
      <w:pPr>
        <w:spacing w:before="120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4.1.2. Организатор заканчивает принимать предложения в срок, установленный в закупочной документации. Предложения, полученные позже установленного срока, будут отклонены организатором без рассмотрения по существу, независимо от причин опоздания.</w:t>
      </w:r>
    </w:p>
    <w:p w:rsidR="00ED0ACD" w:rsidRPr="00496B99" w:rsidRDefault="00ED0ACD" w:rsidP="00ED0ACD">
      <w:pPr>
        <w:pStyle w:val="a0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  <w:bookmarkStart w:id="70" w:name="_Ref56226704"/>
      <w:bookmarkStart w:id="71" w:name="_Ref93172396"/>
    </w:p>
    <w:p w:rsidR="00ED0ACD" w:rsidRPr="00496B99" w:rsidRDefault="00ED0ACD" w:rsidP="00ED0ACD">
      <w:pPr>
        <w:pStyle w:val="111"/>
        <w:pageBreakBefore w:val="0"/>
        <w:numPr>
          <w:ilvl w:val="0"/>
          <w:numId w:val="5"/>
        </w:numPr>
        <w:spacing w:before="240"/>
        <w:jc w:val="center"/>
        <w:rPr>
          <w:rFonts w:ascii="Times New Roman" w:hAnsi="Times New Roman"/>
          <w:caps/>
          <w:sz w:val="28"/>
        </w:rPr>
      </w:pPr>
      <w:bookmarkStart w:id="72" w:name="_Toc109016097"/>
      <w:bookmarkEnd w:id="68"/>
      <w:bookmarkEnd w:id="69"/>
      <w:bookmarkEnd w:id="70"/>
      <w:bookmarkEnd w:id="71"/>
      <w:r w:rsidRPr="00496B99">
        <w:rPr>
          <w:rFonts w:ascii="Times New Roman" w:hAnsi="Times New Roman"/>
          <w:caps/>
          <w:sz w:val="28"/>
        </w:rPr>
        <w:lastRenderedPageBreak/>
        <w:t>Оценка Предложений</w:t>
      </w:r>
      <w:bookmarkEnd w:id="72"/>
      <w:r w:rsidRPr="00496B99">
        <w:rPr>
          <w:rFonts w:ascii="Times New Roman" w:hAnsi="Times New Roman"/>
          <w:caps/>
          <w:sz w:val="28"/>
        </w:rPr>
        <w:t xml:space="preserve"> </w:t>
      </w:r>
    </w:p>
    <w:p w:rsidR="00ED0ACD" w:rsidRPr="00496B99" w:rsidRDefault="00ED0ACD" w:rsidP="00ED0ACD">
      <w:pPr>
        <w:pStyle w:val="20"/>
        <w:numPr>
          <w:ilvl w:val="1"/>
          <w:numId w:val="5"/>
        </w:numPr>
        <w:spacing w:after="240"/>
        <w:ind w:left="0" w:firstLine="0"/>
        <w:jc w:val="center"/>
        <w:rPr>
          <w:sz w:val="24"/>
          <w:szCs w:val="24"/>
        </w:rPr>
      </w:pPr>
      <w:bookmarkStart w:id="73" w:name="_Toc98254000"/>
      <w:bookmarkStart w:id="74" w:name="_Toc109016098"/>
      <w:r>
        <w:rPr>
          <w:sz w:val="24"/>
          <w:szCs w:val="24"/>
          <w:lang w:val="ru-RU"/>
        </w:rPr>
        <w:t>Общие</w:t>
      </w:r>
      <w:r w:rsidRPr="00496B99">
        <w:rPr>
          <w:sz w:val="24"/>
          <w:szCs w:val="24"/>
        </w:rPr>
        <w:t xml:space="preserve"> </w:t>
      </w:r>
      <w:bookmarkEnd w:id="73"/>
      <w:bookmarkEnd w:id="74"/>
      <w:r w:rsidRPr="00496B99">
        <w:rPr>
          <w:sz w:val="24"/>
          <w:szCs w:val="24"/>
          <w:lang w:val="ru-RU"/>
        </w:rPr>
        <w:t>положения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>Оценка предложений участников осуществляется Закупочной Комиссией организатора закупочной процедуры.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            По результатам проведения закупочной процедуры Закупочной Комиссией составляется протокол о выборе победителя/ при необходимости основного и резервного поставщиков.</w:t>
      </w:r>
    </w:p>
    <w:p w:rsidR="00ED0ACD" w:rsidRPr="00496B99" w:rsidRDefault="00ED0ACD" w:rsidP="00ED0ACD">
      <w:pPr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75" w:name="_Ref55280483"/>
      <w:bookmarkStart w:id="76" w:name="_Toc55285357"/>
      <w:bookmarkStart w:id="77" w:name="_Toc55305389"/>
      <w:bookmarkStart w:id="78" w:name="_Toc57314660"/>
      <w:bookmarkStart w:id="79" w:name="_Toc69728974"/>
      <w:bookmarkStart w:id="80" w:name="_Toc189545083"/>
      <w:bookmarkStart w:id="81" w:name="_Toc109016099"/>
      <w:r w:rsidRPr="00496B99">
        <w:rPr>
          <w:rFonts w:ascii="Times New Roman" w:hAnsi="Times New Roman"/>
          <w:caps/>
          <w:sz w:val="28"/>
          <w:szCs w:val="28"/>
        </w:rPr>
        <w:t xml:space="preserve">Уведомление Участников о результатах </w:t>
      </w:r>
      <w:bookmarkEnd w:id="75"/>
      <w:bookmarkEnd w:id="76"/>
      <w:bookmarkEnd w:id="77"/>
      <w:bookmarkEnd w:id="78"/>
      <w:bookmarkEnd w:id="79"/>
      <w:bookmarkEnd w:id="80"/>
      <w:r w:rsidRPr="00496B99">
        <w:rPr>
          <w:rFonts w:ascii="Times New Roman" w:hAnsi="Times New Roman"/>
          <w:caps/>
          <w:sz w:val="28"/>
          <w:szCs w:val="28"/>
        </w:rPr>
        <w:t>Процедуры</w:t>
      </w:r>
      <w:bookmarkEnd w:id="81"/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 xml:space="preserve">На основании решения Закупочной Комиссии, Организатор закупочной процедуры не менее, чем в 3-х </w:t>
      </w:r>
      <w:proofErr w:type="spellStart"/>
      <w:r w:rsidRPr="00496B99">
        <w:rPr>
          <w:sz w:val="24"/>
          <w:szCs w:val="24"/>
        </w:rPr>
        <w:t>дневный</w:t>
      </w:r>
      <w:proofErr w:type="spellEnd"/>
      <w:r w:rsidRPr="00496B99">
        <w:rPr>
          <w:sz w:val="24"/>
          <w:szCs w:val="24"/>
        </w:rPr>
        <w:t xml:space="preserve"> срок направляет письменное уведомление участнику закупочной процедуры, чье предложение было признано лучшим с предложением подписать договор.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ab/>
        <w:t>Иным участникам закупочной процедуры направляются уведомления об окончании закупочной процедуры.</w:t>
      </w:r>
    </w:p>
    <w:p w:rsidR="00ED0ACD" w:rsidRPr="00496B99" w:rsidRDefault="00ED0ACD" w:rsidP="00ED0ACD">
      <w:pPr>
        <w:tabs>
          <w:tab w:val="num" w:pos="0"/>
        </w:tabs>
        <w:jc w:val="both"/>
        <w:rPr>
          <w:sz w:val="24"/>
          <w:szCs w:val="24"/>
        </w:rPr>
      </w:pPr>
      <w:r w:rsidRPr="00496B99">
        <w:rPr>
          <w:sz w:val="24"/>
          <w:szCs w:val="24"/>
        </w:rPr>
        <w:t xml:space="preserve"> </w:t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82" w:name="_Ref55280474"/>
      <w:bookmarkStart w:id="83" w:name="_Toc55285356"/>
      <w:bookmarkStart w:id="84" w:name="_Toc55305388"/>
      <w:bookmarkStart w:id="85" w:name="_Toc57314659"/>
      <w:bookmarkStart w:id="86" w:name="_Toc69728973"/>
      <w:bookmarkStart w:id="87" w:name="_Toc189545082"/>
      <w:bookmarkStart w:id="88" w:name="_Toc109016100"/>
      <w:r w:rsidRPr="00496B99">
        <w:rPr>
          <w:rFonts w:ascii="Times New Roman" w:hAnsi="Times New Roman"/>
          <w:caps/>
          <w:sz w:val="28"/>
          <w:szCs w:val="28"/>
        </w:rPr>
        <w:t>Подписание Договора</w:t>
      </w:r>
      <w:bookmarkEnd w:id="82"/>
      <w:bookmarkEnd w:id="83"/>
      <w:bookmarkEnd w:id="84"/>
      <w:bookmarkEnd w:id="85"/>
      <w:bookmarkEnd w:id="86"/>
      <w:bookmarkEnd w:id="87"/>
      <w:bookmarkEnd w:id="88"/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  <w:bookmarkStart w:id="89" w:name="_Ref56222958"/>
      <w:r w:rsidRPr="00496B99">
        <w:rPr>
          <w:sz w:val="24"/>
          <w:szCs w:val="24"/>
        </w:rPr>
        <w:t>Инициатор закупочной процедуры подписывает Договор с Победителем закупочной процедуры на условиях, согласованных сторонами в ходе закупочной процедуры.</w:t>
      </w:r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bookmarkEnd w:id="89"/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496B99">
        <w:rPr>
          <w:sz w:val="24"/>
          <w:szCs w:val="24"/>
        </w:rPr>
        <w:t>Организатор закупочной процедуры оставляет за собой право в момент заключения договора увеличивать или уменьшать объем предоставленных товаров/работ/услуг, изначально указанный в закупочной документации.</w:t>
      </w:r>
    </w:p>
    <w:p w:rsidR="00ED0ACD" w:rsidRPr="00496B99" w:rsidRDefault="00ED0ACD" w:rsidP="00ED0ACD">
      <w:pPr>
        <w:tabs>
          <w:tab w:val="num" w:pos="0"/>
        </w:tabs>
        <w:ind w:firstLine="709"/>
        <w:jc w:val="both"/>
        <w:rPr>
          <w:sz w:val="24"/>
          <w:szCs w:val="24"/>
        </w:rPr>
      </w:pP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90" w:name="_Toc406419888"/>
      <w:bookmarkStart w:id="91" w:name="_Toc109016101"/>
      <w:r w:rsidRPr="00496B99">
        <w:rPr>
          <w:rFonts w:ascii="Times New Roman" w:hAnsi="Times New Roman"/>
          <w:caps/>
          <w:sz w:val="28"/>
          <w:szCs w:val="28"/>
        </w:rPr>
        <w:t>ОТКАЗ ПОБЕДИТЕЛЯ ОТ ПОДПИСАНИЯ ДОГОВОРА</w:t>
      </w:r>
      <w:bookmarkEnd w:id="90"/>
      <w:bookmarkEnd w:id="91"/>
    </w:p>
    <w:p w:rsidR="00ED0ACD" w:rsidRPr="00496B99" w:rsidRDefault="00ED0ACD" w:rsidP="00ED0ACD">
      <w:pPr>
        <w:pStyle w:val="3"/>
        <w:numPr>
          <w:ilvl w:val="0"/>
          <w:numId w:val="0"/>
        </w:numPr>
        <w:tabs>
          <w:tab w:val="num" w:pos="1997"/>
        </w:tabs>
        <w:rPr>
          <w:sz w:val="24"/>
          <w:szCs w:val="24"/>
        </w:rPr>
      </w:pPr>
      <w:r w:rsidRPr="00496B99">
        <w:rPr>
          <w:sz w:val="24"/>
          <w:szCs w:val="24"/>
        </w:rPr>
        <w:t xml:space="preserve">           В случае, если Победитель Закупки   отказался от заключения Договора, члены Закупочной Комиссии вправе принять следующие решения:</w:t>
      </w:r>
    </w:p>
    <w:p w:rsidR="00ED0ACD" w:rsidRPr="00496B99" w:rsidRDefault="00ED0ACD" w:rsidP="00ED0ACD">
      <w:pPr>
        <w:pStyle w:val="3"/>
        <w:numPr>
          <w:ilvl w:val="0"/>
          <w:numId w:val="3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496B99">
        <w:rPr>
          <w:sz w:val="24"/>
          <w:szCs w:val="24"/>
        </w:rPr>
        <w:t>заключить Договор с Участником Закупки, предложение которого было признано вторым после Победителя Закупки;</w:t>
      </w:r>
    </w:p>
    <w:p w:rsidR="00ED0ACD" w:rsidRPr="00496B99" w:rsidRDefault="00ED0ACD" w:rsidP="00ED0ACD">
      <w:pPr>
        <w:pStyle w:val="3"/>
        <w:numPr>
          <w:ilvl w:val="0"/>
          <w:numId w:val="3"/>
        </w:numPr>
        <w:tabs>
          <w:tab w:val="left" w:pos="1276"/>
        </w:tabs>
        <w:ind w:left="1276" w:hanging="567"/>
        <w:rPr>
          <w:sz w:val="24"/>
          <w:szCs w:val="24"/>
        </w:rPr>
      </w:pPr>
      <w:r w:rsidRPr="00496B99">
        <w:rPr>
          <w:sz w:val="24"/>
          <w:szCs w:val="24"/>
        </w:rPr>
        <w:t>признать Закупку несостоявшейся и провести повторную Закупку.</w:t>
      </w:r>
    </w:p>
    <w:p w:rsidR="00ED0ACD" w:rsidRPr="00496B99" w:rsidRDefault="00ED0ACD" w:rsidP="00ED0ACD">
      <w:pPr>
        <w:pStyle w:val="3"/>
        <w:numPr>
          <w:ilvl w:val="0"/>
          <w:numId w:val="0"/>
        </w:numPr>
        <w:tabs>
          <w:tab w:val="left" w:pos="1276"/>
        </w:tabs>
        <w:ind w:left="1781" w:hanging="504"/>
        <w:rPr>
          <w:sz w:val="24"/>
          <w:szCs w:val="24"/>
        </w:rPr>
      </w:pPr>
    </w:p>
    <w:p w:rsidR="00ED0ACD" w:rsidRPr="00496B99" w:rsidRDefault="00ED0ACD" w:rsidP="00ED0ACD">
      <w:pPr>
        <w:rPr>
          <w:rFonts w:eastAsia="Calibri"/>
          <w:b/>
          <w:bCs/>
          <w:caps/>
          <w:kern w:val="28"/>
          <w:sz w:val="24"/>
          <w:szCs w:val="24"/>
        </w:rPr>
      </w:pPr>
      <w:r w:rsidRPr="00496B99">
        <w:rPr>
          <w:caps/>
          <w:sz w:val="24"/>
          <w:szCs w:val="24"/>
        </w:rPr>
        <w:br w:type="page"/>
      </w:r>
    </w:p>
    <w:p w:rsidR="00ED0ACD" w:rsidRPr="00496B99" w:rsidRDefault="00ED0ACD" w:rsidP="00ED0ACD">
      <w:pPr>
        <w:pStyle w:val="11112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bookmarkStart w:id="92" w:name="_Toc189545084"/>
      <w:bookmarkStart w:id="93" w:name="_Toc109016104"/>
      <w:r w:rsidRPr="00496B99">
        <w:rPr>
          <w:rFonts w:ascii="Times New Roman" w:hAnsi="Times New Roman"/>
          <w:caps/>
          <w:sz w:val="28"/>
          <w:szCs w:val="28"/>
        </w:rPr>
        <w:lastRenderedPageBreak/>
        <w:t>Образцы основных форм документов, включаемых в Предложение</w:t>
      </w:r>
      <w:bookmarkEnd w:id="92"/>
      <w:bookmarkEnd w:id="93"/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  <w:bookmarkStart w:id="94" w:name="_Toc189545085"/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  <w:r>
        <w:rPr>
          <w:szCs w:val="24"/>
          <w:lang w:val="ru-RU"/>
        </w:rPr>
        <w:t>Форма 1</w:t>
      </w:r>
      <w:r>
        <w:rPr>
          <w:rStyle w:val="ae"/>
        </w:rPr>
        <w:footnoteReference w:id="2"/>
      </w:r>
      <w:r>
        <w:rPr>
          <w:szCs w:val="24"/>
          <w:lang w:val="ru-RU"/>
        </w:rPr>
        <w:t xml:space="preserve">  ЦЕНОВОЕ   ПРЕДЛОЖЕНИЕ</w:t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</w:p>
    <w:p w:rsidR="00ED0ACD" w:rsidRPr="00146A3F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color w:val="FF0000"/>
          <w:szCs w:val="24"/>
          <w:lang w:val="ru-RU"/>
        </w:rPr>
      </w:pPr>
      <w:r w:rsidRPr="00146A3F">
        <w:rPr>
          <w:color w:val="FF0000"/>
          <w:szCs w:val="24"/>
          <w:lang w:val="ru-RU"/>
        </w:rPr>
        <w:t>(ВНИМАНИЕ! УКАЗАННАЯ ФОРМА ПРЕДСТАВЛЯЕТСЯ В ФОРМАТ</w:t>
      </w:r>
      <w:r>
        <w:rPr>
          <w:color w:val="FF0000"/>
          <w:szCs w:val="24"/>
          <w:lang w:val="ru-RU"/>
        </w:rPr>
        <w:t>Е</w:t>
      </w:r>
      <w:r w:rsidRPr="00146A3F">
        <w:rPr>
          <w:color w:val="FF0000"/>
          <w:szCs w:val="24"/>
          <w:lang w:val="ru-RU"/>
        </w:rPr>
        <w:t xml:space="preserve"> </w:t>
      </w:r>
      <w:r w:rsidRPr="00146A3F">
        <w:rPr>
          <w:color w:val="FF0000"/>
          <w:szCs w:val="24"/>
        </w:rPr>
        <w:t>pdf</w:t>
      </w:r>
      <w:r w:rsidRPr="00146A3F">
        <w:rPr>
          <w:color w:val="FF0000"/>
          <w:szCs w:val="24"/>
          <w:lang w:val="ru-RU"/>
        </w:rPr>
        <w:t>)</w:t>
      </w: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outlineLvl w:val="9"/>
        <w:rPr>
          <w:szCs w:val="24"/>
          <w:lang w:val="ru-RU"/>
        </w:rPr>
      </w:pPr>
    </w:p>
    <w:p w:rsidR="00ED0ACD" w:rsidRDefault="00ED0ACD" w:rsidP="00ED0ACD">
      <w:pPr>
        <w:tabs>
          <w:tab w:val="num" w:pos="0"/>
        </w:tabs>
        <w:ind w:right="424"/>
      </w:pPr>
      <w:r>
        <w:t xml:space="preserve">Наименование </w:t>
      </w:r>
      <w:r w:rsidRPr="00BA08E8">
        <w:t>Уча</w:t>
      </w:r>
      <w:r>
        <w:t>стника Закупочной процедуры, ИНН: 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>Предмет закупки:</w:t>
      </w:r>
    </w:p>
    <w:p w:rsidR="00ED0ACD" w:rsidRDefault="00ED0ACD" w:rsidP="00ED0ACD">
      <w:pPr>
        <w:tabs>
          <w:tab w:val="num" w:pos="0"/>
        </w:tabs>
        <w:ind w:right="424"/>
      </w:pPr>
      <w:r>
        <w:t>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397"/>
        <w:gridCol w:w="2290"/>
        <w:gridCol w:w="2378"/>
      </w:tblGrid>
      <w:tr w:rsidR="00BA5031" w:rsidRPr="00482E39" w:rsidTr="001E4F25">
        <w:tc>
          <w:tcPr>
            <w:tcW w:w="562" w:type="dxa"/>
            <w:vMerge w:val="restart"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1.</w:t>
            </w:r>
          </w:p>
        </w:tc>
        <w:tc>
          <w:tcPr>
            <w:tcW w:w="4397" w:type="dxa"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Стоимость</w:t>
            </w:r>
            <w:r>
              <w:rPr>
                <w:lang w:val="ru-RU"/>
              </w:rPr>
              <w:t xml:space="preserve"> в</w:t>
            </w:r>
            <w:r w:rsidRPr="00482E39">
              <w:rPr>
                <w:lang w:val="ru-RU"/>
              </w:rPr>
              <w:t xml:space="preserve"> руб</w:t>
            </w:r>
            <w:r>
              <w:rPr>
                <w:lang w:val="ru-RU"/>
              </w:rPr>
              <w:t>.</w:t>
            </w:r>
            <w:r w:rsidRPr="00482E39">
              <w:rPr>
                <w:lang w:val="ru-RU"/>
              </w:rPr>
              <w:t xml:space="preserve"> без учета НДС</w:t>
            </w:r>
          </w:p>
        </w:tc>
        <w:tc>
          <w:tcPr>
            <w:tcW w:w="2290" w:type="dxa"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НДС</w:t>
            </w:r>
          </w:p>
        </w:tc>
        <w:tc>
          <w:tcPr>
            <w:tcW w:w="2378" w:type="dxa"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482E39">
              <w:rPr>
                <w:lang w:val="ru-RU"/>
              </w:rPr>
              <w:t>Итого</w:t>
            </w:r>
            <w:r>
              <w:rPr>
                <w:lang w:val="ru-RU"/>
              </w:rPr>
              <w:t xml:space="preserve"> в</w:t>
            </w:r>
            <w:r w:rsidRPr="00482E39">
              <w:rPr>
                <w:lang w:val="ru-RU"/>
              </w:rPr>
              <w:t xml:space="preserve"> руб</w:t>
            </w:r>
            <w:r>
              <w:rPr>
                <w:lang w:val="ru-RU"/>
              </w:rPr>
              <w:t>.</w:t>
            </w:r>
            <w:r w:rsidRPr="00482E39">
              <w:rPr>
                <w:lang w:val="ru-RU"/>
              </w:rPr>
              <w:t xml:space="preserve"> с учетом НДС</w:t>
            </w:r>
          </w:p>
        </w:tc>
      </w:tr>
      <w:tr w:rsidR="00BA5031" w:rsidRPr="00482E39" w:rsidTr="001E4F25">
        <w:tc>
          <w:tcPr>
            <w:tcW w:w="562" w:type="dxa"/>
            <w:vMerge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397" w:type="dxa"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>
              <w:rPr>
                <w:lang w:val="ru-RU"/>
              </w:rPr>
              <w:t>Лот 1</w:t>
            </w:r>
          </w:p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2290" w:type="dxa"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2378" w:type="dxa"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BA5031" w:rsidRPr="00482E39" w:rsidTr="001E4F25">
        <w:tc>
          <w:tcPr>
            <w:tcW w:w="562" w:type="dxa"/>
            <w:vMerge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397" w:type="dxa"/>
          </w:tcPr>
          <w:p w:rsidR="00BA5031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>
              <w:rPr>
                <w:lang w:val="ru-RU"/>
              </w:rPr>
              <w:t>Лот 2</w:t>
            </w:r>
          </w:p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2290" w:type="dxa"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2378" w:type="dxa"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BA5031" w:rsidRPr="00482E39" w:rsidTr="001E4F25">
        <w:tc>
          <w:tcPr>
            <w:tcW w:w="562" w:type="dxa"/>
            <w:vMerge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397" w:type="dxa"/>
          </w:tcPr>
          <w:p w:rsidR="00BA5031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>
              <w:rPr>
                <w:lang w:val="ru-RU"/>
              </w:rPr>
              <w:t>Лот 3</w:t>
            </w:r>
          </w:p>
          <w:p w:rsidR="00BA5031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bookmarkStart w:id="95" w:name="_GoBack"/>
            <w:bookmarkEnd w:id="95"/>
          </w:p>
        </w:tc>
        <w:tc>
          <w:tcPr>
            <w:tcW w:w="2290" w:type="dxa"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2378" w:type="dxa"/>
          </w:tcPr>
          <w:p w:rsidR="00BA5031" w:rsidRPr="00482E39" w:rsidRDefault="00BA5031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2.</w:t>
            </w:r>
          </w:p>
        </w:tc>
        <w:tc>
          <w:tcPr>
            <w:tcW w:w="4397" w:type="dxa"/>
          </w:tcPr>
          <w:p w:rsidR="00ED0ACD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Срок поставки/оказания услуг (выполнения работ)</w:t>
            </w:r>
          </w:p>
          <w:p w:rsidR="00ED0ACD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  <w:r w:rsidRPr="00482E39">
              <w:rPr>
                <w:b w:val="0"/>
                <w:lang w:val="ru-RU"/>
              </w:rPr>
              <w:t>календарные дни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3.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Условия доставки: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2E0075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2E0075">
              <w:rPr>
                <w:b w:val="0"/>
                <w:lang w:val="ru-RU"/>
              </w:rPr>
              <w:t>Доставка включена в стоимость товара</w:t>
            </w:r>
          </w:p>
          <w:p w:rsidR="00ED0ACD" w:rsidRPr="00482E39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482E39">
              <w:rPr>
                <w:b w:val="0"/>
                <w:lang w:val="ru-RU"/>
              </w:rPr>
              <w:t xml:space="preserve">Доставка за счет Покупателя </w:t>
            </w:r>
          </w:p>
          <w:p w:rsidR="00ED0ACD" w:rsidRPr="00482E39" w:rsidRDefault="00ED0ACD" w:rsidP="00BF0706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4.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Условия оплаты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087738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2E0075">
              <w:rPr>
                <w:b w:val="0"/>
                <w:lang w:val="ru-RU"/>
              </w:rPr>
              <w:t>100% по факту поставки товара/ выполнения работ/ оказания услуг</w:t>
            </w:r>
          </w:p>
          <w:p w:rsidR="00ED0ACD" w:rsidRPr="00087738" w:rsidRDefault="00ED0ACD" w:rsidP="00ED0ACD">
            <w:pPr>
              <w:pStyle w:val="20"/>
              <w:numPr>
                <w:ilvl w:val="0"/>
                <w:numId w:val="13"/>
              </w:numPr>
              <w:spacing w:before="0" w:after="0"/>
              <w:outlineLvl w:val="9"/>
              <w:rPr>
                <w:b w:val="0"/>
                <w:lang w:val="ru-RU"/>
              </w:rPr>
            </w:pPr>
            <w:r w:rsidRPr="00087738">
              <w:rPr>
                <w:b w:val="0"/>
                <w:lang w:val="ru-RU"/>
              </w:rPr>
              <w:t xml:space="preserve">Иной вариант оплаты </w:t>
            </w:r>
          </w:p>
          <w:p w:rsidR="00ED0ACD" w:rsidRPr="002E0075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ind w:left="720"/>
              <w:outlineLvl w:val="9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  <w:r w:rsidRPr="002E0075">
              <w:rPr>
                <w:b w:val="0"/>
                <w:lang w:val="ru-RU"/>
              </w:rPr>
              <w:t xml:space="preserve">(предпочтение – </w:t>
            </w:r>
            <w:r w:rsidRPr="00087738">
              <w:rPr>
                <w:b w:val="0"/>
                <w:lang w:val="ru-RU"/>
              </w:rPr>
              <w:t>оплата по факту поставки товара, выполнения работ, оказания услуг)</w:t>
            </w: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5.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lang w:val="ru-RU"/>
              </w:rPr>
              <w:t>Срок действия ценового (коммерческого) предложения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не менее 30 календарных дней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  <w:tr w:rsidR="00ED0ACD" w:rsidRPr="00482E39" w:rsidTr="001E4F25">
        <w:tc>
          <w:tcPr>
            <w:tcW w:w="562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color w:val="000000" w:themeColor="text1"/>
                <w:lang w:val="ru-RU"/>
              </w:rPr>
            </w:pPr>
            <w:r w:rsidRPr="00482E39">
              <w:rPr>
                <w:color w:val="000000" w:themeColor="text1"/>
                <w:lang w:val="ru-RU"/>
              </w:rPr>
              <w:t>6.</w:t>
            </w:r>
          </w:p>
        </w:tc>
        <w:tc>
          <w:tcPr>
            <w:tcW w:w="4397" w:type="dxa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color w:val="000000" w:themeColor="text1"/>
                <w:lang w:val="ru-RU"/>
              </w:rPr>
            </w:pPr>
            <w:r w:rsidRPr="00482E39">
              <w:rPr>
                <w:color w:val="000000" w:themeColor="text1"/>
                <w:lang w:val="ru-RU"/>
              </w:rPr>
              <w:t>Готовность участника закупочной процедуры работать по типовому договору Организатора закупочной процедуры</w:t>
            </w: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</w:p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rPr>
                <w:lang w:val="ru-RU"/>
              </w:rPr>
            </w:pPr>
            <w:r w:rsidRPr="00482E39">
              <w:rPr>
                <w:b w:val="0"/>
                <w:lang w:val="ru-RU"/>
              </w:rPr>
              <w:t>(да/нет</w:t>
            </w:r>
            <w:r>
              <w:rPr>
                <w:b w:val="0"/>
                <w:lang w:val="ru-RU"/>
              </w:rPr>
              <w:t xml:space="preserve"> – представлен протокол разногласий</w:t>
            </w:r>
            <w:r w:rsidRPr="00482E39">
              <w:rPr>
                <w:b w:val="0"/>
                <w:lang w:val="ru-RU"/>
              </w:rPr>
              <w:t>)</w:t>
            </w:r>
          </w:p>
        </w:tc>
        <w:tc>
          <w:tcPr>
            <w:tcW w:w="4668" w:type="dxa"/>
            <w:gridSpan w:val="2"/>
          </w:tcPr>
          <w:p w:rsidR="00ED0ACD" w:rsidRPr="00482E39" w:rsidRDefault="00ED0ACD" w:rsidP="001E4F25">
            <w:pPr>
              <w:pStyle w:val="20"/>
              <w:numPr>
                <w:ilvl w:val="0"/>
                <w:numId w:val="0"/>
              </w:numPr>
              <w:spacing w:before="0" w:after="0"/>
              <w:outlineLvl w:val="9"/>
              <w:rPr>
                <w:lang w:val="ru-RU"/>
              </w:rPr>
            </w:pPr>
          </w:p>
        </w:tc>
      </w:tr>
    </w:tbl>
    <w:bookmarkEnd w:id="94"/>
    <w:p w:rsidR="00ED0ACD" w:rsidRPr="00482E39" w:rsidRDefault="00ED0ACD" w:rsidP="00ED0ACD">
      <w:pPr>
        <w:pStyle w:val="20"/>
        <w:numPr>
          <w:ilvl w:val="0"/>
          <w:numId w:val="0"/>
        </w:numPr>
        <w:spacing w:before="0" w:after="0"/>
        <w:ind w:left="1416" w:firstLine="708"/>
        <w:jc w:val="center"/>
        <w:rPr>
          <w:lang w:val="ru-RU"/>
        </w:rPr>
      </w:pPr>
      <w:r w:rsidRPr="00482E39">
        <w:rPr>
          <w:lang w:val="ru-RU"/>
        </w:rPr>
        <w:t xml:space="preserve">       </w:t>
      </w:r>
    </w:p>
    <w:p w:rsidR="00ED0ACD" w:rsidRDefault="00ED0ACD" w:rsidP="00ED0ACD">
      <w:pPr>
        <w:tabs>
          <w:tab w:val="num" w:pos="0"/>
        </w:tabs>
      </w:pPr>
      <w:r>
        <w:t xml:space="preserve">Приложение: расшифровка стоимости предложения </w:t>
      </w:r>
      <w:r w:rsidRPr="00675360">
        <w:rPr>
          <w:i/>
        </w:rPr>
        <w:t>(если применимо)</w:t>
      </w:r>
    </w:p>
    <w:p w:rsidR="00ED0ACD" w:rsidRDefault="00ED0ACD" w:rsidP="00ED0ACD">
      <w:pPr>
        <w:tabs>
          <w:tab w:val="num" w:pos="0"/>
        </w:tabs>
      </w:pPr>
    </w:p>
    <w:p w:rsidR="00ED0ACD" w:rsidRPr="00482E39" w:rsidRDefault="00ED0ACD" w:rsidP="00ED0ACD">
      <w:pPr>
        <w:tabs>
          <w:tab w:val="num" w:pos="0"/>
        </w:tabs>
      </w:pPr>
      <w:r w:rsidRPr="00482E39">
        <w:t xml:space="preserve">Участник закупочной </w:t>
      </w:r>
      <w:proofErr w:type="gramStart"/>
      <w:r w:rsidRPr="00482E39">
        <w:t xml:space="preserve">процедуры: </w:t>
      </w:r>
      <w:r w:rsidR="00FD3AB8">
        <w:t xml:space="preserve">  </w:t>
      </w:r>
      <w:proofErr w:type="gramEnd"/>
      <w:r w:rsidR="00FD3AB8">
        <w:t xml:space="preserve">  </w:t>
      </w:r>
      <w:r>
        <w:t xml:space="preserve">                  </w:t>
      </w:r>
      <w:r w:rsidRPr="00482E39">
        <w:t xml:space="preserve">   _________________________  /____________________/</w:t>
      </w:r>
    </w:p>
    <w:p w:rsidR="00ED0ACD" w:rsidRPr="00482E39" w:rsidRDefault="00ED0ACD" w:rsidP="00ED0ACD">
      <w:pPr>
        <w:tabs>
          <w:tab w:val="num" w:pos="0"/>
        </w:tabs>
        <w:rPr>
          <w:vertAlign w:val="superscript"/>
        </w:rPr>
      </w:pPr>
      <w:r w:rsidRPr="00482E39">
        <w:tab/>
      </w:r>
      <w:r w:rsidRPr="00482E39">
        <w:tab/>
      </w:r>
      <w:r w:rsidRPr="00482E39">
        <w:tab/>
      </w:r>
      <w:r w:rsidRPr="00482E39">
        <w:tab/>
      </w:r>
      <w:r w:rsidRPr="00482E39">
        <w:tab/>
      </w:r>
      <w:r w:rsidRPr="00482E39">
        <w:tab/>
      </w:r>
      <w:r>
        <w:t xml:space="preserve">         </w:t>
      </w:r>
      <w:r w:rsidRPr="00482E39">
        <w:rPr>
          <w:vertAlign w:val="superscript"/>
        </w:rPr>
        <w:t>(подпись)</w:t>
      </w:r>
      <w:r w:rsidRPr="00482E39">
        <w:tab/>
      </w:r>
      <w:r w:rsidRPr="00482E39">
        <w:tab/>
      </w:r>
      <w:r w:rsidRPr="00482E39">
        <w:tab/>
        <w:t xml:space="preserve">              </w:t>
      </w:r>
      <w:proofErr w:type="gramStart"/>
      <w:r w:rsidRPr="00482E39">
        <w:t xml:space="preserve">   (</w:t>
      </w:r>
      <w:proofErr w:type="gramEnd"/>
      <w:r w:rsidRPr="00482E39">
        <w:rPr>
          <w:vertAlign w:val="superscript"/>
        </w:rPr>
        <w:t>Ф.И.О.)</w:t>
      </w:r>
    </w:p>
    <w:p w:rsidR="00ED0ACD" w:rsidRPr="00270E23" w:rsidRDefault="00ED0ACD" w:rsidP="00ED0ACD">
      <w:pPr>
        <w:tabs>
          <w:tab w:val="num" w:pos="0"/>
        </w:tabs>
        <w:rPr>
          <w:vertAlign w:val="superscript"/>
        </w:rPr>
      </w:pPr>
      <w:r w:rsidRPr="00482E39">
        <w:rPr>
          <w:vertAlign w:val="superscript"/>
        </w:rPr>
        <w:lastRenderedPageBreak/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</w:r>
      <w:r w:rsidRPr="00482E39">
        <w:rPr>
          <w:vertAlign w:val="superscript"/>
        </w:rPr>
        <w:tab/>
        <w:t xml:space="preserve"> </w:t>
      </w:r>
      <w:r w:rsidRPr="00482E39">
        <w:t xml:space="preserve">        </w:t>
      </w:r>
      <w:r>
        <w:t xml:space="preserve">           </w:t>
      </w:r>
      <w:r w:rsidRPr="00482E39">
        <w:t>дата и место печати</w:t>
      </w:r>
    </w:p>
    <w:p w:rsidR="00FD3AB8" w:rsidRDefault="00FD3AB8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</w:p>
    <w:p w:rsidR="00FD3AB8" w:rsidRDefault="00FD3AB8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r w:rsidRPr="00496B99">
        <w:rPr>
          <w:b/>
        </w:rPr>
        <w:t>Инструкции по заполнению Формы 1</w:t>
      </w: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496B99">
        <w:rPr>
          <w:sz w:val="24"/>
          <w:szCs w:val="24"/>
        </w:rPr>
        <w:t>Участник</w:t>
      </w:r>
      <w:r w:rsidRPr="00496B99">
        <w:rPr>
          <w:b/>
          <w:sz w:val="24"/>
          <w:szCs w:val="24"/>
        </w:rPr>
        <w:t xml:space="preserve"> </w:t>
      </w:r>
      <w:r w:rsidRPr="00496B99">
        <w:rPr>
          <w:sz w:val="24"/>
          <w:szCs w:val="24"/>
        </w:rPr>
        <w:t xml:space="preserve">закупочной процедуры заполняет Форму ценового коммерческого предложения в формате </w:t>
      </w:r>
      <w:r w:rsidRPr="00496B99">
        <w:rPr>
          <w:sz w:val="24"/>
          <w:szCs w:val="24"/>
          <w:lang w:val="en-US"/>
        </w:rPr>
        <w:t>Excel</w:t>
      </w:r>
      <w:r w:rsidRPr="00496B99">
        <w:rPr>
          <w:sz w:val="24"/>
          <w:szCs w:val="24"/>
        </w:rPr>
        <w:t xml:space="preserve"> и в формате </w:t>
      </w:r>
      <w:proofErr w:type="spellStart"/>
      <w:r w:rsidRPr="00496B99">
        <w:rPr>
          <w:sz w:val="24"/>
          <w:szCs w:val="24"/>
        </w:rPr>
        <w:t>pdf</w:t>
      </w:r>
      <w:proofErr w:type="spellEnd"/>
      <w:r w:rsidRPr="00496B99">
        <w:rPr>
          <w:sz w:val="24"/>
          <w:szCs w:val="24"/>
        </w:rPr>
        <w:t xml:space="preserve"> (с подписью уполномоченного лица, датой и печатью организации)</w:t>
      </w:r>
    </w:p>
    <w:p w:rsidR="00ED0ACD" w:rsidRPr="00EB7A17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Default="00ED0ACD" w:rsidP="00ED0ACD"/>
    <w:p w:rsidR="00ED0ACD" w:rsidRDefault="00ED0ACD" w:rsidP="00ED0ACD">
      <w:pPr>
        <w:tabs>
          <w:tab w:val="left" w:pos="540"/>
          <w:tab w:val="left" w:pos="720"/>
          <w:tab w:val="left" w:pos="1134"/>
        </w:tabs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tabs>
          <w:tab w:val="left" w:pos="540"/>
          <w:tab w:val="left" w:pos="720"/>
          <w:tab w:val="left" w:pos="1134"/>
        </w:tabs>
        <w:ind w:firstLine="709"/>
        <w:rPr>
          <w:rFonts w:ascii="Arial" w:hAnsi="Arial" w:cs="Arial"/>
        </w:rPr>
      </w:pP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rFonts w:ascii="Arial" w:eastAsia="Times New Roman" w:hAnsi="Arial" w:cs="Arial"/>
          <w:b w:val="0"/>
          <w:bCs w:val="0"/>
          <w:lang w:val="ru-RU"/>
        </w:rPr>
      </w:pPr>
      <w:bookmarkStart w:id="96" w:name="_Toc109016105"/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szCs w:val="24"/>
          <w:lang w:val="ru-RU"/>
        </w:rPr>
      </w:pPr>
    </w:p>
    <w:p w:rsidR="00ED0ACD" w:rsidRPr="005D2E07" w:rsidRDefault="00ED0ACD" w:rsidP="00ED0ACD">
      <w:pPr>
        <w:pStyle w:val="20"/>
        <w:numPr>
          <w:ilvl w:val="0"/>
          <w:numId w:val="0"/>
        </w:numPr>
        <w:spacing w:before="0" w:after="0"/>
        <w:rPr>
          <w:szCs w:val="24"/>
          <w:lang w:val="ru-RU"/>
        </w:rPr>
      </w:pPr>
      <w:r>
        <w:rPr>
          <w:sz w:val="28"/>
          <w:szCs w:val="28"/>
          <w:lang w:val="ru-RU"/>
        </w:rPr>
        <w:t>Форма 2. Техническое предложение</w:t>
      </w:r>
      <w:bookmarkEnd w:id="96"/>
      <w:r>
        <w:rPr>
          <w:sz w:val="28"/>
          <w:szCs w:val="28"/>
          <w:lang w:val="ru-RU"/>
        </w:rPr>
        <w:t xml:space="preserve"> </w:t>
      </w:r>
    </w:p>
    <w:p w:rsidR="00ED0ACD" w:rsidRDefault="00ED0ACD" w:rsidP="00ED0ACD">
      <w:pPr>
        <w:tabs>
          <w:tab w:val="num" w:pos="0"/>
        </w:tabs>
        <w:ind w:right="5243"/>
      </w:pPr>
      <w:r w:rsidRPr="00F73BBB">
        <w:t xml:space="preserve"> </w:t>
      </w:r>
    </w:p>
    <w:p w:rsidR="00ED0ACD" w:rsidRPr="00BA08E8" w:rsidRDefault="00ED0ACD" w:rsidP="00ED0ACD">
      <w:pPr>
        <w:tabs>
          <w:tab w:val="num" w:pos="0"/>
        </w:tabs>
        <w:ind w:right="424"/>
      </w:pPr>
      <w:r>
        <w:t xml:space="preserve">Наименование </w:t>
      </w:r>
      <w:r w:rsidRPr="00BA08E8">
        <w:t>Уча</w:t>
      </w:r>
      <w:r>
        <w:t>стника Закупочной процедуры: 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>Предмет закупки:</w:t>
      </w:r>
    </w:p>
    <w:p w:rsidR="00ED0ACD" w:rsidRDefault="00ED0ACD" w:rsidP="00ED0ACD">
      <w:pPr>
        <w:tabs>
          <w:tab w:val="num" w:pos="0"/>
        </w:tabs>
        <w:ind w:right="424"/>
      </w:pPr>
      <w:r>
        <w:t>__________________________________________________________________________________________________________________________________________________</w:t>
      </w:r>
      <w:r w:rsidRPr="00BA08E8">
        <w:t>__</w:t>
      </w:r>
    </w:p>
    <w:p w:rsidR="00ED0ACD" w:rsidRDefault="00ED0ACD" w:rsidP="00ED0ACD">
      <w:pPr>
        <w:tabs>
          <w:tab w:val="num" w:pos="0"/>
        </w:tabs>
        <w:ind w:right="424"/>
      </w:pPr>
      <w:r>
        <w:tab/>
      </w:r>
      <w:r>
        <w:tab/>
      </w:r>
      <w:r>
        <w:tab/>
      </w:r>
      <w:r>
        <w:tab/>
      </w:r>
      <w:r>
        <w:tab/>
      </w:r>
    </w:p>
    <w:p w:rsidR="00ED0ACD" w:rsidRPr="00496B99" w:rsidRDefault="00ED0ACD" w:rsidP="00ED0ACD">
      <w:pPr>
        <w:pStyle w:val="af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  <w:r w:rsidRPr="00496B99">
        <w:rPr>
          <w:sz w:val="24"/>
          <w:szCs w:val="24"/>
        </w:rPr>
        <w:t>Участник</w:t>
      </w:r>
      <w:r w:rsidRPr="00496B99">
        <w:rPr>
          <w:b/>
          <w:sz w:val="24"/>
          <w:szCs w:val="24"/>
        </w:rPr>
        <w:t xml:space="preserve"> </w:t>
      </w:r>
      <w:r w:rsidRPr="00496B99">
        <w:rPr>
          <w:sz w:val="24"/>
          <w:szCs w:val="24"/>
        </w:rPr>
        <w:t xml:space="preserve">закупочной процедуры заполняет Форму технического предложения) в формате </w:t>
      </w:r>
      <w:proofErr w:type="spellStart"/>
      <w:r w:rsidRPr="00496B99">
        <w:rPr>
          <w:sz w:val="24"/>
          <w:szCs w:val="24"/>
        </w:rPr>
        <w:t>Excel</w:t>
      </w:r>
      <w:proofErr w:type="spellEnd"/>
      <w:r w:rsidRPr="00496B99">
        <w:rPr>
          <w:sz w:val="24"/>
          <w:szCs w:val="24"/>
        </w:rPr>
        <w:t xml:space="preserve"> и в формате </w:t>
      </w:r>
      <w:proofErr w:type="spellStart"/>
      <w:r w:rsidRPr="00496B99">
        <w:rPr>
          <w:sz w:val="24"/>
          <w:szCs w:val="24"/>
        </w:rPr>
        <w:t>pdf</w:t>
      </w:r>
      <w:proofErr w:type="spellEnd"/>
      <w:r w:rsidRPr="00496B99">
        <w:rPr>
          <w:sz w:val="24"/>
          <w:szCs w:val="24"/>
        </w:rPr>
        <w:t xml:space="preserve"> (с подписью уполномоченного лица, датой и печатью организации).</w:t>
      </w: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  <w:r w:rsidRPr="00496B99">
        <w:rPr>
          <w:sz w:val="24"/>
          <w:szCs w:val="24"/>
        </w:rPr>
        <w:tab/>
      </w: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jc w:val="both"/>
        <w:rPr>
          <w:sz w:val="24"/>
          <w:szCs w:val="24"/>
        </w:rPr>
      </w:pPr>
      <w:r w:rsidRPr="0050222E">
        <w:rPr>
          <w:sz w:val="24"/>
          <w:szCs w:val="24"/>
        </w:rPr>
        <w:t xml:space="preserve">Указанная форма разрабатывается отделом закупок для конкретной закупки на основании Приложения № 1 к Техническому заданию Инициатора, представленному в формате </w:t>
      </w:r>
      <w:r w:rsidRPr="0050222E">
        <w:rPr>
          <w:sz w:val="24"/>
          <w:szCs w:val="24"/>
          <w:lang w:val="en-US"/>
        </w:rPr>
        <w:t>Excel</w:t>
      </w:r>
      <w:r w:rsidRPr="0050222E">
        <w:rPr>
          <w:sz w:val="24"/>
          <w:szCs w:val="24"/>
        </w:rPr>
        <w:t>.</w:t>
      </w: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jc w:val="both"/>
        <w:rPr>
          <w:sz w:val="24"/>
          <w:szCs w:val="24"/>
        </w:rPr>
      </w:pP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shd w:val="clear" w:color="auto" w:fill="FFFFFF" w:themeFill="background1"/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ind w:right="424"/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rPr>
          <w:sz w:val="24"/>
          <w:szCs w:val="24"/>
        </w:rPr>
      </w:pPr>
    </w:p>
    <w:p w:rsidR="00ED0ACD" w:rsidRPr="00496B99" w:rsidRDefault="00ED0ACD" w:rsidP="00ED0ACD">
      <w:pPr>
        <w:tabs>
          <w:tab w:val="num" w:pos="0"/>
        </w:tabs>
        <w:rPr>
          <w:sz w:val="24"/>
          <w:szCs w:val="24"/>
        </w:rPr>
      </w:pPr>
      <w:r w:rsidRPr="00496B99">
        <w:rPr>
          <w:sz w:val="24"/>
          <w:szCs w:val="24"/>
        </w:rPr>
        <w:t xml:space="preserve">Участник закупочной процедуры: </w:t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                                                                                _________________________  /____________________/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</w:r>
      <w:r w:rsidRPr="00F73BBB">
        <w:rPr>
          <w:vertAlign w:val="superscript"/>
        </w:rPr>
        <w:t>(подпись)</w:t>
      </w:r>
      <w:r>
        <w:tab/>
      </w:r>
      <w:r>
        <w:tab/>
        <w:t xml:space="preserve">               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Ф.И.О.)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Pr="008E7177" w:rsidRDefault="00ED0ACD" w:rsidP="00ED0ACD">
      <w:pPr>
        <w:tabs>
          <w:tab w:val="num" w:pos="0"/>
        </w:tabs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8E7177">
        <w:t xml:space="preserve"> </w:t>
      </w:r>
      <w:r>
        <w:t xml:space="preserve">                     </w:t>
      </w:r>
      <w:r w:rsidRPr="00270E23">
        <w:t>дата и место печати</w:t>
      </w:r>
    </w:p>
    <w:p w:rsidR="00ED0ACD" w:rsidRDefault="00ED0ACD" w:rsidP="00ED0ACD"/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496B99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</w:rPr>
      </w:pPr>
      <w:r w:rsidRPr="00496B99">
        <w:rPr>
          <w:b/>
        </w:rPr>
        <w:t>Инструкции по заполнению Формы 2</w:t>
      </w:r>
    </w:p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Pr="00EB7A17" w:rsidRDefault="00ED0ACD" w:rsidP="00ED0ACD">
      <w:pPr>
        <w:pStyle w:val="af1"/>
        <w:numPr>
          <w:ilvl w:val="0"/>
          <w:numId w:val="8"/>
        </w:numPr>
        <w:shd w:val="clear" w:color="auto" w:fill="FFFFFF" w:themeFill="background1"/>
        <w:spacing w:line="240" w:lineRule="auto"/>
        <w:rPr>
          <w:b/>
          <w:sz w:val="24"/>
          <w:szCs w:val="24"/>
        </w:rPr>
      </w:pPr>
      <w:r w:rsidRPr="00CD4D07">
        <w:rPr>
          <w:sz w:val="24"/>
          <w:szCs w:val="24"/>
        </w:rPr>
        <w:t xml:space="preserve">Участники должны </w:t>
      </w:r>
      <w:r>
        <w:rPr>
          <w:sz w:val="24"/>
          <w:szCs w:val="24"/>
        </w:rPr>
        <w:t xml:space="preserve">описать предлагаемое решение о поставке товаров/выполнении работ/ оказании услуг, </w:t>
      </w:r>
      <w:r w:rsidRPr="00EB7A17">
        <w:rPr>
          <w:b/>
          <w:sz w:val="24"/>
          <w:szCs w:val="24"/>
        </w:rPr>
        <w:t>отразив соответствие своего предложения Техническому заданию Организатора закупочной процедуры</w:t>
      </w:r>
      <w:r>
        <w:rPr>
          <w:b/>
          <w:sz w:val="24"/>
          <w:szCs w:val="24"/>
        </w:rPr>
        <w:t xml:space="preserve"> в таблице в формате </w:t>
      </w:r>
      <w:r>
        <w:rPr>
          <w:b/>
          <w:sz w:val="24"/>
          <w:szCs w:val="24"/>
          <w:lang w:val="en-US"/>
        </w:rPr>
        <w:t>Ex</w:t>
      </w:r>
      <w:r>
        <w:rPr>
          <w:b/>
          <w:sz w:val="24"/>
          <w:szCs w:val="24"/>
        </w:rPr>
        <w:t>с</w:t>
      </w:r>
      <w:r>
        <w:rPr>
          <w:b/>
          <w:sz w:val="24"/>
          <w:szCs w:val="24"/>
          <w:lang w:val="en-US"/>
        </w:rPr>
        <w:t>el</w:t>
      </w:r>
      <w:r>
        <w:rPr>
          <w:b/>
          <w:sz w:val="24"/>
          <w:szCs w:val="24"/>
        </w:rPr>
        <w:t>.</w:t>
      </w:r>
    </w:p>
    <w:p w:rsidR="00ED0ACD" w:rsidRDefault="00ED0ACD" w:rsidP="00ED0ACD">
      <w:pPr>
        <w:pStyle w:val="af1"/>
        <w:shd w:val="clear" w:color="auto" w:fill="FFFFFF" w:themeFill="background1"/>
        <w:tabs>
          <w:tab w:val="clear" w:pos="1134"/>
          <w:tab w:val="num" w:pos="0"/>
        </w:tabs>
        <w:spacing w:line="240" w:lineRule="auto"/>
        <w:ind w:left="0" w:firstLine="0"/>
        <w:rPr>
          <w:b/>
          <w:sz w:val="24"/>
          <w:szCs w:val="24"/>
        </w:rPr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pPr>
        <w:shd w:val="clear" w:color="auto" w:fill="FFFFFF" w:themeFill="background1"/>
      </w:pPr>
    </w:p>
    <w:p w:rsidR="00ED0ACD" w:rsidRDefault="00ED0ACD" w:rsidP="00ED0ACD">
      <w:r>
        <w:br w:type="page"/>
      </w:r>
    </w:p>
    <w:p w:rsidR="00ED0ACD" w:rsidRPr="007F3E50" w:rsidRDefault="00ED0ACD" w:rsidP="00ED0ACD">
      <w:pPr>
        <w:pStyle w:val="20"/>
        <w:numPr>
          <w:ilvl w:val="0"/>
          <w:numId w:val="0"/>
        </w:numPr>
        <w:spacing w:before="0" w:after="0"/>
        <w:ind w:left="360" w:hanging="360"/>
        <w:rPr>
          <w:sz w:val="28"/>
          <w:szCs w:val="28"/>
          <w:lang w:val="ru-RU"/>
        </w:rPr>
      </w:pPr>
      <w:bookmarkStart w:id="97" w:name="_Toc109016106"/>
      <w:r>
        <w:rPr>
          <w:sz w:val="28"/>
          <w:szCs w:val="28"/>
          <w:lang w:val="ru-RU"/>
        </w:rPr>
        <w:lastRenderedPageBreak/>
        <w:t xml:space="preserve">Форма 3. Сведения об опыте Участника </w:t>
      </w:r>
      <w:r w:rsidRPr="007F3E50">
        <w:rPr>
          <w:sz w:val="28"/>
          <w:szCs w:val="28"/>
          <w:lang w:val="ru-RU"/>
        </w:rPr>
        <w:t xml:space="preserve">за </w:t>
      </w:r>
      <w:r w:rsidR="00BF0706" w:rsidRPr="00BF0706">
        <w:rPr>
          <w:sz w:val="28"/>
          <w:szCs w:val="28"/>
          <w:lang w:val="ru-RU"/>
        </w:rPr>
        <w:t xml:space="preserve">2022 </w:t>
      </w:r>
      <w:r w:rsidR="00BF0706">
        <w:rPr>
          <w:sz w:val="28"/>
          <w:szCs w:val="28"/>
          <w:lang w:val="ru-RU"/>
        </w:rPr>
        <w:t>год</w:t>
      </w:r>
      <w:bookmarkEnd w:id="97"/>
    </w:p>
    <w:p w:rsidR="00ED0ACD" w:rsidRPr="007F3E50" w:rsidRDefault="00ED0ACD" w:rsidP="00ED0ACD">
      <w:pPr>
        <w:pStyle w:val="20"/>
        <w:numPr>
          <w:ilvl w:val="0"/>
          <w:numId w:val="0"/>
        </w:numPr>
        <w:spacing w:before="0" w:after="0"/>
        <w:ind w:left="360" w:hanging="360"/>
        <w:rPr>
          <w:sz w:val="28"/>
          <w:szCs w:val="28"/>
          <w:lang w:val="ru-RU"/>
        </w:rPr>
      </w:pPr>
    </w:p>
    <w:tbl>
      <w:tblPr>
        <w:tblStyle w:val="a7"/>
        <w:tblW w:w="9800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2126"/>
        <w:gridCol w:w="2126"/>
        <w:gridCol w:w="1701"/>
        <w:gridCol w:w="1612"/>
      </w:tblGrid>
      <w:tr w:rsidR="00ED0ACD" w:rsidTr="001E4F25">
        <w:tc>
          <w:tcPr>
            <w:tcW w:w="392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1843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</w:t>
            </w:r>
            <w:r w:rsidRPr="004F5B56">
              <w:rPr>
                <w:b/>
                <w:sz w:val="21"/>
                <w:szCs w:val="21"/>
              </w:rPr>
              <w:t>редмет договора</w:t>
            </w:r>
          </w:p>
        </w:tc>
        <w:tc>
          <w:tcPr>
            <w:tcW w:w="2126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Дата начала</w:t>
            </w:r>
            <w:r>
              <w:rPr>
                <w:b/>
                <w:sz w:val="21"/>
                <w:szCs w:val="21"/>
              </w:rPr>
              <w:t xml:space="preserve"> и</w:t>
            </w:r>
          </w:p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окончания оказания услуг, выполнения работ</w:t>
            </w:r>
          </w:p>
        </w:tc>
        <w:tc>
          <w:tcPr>
            <w:tcW w:w="2126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42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Наименование Заказчика</w:t>
            </w:r>
          </w:p>
        </w:tc>
        <w:tc>
          <w:tcPr>
            <w:tcW w:w="1701" w:type="dxa"/>
          </w:tcPr>
          <w:p w:rsidR="00ED0ACD" w:rsidRPr="004F5B56" w:rsidRDefault="00ED0ACD" w:rsidP="001E4F25">
            <w:pPr>
              <w:tabs>
                <w:tab w:val="num" w:pos="0"/>
              </w:tabs>
              <w:ind w:right="34"/>
              <w:jc w:val="center"/>
              <w:rPr>
                <w:b/>
                <w:sz w:val="21"/>
                <w:szCs w:val="21"/>
              </w:rPr>
            </w:pPr>
            <w:r w:rsidRPr="004F5B56">
              <w:rPr>
                <w:b/>
                <w:sz w:val="21"/>
                <w:szCs w:val="21"/>
              </w:rPr>
              <w:t>Контактн</w:t>
            </w:r>
            <w:r>
              <w:rPr>
                <w:b/>
                <w:sz w:val="21"/>
                <w:szCs w:val="21"/>
              </w:rPr>
              <w:t>ы</w:t>
            </w:r>
            <w:r w:rsidRPr="004F5B56">
              <w:rPr>
                <w:b/>
                <w:sz w:val="21"/>
                <w:szCs w:val="21"/>
              </w:rPr>
              <w:t>е сведения Заказчика</w:t>
            </w:r>
          </w:p>
        </w:tc>
        <w:tc>
          <w:tcPr>
            <w:tcW w:w="1612" w:type="dxa"/>
          </w:tcPr>
          <w:p w:rsidR="00ED0ACD" w:rsidRPr="004F5B56" w:rsidRDefault="00ED0ACD" w:rsidP="001E4F25">
            <w:pPr>
              <w:tabs>
                <w:tab w:val="num" w:pos="0"/>
              </w:tabs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Примечания</w:t>
            </w: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84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126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701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161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</w:tbl>
    <w:p w:rsidR="00ED0ACD" w:rsidRDefault="00ED0ACD" w:rsidP="00ED0ACD">
      <w:pPr>
        <w:tabs>
          <w:tab w:val="num" w:pos="0"/>
        </w:tabs>
        <w:ind w:right="424"/>
      </w:pPr>
      <w:r>
        <w:tab/>
      </w:r>
      <w:r>
        <w:tab/>
      </w:r>
      <w:r>
        <w:tab/>
      </w:r>
      <w:r>
        <w:tab/>
      </w:r>
      <w:r>
        <w:tab/>
      </w:r>
    </w:p>
    <w:p w:rsidR="00ED0ACD" w:rsidRDefault="00ED0ACD" w:rsidP="00ED0ACD"/>
    <w:p w:rsidR="00ED0ACD" w:rsidRDefault="00ED0ACD" w:rsidP="00ED0ACD"/>
    <w:p w:rsidR="00ED0ACD" w:rsidRDefault="00ED0ACD" w:rsidP="00ED0ACD"/>
    <w:p w:rsidR="00ED0ACD" w:rsidRDefault="00ED0ACD" w:rsidP="00ED0ACD">
      <w:pPr>
        <w:tabs>
          <w:tab w:val="num" w:pos="0"/>
        </w:tabs>
      </w:pPr>
      <w:r>
        <w:t xml:space="preserve">Участник закупочной процедуры: </w:t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                                                                     _________________________  /____________________/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F73BBB">
        <w:rPr>
          <w:vertAlign w:val="superscript"/>
        </w:rPr>
        <w:t>(подпись)</w:t>
      </w:r>
      <w:r>
        <w:tab/>
      </w:r>
      <w:r>
        <w:tab/>
      </w:r>
      <w:r>
        <w:tab/>
        <w:t xml:space="preserve">    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Ф.И.О.)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Pr="002C0E0A" w:rsidRDefault="00ED0ACD" w:rsidP="00ED0ACD">
      <w:pPr>
        <w:tabs>
          <w:tab w:val="num" w:pos="0"/>
        </w:tabs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t xml:space="preserve">             </w:t>
      </w:r>
      <w:r w:rsidRPr="002C0E0A">
        <w:t>дата и место печати</w:t>
      </w:r>
    </w:p>
    <w:p w:rsidR="00ED0ACD" w:rsidRPr="002C0E0A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</w:p>
    <w:p w:rsidR="00ED0ACD" w:rsidRPr="00370595" w:rsidRDefault="00ED0ACD" w:rsidP="00ED0ACD">
      <w:pPr>
        <w:tabs>
          <w:tab w:val="num" w:pos="0"/>
        </w:tabs>
      </w:pP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sz w:val="28"/>
          <w:szCs w:val="28"/>
          <w:lang w:val="ru-RU"/>
        </w:rPr>
      </w:pPr>
      <w:bookmarkStart w:id="98" w:name="_Toc109016107"/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sz w:val="28"/>
          <w:szCs w:val="28"/>
          <w:lang w:val="ru-RU"/>
        </w:rPr>
      </w:pPr>
    </w:p>
    <w:p w:rsidR="00ED0ACD" w:rsidRDefault="00ED0ACD" w:rsidP="00ED0ACD">
      <w:pPr>
        <w:pStyle w:val="20"/>
        <w:numPr>
          <w:ilvl w:val="0"/>
          <w:numId w:val="0"/>
        </w:numPr>
        <w:spacing w:before="0" w:after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Форма 4. Сведения о материально – технических ресурсах, необходимых для выполнения предмета Договора:</w:t>
      </w:r>
      <w:bookmarkEnd w:id="98"/>
    </w:p>
    <w:p w:rsidR="00ED0ACD" w:rsidRPr="00080D42" w:rsidRDefault="00ED0ACD" w:rsidP="00ED0ACD">
      <w:pPr>
        <w:pStyle w:val="20"/>
        <w:numPr>
          <w:ilvl w:val="0"/>
          <w:numId w:val="0"/>
        </w:numPr>
        <w:spacing w:before="0" w:after="0"/>
        <w:ind w:left="720"/>
        <w:rPr>
          <w:szCs w:val="24"/>
          <w:lang w:val="ru-RU"/>
        </w:rPr>
      </w:pPr>
    </w:p>
    <w:p w:rsidR="00ED0ACD" w:rsidRDefault="00ED0ACD" w:rsidP="00ED0ACD">
      <w:pPr>
        <w:tabs>
          <w:tab w:val="num" w:pos="0"/>
        </w:tabs>
        <w:ind w:right="5243"/>
      </w:pPr>
      <w:r w:rsidRPr="00F73BBB">
        <w:t xml:space="preserve"> </w:t>
      </w:r>
    </w:p>
    <w:p w:rsidR="00ED0ACD" w:rsidRDefault="00ED0ACD" w:rsidP="00ED0ACD">
      <w:pPr>
        <w:tabs>
          <w:tab w:val="num" w:pos="0"/>
        </w:tabs>
        <w:ind w:right="424"/>
      </w:pPr>
      <w:r w:rsidRPr="0033743D">
        <w:t>Наименование, ИНН и адрес</w:t>
      </w:r>
      <w:r w:rsidRPr="00BA08E8">
        <w:t xml:space="preserve"> Уча</w:t>
      </w:r>
      <w:r>
        <w:t>стника: __________________________________________________________________________________________________________________________________________________</w:t>
      </w:r>
      <w:r w:rsidRPr="00BA08E8">
        <w:t>__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8"/>
        <w:gridCol w:w="4393"/>
        <w:gridCol w:w="2393"/>
        <w:gridCol w:w="2393"/>
      </w:tblGrid>
      <w:tr w:rsidR="00ED0ACD" w:rsidTr="001E4F25">
        <w:tc>
          <w:tcPr>
            <w:tcW w:w="392" w:type="dxa"/>
          </w:tcPr>
          <w:p w:rsidR="00ED0ACD" w:rsidRPr="007F3E50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7F3E50">
              <w:rPr>
                <w:rFonts w:eastAsiaTheme="minorHAnsi"/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393" w:type="dxa"/>
          </w:tcPr>
          <w:p w:rsidR="00ED0ACD" w:rsidRPr="007F3E50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7F3E50">
              <w:rPr>
                <w:rFonts w:eastAsiaTheme="minorHAnsi"/>
                <w:b/>
                <w:color w:val="000000"/>
                <w:sz w:val="22"/>
                <w:szCs w:val="22"/>
              </w:rPr>
              <w:t>Наименование необходимого ресурса</w:t>
            </w:r>
          </w:p>
        </w:tc>
        <w:tc>
          <w:tcPr>
            <w:tcW w:w="2393" w:type="dxa"/>
          </w:tcPr>
          <w:p w:rsidR="00ED0ACD" w:rsidRPr="007F3E50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7F3E50">
              <w:rPr>
                <w:rFonts w:eastAsiaTheme="minorHAnsi"/>
                <w:b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2393" w:type="dxa"/>
          </w:tcPr>
          <w:p w:rsidR="00ED0ACD" w:rsidRPr="007F3E50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2"/>
                <w:szCs w:val="22"/>
              </w:rPr>
            </w:pPr>
            <w:r w:rsidRPr="007F3E50">
              <w:rPr>
                <w:rFonts w:eastAsiaTheme="minorHAnsi"/>
                <w:b/>
                <w:color w:val="000000"/>
                <w:sz w:val="22"/>
                <w:szCs w:val="22"/>
              </w:rPr>
              <w:t>Основание владения</w:t>
            </w: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  <w:tr w:rsidR="00ED0ACD" w:rsidTr="001E4F25">
        <w:tc>
          <w:tcPr>
            <w:tcW w:w="392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4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  <w:tc>
          <w:tcPr>
            <w:tcW w:w="2393" w:type="dxa"/>
          </w:tcPr>
          <w:p w:rsidR="00ED0ACD" w:rsidRDefault="00ED0ACD" w:rsidP="001E4F25">
            <w:pPr>
              <w:tabs>
                <w:tab w:val="num" w:pos="0"/>
              </w:tabs>
              <w:ind w:right="424"/>
            </w:pPr>
          </w:p>
        </w:tc>
      </w:tr>
    </w:tbl>
    <w:p w:rsidR="00ED0ACD" w:rsidRDefault="00ED0ACD" w:rsidP="00ED0ACD">
      <w:pPr>
        <w:tabs>
          <w:tab w:val="num" w:pos="0"/>
        </w:tabs>
        <w:ind w:right="424"/>
      </w:pPr>
    </w:p>
    <w:p w:rsidR="00ED0ACD" w:rsidRPr="007F3E50" w:rsidRDefault="00ED0ACD" w:rsidP="00ED0ACD">
      <w:r w:rsidRPr="007F3E50">
        <w:t>Сведения о привлекаемых субподрядчиках: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418"/>
        <w:gridCol w:w="1559"/>
        <w:gridCol w:w="1752"/>
        <w:gridCol w:w="2529"/>
      </w:tblGrid>
      <w:tr w:rsidR="00ED0ACD" w:rsidRPr="00234E52" w:rsidTr="001E4F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Наименование</w:t>
            </w:r>
          </w:p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Место нахождение, адрес, телефон,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Вид работ/услуг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Стоимость, руб. с НДС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</w:rPr>
            </w:pPr>
            <w:r w:rsidRPr="00234E52">
              <w:rPr>
                <w:rFonts w:eastAsiaTheme="minorHAnsi"/>
                <w:b/>
                <w:color w:val="000000"/>
              </w:rPr>
              <w:t>Процент от общей стоимости выполняемых работ/оказываемых услуг по предмету закупки</w:t>
            </w:r>
          </w:p>
        </w:tc>
      </w:tr>
      <w:tr w:rsidR="00ED0ACD" w:rsidRPr="00234E52" w:rsidTr="001E4F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</w:tr>
      <w:tr w:rsidR="00ED0ACD" w:rsidRPr="00234E52" w:rsidTr="001E4F25">
        <w:trPr>
          <w:trHeight w:val="7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ACD" w:rsidRPr="00234E52" w:rsidRDefault="00ED0ACD" w:rsidP="001E4F25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</w:rPr>
            </w:pPr>
          </w:p>
        </w:tc>
      </w:tr>
    </w:tbl>
    <w:p w:rsidR="00ED0ACD" w:rsidRDefault="00ED0ACD" w:rsidP="00ED0ACD">
      <w:pPr>
        <w:tabs>
          <w:tab w:val="num" w:pos="0"/>
        </w:tabs>
        <w:ind w:right="424"/>
      </w:pPr>
    </w:p>
    <w:p w:rsidR="00ED0ACD" w:rsidRDefault="00ED0ACD" w:rsidP="00ED0ACD"/>
    <w:p w:rsidR="00ED0ACD" w:rsidRDefault="00ED0ACD" w:rsidP="00ED0ACD"/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Участник закупочной процедуры: </w:t>
      </w:r>
    </w:p>
    <w:p w:rsidR="00ED0ACD" w:rsidRDefault="00ED0ACD" w:rsidP="00ED0ACD">
      <w:pPr>
        <w:tabs>
          <w:tab w:val="num" w:pos="0"/>
        </w:tabs>
      </w:pPr>
    </w:p>
    <w:p w:rsidR="00ED0ACD" w:rsidRDefault="00ED0ACD" w:rsidP="00ED0ACD">
      <w:pPr>
        <w:tabs>
          <w:tab w:val="num" w:pos="0"/>
        </w:tabs>
      </w:pPr>
      <w:r>
        <w:t xml:space="preserve">                                                                     _________________________  /____________________/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73BBB">
        <w:rPr>
          <w:vertAlign w:val="superscript"/>
        </w:rPr>
        <w:t>(подпись)</w:t>
      </w:r>
      <w:r>
        <w:tab/>
      </w:r>
      <w:r>
        <w:tab/>
        <w:t xml:space="preserve">                   </w:t>
      </w:r>
      <w:proofErr w:type="gramStart"/>
      <w: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Ф.И.О.)</w:t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</w:p>
    <w:p w:rsidR="00ED0ACD" w:rsidRDefault="00ED0ACD" w:rsidP="00ED0ACD">
      <w:pPr>
        <w:tabs>
          <w:tab w:val="num" w:pos="0"/>
        </w:tabs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</w:t>
      </w:r>
      <w:r>
        <w:t>дата и место печати</w:t>
      </w: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ED0ACD" w:rsidRDefault="00ED0ACD" w:rsidP="00ED0ACD">
      <w:pPr>
        <w:tabs>
          <w:tab w:val="num" w:pos="0"/>
        </w:tabs>
        <w:rPr>
          <w:lang w:eastAsia="en-US"/>
        </w:rPr>
      </w:pPr>
    </w:p>
    <w:p w:rsidR="000026E7" w:rsidRDefault="000026E7"/>
    <w:sectPr w:rsidR="000026E7" w:rsidSect="004445CD">
      <w:footerReference w:type="even" r:id="rId8"/>
      <w:footerReference w:type="default" r:id="rId9"/>
      <w:pgSz w:w="11906" w:h="16838"/>
      <w:pgMar w:top="993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ACD" w:rsidRDefault="00ED0ACD" w:rsidP="00ED0ACD">
      <w:r>
        <w:separator/>
      </w:r>
    </w:p>
  </w:endnote>
  <w:endnote w:type="continuationSeparator" w:id="0">
    <w:p w:rsidR="00ED0ACD" w:rsidRDefault="00ED0ACD" w:rsidP="00ED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BF0706" w:rsidP="00530E7C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420F4" w:rsidRDefault="00BA5031" w:rsidP="0084771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0F4" w:rsidRDefault="00BF0706" w:rsidP="00EE0C7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A5031">
      <w:rPr>
        <w:noProof/>
      </w:rPr>
      <w:t>14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ACD" w:rsidRDefault="00ED0ACD" w:rsidP="00ED0ACD">
      <w:r>
        <w:separator/>
      </w:r>
    </w:p>
  </w:footnote>
  <w:footnote w:type="continuationSeparator" w:id="0">
    <w:p w:rsidR="00ED0ACD" w:rsidRDefault="00ED0ACD" w:rsidP="00ED0ACD">
      <w:r>
        <w:continuationSeparator/>
      </w:r>
    </w:p>
  </w:footnote>
  <w:footnote w:id="1">
    <w:p w:rsidR="00ED0ACD" w:rsidRDefault="00ED0ACD" w:rsidP="00ED0ACD">
      <w:pPr>
        <w:pStyle w:val="af"/>
        <w:jc w:val="both"/>
      </w:pPr>
      <w:r>
        <w:rPr>
          <w:rStyle w:val="ae"/>
        </w:rPr>
        <w:footnoteRef/>
      </w:r>
      <w:r>
        <w:t xml:space="preserve"> Отдел закупок при подготовке закупочной документации к конкретной закупочной процедуре вправе включить формы предоставления информации, предусмотренные Приложениями к Закупочной документации № 3 и № 4, если это предусмотрено Техническим заданием</w:t>
      </w:r>
    </w:p>
    <w:p w:rsidR="00ED0ACD" w:rsidRDefault="00ED0ACD" w:rsidP="00ED0ACD">
      <w:pPr>
        <w:pStyle w:val="af"/>
      </w:pPr>
    </w:p>
  </w:footnote>
  <w:footnote w:id="2">
    <w:p w:rsidR="00ED0ACD" w:rsidRDefault="00ED0ACD" w:rsidP="00ED0ACD">
      <w:pPr>
        <w:pStyle w:val="af"/>
      </w:pPr>
      <w:r>
        <w:rPr>
          <w:rStyle w:val="ae"/>
        </w:rPr>
        <w:footnoteRef/>
      </w:r>
      <w:r>
        <w:t xml:space="preserve"> указанная форма может быть изменена при формировании закупочной документации к конкретной закупке, но остается единой для всех Участников закупочной процедуры.</w:t>
      </w:r>
    </w:p>
    <w:p w:rsidR="00ED0ACD" w:rsidRDefault="00ED0ACD" w:rsidP="00ED0ACD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657"/>
    <w:multiLevelType w:val="multilevel"/>
    <w:tmpl w:val="671AC2D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tabs>
          <w:tab w:val="num" w:pos="4401"/>
        </w:tabs>
        <w:ind w:left="4401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862"/>
        </w:tabs>
        <w:ind w:left="646" w:hanging="50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30A7589"/>
    <w:multiLevelType w:val="hybridMultilevel"/>
    <w:tmpl w:val="92A4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9419F"/>
    <w:multiLevelType w:val="hybridMultilevel"/>
    <w:tmpl w:val="33CCA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B62D3"/>
    <w:multiLevelType w:val="multilevel"/>
    <w:tmpl w:val="53041A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E213697"/>
    <w:multiLevelType w:val="hybridMultilevel"/>
    <w:tmpl w:val="00806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93754"/>
    <w:multiLevelType w:val="multilevel"/>
    <w:tmpl w:val="D02A96D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A6727C8"/>
    <w:multiLevelType w:val="multilevel"/>
    <w:tmpl w:val="ADC638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C5E7160"/>
    <w:multiLevelType w:val="multilevel"/>
    <w:tmpl w:val="A6FCC42C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844"/>
        </w:tabs>
        <w:ind w:left="1844" w:hanging="567"/>
      </w:pPr>
      <w:rPr>
        <w:rFonts w:hint="default"/>
        <w:u w:val="none"/>
      </w:rPr>
    </w:lvl>
    <w:lvl w:ilvl="2">
      <w:start w:val="1"/>
      <w:numFmt w:val="decimal"/>
      <w:pStyle w:val="a0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strike w:val="0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1277"/>
        </w:tabs>
        <w:ind w:left="1277" w:hanging="567"/>
      </w:pPr>
      <w:rPr>
        <w:rFonts w:hint="default"/>
      </w:rPr>
    </w:lvl>
    <w:lvl w:ilvl="4">
      <w:start w:val="1"/>
      <w:numFmt w:val="lowerLetter"/>
      <w:pStyle w:val="a2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" w15:restartNumberingAfterBreak="0">
    <w:nsid w:val="4CBB645B"/>
    <w:multiLevelType w:val="hybridMultilevel"/>
    <w:tmpl w:val="88522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2A3283"/>
    <w:multiLevelType w:val="hybridMultilevel"/>
    <w:tmpl w:val="DCD0C83A"/>
    <w:lvl w:ilvl="0" w:tplc="0419000D">
      <w:start w:val="1"/>
      <w:numFmt w:val="bullet"/>
      <w:lvlText w:val=""/>
      <w:lvlJc w:val="left"/>
      <w:pPr>
        <w:ind w:left="15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0" w15:restartNumberingAfterBreak="0">
    <w:nsid w:val="5CA8702E"/>
    <w:multiLevelType w:val="multilevel"/>
    <w:tmpl w:val="C2B671F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5E047A26"/>
    <w:multiLevelType w:val="multilevel"/>
    <w:tmpl w:val="CE82F5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DE6513D"/>
    <w:multiLevelType w:val="multilevel"/>
    <w:tmpl w:val="9F3E7F0C"/>
    <w:lvl w:ilvl="0">
      <w:start w:val="1"/>
      <w:numFmt w:val="decimal"/>
      <w:pStyle w:val="20"/>
      <w:lvlText w:val="5.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71DD0899"/>
    <w:multiLevelType w:val="hybridMultilevel"/>
    <w:tmpl w:val="0A28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54495"/>
    <w:multiLevelType w:val="multilevel"/>
    <w:tmpl w:val="F6B4F6BE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2"/>
  </w:num>
  <w:num w:numId="5">
    <w:abstractNumId w:val="1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3"/>
  </w:num>
  <w:num w:numId="11">
    <w:abstractNumId w:val="9"/>
  </w:num>
  <w:num w:numId="12">
    <w:abstractNumId w:val="2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CD"/>
    <w:rsid w:val="000026E7"/>
    <w:rsid w:val="00282682"/>
    <w:rsid w:val="00300709"/>
    <w:rsid w:val="003B4135"/>
    <w:rsid w:val="00454F8B"/>
    <w:rsid w:val="00546239"/>
    <w:rsid w:val="005560FB"/>
    <w:rsid w:val="00587713"/>
    <w:rsid w:val="007C2D0A"/>
    <w:rsid w:val="007F4F43"/>
    <w:rsid w:val="00896616"/>
    <w:rsid w:val="00971FEB"/>
    <w:rsid w:val="00A07A0A"/>
    <w:rsid w:val="00A5083B"/>
    <w:rsid w:val="00A92385"/>
    <w:rsid w:val="00B11765"/>
    <w:rsid w:val="00B50F40"/>
    <w:rsid w:val="00B539A3"/>
    <w:rsid w:val="00BA5031"/>
    <w:rsid w:val="00BD568D"/>
    <w:rsid w:val="00BF0706"/>
    <w:rsid w:val="00ED0ACD"/>
    <w:rsid w:val="00EF16D1"/>
    <w:rsid w:val="00FD3AB8"/>
    <w:rsid w:val="00FF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AA82"/>
  <w15:chartTrackingRefBased/>
  <w15:docId w15:val="{C252AA0D-304D-4BDE-8983-15E8BFD4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D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ED0A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heading 2"/>
    <w:basedOn w:val="a3"/>
    <w:next w:val="a3"/>
    <w:link w:val="22"/>
    <w:uiPriority w:val="9"/>
    <w:semiHidden/>
    <w:unhideWhenUsed/>
    <w:qFormat/>
    <w:rsid w:val="00ED0A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">
    <w:name w:val="Пункт Знак"/>
    <w:basedOn w:val="a3"/>
    <w:rsid w:val="00ED0ACD"/>
    <w:pPr>
      <w:numPr>
        <w:ilvl w:val="1"/>
        <w:numId w:val="2"/>
      </w:numPr>
      <w:tabs>
        <w:tab w:val="left" w:pos="851"/>
        <w:tab w:val="left" w:pos="1134"/>
      </w:tabs>
      <w:spacing w:line="360" w:lineRule="auto"/>
      <w:jc w:val="both"/>
    </w:pPr>
    <w:rPr>
      <w:b/>
      <w:snapToGrid w:val="0"/>
      <w:sz w:val="28"/>
    </w:rPr>
  </w:style>
  <w:style w:type="table" w:styleId="a7">
    <w:name w:val="Table Grid"/>
    <w:basedOn w:val="a5"/>
    <w:uiPriority w:val="59"/>
    <w:rsid w:val="00ED0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Подпункт"/>
    <w:basedOn w:val="a"/>
    <w:rsid w:val="00ED0ACD"/>
    <w:pPr>
      <w:numPr>
        <w:ilvl w:val="2"/>
      </w:numPr>
      <w:tabs>
        <w:tab w:val="clear" w:pos="1134"/>
      </w:tabs>
    </w:pPr>
  </w:style>
  <w:style w:type="paragraph" w:customStyle="1" w:styleId="a1">
    <w:name w:val="Подподпункт"/>
    <w:basedOn w:val="a0"/>
    <w:rsid w:val="00ED0ACD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a2">
    <w:name w:val="Подподподпункт"/>
    <w:basedOn w:val="a3"/>
    <w:rsid w:val="00ED0ACD"/>
    <w:pPr>
      <w:numPr>
        <w:ilvl w:val="4"/>
        <w:numId w:val="2"/>
      </w:numPr>
      <w:tabs>
        <w:tab w:val="left" w:pos="1134"/>
        <w:tab w:val="left" w:pos="1701"/>
      </w:tabs>
      <w:spacing w:line="360" w:lineRule="auto"/>
      <w:jc w:val="both"/>
    </w:pPr>
    <w:rPr>
      <w:snapToGrid w:val="0"/>
      <w:sz w:val="28"/>
    </w:rPr>
  </w:style>
  <w:style w:type="paragraph" w:customStyle="1" w:styleId="10">
    <w:name w:val="Пункт1"/>
    <w:basedOn w:val="a3"/>
    <w:rsid w:val="00ED0ACD"/>
    <w:pPr>
      <w:numPr>
        <w:numId w:val="2"/>
      </w:numPr>
      <w:spacing w:before="240" w:line="360" w:lineRule="auto"/>
      <w:jc w:val="center"/>
    </w:pPr>
    <w:rPr>
      <w:rFonts w:ascii="Arial" w:hAnsi="Arial"/>
      <w:b/>
      <w:snapToGrid w:val="0"/>
      <w:sz w:val="28"/>
      <w:szCs w:val="28"/>
    </w:rPr>
  </w:style>
  <w:style w:type="paragraph" w:styleId="13">
    <w:name w:val="toc 1"/>
    <w:basedOn w:val="a3"/>
    <w:next w:val="a3"/>
    <w:autoRedefine/>
    <w:uiPriority w:val="39"/>
    <w:rsid w:val="00ED0ACD"/>
    <w:pPr>
      <w:tabs>
        <w:tab w:val="left" w:pos="1276"/>
        <w:tab w:val="right" w:leader="dot" w:pos="9627"/>
      </w:tabs>
    </w:pPr>
    <w:rPr>
      <w:rFonts w:cs="Calibri Light"/>
      <w:b/>
      <w:bCs/>
      <w:caps/>
    </w:rPr>
  </w:style>
  <w:style w:type="paragraph" w:styleId="23">
    <w:name w:val="toc 2"/>
    <w:basedOn w:val="a3"/>
    <w:next w:val="a3"/>
    <w:autoRedefine/>
    <w:uiPriority w:val="39"/>
    <w:rsid w:val="00ED0ACD"/>
    <w:pPr>
      <w:tabs>
        <w:tab w:val="left" w:pos="720"/>
        <w:tab w:val="right" w:leader="dot" w:pos="9627"/>
      </w:tabs>
    </w:pPr>
    <w:rPr>
      <w:rFonts w:ascii="Calibri" w:hAnsi="Calibri" w:cs="Calibri"/>
      <w:b/>
      <w:bCs/>
    </w:rPr>
  </w:style>
  <w:style w:type="character" w:styleId="a8">
    <w:name w:val="Hyperlink"/>
    <w:uiPriority w:val="99"/>
    <w:rsid w:val="00ED0ACD"/>
    <w:rPr>
      <w:color w:val="0000FF"/>
      <w:u w:val="single"/>
    </w:rPr>
  </w:style>
  <w:style w:type="paragraph" w:customStyle="1" w:styleId="1">
    <w:name w:val="Заголовок 1 БИС"/>
    <w:basedOn w:val="a3"/>
    <w:rsid w:val="00ED0ACD"/>
    <w:pPr>
      <w:keepNext/>
      <w:numPr>
        <w:numId w:val="1"/>
      </w:numPr>
      <w:tabs>
        <w:tab w:val="clear" w:pos="927"/>
        <w:tab w:val="num" w:pos="360"/>
      </w:tabs>
      <w:spacing w:before="360" w:after="120"/>
      <w:ind w:left="360"/>
      <w:outlineLvl w:val="0"/>
    </w:pPr>
    <w:rPr>
      <w:b/>
      <w:bCs/>
      <w:sz w:val="32"/>
      <w:szCs w:val="32"/>
    </w:rPr>
  </w:style>
  <w:style w:type="paragraph" w:customStyle="1" w:styleId="2">
    <w:name w:val="Заголовок 2 БИС"/>
    <w:basedOn w:val="21"/>
    <w:link w:val="24"/>
    <w:rsid w:val="00ED0ACD"/>
    <w:pPr>
      <w:keepLines w:val="0"/>
      <w:numPr>
        <w:ilvl w:val="1"/>
        <w:numId w:val="1"/>
      </w:numPr>
      <w:tabs>
        <w:tab w:val="clear" w:pos="4401"/>
        <w:tab w:val="num" w:pos="432"/>
      </w:tabs>
      <w:spacing w:before="360" w:after="120"/>
      <w:ind w:left="432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paragraph" w:styleId="a9">
    <w:name w:val="footer"/>
    <w:basedOn w:val="a3"/>
    <w:link w:val="aa"/>
    <w:uiPriority w:val="99"/>
    <w:rsid w:val="00ED0A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4"/>
    <w:link w:val="a9"/>
    <w:uiPriority w:val="99"/>
    <w:rsid w:val="00ED0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4"/>
    <w:rsid w:val="00ED0ACD"/>
  </w:style>
  <w:style w:type="paragraph" w:styleId="ac">
    <w:name w:val="List Paragraph"/>
    <w:basedOn w:val="a3"/>
    <w:link w:val="ad"/>
    <w:uiPriority w:val="34"/>
    <w:qFormat/>
    <w:rsid w:val="00ED0A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otnote reference"/>
    <w:rsid w:val="00ED0ACD"/>
    <w:rPr>
      <w:vertAlign w:val="superscript"/>
    </w:rPr>
  </w:style>
  <w:style w:type="paragraph" w:styleId="af">
    <w:name w:val="footnote text"/>
    <w:basedOn w:val="a3"/>
    <w:link w:val="af0"/>
    <w:rsid w:val="00ED0ACD"/>
  </w:style>
  <w:style w:type="character" w:customStyle="1" w:styleId="af0">
    <w:name w:val="Текст сноски Знак"/>
    <w:basedOn w:val="a4"/>
    <w:link w:val="af"/>
    <w:rsid w:val="00ED0A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Заголовок 2 БИС Знак"/>
    <w:link w:val="2"/>
    <w:rsid w:val="00ED0ACD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customStyle="1" w:styleId="3">
    <w:name w:val="Нумерация 3"/>
    <w:basedOn w:val="a3"/>
    <w:rsid w:val="00ED0ACD"/>
    <w:pPr>
      <w:numPr>
        <w:ilvl w:val="2"/>
        <w:numId w:val="1"/>
      </w:numPr>
      <w:spacing w:before="60"/>
      <w:jc w:val="both"/>
    </w:pPr>
  </w:style>
  <w:style w:type="paragraph" w:customStyle="1" w:styleId="4">
    <w:name w:val="Нумерация 4"/>
    <w:basedOn w:val="a3"/>
    <w:rsid w:val="00ED0ACD"/>
    <w:pPr>
      <w:numPr>
        <w:ilvl w:val="3"/>
        <w:numId w:val="1"/>
      </w:numPr>
      <w:tabs>
        <w:tab w:val="left" w:pos="1080"/>
      </w:tabs>
      <w:jc w:val="both"/>
    </w:pPr>
  </w:style>
  <w:style w:type="paragraph" w:customStyle="1" w:styleId="111">
    <w:name w:val="Стиль Заголовок 1 + 11 пт"/>
    <w:basedOn w:val="11"/>
    <w:rsid w:val="00ED0ACD"/>
    <w:pPr>
      <w:pageBreakBefore/>
      <w:tabs>
        <w:tab w:val="num" w:pos="0"/>
      </w:tabs>
      <w:suppressAutoHyphens/>
      <w:spacing w:before="480" w:after="240"/>
    </w:pPr>
    <w:rPr>
      <w:rFonts w:ascii="Arial" w:eastAsia="Calibri" w:hAnsi="Arial" w:cs="Times New Roman"/>
      <w:b/>
      <w:bCs/>
      <w:color w:val="auto"/>
      <w:kern w:val="28"/>
      <w:sz w:val="22"/>
      <w:szCs w:val="28"/>
    </w:rPr>
  </w:style>
  <w:style w:type="paragraph" w:customStyle="1" w:styleId="20">
    <w:name w:val="Стиль Стиль Заголовок 2"/>
    <w:aliases w:val="Заголовок 2 Знак + Arial 11 пт Перед:  12 п..."/>
    <w:basedOn w:val="a3"/>
    <w:rsid w:val="00ED0ACD"/>
    <w:pPr>
      <w:keepNext/>
      <w:numPr>
        <w:ilvl w:val="1"/>
        <w:numId w:val="4"/>
      </w:numPr>
      <w:suppressAutoHyphens/>
      <w:spacing w:before="240" w:after="120"/>
      <w:jc w:val="both"/>
      <w:outlineLvl w:val="1"/>
    </w:pPr>
    <w:rPr>
      <w:rFonts w:eastAsia="Calibri"/>
      <w:b/>
      <w:bCs/>
      <w:lang w:val="en-US"/>
    </w:rPr>
  </w:style>
  <w:style w:type="character" w:customStyle="1" w:styleId="ad">
    <w:name w:val="Абзац списка Знак"/>
    <w:link w:val="ac"/>
    <w:uiPriority w:val="34"/>
    <w:locked/>
    <w:rsid w:val="00ED0ACD"/>
    <w:rPr>
      <w:rFonts w:ascii="Calibri" w:eastAsia="Calibri" w:hAnsi="Calibri" w:cs="Times New Roman"/>
    </w:rPr>
  </w:style>
  <w:style w:type="paragraph" w:customStyle="1" w:styleId="af1">
    <w:name w:val="Пункт"/>
    <w:basedOn w:val="a3"/>
    <w:uiPriority w:val="99"/>
    <w:rsid w:val="00ED0ACD"/>
    <w:pPr>
      <w:tabs>
        <w:tab w:val="num" w:pos="1134"/>
      </w:tabs>
      <w:spacing w:line="288" w:lineRule="auto"/>
      <w:ind w:left="1134" w:hanging="1134"/>
      <w:jc w:val="both"/>
    </w:pPr>
    <w:rPr>
      <w:rFonts w:eastAsia="Calibri"/>
      <w:sz w:val="28"/>
      <w:szCs w:val="28"/>
    </w:rPr>
  </w:style>
  <w:style w:type="paragraph" w:customStyle="1" w:styleId="11112">
    <w:name w:val="Стиль Стиль Заголовок 1 + 11 пт + По ширине Перед:  12 пт"/>
    <w:basedOn w:val="111"/>
    <w:uiPriority w:val="99"/>
    <w:rsid w:val="00ED0ACD"/>
    <w:pPr>
      <w:pageBreakBefore w:val="0"/>
      <w:spacing w:before="240"/>
      <w:jc w:val="both"/>
    </w:pPr>
    <w:rPr>
      <w:szCs w:val="20"/>
    </w:rPr>
  </w:style>
  <w:style w:type="character" w:customStyle="1" w:styleId="22">
    <w:name w:val="Заголовок 2 Знак"/>
    <w:basedOn w:val="a4"/>
    <w:link w:val="21"/>
    <w:uiPriority w:val="9"/>
    <w:semiHidden/>
    <w:rsid w:val="00ED0AC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2">
    <w:name w:val="Заголовок 1 Знак"/>
    <w:basedOn w:val="a4"/>
    <w:link w:val="11"/>
    <w:uiPriority w:val="9"/>
    <w:rsid w:val="00ED0AC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akupki@dreamislan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3136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 Тамара Игоревна</dc:creator>
  <cp:keywords/>
  <dc:description/>
  <cp:lastModifiedBy>Буря Наталья Михайловна</cp:lastModifiedBy>
  <cp:revision>4</cp:revision>
  <dcterms:created xsi:type="dcterms:W3CDTF">2024-07-18T09:36:00Z</dcterms:created>
  <dcterms:modified xsi:type="dcterms:W3CDTF">2024-08-02T10:23:00Z</dcterms:modified>
</cp:coreProperties>
</file>