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D13BE" w14:textId="77777777" w:rsidR="001A3B14" w:rsidRDefault="00D63DF0" w:rsidP="00D63DF0">
      <w:pPr>
        <w:jc w:val="center"/>
        <w:rPr>
          <w:b/>
          <w:sz w:val="28"/>
          <w:szCs w:val="28"/>
        </w:rPr>
      </w:pPr>
      <w:r w:rsidRPr="006551A5">
        <w:rPr>
          <w:b/>
          <w:sz w:val="28"/>
          <w:szCs w:val="28"/>
        </w:rPr>
        <w:t>Техническое задание</w:t>
      </w:r>
      <w:r w:rsidR="00B00B36">
        <w:rPr>
          <w:b/>
          <w:sz w:val="28"/>
          <w:szCs w:val="28"/>
        </w:rPr>
        <w:t xml:space="preserve"> </w:t>
      </w:r>
    </w:p>
    <w:p w14:paraId="13B366A9" w14:textId="43DA13E3" w:rsidR="00EA416E" w:rsidRDefault="00C55D08" w:rsidP="00416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организацию бизнес-тура </w:t>
      </w:r>
    </w:p>
    <w:p w14:paraId="62D1B8D3" w14:textId="5A146C82" w:rsidR="00C55D08" w:rsidRDefault="00C55D08" w:rsidP="00416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февраль-март 2025г.</w:t>
      </w:r>
    </w:p>
    <w:p w14:paraId="325E4871" w14:textId="77777777" w:rsidR="002C5413" w:rsidRDefault="002C5413" w:rsidP="002C5413">
      <w:pPr>
        <w:rPr>
          <w:b/>
          <w:sz w:val="28"/>
          <w:szCs w:val="28"/>
        </w:rPr>
      </w:pPr>
    </w:p>
    <w:p w14:paraId="365CFA42" w14:textId="6DA327C5" w:rsidR="00C55D08" w:rsidRPr="00A7746A" w:rsidRDefault="00A7746A" w:rsidP="00A7746A">
      <w:pPr>
        <w:pStyle w:val="a4"/>
        <w:numPr>
          <w:ilvl w:val="0"/>
          <w:numId w:val="7"/>
        </w:numPr>
        <w:rPr>
          <w:b/>
          <w:sz w:val="22"/>
          <w:szCs w:val="22"/>
          <w:lang w:val="en-US"/>
        </w:rPr>
      </w:pPr>
      <w:r w:rsidRPr="00A7746A">
        <w:rPr>
          <w:b/>
          <w:sz w:val="22"/>
          <w:szCs w:val="22"/>
        </w:rPr>
        <w:t xml:space="preserve">Описание программы </w:t>
      </w:r>
    </w:p>
    <w:p w14:paraId="7F71EFC2" w14:textId="77777777" w:rsidR="00A7746A" w:rsidRPr="00A7746A" w:rsidRDefault="00A7746A" w:rsidP="00416681">
      <w:pPr>
        <w:jc w:val="center"/>
        <w:rPr>
          <w:b/>
          <w:sz w:val="28"/>
          <w:szCs w:val="28"/>
          <w:lang w:val="en-US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34"/>
        <w:gridCol w:w="2539"/>
        <w:gridCol w:w="7525"/>
      </w:tblGrid>
      <w:tr w:rsidR="00BC2E7F" w14:paraId="69BC0E88" w14:textId="77777777" w:rsidTr="00BC2E7F">
        <w:tc>
          <w:tcPr>
            <w:tcW w:w="534" w:type="dxa"/>
          </w:tcPr>
          <w:p w14:paraId="64761AF0" w14:textId="77777777" w:rsidR="00BC2E7F" w:rsidRPr="00D902B1" w:rsidRDefault="00BC2E7F" w:rsidP="001A43B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39" w:type="dxa"/>
          </w:tcPr>
          <w:p w14:paraId="21F45636" w14:textId="77777777" w:rsidR="00BC2E7F" w:rsidRDefault="00BC2E7F" w:rsidP="001A43BB">
            <w:pPr>
              <w:jc w:val="center"/>
              <w:rPr>
                <w:b/>
              </w:rPr>
            </w:pPr>
            <w:r w:rsidRPr="00D902B1">
              <w:rPr>
                <w:b/>
              </w:rPr>
              <w:t>Наименование</w:t>
            </w:r>
          </w:p>
          <w:p w14:paraId="359C141C" w14:textId="77777777" w:rsidR="00BC2E7F" w:rsidRPr="00D902B1" w:rsidRDefault="00BC2E7F" w:rsidP="001A43BB">
            <w:pPr>
              <w:jc w:val="center"/>
              <w:rPr>
                <w:b/>
              </w:rPr>
            </w:pPr>
            <w:r>
              <w:rPr>
                <w:b/>
              </w:rPr>
              <w:t>услуги</w:t>
            </w:r>
          </w:p>
        </w:tc>
        <w:tc>
          <w:tcPr>
            <w:tcW w:w="7525" w:type="dxa"/>
          </w:tcPr>
          <w:p w14:paraId="3FBC3C61" w14:textId="6570F823" w:rsidR="00BC2E7F" w:rsidRPr="00D902B1" w:rsidRDefault="00BC2E7F" w:rsidP="0084714F">
            <w:pPr>
              <w:jc w:val="center"/>
              <w:rPr>
                <w:b/>
              </w:rPr>
            </w:pPr>
            <w:r>
              <w:rPr>
                <w:b/>
              </w:rPr>
              <w:t xml:space="preserve">Описание </w:t>
            </w:r>
          </w:p>
        </w:tc>
      </w:tr>
      <w:tr w:rsidR="00BC2E7F" w14:paraId="03406312" w14:textId="77777777" w:rsidTr="00BC2E7F">
        <w:tc>
          <w:tcPr>
            <w:tcW w:w="534" w:type="dxa"/>
          </w:tcPr>
          <w:p w14:paraId="6190BE7A" w14:textId="219796E0" w:rsidR="00BC2E7F" w:rsidRPr="00C55D08" w:rsidRDefault="00BC2E7F" w:rsidP="00C55D08">
            <w:pPr>
              <w:jc w:val="center"/>
              <w:rPr>
                <w:b/>
              </w:rPr>
            </w:pPr>
            <w:r w:rsidRPr="00C55D08">
              <w:t>1</w:t>
            </w:r>
          </w:p>
        </w:tc>
        <w:tc>
          <w:tcPr>
            <w:tcW w:w="2539" w:type="dxa"/>
          </w:tcPr>
          <w:p w14:paraId="08E835F3" w14:textId="07DAEDD1" w:rsidR="00BC2E7F" w:rsidRPr="00C55D08" w:rsidRDefault="00A87784" w:rsidP="00C55D08">
            <w:pPr>
              <w:rPr>
                <w:bCs/>
              </w:rPr>
            </w:pPr>
            <w:r>
              <w:rPr>
                <w:bCs/>
              </w:rPr>
              <w:t xml:space="preserve">Направление </w:t>
            </w:r>
            <w:r w:rsidR="00BC2E7F">
              <w:rPr>
                <w:bCs/>
              </w:rPr>
              <w:t xml:space="preserve"> </w:t>
            </w:r>
          </w:p>
        </w:tc>
        <w:tc>
          <w:tcPr>
            <w:tcW w:w="7525" w:type="dxa"/>
          </w:tcPr>
          <w:p w14:paraId="4F6A66C5" w14:textId="3AF9496B" w:rsidR="00BC2E7F" w:rsidRPr="00A87784" w:rsidRDefault="00A87784" w:rsidP="00A87784">
            <w:pPr>
              <w:rPr>
                <w:b/>
              </w:rPr>
            </w:pPr>
            <w:r>
              <w:rPr>
                <w:b/>
                <w:bCs/>
              </w:rPr>
              <w:t>Китай</w:t>
            </w:r>
            <w:r>
              <w:rPr>
                <w:b/>
                <w:bCs/>
                <w:lang w:val="en-US"/>
              </w:rPr>
              <w:t xml:space="preserve">, </w:t>
            </w:r>
            <w:r>
              <w:rPr>
                <w:b/>
                <w:bCs/>
              </w:rPr>
              <w:t>Б</w:t>
            </w:r>
            <w:r w:rsidR="00447AC6">
              <w:rPr>
                <w:b/>
                <w:bCs/>
              </w:rPr>
              <w:t>а</w:t>
            </w:r>
            <w:r>
              <w:rPr>
                <w:b/>
                <w:bCs/>
              </w:rPr>
              <w:t>ку</w:t>
            </w:r>
          </w:p>
        </w:tc>
      </w:tr>
      <w:tr w:rsidR="002C5413" w14:paraId="6348718C" w14:textId="77777777" w:rsidTr="00BC2E7F">
        <w:tc>
          <w:tcPr>
            <w:tcW w:w="534" w:type="dxa"/>
          </w:tcPr>
          <w:p w14:paraId="771D60DE" w14:textId="6D390237" w:rsidR="002C5413" w:rsidRPr="00C55D08" w:rsidRDefault="002C5413" w:rsidP="00C55D08">
            <w:pPr>
              <w:jc w:val="center"/>
            </w:pPr>
            <w:r>
              <w:t>3</w:t>
            </w:r>
          </w:p>
        </w:tc>
        <w:tc>
          <w:tcPr>
            <w:tcW w:w="2539" w:type="dxa"/>
          </w:tcPr>
          <w:p w14:paraId="3D1A1E55" w14:textId="215A39BF" w:rsidR="002C5413" w:rsidRDefault="002C5413" w:rsidP="00C55D08">
            <w:pPr>
              <w:rPr>
                <w:bCs/>
              </w:rPr>
            </w:pPr>
            <w:r>
              <w:rPr>
                <w:bCs/>
              </w:rPr>
              <w:t xml:space="preserve">Период тура </w:t>
            </w:r>
          </w:p>
        </w:tc>
        <w:tc>
          <w:tcPr>
            <w:tcW w:w="7525" w:type="dxa"/>
          </w:tcPr>
          <w:p w14:paraId="2E0A7C1F" w14:textId="6E79BBF9" w:rsidR="002C5413" w:rsidRPr="00A87784" w:rsidRDefault="002C5413" w:rsidP="00BC2E7F">
            <w:r w:rsidRPr="002C5413">
              <w:t>Февраль-март 2025г.</w:t>
            </w:r>
            <w:r w:rsidRPr="002C5413">
              <w:rPr>
                <w:lang w:val="en-US"/>
              </w:rPr>
              <w:t xml:space="preserve">, </w:t>
            </w:r>
            <w:r w:rsidRPr="002C5413">
              <w:t>7 дней</w:t>
            </w:r>
            <w:r w:rsidR="00A87784">
              <w:rPr>
                <w:lang w:val="en-US"/>
              </w:rPr>
              <w:t xml:space="preserve">, </w:t>
            </w:r>
            <w:r w:rsidR="00A87784">
              <w:t>можно сократить до 4-5 дней</w:t>
            </w:r>
          </w:p>
        </w:tc>
      </w:tr>
      <w:tr w:rsidR="00A87784" w14:paraId="12D38F51" w14:textId="77777777" w:rsidTr="00BC2E7F">
        <w:tc>
          <w:tcPr>
            <w:tcW w:w="534" w:type="dxa"/>
          </w:tcPr>
          <w:p w14:paraId="70645362" w14:textId="592DCAF3" w:rsidR="00A87784" w:rsidRDefault="00A87784" w:rsidP="00C55D08">
            <w:pPr>
              <w:jc w:val="center"/>
            </w:pPr>
            <w:r>
              <w:t>4</w:t>
            </w:r>
          </w:p>
        </w:tc>
        <w:tc>
          <w:tcPr>
            <w:tcW w:w="2539" w:type="dxa"/>
          </w:tcPr>
          <w:p w14:paraId="53DFC9FE" w14:textId="595B7B47" w:rsidR="00A87784" w:rsidRDefault="00A87784" w:rsidP="00C55D08">
            <w:pPr>
              <w:rPr>
                <w:bCs/>
              </w:rPr>
            </w:pPr>
            <w:r>
              <w:rPr>
                <w:bCs/>
              </w:rPr>
              <w:t xml:space="preserve">Бюджет </w:t>
            </w:r>
          </w:p>
        </w:tc>
        <w:tc>
          <w:tcPr>
            <w:tcW w:w="7525" w:type="dxa"/>
          </w:tcPr>
          <w:p w14:paraId="4B54E49F" w14:textId="5EDDAF64" w:rsidR="00A87784" w:rsidRPr="00A87784" w:rsidRDefault="00A87784" w:rsidP="00BC2E7F">
            <w:r>
              <w:t>8 000 000</w:t>
            </w:r>
            <w:r>
              <w:rPr>
                <w:lang w:val="en-US"/>
              </w:rPr>
              <w:t>,</w:t>
            </w:r>
            <w:r>
              <w:t>00 руб. (с НДС)</w:t>
            </w:r>
          </w:p>
        </w:tc>
      </w:tr>
      <w:tr w:rsidR="000672E0" w14:paraId="3672689B" w14:textId="77777777" w:rsidTr="00BC2E7F">
        <w:tc>
          <w:tcPr>
            <w:tcW w:w="534" w:type="dxa"/>
          </w:tcPr>
          <w:p w14:paraId="293D9817" w14:textId="6AC582C3" w:rsidR="000672E0" w:rsidRPr="00C55D08" w:rsidRDefault="00A87784" w:rsidP="00C55D08">
            <w:pPr>
              <w:jc w:val="center"/>
            </w:pPr>
            <w:r>
              <w:t>5</w:t>
            </w:r>
          </w:p>
        </w:tc>
        <w:tc>
          <w:tcPr>
            <w:tcW w:w="2539" w:type="dxa"/>
          </w:tcPr>
          <w:p w14:paraId="3B006DF1" w14:textId="6B4F7E22" w:rsidR="000672E0" w:rsidRDefault="000672E0" w:rsidP="00C55D08">
            <w:pPr>
              <w:rPr>
                <w:bCs/>
              </w:rPr>
            </w:pPr>
            <w:r>
              <w:rPr>
                <w:bCs/>
              </w:rPr>
              <w:t>Авиаперевозки</w:t>
            </w:r>
          </w:p>
        </w:tc>
        <w:tc>
          <w:tcPr>
            <w:tcW w:w="7525" w:type="dxa"/>
          </w:tcPr>
          <w:p w14:paraId="12A96B70" w14:textId="77777777" w:rsidR="000672E0" w:rsidRDefault="000672E0" w:rsidP="00BC2E7F">
            <w:r w:rsidRPr="000672E0">
              <w:t>Предпочтительно компания «Аэрофлот»</w:t>
            </w:r>
            <w:r w:rsidRPr="000672E0">
              <w:rPr>
                <w:lang w:val="en-US"/>
              </w:rPr>
              <w:t xml:space="preserve">, </w:t>
            </w:r>
            <w:r w:rsidRPr="000672E0">
              <w:t xml:space="preserve">не чартерные рейсы. </w:t>
            </w:r>
          </w:p>
          <w:p w14:paraId="2E2AC99A" w14:textId="23C67609" w:rsidR="000672E0" w:rsidRDefault="000672E0" w:rsidP="00BC2E7F">
            <w:r>
              <w:t>Вылет из МСК с 10</w:t>
            </w:r>
            <w:r>
              <w:rPr>
                <w:lang w:val="en-US"/>
              </w:rPr>
              <w:t>:</w:t>
            </w:r>
            <w:r>
              <w:t xml:space="preserve">00 (утра) </w:t>
            </w:r>
          </w:p>
          <w:p w14:paraId="1A868A40" w14:textId="0E0DE014" w:rsidR="007B0DF9" w:rsidRPr="00447AC6" w:rsidRDefault="000672E0" w:rsidP="00447AC6">
            <w:r>
              <w:t>Вылет</w:t>
            </w:r>
            <w:r>
              <w:rPr>
                <w:lang w:val="en-US"/>
              </w:rPr>
              <w:t xml:space="preserve">, </w:t>
            </w:r>
            <w:r>
              <w:t>обратно до 01</w:t>
            </w:r>
            <w:r>
              <w:rPr>
                <w:lang w:val="en-US"/>
              </w:rPr>
              <w:t xml:space="preserve">:00 </w:t>
            </w:r>
            <w:r>
              <w:t>(ночи)</w:t>
            </w:r>
          </w:p>
        </w:tc>
      </w:tr>
      <w:tr w:rsidR="000672E0" w14:paraId="45F5BCAF" w14:textId="77777777" w:rsidTr="00BC2E7F">
        <w:tc>
          <w:tcPr>
            <w:tcW w:w="534" w:type="dxa"/>
          </w:tcPr>
          <w:p w14:paraId="173E488F" w14:textId="5F8F79D8" w:rsidR="000672E0" w:rsidRDefault="00A87784" w:rsidP="000672E0">
            <w:pPr>
              <w:jc w:val="center"/>
            </w:pPr>
            <w:r>
              <w:t>6</w:t>
            </w:r>
          </w:p>
        </w:tc>
        <w:tc>
          <w:tcPr>
            <w:tcW w:w="2539" w:type="dxa"/>
          </w:tcPr>
          <w:p w14:paraId="4B725C75" w14:textId="1E2C3825" w:rsidR="000672E0" w:rsidRDefault="000672E0" w:rsidP="000672E0">
            <w:pPr>
              <w:rPr>
                <w:bCs/>
              </w:rPr>
            </w:pPr>
            <w:r>
              <w:t xml:space="preserve">Кол-во участников </w:t>
            </w:r>
          </w:p>
        </w:tc>
        <w:tc>
          <w:tcPr>
            <w:tcW w:w="7525" w:type="dxa"/>
          </w:tcPr>
          <w:p w14:paraId="7D51CB6B" w14:textId="21729EF0" w:rsidR="000672E0" w:rsidRPr="000672E0" w:rsidRDefault="000672E0" w:rsidP="000672E0">
            <w:r>
              <w:t>Не более 27 участников</w:t>
            </w:r>
          </w:p>
        </w:tc>
      </w:tr>
      <w:tr w:rsidR="00A87784" w14:paraId="18BA91D4" w14:textId="77777777" w:rsidTr="00BC2E7F">
        <w:tc>
          <w:tcPr>
            <w:tcW w:w="534" w:type="dxa"/>
          </w:tcPr>
          <w:p w14:paraId="41A28167" w14:textId="787F997A" w:rsidR="00A87784" w:rsidRDefault="00A87784" w:rsidP="000672E0">
            <w:pPr>
              <w:jc w:val="center"/>
            </w:pPr>
            <w:r>
              <w:t xml:space="preserve">7 </w:t>
            </w:r>
          </w:p>
        </w:tc>
        <w:tc>
          <w:tcPr>
            <w:tcW w:w="2539" w:type="dxa"/>
          </w:tcPr>
          <w:p w14:paraId="124B3073" w14:textId="7D7AE42E" w:rsidR="00A87784" w:rsidRDefault="00A87784" w:rsidP="000672E0">
            <w:r>
              <w:t xml:space="preserve">ЦА </w:t>
            </w:r>
          </w:p>
        </w:tc>
        <w:tc>
          <w:tcPr>
            <w:tcW w:w="7525" w:type="dxa"/>
          </w:tcPr>
          <w:p w14:paraId="698E720F" w14:textId="0C0A853D" w:rsidR="00A87784" w:rsidRDefault="00A87784" w:rsidP="000672E0">
            <w:r>
              <w:t xml:space="preserve">ТОП менеджмент. </w:t>
            </w:r>
            <w:r>
              <w:br/>
            </w:r>
            <w:r w:rsidRPr="00A87784">
              <w:t xml:space="preserve">В основном мужской коллектив, работающий с авто (преимущественно Китайскими). Они знают много о машинах, продают кредиты к ним, </w:t>
            </w:r>
            <w:r>
              <w:t xml:space="preserve">проводят тест драйв. </w:t>
            </w:r>
            <w:r w:rsidRPr="00A87784">
              <w:t xml:space="preserve"> </w:t>
            </w:r>
          </w:p>
        </w:tc>
      </w:tr>
      <w:tr w:rsidR="000672E0" w14:paraId="2F72A62A" w14:textId="77777777" w:rsidTr="00BC2E7F">
        <w:tc>
          <w:tcPr>
            <w:tcW w:w="534" w:type="dxa"/>
          </w:tcPr>
          <w:p w14:paraId="6081A58E" w14:textId="426001D4" w:rsidR="000672E0" w:rsidRDefault="002C5413" w:rsidP="000672E0">
            <w:pPr>
              <w:jc w:val="center"/>
            </w:pPr>
            <w:r>
              <w:t>6</w:t>
            </w:r>
          </w:p>
        </w:tc>
        <w:tc>
          <w:tcPr>
            <w:tcW w:w="2539" w:type="dxa"/>
          </w:tcPr>
          <w:p w14:paraId="68B918CB" w14:textId="6E0EB2CF" w:rsidR="000672E0" w:rsidRDefault="000672E0" w:rsidP="000672E0">
            <w:r>
              <w:t>Трансфер</w:t>
            </w:r>
          </w:p>
        </w:tc>
        <w:tc>
          <w:tcPr>
            <w:tcW w:w="7525" w:type="dxa"/>
          </w:tcPr>
          <w:p w14:paraId="014D31E1" w14:textId="77777777" w:rsidR="000672E0" w:rsidRDefault="000672E0" w:rsidP="000672E0">
            <w:r>
              <w:t xml:space="preserve">Аэропорт МСК – Отель – Аэропорт </w:t>
            </w:r>
          </w:p>
          <w:p w14:paraId="1FF90647" w14:textId="5D098369" w:rsidR="002C5413" w:rsidRPr="002C5413" w:rsidRDefault="002C5413" w:rsidP="000672E0">
            <w:pPr>
              <w:rPr>
                <w:bCs/>
              </w:rPr>
            </w:pPr>
            <w:r>
              <w:rPr>
                <w:rStyle w:val="a5"/>
                <w:b w:val="0"/>
              </w:rPr>
              <w:t xml:space="preserve">Автомобиль: пассажирский микроавтобус комфорт класса </w:t>
            </w:r>
            <w:proofErr w:type="spellStart"/>
            <w:r w:rsidRPr="002D1C07">
              <w:rPr>
                <w:rStyle w:val="a5"/>
                <w:b w:val="0"/>
              </w:rPr>
              <w:t>Tourist</w:t>
            </w:r>
            <w:proofErr w:type="spellEnd"/>
            <w:r w:rsidRPr="002D1C07">
              <w:rPr>
                <w:rStyle w:val="a5"/>
                <w:b w:val="0"/>
              </w:rPr>
              <w:t xml:space="preserve"> Comfort</w:t>
            </w:r>
            <w:r>
              <w:rPr>
                <w:rStyle w:val="a5"/>
                <w:b w:val="0"/>
              </w:rPr>
              <w:t xml:space="preserve"> (можно предложить свой вариант). </w:t>
            </w:r>
          </w:p>
        </w:tc>
      </w:tr>
      <w:tr w:rsidR="00BC2E7F" w14:paraId="33F5B3A9" w14:textId="77777777" w:rsidTr="00BC2E7F">
        <w:tc>
          <w:tcPr>
            <w:tcW w:w="534" w:type="dxa"/>
          </w:tcPr>
          <w:p w14:paraId="6E866B78" w14:textId="58CC3D05" w:rsidR="00BC2E7F" w:rsidRDefault="002C5413" w:rsidP="001A43BB">
            <w:pPr>
              <w:jc w:val="center"/>
            </w:pPr>
            <w:r>
              <w:t>7</w:t>
            </w:r>
          </w:p>
        </w:tc>
        <w:tc>
          <w:tcPr>
            <w:tcW w:w="2539" w:type="dxa"/>
          </w:tcPr>
          <w:p w14:paraId="35D5C24C" w14:textId="6D832D24" w:rsidR="00BC2E7F" w:rsidRDefault="00BC2E7F" w:rsidP="00416681">
            <w:pPr>
              <w:rPr>
                <w:b/>
                <w:sz w:val="28"/>
                <w:szCs w:val="28"/>
              </w:rPr>
            </w:pPr>
            <w:r>
              <w:t xml:space="preserve">Проживание </w:t>
            </w:r>
          </w:p>
        </w:tc>
        <w:tc>
          <w:tcPr>
            <w:tcW w:w="7525" w:type="dxa"/>
          </w:tcPr>
          <w:p w14:paraId="09727AF3" w14:textId="067D2AE3" w:rsidR="00BC2E7F" w:rsidRDefault="00BC2E7F" w:rsidP="00BC2E7F">
            <w:r>
              <w:t>Одноместное размещение</w:t>
            </w:r>
          </w:p>
          <w:p w14:paraId="5B88B0CC" w14:textId="1D3B6CEC" w:rsidR="00BC2E7F" w:rsidRPr="0084714F" w:rsidRDefault="00BC2E7F" w:rsidP="00BC2E7F">
            <w:r>
              <w:t>Преимущественно отель 5* и</w:t>
            </w:r>
            <w:r>
              <w:rPr>
                <w:lang w:val="en-US"/>
              </w:rPr>
              <w:t>/</w:t>
            </w:r>
            <w:r>
              <w:t xml:space="preserve">или 4* (высокого уровня) </w:t>
            </w:r>
          </w:p>
        </w:tc>
      </w:tr>
      <w:tr w:rsidR="00BC2E7F" w14:paraId="2DFD6A54" w14:textId="77777777" w:rsidTr="00BC2E7F">
        <w:tc>
          <w:tcPr>
            <w:tcW w:w="534" w:type="dxa"/>
          </w:tcPr>
          <w:p w14:paraId="73FA3248" w14:textId="7A595FDF" w:rsidR="00BC2E7F" w:rsidRDefault="002C5413" w:rsidP="001A43BB">
            <w:pPr>
              <w:jc w:val="center"/>
            </w:pPr>
            <w:r>
              <w:t>8</w:t>
            </w:r>
          </w:p>
        </w:tc>
        <w:tc>
          <w:tcPr>
            <w:tcW w:w="2539" w:type="dxa"/>
          </w:tcPr>
          <w:p w14:paraId="6067F6D4" w14:textId="77777777" w:rsidR="00BC2E7F" w:rsidRDefault="00BC2E7F" w:rsidP="00665088">
            <w:r>
              <w:t>Питание</w:t>
            </w:r>
          </w:p>
        </w:tc>
        <w:tc>
          <w:tcPr>
            <w:tcW w:w="7525" w:type="dxa"/>
          </w:tcPr>
          <w:p w14:paraId="43563152" w14:textId="45A1443D" w:rsidR="00BC2E7F" w:rsidRPr="000672E0" w:rsidRDefault="000672E0" w:rsidP="000672E0">
            <w:r>
              <w:rPr>
                <w:lang w:val="en-US"/>
              </w:rPr>
              <w:t xml:space="preserve">BB – </w:t>
            </w:r>
            <w:r>
              <w:t>обязательно</w:t>
            </w:r>
            <w:r>
              <w:rPr>
                <w:lang w:val="en-US"/>
              </w:rPr>
              <w:t xml:space="preserve">, </w:t>
            </w:r>
            <w:r>
              <w:t xml:space="preserve">в случае отсутствия поездок предусмотреть питание в отеле. </w:t>
            </w:r>
          </w:p>
          <w:p w14:paraId="3EDF5602" w14:textId="5FD88C2E" w:rsidR="00A87784" w:rsidRDefault="000672E0" w:rsidP="000672E0">
            <w:pPr>
              <w:spacing w:after="160" w:line="259" w:lineRule="auto"/>
            </w:pPr>
            <w:r>
              <w:t>Предусмотреть организацию питания в зависимости от концепции тура. П</w:t>
            </w:r>
            <w:r w:rsidRPr="004055AB">
              <w:t>ри длительным переездах, заложить время для еды</w:t>
            </w:r>
            <w:r>
              <w:t xml:space="preserve"> </w:t>
            </w:r>
            <w:r w:rsidRPr="004055AB">
              <w:t>(обед\</w:t>
            </w:r>
            <w:r>
              <w:t>ужин).</w:t>
            </w:r>
            <w:r w:rsidR="00A87784">
              <w:t xml:space="preserve"> </w:t>
            </w:r>
            <w:r w:rsidR="00447AC6">
              <w:t xml:space="preserve">Обед и ужин в ресторанах. </w:t>
            </w:r>
          </w:p>
          <w:p w14:paraId="13C73817" w14:textId="379088DD" w:rsidR="000672E0" w:rsidRPr="000672E0" w:rsidRDefault="00A87784" w:rsidP="000672E0">
            <w:pPr>
              <w:spacing w:after="160" w:line="259" w:lineRule="auto"/>
            </w:pPr>
            <w:r>
              <w:t>В презентации программы отразить ресторанную программу.</w:t>
            </w:r>
          </w:p>
        </w:tc>
      </w:tr>
      <w:tr w:rsidR="00BC2E7F" w14:paraId="205017A2" w14:textId="77777777" w:rsidTr="00BC2E7F">
        <w:tc>
          <w:tcPr>
            <w:tcW w:w="534" w:type="dxa"/>
          </w:tcPr>
          <w:p w14:paraId="6DE4E76A" w14:textId="47796FE3" w:rsidR="00BC2E7F" w:rsidRDefault="002C5413" w:rsidP="001A43BB">
            <w:pPr>
              <w:jc w:val="center"/>
            </w:pPr>
            <w:r>
              <w:t>9</w:t>
            </w:r>
          </w:p>
        </w:tc>
        <w:tc>
          <w:tcPr>
            <w:tcW w:w="2539" w:type="dxa"/>
          </w:tcPr>
          <w:p w14:paraId="018EB19E" w14:textId="1377D2D0" w:rsidR="00BC2E7F" w:rsidRDefault="002C5413" w:rsidP="00665088">
            <w:r>
              <w:t xml:space="preserve">Сопровождение </w:t>
            </w:r>
          </w:p>
        </w:tc>
        <w:tc>
          <w:tcPr>
            <w:tcW w:w="7525" w:type="dxa"/>
          </w:tcPr>
          <w:p w14:paraId="4B3A47E7" w14:textId="74610DC4" w:rsidR="00BC2E7F" w:rsidRDefault="002C5413" w:rsidP="00AC6D71">
            <w:r>
              <w:t>Русскоговорящий гид</w:t>
            </w:r>
          </w:p>
          <w:p w14:paraId="7C0E2F0B" w14:textId="6D7669AE" w:rsidR="002C5413" w:rsidRPr="00AC6D71" w:rsidRDefault="002C5413" w:rsidP="00AC6D71">
            <w:r>
              <w:t>Полное сопровождение</w:t>
            </w:r>
          </w:p>
          <w:p w14:paraId="15E54109" w14:textId="77777777" w:rsidR="00BC2E7F" w:rsidRDefault="00BC2E7F" w:rsidP="00665088">
            <w:pPr>
              <w:jc w:val="center"/>
            </w:pPr>
          </w:p>
        </w:tc>
      </w:tr>
      <w:tr w:rsidR="00BC2E7F" w14:paraId="03715E05" w14:textId="77777777" w:rsidTr="00BC2E7F">
        <w:tc>
          <w:tcPr>
            <w:tcW w:w="534" w:type="dxa"/>
          </w:tcPr>
          <w:p w14:paraId="3BA75388" w14:textId="33B7F883" w:rsidR="00BC2E7F" w:rsidRDefault="002C5413" w:rsidP="001A43BB">
            <w:pPr>
              <w:jc w:val="center"/>
            </w:pPr>
            <w:r>
              <w:t>10</w:t>
            </w:r>
          </w:p>
        </w:tc>
        <w:tc>
          <w:tcPr>
            <w:tcW w:w="2539" w:type="dxa"/>
          </w:tcPr>
          <w:p w14:paraId="1D3C4C4B" w14:textId="5F3D5BB2" w:rsidR="00BC2E7F" w:rsidRDefault="002C5413" w:rsidP="005808BC">
            <w:r>
              <w:t>Пожелания по программе</w:t>
            </w:r>
          </w:p>
        </w:tc>
        <w:tc>
          <w:tcPr>
            <w:tcW w:w="7525" w:type="dxa"/>
          </w:tcPr>
          <w:p w14:paraId="722533F3" w14:textId="65BC4680" w:rsidR="002C5413" w:rsidRDefault="002C5413" w:rsidP="002C5413">
            <w:pPr>
              <w:pStyle w:val="a4"/>
              <w:numPr>
                <w:ilvl w:val="0"/>
                <w:numId w:val="4"/>
              </w:numPr>
            </w:pPr>
            <w:r>
              <w:t>П</w:t>
            </w:r>
            <w:r w:rsidRPr="004055AB">
              <w:t xml:space="preserve">ервый день, максимально </w:t>
            </w:r>
            <w:r>
              <w:t xml:space="preserve">спокойный – время в отеле – отдых после перелета. </w:t>
            </w:r>
          </w:p>
          <w:p w14:paraId="288DD72A" w14:textId="6B02C640" w:rsidR="00BC2E7F" w:rsidRDefault="002C5413" w:rsidP="002C5413">
            <w:pPr>
              <w:pStyle w:val="a4"/>
              <w:numPr>
                <w:ilvl w:val="0"/>
                <w:numId w:val="4"/>
              </w:numPr>
            </w:pPr>
            <w:r w:rsidRPr="002C5413">
              <w:t>В рамках тура необходимо организовать бизнес-мероприятие, связанное с авто тематикой.</w:t>
            </w:r>
            <w:r w:rsidR="00A87784">
              <w:t xml:space="preserve"> </w:t>
            </w:r>
            <w:r w:rsidR="00A87784" w:rsidRPr="00A87784">
              <w:t>Нужна программа с обязательным посещением автомобильных заводов (</w:t>
            </w:r>
            <w:proofErr w:type="spellStart"/>
            <w:r w:rsidR="00A87784" w:rsidRPr="00A87784">
              <w:t>Чанган</w:t>
            </w:r>
            <w:proofErr w:type="spellEnd"/>
            <w:r w:rsidR="00A87784" w:rsidRPr="00A87784">
              <w:t xml:space="preserve">, </w:t>
            </w:r>
            <w:proofErr w:type="spellStart"/>
            <w:r w:rsidR="00A87784" w:rsidRPr="00A87784">
              <w:t>Джили</w:t>
            </w:r>
            <w:proofErr w:type="spellEnd"/>
            <w:r w:rsidR="00A87784" w:rsidRPr="00A87784">
              <w:t>, Ли, Чери)</w:t>
            </w:r>
            <w:r w:rsidR="00447AC6">
              <w:rPr>
                <w:lang w:val="en-US"/>
              </w:rPr>
              <w:t xml:space="preserve">, </w:t>
            </w:r>
            <w:r w:rsidR="00447AC6" w:rsidRPr="00447AC6">
              <w:rPr>
                <w:u w:val="single"/>
              </w:rPr>
              <w:t>желательно несколько</w:t>
            </w:r>
            <w:r w:rsidR="00447AC6">
              <w:t xml:space="preserve"> </w:t>
            </w:r>
          </w:p>
          <w:p w14:paraId="5B74BD3C" w14:textId="77777777" w:rsidR="002C5413" w:rsidRDefault="002C5413" w:rsidP="002C5413">
            <w:pPr>
              <w:pStyle w:val="a4"/>
              <w:numPr>
                <w:ilvl w:val="0"/>
                <w:numId w:val="4"/>
              </w:numPr>
            </w:pPr>
            <w:r w:rsidRPr="004055AB">
              <w:t>Добавить тимбилдинг</w:t>
            </w:r>
            <w:r>
              <w:t xml:space="preserve"> </w:t>
            </w:r>
            <w:r w:rsidRPr="004055AB">
              <w:t>(активный отдых)</w:t>
            </w:r>
          </w:p>
          <w:p w14:paraId="334F1ACC" w14:textId="466D509D" w:rsidR="002C5413" w:rsidRDefault="002C5413" w:rsidP="002C5413">
            <w:pPr>
              <w:pStyle w:val="a4"/>
              <w:numPr>
                <w:ilvl w:val="0"/>
                <w:numId w:val="4"/>
              </w:numPr>
            </w:pPr>
            <w:r>
              <w:t>Эк</w:t>
            </w:r>
            <w:r w:rsidRPr="004055AB">
              <w:t>скурсии с интересной местной тематикой</w:t>
            </w:r>
            <w:r w:rsidR="00A87784">
              <w:t xml:space="preserve">. </w:t>
            </w:r>
            <w:r w:rsidR="00A87784" w:rsidRPr="00A87784">
              <w:t>Пекин и стена + экскурсии и прогулки по крупным провинциям</w:t>
            </w:r>
            <w:r w:rsidR="00A7746A">
              <w:t>.</w:t>
            </w:r>
          </w:p>
          <w:p w14:paraId="7A69F402" w14:textId="4A11E67C" w:rsidR="00A7746A" w:rsidRDefault="00A7746A" w:rsidP="002C5413">
            <w:pPr>
              <w:pStyle w:val="a4"/>
              <w:numPr>
                <w:ilvl w:val="0"/>
                <w:numId w:val="4"/>
              </w:numPr>
            </w:pPr>
            <w:r>
              <w:t>Вечернюю программу можно составить</w:t>
            </w:r>
            <w:r>
              <w:rPr>
                <w:lang w:val="en-US"/>
              </w:rPr>
              <w:t xml:space="preserve">, </w:t>
            </w:r>
            <w:r>
              <w:t xml:space="preserve">но в не обязательном порядке. Чтобы решение оставалось на стороне участников бизнес-тура. </w:t>
            </w:r>
          </w:p>
          <w:p w14:paraId="2D47A274" w14:textId="00F9D823" w:rsidR="002C5413" w:rsidRPr="00B97223" w:rsidRDefault="002C5413" w:rsidP="002C5413">
            <w:pPr>
              <w:pStyle w:val="a4"/>
              <w:numPr>
                <w:ilvl w:val="0"/>
                <w:numId w:val="4"/>
              </w:numPr>
            </w:pPr>
            <w:r>
              <w:t>Агентство может предложить свои активности</w:t>
            </w:r>
            <w:r w:rsidR="00A7746A">
              <w:t xml:space="preserve"> связанную с авто тематикой. </w:t>
            </w:r>
          </w:p>
        </w:tc>
      </w:tr>
      <w:tr w:rsidR="007B0DF9" w14:paraId="02F63181" w14:textId="77777777" w:rsidTr="00BC2E7F">
        <w:tc>
          <w:tcPr>
            <w:tcW w:w="534" w:type="dxa"/>
          </w:tcPr>
          <w:p w14:paraId="7DD7E49D" w14:textId="595B13D1" w:rsidR="007B0DF9" w:rsidRDefault="007B0DF9" w:rsidP="001A43BB">
            <w:pPr>
              <w:jc w:val="center"/>
            </w:pPr>
            <w:r>
              <w:t>11</w:t>
            </w:r>
          </w:p>
        </w:tc>
        <w:tc>
          <w:tcPr>
            <w:tcW w:w="2539" w:type="dxa"/>
          </w:tcPr>
          <w:p w14:paraId="5E6A6427" w14:textId="628FEBE3" w:rsidR="007B0DF9" w:rsidRDefault="007B0DF9" w:rsidP="005808BC">
            <w:r>
              <w:t xml:space="preserve">Доп. требования </w:t>
            </w:r>
          </w:p>
        </w:tc>
        <w:tc>
          <w:tcPr>
            <w:tcW w:w="7525" w:type="dxa"/>
          </w:tcPr>
          <w:p w14:paraId="0B9A12D4" w14:textId="77777777" w:rsidR="007B0DF9" w:rsidRDefault="007B0DF9" w:rsidP="007B0DF9">
            <w:pPr>
              <w:pStyle w:val="a4"/>
              <w:ind w:left="0"/>
              <w:rPr>
                <w:lang w:val="en-US"/>
              </w:rPr>
            </w:pPr>
            <w:r>
              <w:t>В стоимость должно также входить</w:t>
            </w:r>
            <w:r>
              <w:rPr>
                <w:lang w:val="en-US"/>
              </w:rPr>
              <w:t xml:space="preserve">: </w:t>
            </w:r>
          </w:p>
          <w:p w14:paraId="77B3C600" w14:textId="08331BE7" w:rsidR="007B0DF9" w:rsidRPr="004F66EE" w:rsidRDefault="007B0DF9" w:rsidP="004F66EE">
            <w:pPr>
              <w:pStyle w:val="a4"/>
              <w:numPr>
                <w:ilvl w:val="0"/>
                <w:numId w:val="10"/>
              </w:numPr>
            </w:pPr>
            <w:r>
              <w:t xml:space="preserve">Туристическая страховка. </w:t>
            </w:r>
            <w:r w:rsidRPr="007B0DF9">
              <w:t>Оформление медицинских страховых полисов для выезжающих за рубеж</w:t>
            </w:r>
            <w:r>
              <w:t xml:space="preserve">. </w:t>
            </w:r>
            <w:r w:rsidRPr="007B0DF9">
              <w:t xml:space="preserve"> </w:t>
            </w:r>
          </w:p>
          <w:p w14:paraId="4F1F73AE" w14:textId="513A8C87" w:rsidR="007B0DF9" w:rsidRPr="007B0DF9" w:rsidRDefault="007B0DF9" w:rsidP="007B0DF9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>
              <w:lastRenderedPageBreak/>
              <w:t>Виза на всех участников</w:t>
            </w:r>
            <w:r w:rsidR="00447AC6">
              <w:t xml:space="preserve">. </w:t>
            </w:r>
          </w:p>
          <w:p w14:paraId="32911598" w14:textId="5651A002" w:rsidR="007B0DF9" w:rsidRPr="004F66EE" w:rsidRDefault="007B0DF9" w:rsidP="004F66EE"/>
        </w:tc>
      </w:tr>
    </w:tbl>
    <w:p w14:paraId="5A418F04" w14:textId="77777777" w:rsidR="00B76250" w:rsidRDefault="00B76250"/>
    <w:p w14:paraId="0DDAFF21" w14:textId="44345724" w:rsidR="00A7746A" w:rsidRPr="00A7746A" w:rsidRDefault="00A7746A" w:rsidP="00A7746A">
      <w:pPr>
        <w:pStyle w:val="a4"/>
        <w:numPr>
          <w:ilvl w:val="0"/>
          <w:numId w:val="7"/>
        </w:numPr>
        <w:rPr>
          <w:b/>
          <w:bCs/>
          <w:lang w:val="en-US"/>
        </w:rPr>
      </w:pPr>
      <w:r w:rsidRPr="00A7746A">
        <w:rPr>
          <w:b/>
          <w:bCs/>
        </w:rPr>
        <w:t>Формат предоставления приложения</w:t>
      </w:r>
      <w:r w:rsidRPr="00A7746A">
        <w:rPr>
          <w:b/>
          <w:bCs/>
          <w:lang w:val="en-US"/>
        </w:rPr>
        <w:t xml:space="preserve">: </w:t>
      </w:r>
    </w:p>
    <w:p w14:paraId="201862EC" w14:textId="1C6E4540" w:rsidR="00D63DF0" w:rsidRDefault="002C5413" w:rsidP="002C5413">
      <w:pPr>
        <w:pStyle w:val="a4"/>
        <w:numPr>
          <w:ilvl w:val="0"/>
          <w:numId w:val="5"/>
        </w:numPr>
      </w:pPr>
      <w:r>
        <w:t xml:space="preserve">Агентству необходимо сформировать концепцию с учетом требуемых наименований услуг и предоставить презентацию в формате </w:t>
      </w:r>
      <w:r>
        <w:rPr>
          <w:lang w:val="en-US"/>
        </w:rPr>
        <w:t>PDF</w:t>
      </w:r>
      <w:r>
        <w:t xml:space="preserve"> с таймингов</w:t>
      </w:r>
      <w:r>
        <w:rPr>
          <w:lang w:val="en-US"/>
        </w:rPr>
        <w:t>,</w:t>
      </w:r>
      <w:r>
        <w:t xml:space="preserve"> </w:t>
      </w:r>
      <w:r w:rsidR="00A87784">
        <w:t>визуализацией</w:t>
      </w:r>
      <w:r>
        <w:t xml:space="preserve"> и описанием тура. Отдельно в формате </w:t>
      </w:r>
      <w:r>
        <w:rPr>
          <w:lang w:val="en-US"/>
        </w:rPr>
        <w:t xml:space="preserve">EXEL </w:t>
      </w:r>
      <w:r>
        <w:t xml:space="preserve">предоставить </w:t>
      </w:r>
      <w:r w:rsidR="00A87784">
        <w:t>сметный расчет</w:t>
      </w:r>
      <w:r>
        <w:t xml:space="preserve">. </w:t>
      </w:r>
    </w:p>
    <w:p w14:paraId="2EDFCFC2" w14:textId="77777777" w:rsidR="00A7746A" w:rsidRDefault="00A87784" w:rsidP="00A7746A">
      <w:pPr>
        <w:pStyle w:val="a4"/>
        <w:numPr>
          <w:ilvl w:val="0"/>
          <w:numId w:val="5"/>
        </w:numPr>
      </w:pPr>
      <w:r>
        <w:t>Основное направление Китай</w:t>
      </w:r>
      <w:r>
        <w:rPr>
          <w:lang w:val="en-US"/>
        </w:rPr>
        <w:t xml:space="preserve">, </w:t>
      </w:r>
      <w:r w:rsidR="00A7746A">
        <w:t>агентство</w:t>
      </w:r>
      <w:r>
        <w:t xml:space="preserve"> может подготовить дополнительно предложение по направлению в Боку. </w:t>
      </w:r>
    </w:p>
    <w:p w14:paraId="727AEF36" w14:textId="3F5FF556" w:rsidR="00E225F8" w:rsidRDefault="00E225F8" w:rsidP="00A7746A">
      <w:pPr>
        <w:pStyle w:val="a4"/>
        <w:numPr>
          <w:ilvl w:val="0"/>
          <w:numId w:val="5"/>
        </w:numPr>
      </w:pPr>
      <w:r>
        <w:t xml:space="preserve">Писание тайминга мероприятия. </w:t>
      </w:r>
    </w:p>
    <w:p w14:paraId="08602EAA" w14:textId="77777777" w:rsidR="00A7746A" w:rsidRDefault="00A7746A" w:rsidP="00A7746A"/>
    <w:p w14:paraId="29B6226A" w14:textId="7F30720B" w:rsidR="003F48EA" w:rsidRDefault="00A7746A" w:rsidP="00A7746A">
      <w:pPr>
        <w:pStyle w:val="a4"/>
        <w:numPr>
          <w:ilvl w:val="0"/>
          <w:numId w:val="7"/>
        </w:numPr>
        <w:rPr>
          <w:b/>
          <w:bCs/>
        </w:rPr>
      </w:pPr>
      <w:r w:rsidRPr="00A7746A">
        <w:rPr>
          <w:b/>
          <w:bCs/>
        </w:rPr>
        <w:t>Условия</w:t>
      </w:r>
      <w:r>
        <w:rPr>
          <w:b/>
          <w:bCs/>
          <w:lang w:val="en-US"/>
        </w:rPr>
        <w:t xml:space="preserve">: </w:t>
      </w:r>
      <w:r w:rsidRPr="00A7746A">
        <w:rPr>
          <w:b/>
          <w:bCs/>
        </w:rPr>
        <w:t xml:space="preserve"> </w:t>
      </w:r>
      <w:r w:rsidR="003F48EA" w:rsidRPr="00A7746A">
        <w:rPr>
          <w:b/>
          <w:bCs/>
        </w:rPr>
        <w:t xml:space="preserve">   </w:t>
      </w:r>
    </w:p>
    <w:p w14:paraId="2D00CBEB" w14:textId="77777777" w:rsidR="00A7746A" w:rsidRPr="00A7746A" w:rsidRDefault="00A7746A" w:rsidP="00A7746A">
      <w:pPr>
        <w:pStyle w:val="a4"/>
        <w:rPr>
          <w:b/>
          <w:bCs/>
        </w:rPr>
      </w:pPr>
    </w:p>
    <w:p w14:paraId="04395D93" w14:textId="2A0F5205" w:rsidR="002C5413" w:rsidRDefault="002C5413" w:rsidP="00A7746A">
      <w:pPr>
        <w:pStyle w:val="a4"/>
        <w:numPr>
          <w:ilvl w:val="0"/>
          <w:numId w:val="9"/>
        </w:numPr>
      </w:pPr>
      <w:r>
        <w:t>Условия оплаты</w:t>
      </w:r>
      <w:r w:rsidRPr="00A7746A">
        <w:t xml:space="preserve">: 100% </w:t>
      </w:r>
      <w:r>
        <w:t xml:space="preserve">постоплата 30 р.д. или авансирование не более 50%. </w:t>
      </w:r>
      <w:r w:rsidR="002A3B02">
        <w:t>При условии авансирования первая часть оплаты в 2024г.</w:t>
      </w:r>
      <w:r w:rsidR="002A3B02">
        <w:rPr>
          <w:lang w:val="en-US"/>
        </w:rPr>
        <w:t xml:space="preserve">, </w:t>
      </w:r>
      <w:r w:rsidR="002A3B02">
        <w:t>оставшаяся в 2025г.</w:t>
      </w:r>
    </w:p>
    <w:p w14:paraId="4EE1A1B6" w14:textId="77777777" w:rsidR="00A7746A" w:rsidRPr="00A7746A" w:rsidRDefault="003F48EA" w:rsidP="00A7746A">
      <w:pPr>
        <w:pStyle w:val="a4"/>
        <w:numPr>
          <w:ilvl w:val="0"/>
          <w:numId w:val="9"/>
        </w:numPr>
      </w:pPr>
      <w:r>
        <w:t xml:space="preserve">Срок заключения договора на оказание вышеуказанных услуг до конца декабря 2024г. </w:t>
      </w:r>
    </w:p>
    <w:p w14:paraId="1B990159" w14:textId="1727046E" w:rsidR="00A7746A" w:rsidRPr="00A7746A" w:rsidRDefault="00A7746A" w:rsidP="00A7746A">
      <w:pPr>
        <w:pStyle w:val="a4"/>
        <w:numPr>
          <w:ilvl w:val="0"/>
          <w:numId w:val="9"/>
        </w:numPr>
      </w:pPr>
      <w:r>
        <w:t xml:space="preserve">Участник дает согласие на фиксацию курса в договоре ЦБ + % (дельта 2-3 дня). </w:t>
      </w:r>
    </w:p>
    <w:p w14:paraId="12E40C54" w14:textId="77777777" w:rsidR="00A7746A" w:rsidRDefault="00A7746A" w:rsidP="00A7746A">
      <w:pPr>
        <w:rPr>
          <w:lang w:val="en-US"/>
        </w:rPr>
      </w:pPr>
    </w:p>
    <w:p w14:paraId="7A35A4A1" w14:textId="77777777" w:rsidR="00A7746A" w:rsidRPr="00A7746A" w:rsidRDefault="00A7746A" w:rsidP="00A7746A">
      <w:pPr>
        <w:rPr>
          <w:lang w:val="en-US"/>
        </w:rPr>
      </w:pPr>
    </w:p>
    <w:p w14:paraId="17759D39" w14:textId="1439EE72" w:rsidR="00A7746A" w:rsidRPr="00A7746A" w:rsidRDefault="00A7746A" w:rsidP="00A7746A">
      <w:pPr>
        <w:pStyle w:val="a4"/>
        <w:numPr>
          <w:ilvl w:val="0"/>
          <w:numId w:val="7"/>
        </w:numPr>
        <w:rPr>
          <w:b/>
          <w:bCs/>
        </w:rPr>
      </w:pPr>
      <w:r w:rsidRPr="00A7746A">
        <w:rPr>
          <w:b/>
          <w:bCs/>
        </w:rPr>
        <w:t xml:space="preserve">Требования к участнику: </w:t>
      </w:r>
    </w:p>
    <w:p w14:paraId="5DFDFC3E" w14:textId="77777777" w:rsidR="00A7746A" w:rsidRPr="00A7746A" w:rsidRDefault="00A7746A" w:rsidP="00A7746A">
      <w:pPr>
        <w:pStyle w:val="a4"/>
        <w:rPr>
          <w:b/>
          <w:bCs/>
        </w:rPr>
      </w:pPr>
    </w:p>
    <w:p w14:paraId="0DADEBA9" w14:textId="495AAF10" w:rsidR="00A7746A" w:rsidRDefault="00A7746A" w:rsidP="00A7746A">
      <w:pPr>
        <w:pStyle w:val="a4"/>
        <w:numPr>
          <w:ilvl w:val="0"/>
          <w:numId w:val="6"/>
        </w:numPr>
      </w:pPr>
      <w:r>
        <w:t>Подтверждение опыта проведения аналогичных бизнес-туров. Предоставить</w:t>
      </w:r>
      <w:r w:rsidR="007B0DF9">
        <w:t xml:space="preserve"> не менее 3-х портфолио аналогичных</w:t>
      </w:r>
      <w:r w:rsidR="004F66EE">
        <w:t xml:space="preserve"> путешествий</w:t>
      </w:r>
      <w:r w:rsidR="007B0DF9">
        <w:t>.</w:t>
      </w:r>
    </w:p>
    <w:p w14:paraId="4B7CABA5" w14:textId="627953E3" w:rsidR="007B0DF9" w:rsidRDefault="007B0DF9" w:rsidP="00A7746A">
      <w:pPr>
        <w:pStyle w:val="a4"/>
        <w:numPr>
          <w:ilvl w:val="0"/>
          <w:numId w:val="6"/>
        </w:numPr>
      </w:pPr>
      <w:r>
        <w:t>Предоставление отдельного менеджера под организацию бизнес-тура</w:t>
      </w:r>
      <w:r>
        <w:rPr>
          <w:lang w:val="en-US"/>
        </w:rPr>
        <w:t xml:space="preserve">, </w:t>
      </w:r>
      <w:r>
        <w:t>а также поддержку 24</w:t>
      </w:r>
      <w:r>
        <w:rPr>
          <w:lang w:val="en-US"/>
        </w:rPr>
        <w:t>/</w:t>
      </w:r>
      <w:r>
        <w:t xml:space="preserve">7 на время предполагаемого тура. </w:t>
      </w:r>
    </w:p>
    <w:p w14:paraId="6B569F99" w14:textId="77777777" w:rsidR="007B0DF9" w:rsidRDefault="007B0DF9" w:rsidP="004F66EE"/>
    <w:sectPr w:rsidR="007B0DF9" w:rsidSect="00BC2E7F">
      <w:pgSz w:w="11906" w:h="16838"/>
      <w:pgMar w:top="1134" w:right="42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C589F"/>
    <w:multiLevelType w:val="hybridMultilevel"/>
    <w:tmpl w:val="F708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112CC"/>
    <w:multiLevelType w:val="hybridMultilevel"/>
    <w:tmpl w:val="12D6E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485248"/>
    <w:multiLevelType w:val="hybridMultilevel"/>
    <w:tmpl w:val="04826AA0"/>
    <w:lvl w:ilvl="0" w:tplc="826CCD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74422"/>
    <w:multiLevelType w:val="hybridMultilevel"/>
    <w:tmpl w:val="1024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15352"/>
    <w:multiLevelType w:val="hybridMultilevel"/>
    <w:tmpl w:val="8B86361C"/>
    <w:lvl w:ilvl="0" w:tplc="81C83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8C0E55"/>
    <w:multiLevelType w:val="hybridMultilevel"/>
    <w:tmpl w:val="013EF9A6"/>
    <w:lvl w:ilvl="0" w:tplc="09DC9CF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E87879"/>
    <w:multiLevelType w:val="hybridMultilevel"/>
    <w:tmpl w:val="05608D84"/>
    <w:lvl w:ilvl="0" w:tplc="E1EA6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976CDD"/>
    <w:multiLevelType w:val="hybridMultilevel"/>
    <w:tmpl w:val="E75C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E6589"/>
    <w:multiLevelType w:val="hybridMultilevel"/>
    <w:tmpl w:val="1F5E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02D0E"/>
    <w:multiLevelType w:val="multilevel"/>
    <w:tmpl w:val="52225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242466"/>
    <w:multiLevelType w:val="hybridMultilevel"/>
    <w:tmpl w:val="C786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43339">
    <w:abstractNumId w:val="8"/>
  </w:num>
  <w:num w:numId="2" w16cid:durableId="1260407034">
    <w:abstractNumId w:val="10"/>
  </w:num>
  <w:num w:numId="3" w16cid:durableId="843084371">
    <w:abstractNumId w:val="9"/>
  </w:num>
  <w:num w:numId="4" w16cid:durableId="532963607">
    <w:abstractNumId w:val="3"/>
  </w:num>
  <w:num w:numId="5" w16cid:durableId="439183052">
    <w:abstractNumId w:val="0"/>
  </w:num>
  <w:num w:numId="6" w16cid:durableId="2128308087">
    <w:abstractNumId w:val="5"/>
  </w:num>
  <w:num w:numId="7" w16cid:durableId="259223001">
    <w:abstractNumId w:val="7"/>
  </w:num>
  <w:num w:numId="8" w16cid:durableId="721172502">
    <w:abstractNumId w:val="6"/>
  </w:num>
  <w:num w:numId="9" w16cid:durableId="1321694263">
    <w:abstractNumId w:val="4"/>
  </w:num>
  <w:num w:numId="10" w16cid:durableId="778183977">
    <w:abstractNumId w:val="2"/>
  </w:num>
  <w:num w:numId="11" w16cid:durableId="753205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F0"/>
    <w:rsid w:val="000672E0"/>
    <w:rsid w:val="0007067D"/>
    <w:rsid w:val="000B50BE"/>
    <w:rsid w:val="0010267D"/>
    <w:rsid w:val="00132454"/>
    <w:rsid w:val="00183432"/>
    <w:rsid w:val="001A3B14"/>
    <w:rsid w:val="002507CC"/>
    <w:rsid w:val="0025339C"/>
    <w:rsid w:val="002A3B02"/>
    <w:rsid w:val="002C5413"/>
    <w:rsid w:val="002D1C07"/>
    <w:rsid w:val="003E585D"/>
    <w:rsid w:val="003F48EA"/>
    <w:rsid w:val="00416681"/>
    <w:rsid w:val="004334E5"/>
    <w:rsid w:val="00447AC6"/>
    <w:rsid w:val="004F66EE"/>
    <w:rsid w:val="00516DE9"/>
    <w:rsid w:val="00543983"/>
    <w:rsid w:val="00571659"/>
    <w:rsid w:val="005808BC"/>
    <w:rsid w:val="00585F48"/>
    <w:rsid w:val="005B6B66"/>
    <w:rsid w:val="005D21EC"/>
    <w:rsid w:val="00660A29"/>
    <w:rsid w:val="00665088"/>
    <w:rsid w:val="006C1A66"/>
    <w:rsid w:val="006D3A2B"/>
    <w:rsid w:val="007220D7"/>
    <w:rsid w:val="007471B0"/>
    <w:rsid w:val="007B0DF9"/>
    <w:rsid w:val="0084714F"/>
    <w:rsid w:val="00897727"/>
    <w:rsid w:val="008A6BF4"/>
    <w:rsid w:val="008D14E1"/>
    <w:rsid w:val="008E1099"/>
    <w:rsid w:val="00906F80"/>
    <w:rsid w:val="009E464C"/>
    <w:rsid w:val="009F39A3"/>
    <w:rsid w:val="00A7746A"/>
    <w:rsid w:val="00A87784"/>
    <w:rsid w:val="00AC39C7"/>
    <w:rsid w:val="00AC6D71"/>
    <w:rsid w:val="00B00B36"/>
    <w:rsid w:val="00B10303"/>
    <w:rsid w:val="00B253EB"/>
    <w:rsid w:val="00B27FE9"/>
    <w:rsid w:val="00B76250"/>
    <w:rsid w:val="00B97223"/>
    <w:rsid w:val="00BC2E7F"/>
    <w:rsid w:val="00BF0C34"/>
    <w:rsid w:val="00BF735C"/>
    <w:rsid w:val="00C153D7"/>
    <w:rsid w:val="00C5429C"/>
    <w:rsid w:val="00C55D08"/>
    <w:rsid w:val="00CE184E"/>
    <w:rsid w:val="00D63DF0"/>
    <w:rsid w:val="00D647C0"/>
    <w:rsid w:val="00DC04F8"/>
    <w:rsid w:val="00DC1317"/>
    <w:rsid w:val="00DF599B"/>
    <w:rsid w:val="00E225F8"/>
    <w:rsid w:val="00E412AB"/>
    <w:rsid w:val="00EA2E35"/>
    <w:rsid w:val="00EA416E"/>
    <w:rsid w:val="00EE752C"/>
    <w:rsid w:val="00F3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B9F1"/>
  <w15:docId w15:val="{9CB2E4C6-F5BF-46BC-9C5E-1D1BE21E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3DF0"/>
  </w:style>
  <w:style w:type="table" w:styleId="a3">
    <w:name w:val="Table Grid"/>
    <w:basedOn w:val="a1"/>
    <w:rsid w:val="00D63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14F"/>
    <w:pPr>
      <w:ind w:left="720"/>
      <w:contextualSpacing/>
    </w:pPr>
  </w:style>
  <w:style w:type="character" w:styleId="a5">
    <w:name w:val="Strong"/>
    <w:uiPriority w:val="22"/>
    <w:qFormat/>
    <w:rsid w:val="00B97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CC071-D938-4553-A940-A1515472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Жаворонков</dc:creator>
  <cp:lastModifiedBy>user419@docdoc.group</cp:lastModifiedBy>
  <cp:revision>5</cp:revision>
  <cp:lastPrinted>2020-07-14T15:43:00Z</cp:lastPrinted>
  <dcterms:created xsi:type="dcterms:W3CDTF">2024-09-27T10:39:00Z</dcterms:created>
  <dcterms:modified xsi:type="dcterms:W3CDTF">2024-10-14T12:37:00Z</dcterms:modified>
</cp:coreProperties>
</file>