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57" w:rsidRPr="00AC64F7" w:rsidRDefault="00AC64F7" w:rsidP="002C5E57">
      <w:pPr>
        <w:rPr>
          <w:rFonts w:ascii="ALS Hauss" w:hAnsi="ALS Hauss"/>
          <w:b/>
          <w:sz w:val="24"/>
          <w:szCs w:val="24"/>
        </w:rPr>
      </w:pPr>
      <w:r w:rsidRPr="00AC64F7">
        <w:rPr>
          <w:rFonts w:ascii="ALS Hauss" w:hAnsi="ALS Hauss"/>
          <w:b/>
          <w:sz w:val="24"/>
          <w:szCs w:val="24"/>
        </w:rPr>
        <w:t xml:space="preserve">Техническое задание на предоставление права использования ПО </w:t>
      </w:r>
      <w:r w:rsidR="00530D82" w:rsidRPr="00530D82">
        <w:rPr>
          <w:rFonts w:ascii="ALS Hauss" w:hAnsi="ALS Hauss"/>
          <w:b/>
          <w:sz w:val="24"/>
          <w:szCs w:val="24"/>
        </w:rPr>
        <w:t xml:space="preserve">Optimacros </w:t>
      </w:r>
      <w:r>
        <w:rPr>
          <w:rFonts w:ascii="ALS Hauss" w:hAnsi="ALS Hauss"/>
          <w:b/>
          <w:sz w:val="24"/>
          <w:szCs w:val="24"/>
        </w:rPr>
        <w:t xml:space="preserve">для нужд </w:t>
      </w:r>
      <w:r w:rsidRPr="00AC64F7">
        <w:rPr>
          <w:rFonts w:ascii="ALS Hauss" w:hAnsi="ALS Hauss"/>
          <w:b/>
          <w:sz w:val="24"/>
          <w:szCs w:val="24"/>
        </w:rPr>
        <w:t xml:space="preserve">ООО </w:t>
      </w:r>
      <w:r w:rsidR="00233AA3">
        <w:rPr>
          <w:rFonts w:ascii="ALS Hauss" w:hAnsi="ALS Hauss"/>
          <w:b/>
          <w:sz w:val="24"/>
          <w:szCs w:val="24"/>
        </w:rPr>
        <w:t>«ГК «Иннотех».</w:t>
      </w:r>
    </w:p>
    <w:p w:rsidR="00AC64F7" w:rsidRDefault="00AC64F7" w:rsidP="002C5E57">
      <w:pPr>
        <w:rPr>
          <w:rFonts w:ascii="ALS Hauss" w:hAnsi="ALS Hauss"/>
          <w:color w:val="0070C0"/>
          <w:sz w:val="24"/>
          <w:szCs w:val="24"/>
        </w:rPr>
      </w:pPr>
    </w:p>
    <w:tbl>
      <w:tblPr>
        <w:tblW w:w="10283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5311"/>
        <w:gridCol w:w="1417"/>
        <w:gridCol w:w="1560"/>
        <w:gridCol w:w="1548"/>
      </w:tblGrid>
      <w:tr w:rsidR="00233AA3" w:rsidTr="00134DA2">
        <w:trPr>
          <w:trHeight w:val="290"/>
        </w:trPr>
        <w:tc>
          <w:tcPr>
            <w:tcW w:w="44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AA3" w:rsidRDefault="00233AA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№</w:t>
            </w:r>
          </w:p>
        </w:tc>
        <w:tc>
          <w:tcPr>
            <w:tcW w:w="531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AA3" w:rsidRDefault="00233AA3" w:rsidP="002C5E57">
            <w:pPr>
              <w:tabs>
                <w:tab w:val="left" w:pos="6950"/>
              </w:tabs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Вид лицензии</w:t>
            </w:r>
          </w:p>
        </w:tc>
        <w:tc>
          <w:tcPr>
            <w:tcW w:w="14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AA3" w:rsidRDefault="00233AA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Роль лицензий</w:t>
            </w:r>
          </w:p>
        </w:tc>
        <w:tc>
          <w:tcPr>
            <w:tcW w:w="1560" w:type="dxa"/>
            <w:shd w:val="clear" w:color="auto" w:fill="A6A6A6"/>
            <w:vAlign w:val="center"/>
          </w:tcPr>
          <w:p w:rsidR="00233AA3" w:rsidRDefault="00233AA3" w:rsidP="00134DA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Количество</w:t>
            </w:r>
          </w:p>
        </w:tc>
        <w:tc>
          <w:tcPr>
            <w:tcW w:w="1548" w:type="dxa"/>
            <w:shd w:val="clear" w:color="auto" w:fill="A6A6A6"/>
          </w:tcPr>
          <w:p w:rsidR="00233AA3" w:rsidRDefault="00233AA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Срок использования</w:t>
            </w:r>
          </w:p>
        </w:tc>
      </w:tr>
      <w:tr w:rsidR="00233AA3" w:rsidTr="00134DA2">
        <w:trPr>
          <w:trHeight w:val="870"/>
        </w:trPr>
        <w:tc>
          <w:tcPr>
            <w:tcW w:w="4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AA3" w:rsidRDefault="00233AA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AA3" w:rsidRDefault="00134DA2">
            <w:pPr>
              <w:rPr>
                <w:lang w:eastAsia="ru-RU"/>
              </w:rPr>
            </w:pPr>
            <w:r>
              <w:rPr>
                <w:lang w:eastAsia="ru-RU"/>
              </w:rPr>
              <w:t>Пользовательская лицензия со стандартными правами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AA3" w:rsidRDefault="00134D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Чтение и запись</w:t>
            </w:r>
          </w:p>
        </w:tc>
        <w:tc>
          <w:tcPr>
            <w:tcW w:w="1560" w:type="dxa"/>
            <w:vAlign w:val="center"/>
          </w:tcPr>
          <w:p w:rsidR="00233AA3" w:rsidRDefault="00134DA2" w:rsidP="00134D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77</w:t>
            </w:r>
          </w:p>
        </w:tc>
        <w:tc>
          <w:tcPr>
            <w:tcW w:w="1548" w:type="dxa"/>
            <w:vAlign w:val="center"/>
          </w:tcPr>
          <w:p w:rsidR="00233AA3" w:rsidRDefault="00134DA2" w:rsidP="00134D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бессрочный</w:t>
            </w:r>
          </w:p>
        </w:tc>
      </w:tr>
      <w:tr w:rsidR="00134DA2" w:rsidTr="00134DA2">
        <w:trPr>
          <w:trHeight w:val="870"/>
        </w:trPr>
        <w:tc>
          <w:tcPr>
            <w:tcW w:w="4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A2" w:rsidRDefault="00134D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A2" w:rsidRDefault="00134DA2">
            <w:pPr>
              <w:rPr>
                <w:lang w:eastAsia="ru-RU"/>
              </w:rPr>
            </w:pPr>
            <w:r>
              <w:rPr>
                <w:lang w:eastAsia="ru-RU"/>
              </w:rPr>
              <w:t>Пользовательская лицензия с ограниченными правами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A2" w:rsidRDefault="00134D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Чтение*</w:t>
            </w:r>
          </w:p>
        </w:tc>
        <w:tc>
          <w:tcPr>
            <w:tcW w:w="1560" w:type="dxa"/>
            <w:vAlign w:val="center"/>
          </w:tcPr>
          <w:p w:rsidR="00134DA2" w:rsidRDefault="00134DA2" w:rsidP="00134D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548" w:type="dxa"/>
            <w:vAlign w:val="center"/>
          </w:tcPr>
          <w:p w:rsidR="00134DA2" w:rsidRDefault="00134DA2" w:rsidP="00134D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бессрочный</w:t>
            </w:r>
          </w:p>
        </w:tc>
      </w:tr>
    </w:tbl>
    <w:p w:rsidR="00282B21" w:rsidRDefault="00134DA2"/>
    <w:p w:rsidR="00134DA2" w:rsidRDefault="00134DA2">
      <w:r>
        <w:t>Для вида лицензии под №2 требуется уточнение состава лицензии.</w:t>
      </w:r>
      <w:bookmarkStart w:id="0" w:name="_GoBack"/>
      <w:bookmarkEnd w:id="0"/>
    </w:p>
    <w:sectPr w:rsidR="00134DA2" w:rsidSect="002C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LS Hauss">
    <w:altName w:val="Calibri"/>
    <w:panose1 w:val="00000500000000000000"/>
    <w:charset w:val="00"/>
    <w:family w:val="modern"/>
    <w:notTrueType/>
    <w:pitch w:val="variable"/>
    <w:sig w:usb0="800002CF" w:usb1="00000073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57"/>
    <w:rsid w:val="00134DA2"/>
    <w:rsid w:val="001D3E4D"/>
    <w:rsid w:val="00233AA3"/>
    <w:rsid w:val="002C5E57"/>
    <w:rsid w:val="00530D82"/>
    <w:rsid w:val="00996164"/>
    <w:rsid w:val="00AC64F7"/>
    <w:rsid w:val="00B00321"/>
    <w:rsid w:val="00B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A6D5"/>
  <w15:chartTrackingRefBased/>
  <w15:docId w15:val="{58A44715-2C07-4D8E-8CD4-74307A9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E5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FB11-1ECC-42A2-8246-58D14C4D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Чернецов Евгений Сергеевич</dc:creator>
  <cp:keywords/>
  <dc:description/>
  <cp:lastModifiedBy>Жолобова Светлана Васильевна</cp:lastModifiedBy>
  <cp:revision>3</cp:revision>
  <dcterms:created xsi:type="dcterms:W3CDTF">2023-09-18T08:58:00Z</dcterms:created>
  <dcterms:modified xsi:type="dcterms:W3CDTF">2023-09-18T09:02:00Z</dcterms:modified>
</cp:coreProperties>
</file>