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87C8" w14:textId="77BC09AF" w:rsidR="00A1696C" w:rsidRPr="0090710F" w:rsidRDefault="00A1696C" w:rsidP="00A1696C">
      <w:pPr>
        <w:spacing w:after="180"/>
        <w:ind w:left="142"/>
        <w:jc w:val="center"/>
        <w:rPr>
          <w:rFonts w:asciiTheme="majorHAnsi" w:hAnsiTheme="majorHAnsi" w:cstheme="majorHAnsi"/>
          <w:b/>
          <w:sz w:val="30"/>
          <w:szCs w:val="30"/>
          <w:lang w:val="ru-RU"/>
        </w:rPr>
      </w:pPr>
      <w:r w:rsidRPr="00B51DBD">
        <w:rPr>
          <w:rFonts w:asciiTheme="majorHAnsi" w:hAnsiTheme="majorHAnsi" w:cstheme="majorHAnsi"/>
          <w:b/>
          <w:sz w:val="30"/>
          <w:szCs w:val="30"/>
          <w:lang w:val="ru-RU"/>
        </w:rPr>
        <w:t>Техническое задание</w:t>
      </w:r>
      <w:r w:rsidR="005B5DD2" w:rsidRPr="005B5DD2">
        <w:rPr>
          <w:rFonts w:asciiTheme="majorHAnsi" w:hAnsiTheme="majorHAnsi" w:cstheme="majorHAnsi"/>
          <w:b/>
          <w:sz w:val="30"/>
          <w:szCs w:val="30"/>
          <w:lang w:val="ru-RU"/>
        </w:rPr>
        <w:t xml:space="preserve"> </w:t>
      </w:r>
      <w:r w:rsidR="00991C28">
        <w:rPr>
          <w:rFonts w:asciiTheme="majorHAnsi" w:hAnsiTheme="majorHAnsi" w:cstheme="majorHAnsi"/>
          <w:b/>
          <w:sz w:val="30"/>
          <w:szCs w:val="30"/>
          <w:lang w:val="ru-RU"/>
        </w:rPr>
        <w:t xml:space="preserve">на </w:t>
      </w:r>
      <w:bookmarkStart w:id="0" w:name="_Hlk172031669"/>
      <w:r w:rsidR="003372FF">
        <w:rPr>
          <w:rFonts w:asciiTheme="majorHAnsi" w:hAnsiTheme="majorHAnsi" w:cstheme="majorHAnsi"/>
          <w:b/>
          <w:sz w:val="30"/>
          <w:szCs w:val="30"/>
          <w:lang w:val="ru-RU"/>
        </w:rPr>
        <w:t>исследовани</w:t>
      </w:r>
      <w:r w:rsidR="00EF78C2">
        <w:rPr>
          <w:rFonts w:asciiTheme="majorHAnsi" w:hAnsiTheme="majorHAnsi" w:cstheme="majorHAnsi"/>
          <w:b/>
          <w:sz w:val="30"/>
          <w:szCs w:val="30"/>
          <w:lang w:val="ru-RU"/>
        </w:rPr>
        <w:t>е</w:t>
      </w:r>
      <w:r w:rsidR="003372FF">
        <w:rPr>
          <w:rFonts w:asciiTheme="majorHAnsi" w:hAnsiTheme="majorHAnsi" w:cstheme="majorHAnsi"/>
          <w:b/>
          <w:sz w:val="30"/>
          <w:szCs w:val="30"/>
          <w:lang w:val="ru-RU"/>
        </w:rPr>
        <w:t xml:space="preserve"> </w:t>
      </w:r>
      <w:r w:rsidR="00E95A3A">
        <w:rPr>
          <w:rFonts w:asciiTheme="majorHAnsi" w:hAnsiTheme="majorHAnsi" w:cstheme="majorHAnsi"/>
          <w:b/>
          <w:sz w:val="30"/>
          <w:szCs w:val="30"/>
          <w:lang w:val="ru-RU"/>
        </w:rPr>
        <w:t xml:space="preserve">лояльности </w:t>
      </w:r>
      <w:r w:rsidR="00F65B09">
        <w:rPr>
          <w:rFonts w:asciiTheme="majorHAnsi" w:hAnsiTheme="majorHAnsi" w:cstheme="majorHAnsi"/>
          <w:b/>
          <w:sz w:val="30"/>
          <w:szCs w:val="30"/>
          <w:lang w:val="ru-RU"/>
        </w:rPr>
        <w:t xml:space="preserve">и удовлетворенности </w:t>
      </w:r>
      <w:r w:rsidR="00E95A3A">
        <w:rPr>
          <w:rFonts w:asciiTheme="majorHAnsi" w:hAnsiTheme="majorHAnsi" w:cstheme="majorHAnsi"/>
          <w:b/>
          <w:sz w:val="30"/>
          <w:szCs w:val="30"/>
          <w:lang w:val="ru-RU"/>
        </w:rPr>
        <w:t>клиентов</w:t>
      </w:r>
      <w:r w:rsidR="00F65B09">
        <w:rPr>
          <w:rFonts w:asciiTheme="majorHAnsi" w:hAnsiTheme="majorHAnsi" w:cstheme="majorHAnsi"/>
          <w:b/>
          <w:sz w:val="30"/>
          <w:szCs w:val="30"/>
          <w:lang w:val="ru-RU"/>
        </w:rPr>
        <w:t xml:space="preserve"> </w:t>
      </w:r>
      <w:r w:rsidR="00E95A3A">
        <w:rPr>
          <w:rFonts w:asciiTheme="majorHAnsi" w:hAnsiTheme="majorHAnsi" w:cstheme="majorHAnsi"/>
          <w:b/>
          <w:sz w:val="30"/>
          <w:szCs w:val="30"/>
          <w:lang w:val="ru-RU"/>
        </w:rPr>
        <w:t>Холдинг</w:t>
      </w:r>
      <w:r w:rsidR="00F65B09">
        <w:rPr>
          <w:rFonts w:asciiTheme="majorHAnsi" w:hAnsiTheme="majorHAnsi" w:cstheme="majorHAnsi"/>
          <w:b/>
          <w:sz w:val="30"/>
          <w:szCs w:val="30"/>
          <w:lang w:val="ru-RU"/>
        </w:rPr>
        <w:t>а</w:t>
      </w:r>
      <w:r w:rsidR="00E95A3A">
        <w:rPr>
          <w:rFonts w:asciiTheme="majorHAnsi" w:hAnsiTheme="majorHAnsi" w:cstheme="majorHAnsi"/>
          <w:b/>
          <w:sz w:val="30"/>
          <w:szCs w:val="30"/>
          <w:lang w:val="ru-RU"/>
        </w:rPr>
        <w:t xml:space="preserve"> Т1</w:t>
      </w:r>
      <w:bookmarkEnd w:id="0"/>
    </w:p>
    <w:p w14:paraId="1FB9A946" w14:textId="68469CC6" w:rsidR="00A1696C" w:rsidRPr="00B51DBD" w:rsidRDefault="00A1696C" w:rsidP="001A02F7">
      <w:pPr>
        <w:spacing w:after="40"/>
        <w:jc w:val="center"/>
        <w:rPr>
          <w:rFonts w:asciiTheme="minorHAnsi" w:hAnsiTheme="minorHAnsi" w:cstheme="minorHAnsi"/>
          <w:lang w:val="ru-RU"/>
        </w:rPr>
      </w:pPr>
      <w:r w:rsidRPr="00B51DBD">
        <w:rPr>
          <w:rFonts w:asciiTheme="minorHAnsi" w:hAnsiTheme="minorHAnsi" w:cstheme="minorHAnsi"/>
        </w:rPr>
        <w:t>г</w:t>
      </w:r>
      <w:r w:rsidRPr="00B51DBD">
        <w:rPr>
          <w:rFonts w:asciiTheme="minorHAnsi" w:hAnsiTheme="minorHAnsi" w:cstheme="minorHAnsi"/>
          <w:lang w:val="ru-RU"/>
        </w:rPr>
        <w:t xml:space="preserve">. </w:t>
      </w:r>
      <w:r w:rsidRPr="00B51DBD">
        <w:rPr>
          <w:rFonts w:asciiTheme="minorHAnsi" w:hAnsiTheme="minorHAnsi" w:cstheme="minorHAnsi"/>
        </w:rPr>
        <w:t>Москва</w:t>
      </w:r>
      <w:r w:rsidRPr="00B51DBD">
        <w:rPr>
          <w:rFonts w:asciiTheme="minorHAnsi" w:hAnsiTheme="minorHAnsi" w:cstheme="minorHAnsi"/>
          <w:lang w:val="ru-RU"/>
        </w:rPr>
        <w:tab/>
        <w:t xml:space="preserve">                                                                                                        </w:t>
      </w:r>
      <w:r w:rsidR="00571744">
        <w:rPr>
          <w:rFonts w:asciiTheme="minorHAnsi" w:hAnsiTheme="minorHAnsi" w:cstheme="minorHAnsi"/>
          <w:lang w:val="ru-RU"/>
        </w:rPr>
        <w:t>ию</w:t>
      </w:r>
      <w:r w:rsidR="002D0CBF">
        <w:rPr>
          <w:rFonts w:asciiTheme="minorHAnsi" w:hAnsiTheme="minorHAnsi" w:cstheme="minorHAnsi"/>
          <w:lang w:val="ru-RU"/>
        </w:rPr>
        <w:t>ль</w:t>
      </w:r>
      <w:r w:rsidRPr="00B51DBD">
        <w:rPr>
          <w:rFonts w:asciiTheme="minorHAnsi" w:hAnsiTheme="minorHAnsi" w:cstheme="minorHAnsi"/>
          <w:lang w:val="ru-RU"/>
        </w:rPr>
        <w:t xml:space="preserve"> 202</w:t>
      </w:r>
      <w:r w:rsidR="003A4C3B">
        <w:rPr>
          <w:rFonts w:asciiTheme="minorHAnsi" w:hAnsiTheme="minorHAnsi" w:cstheme="minorHAnsi"/>
          <w:lang w:val="ru-RU"/>
        </w:rPr>
        <w:t>4</w:t>
      </w:r>
      <w:r w:rsidRPr="00B51DBD">
        <w:rPr>
          <w:rFonts w:asciiTheme="minorHAnsi" w:hAnsiTheme="minorHAnsi" w:cstheme="minorHAnsi"/>
          <w:lang w:val="ru-RU"/>
        </w:rPr>
        <w:t xml:space="preserve"> </w:t>
      </w:r>
      <w:r w:rsidRPr="00B51DBD">
        <w:rPr>
          <w:rFonts w:asciiTheme="minorHAnsi" w:hAnsiTheme="minorHAnsi" w:cstheme="minorHAnsi"/>
        </w:rPr>
        <w:t>г</w:t>
      </w:r>
      <w:r w:rsidRPr="00B51DBD">
        <w:rPr>
          <w:rFonts w:asciiTheme="minorHAnsi" w:hAnsiTheme="minorHAnsi" w:cstheme="minorHAnsi"/>
          <w:lang w:val="ru-RU"/>
        </w:rPr>
        <w:t>.</w:t>
      </w:r>
      <w:r w:rsidRPr="00B51DBD">
        <w:rPr>
          <w:rFonts w:asciiTheme="minorHAnsi" w:hAnsiTheme="minorHAnsi" w:cstheme="minorHAnsi"/>
          <w:lang w:val="ru-RU"/>
        </w:rPr>
        <w:br/>
      </w:r>
    </w:p>
    <w:p w14:paraId="309F9CF3" w14:textId="426F290B" w:rsidR="00A1696C" w:rsidRPr="00B51DBD" w:rsidRDefault="0093622F" w:rsidP="001A02F7">
      <w:pPr>
        <w:spacing w:after="180"/>
        <w:jc w:val="both"/>
        <w:rPr>
          <w:rFonts w:asciiTheme="minorHAnsi" w:hAnsiTheme="minorHAnsi" w:cstheme="minorHAnsi"/>
        </w:rPr>
      </w:pPr>
      <w:r w:rsidRPr="0093622F">
        <w:rPr>
          <w:rFonts w:asciiTheme="minorHAnsi" w:hAnsiTheme="minorHAnsi" w:cstheme="minorHAnsi"/>
          <w:lang w:val="ru-RU"/>
        </w:rPr>
        <w:t>ООО «Т1</w:t>
      </w:r>
      <w:r w:rsidR="00E95A3A">
        <w:rPr>
          <w:rFonts w:asciiTheme="minorHAnsi" w:hAnsiTheme="minorHAnsi" w:cstheme="minorHAnsi"/>
          <w:lang w:val="ru-RU"/>
        </w:rPr>
        <w:t>»</w:t>
      </w:r>
      <w:r w:rsidR="003A4C3B">
        <w:rPr>
          <w:rFonts w:asciiTheme="minorHAnsi" w:hAnsiTheme="minorHAnsi" w:cstheme="minorHAnsi"/>
          <w:lang w:val="ru-RU"/>
        </w:rPr>
        <w:t xml:space="preserve"> </w:t>
      </w:r>
      <w:r w:rsidR="00A1696C" w:rsidRPr="00B51DBD">
        <w:rPr>
          <w:rFonts w:asciiTheme="minorHAnsi" w:hAnsiTheme="minorHAnsi" w:cstheme="minorHAnsi"/>
        </w:rPr>
        <w:t xml:space="preserve">настоящим объявляет о проведении запроса предложений и приглашает юридических лиц </w:t>
      </w:r>
      <w:r w:rsidR="00BA7F11">
        <w:rPr>
          <w:rFonts w:asciiTheme="minorHAnsi" w:hAnsiTheme="minorHAnsi" w:cstheme="minorHAnsi"/>
          <w:lang w:val="ru-RU"/>
        </w:rPr>
        <w:t>для подачи предложений в целях</w:t>
      </w:r>
      <w:r w:rsidR="00A1696C" w:rsidRPr="00B51DBD">
        <w:rPr>
          <w:rFonts w:asciiTheme="minorHAnsi" w:hAnsiTheme="minorHAnsi" w:cstheme="minorHAnsi"/>
        </w:rPr>
        <w:t xml:space="preserve"> заключения договора на оказание услуг в соответствии с описанием и спецификацией</w:t>
      </w:r>
      <w:r w:rsidR="00BA7F11">
        <w:rPr>
          <w:rFonts w:asciiTheme="minorHAnsi" w:hAnsiTheme="minorHAnsi" w:cstheme="minorHAnsi"/>
          <w:lang w:val="ru-RU"/>
        </w:rPr>
        <w:t xml:space="preserve"> ниже</w:t>
      </w:r>
      <w:r w:rsidR="00A1696C" w:rsidRPr="00B51DBD">
        <w:rPr>
          <w:rFonts w:asciiTheme="minorHAnsi" w:hAnsiTheme="minorHAnsi" w:cstheme="minorHAnsi"/>
        </w:rPr>
        <w:t>.</w:t>
      </w:r>
    </w:p>
    <w:p w14:paraId="67D5D5D6" w14:textId="77777777" w:rsidR="0093622F" w:rsidRPr="00B66CEF" w:rsidRDefault="0093622F" w:rsidP="0093622F">
      <w:pPr>
        <w:spacing w:after="180"/>
        <w:jc w:val="both"/>
        <w:rPr>
          <w:rFonts w:asciiTheme="minorHAnsi" w:hAnsiTheme="minorHAnsi" w:cstheme="minorHAnsi"/>
          <w:i/>
        </w:rPr>
      </w:pPr>
      <w:r w:rsidRPr="00B66CEF">
        <w:rPr>
          <w:rFonts w:asciiTheme="minorHAnsi" w:hAnsiTheme="minorHAnsi" w:cstheme="minorHAnsi"/>
          <w:i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  <w:r w:rsidRPr="00B66CEF">
        <w:rPr>
          <w:rFonts w:asciiTheme="minorHAnsi" w:hAnsiTheme="minorHAnsi" w:cstheme="minorHAnsi"/>
          <w:i/>
        </w:rPr>
        <w:br/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  <w:r w:rsidRPr="00B66CEF">
        <w:rPr>
          <w:rFonts w:asciiTheme="minorHAnsi" w:hAnsiTheme="minorHAnsi" w:cstheme="minorHAnsi"/>
          <w:i/>
        </w:rPr>
        <w:br/>
      </w:r>
    </w:p>
    <w:p w14:paraId="1179701A" w14:textId="77777777" w:rsidR="0093622F" w:rsidRPr="00E31BB3" w:rsidRDefault="0093622F" w:rsidP="0093622F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E31BB3">
        <w:rPr>
          <w:rFonts w:asciiTheme="majorHAnsi" w:hAnsiTheme="majorHAnsi" w:cstheme="majorHAnsi"/>
          <w:sz w:val="30"/>
          <w:szCs w:val="30"/>
          <w:u w:val="single"/>
        </w:rPr>
        <w:t xml:space="preserve">О </w:t>
      </w:r>
      <w:r w:rsidRPr="00E31BB3">
        <w:rPr>
          <w:rFonts w:asciiTheme="majorHAnsi" w:hAnsiTheme="majorHAnsi" w:cstheme="majorHAnsi"/>
          <w:sz w:val="30"/>
          <w:szCs w:val="30"/>
          <w:u w:val="single"/>
          <w:lang w:val="ru-RU"/>
        </w:rPr>
        <w:t>Холдинге</w:t>
      </w:r>
    </w:p>
    <w:p w14:paraId="7ACE447F" w14:textId="01995037" w:rsidR="0093622F" w:rsidRPr="00E6419F" w:rsidRDefault="0093622F" w:rsidP="0093622F">
      <w:pPr>
        <w:jc w:val="both"/>
        <w:rPr>
          <w:rFonts w:asciiTheme="minorHAnsi" w:hAnsiTheme="minorHAnsi" w:cstheme="minorHAnsi"/>
          <w:lang w:val="ru-RU"/>
        </w:rPr>
      </w:pPr>
      <w:r w:rsidRPr="00A5737A">
        <w:rPr>
          <w:rFonts w:asciiTheme="minorHAnsi" w:hAnsiTheme="minorHAnsi" w:cstheme="minorHAnsi"/>
          <w:b/>
          <w:lang w:val="ru-RU"/>
        </w:rPr>
        <w:t xml:space="preserve">Холдинг </w:t>
      </w:r>
      <w:r w:rsidRPr="00A5737A">
        <w:rPr>
          <w:rFonts w:asciiTheme="minorHAnsi" w:hAnsiTheme="minorHAnsi" w:cstheme="minorHAnsi"/>
          <w:b/>
        </w:rPr>
        <w:t>Т1</w:t>
      </w:r>
      <w:r w:rsidRPr="00A5737A">
        <w:rPr>
          <w:rFonts w:asciiTheme="minorHAnsi" w:hAnsiTheme="minorHAnsi" w:cstheme="minorHAnsi"/>
        </w:rPr>
        <w:t xml:space="preserve"> — многопрофильный холдинг, один из лидеров российского ИТ-рынка</w:t>
      </w:r>
      <w:r w:rsidR="00E6419F">
        <w:rPr>
          <w:rFonts w:asciiTheme="minorHAnsi" w:hAnsiTheme="minorHAnsi" w:cstheme="minorHAnsi"/>
          <w:lang w:val="ru-RU"/>
        </w:rPr>
        <w:t xml:space="preserve">, </w:t>
      </w:r>
      <w:r w:rsidR="00E6419F" w:rsidRPr="00E6419F">
        <w:rPr>
          <w:rFonts w:asciiTheme="minorHAnsi" w:hAnsiTheme="minorHAnsi" w:cstheme="minorHAnsi"/>
          <w:lang w:val="ru-RU"/>
        </w:rPr>
        <w:t>партнер ключевых производителей и разработчиков. Компании холдинга работают на рынке более 30 лет.</w:t>
      </w:r>
    </w:p>
    <w:p w14:paraId="13222EC8" w14:textId="21697863" w:rsidR="005358E5" w:rsidRDefault="005358E5" w:rsidP="0093622F">
      <w:pPr>
        <w:jc w:val="both"/>
        <w:rPr>
          <w:rFonts w:asciiTheme="minorHAnsi" w:hAnsiTheme="minorHAnsi" w:cstheme="minorHAnsi"/>
          <w:lang w:val="ru-RU"/>
        </w:rPr>
      </w:pPr>
    </w:p>
    <w:p w14:paraId="0F98718B" w14:textId="77777777" w:rsidR="005358E5" w:rsidRPr="005358E5" w:rsidRDefault="005358E5" w:rsidP="005358E5">
      <w:pPr>
        <w:jc w:val="both"/>
        <w:rPr>
          <w:rFonts w:asciiTheme="minorHAnsi" w:hAnsiTheme="minorHAnsi" w:cstheme="minorHAnsi"/>
          <w:lang w:val="ru-RU"/>
        </w:rPr>
      </w:pPr>
      <w:r w:rsidRPr="005358E5">
        <w:rPr>
          <w:rFonts w:asciiTheme="minorHAnsi" w:hAnsiTheme="minorHAnsi" w:cstheme="minorHAnsi"/>
          <w:lang w:val="ru-RU"/>
        </w:rPr>
        <w:t>Т1 предоставляет полный спектр ИТ-услуг для реализации масштабных и технически разнообразных проектов в области цифровой трансформации для партнеров любой отрасли и уровня развития инфраструктуры.</w:t>
      </w:r>
    </w:p>
    <w:p w14:paraId="0C03298D" w14:textId="77777777" w:rsidR="005358E5" w:rsidRPr="005358E5" w:rsidRDefault="005358E5" w:rsidP="005358E5">
      <w:pPr>
        <w:jc w:val="both"/>
        <w:rPr>
          <w:rFonts w:asciiTheme="minorHAnsi" w:hAnsiTheme="minorHAnsi" w:cstheme="minorHAnsi"/>
          <w:lang w:val="ru-RU"/>
        </w:rPr>
      </w:pPr>
      <w:r w:rsidRPr="005358E5">
        <w:rPr>
          <w:rFonts w:asciiTheme="minorHAnsi" w:hAnsiTheme="minorHAnsi" w:cstheme="minorHAnsi"/>
          <w:lang w:val="ru-RU"/>
        </w:rPr>
        <w:t xml:space="preserve">В состав холдинга входят: Т1 </w:t>
      </w:r>
      <w:proofErr w:type="spellStart"/>
      <w:r w:rsidRPr="005358E5">
        <w:rPr>
          <w:rFonts w:asciiTheme="minorHAnsi" w:hAnsiTheme="minorHAnsi" w:cstheme="minorHAnsi"/>
          <w:lang w:val="ru-RU"/>
        </w:rPr>
        <w:t>Иннотех</w:t>
      </w:r>
      <w:proofErr w:type="spellEnd"/>
      <w:r w:rsidRPr="005358E5">
        <w:rPr>
          <w:rFonts w:asciiTheme="minorHAnsi" w:hAnsiTheme="minorHAnsi" w:cstheme="minorHAnsi"/>
          <w:lang w:val="ru-RU"/>
        </w:rPr>
        <w:t xml:space="preserve">, Т1 ИИ, Т1 Интеграция, Т1 Облако, Т1 </w:t>
      </w:r>
      <w:proofErr w:type="spellStart"/>
      <w:r w:rsidRPr="005358E5">
        <w:rPr>
          <w:rFonts w:asciiTheme="minorHAnsi" w:hAnsiTheme="minorHAnsi" w:cstheme="minorHAnsi"/>
          <w:lang w:val="ru-RU"/>
        </w:rPr>
        <w:t>Сервионика</w:t>
      </w:r>
      <w:proofErr w:type="spellEnd"/>
      <w:r w:rsidRPr="005358E5">
        <w:rPr>
          <w:rFonts w:asciiTheme="minorHAnsi" w:hAnsiTheme="minorHAnsi" w:cstheme="minorHAnsi"/>
          <w:lang w:val="ru-RU"/>
        </w:rPr>
        <w:t>, Т1 Цифровая Академия, НОТА от Т1.</w:t>
      </w:r>
    </w:p>
    <w:p w14:paraId="5816E946" w14:textId="77777777" w:rsidR="005358E5" w:rsidRPr="005358E5" w:rsidRDefault="005358E5" w:rsidP="005358E5">
      <w:pPr>
        <w:jc w:val="both"/>
        <w:rPr>
          <w:rFonts w:asciiTheme="minorHAnsi" w:hAnsiTheme="minorHAnsi" w:cstheme="minorHAnsi"/>
          <w:lang w:val="ru-RU"/>
        </w:rPr>
      </w:pPr>
      <w:r w:rsidRPr="005358E5">
        <w:rPr>
          <w:rFonts w:asciiTheme="minorHAnsi" w:hAnsiTheme="minorHAnsi" w:cstheme="minorHAnsi"/>
          <w:lang w:val="ru-RU"/>
        </w:rPr>
        <w:t>Компании холдинга обладают профессиональной экспертизой — от разработки ПО, системной интеграции, анализа больших данных и искусственного интеллекта, облачных сервисов, информационной безопасности, сервисной поддержки и аутсорсинга, процессинга, дистанционного зондирования земли, консалтинга в сфере корпоративного обучения в IT до производства оборудования.</w:t>
      </w:r>
    </w:p>
    <w:p w14:paraId="1F75C27D" w14:textId="77777777" w:rsidR="005358E5" w:rsidRPr="00A5737A" w:rsidRDefault="005358E5" w:rsidP="0093622F">
      <w:pPr>
        <w:jc w:val="both"/>
        <w:rPr>
          <w:rFonts w:asciiTheme="minorHAnsi" w:hAnsiTheme="minorHAnsi" w:cstheme="minorHAnsi"/>
          <w:lang w:val="ru-RU"/>
        </w:rPr>
      </w:pPr>
    </w:p>
    <w:p w14:paraId="5626BF09" w14:textId="77777777" w:rsidR="0093622F" w:rsidRDefault="0093622F" w:rsidP="0093622F">
      <w:pPr>
        <w:jc w:val="both"/>
        <w:rPr>
          <w:rFonts w:asciiTheme="minorHAnsi" w:hAnsiTheme="minorHAnsi" w:cstheme="minorHAnsi"/>
          <w:color w:val="0000FF"/>
          <w:u w:val="single"/>
        </w:rPr>
      </w:pPr>
      <w:r w:rsidRPr="00A5737A">
        <w:rPr>
          <w:rFonts w:asciiTheme="minorHAnsi" w:hAnsiTheme="minorHAnsi" w:cstheme="minorHAnsi"/>
        </w:rPr>
        <w:t>Сайт:</w:t>
      </w:r>
      <w:hyperlink r:id="rId7">
        <w:r w:rsidRPr="00A5737A">
          <w:rPr>
            <w:rFonts w:asciiTheme="minorHAnsi" w:hAnsiTheme="minorHAnsi" w:cstheme="minorHAnsi"/>
          </w:rPr>
          <w:t xml:space="preserve"> </w:t>
        </w:r>
      </w:hyperlink>
      <w:hyperlink r:id="rId8">
        <w:r w:rsidRPr="00A5737A">
          <w:rPr>
            <w:rFonts w:asciiTheme="minorHAnsi" w:hAnsiTheme="minorHAnsi" w:cstheme="minorHAnsi"/>
            <w:color w:val="0000FF"/>
            <w:u w:val="single"/>
          </w:rPr>
          <w:t>https://t1.ru/</w:t>
        </w:r>
      </w:hyperlink>
    </w:p>
    <w:p w14:paraId="23C76EC7" w14:textId="77777777" w:rsidR="00917D11" w:rsidRPr="00B51DBD" w:rsidRDefault="00917D11" w:rsidP="00A1696C">
      <w:pPr>
        <w:ind w:left="360"/>
        <w:rPr>
          <w:rFonts w:asciiTheme="minorHAnsi" w:hAnsiTheme="minorHAnsi" w:cstheme="minorHAnsi"/>
          <w:b/>
        </w:rPr>
      </w:pPr>
    </w:p>
    <w:p w14:paraId="530D5A7E" w14:textId="1F69C6E0" w:rsidR="00A1696C" w:rsidRPr="00F87397" w:rsidRDefault="00EC7FA0" w:rsidP="00F87397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F87397">
        <w:rPr>
          <w:rFonts w:asciiTheme="majorHAnsi" w:hAnsiTheme="majorHAnsi" w:cstheme="majorHAnsi"/>
          <w:sz w:val="30"/>
          <w:szCs w:val="30"/>
          <w:u w:val="single"/>
          <w:lang w:val="ru-RU"/>
        </w:rPr>
        <w:t>Цел</w:t>
      </w:r>
      <w:r w:rsidR="000603CD">
        <w:rPr>
          <w:rFonts w:asciiTheme="majorHAnsi" w:hAnsiTheme="majorHAnsi" w:cstheme="majorHAnsi"/>
          <w:sz w:val="30"/>
          <w:szCs w:val="30"/>
          <w:u w:val="single"/>
          <w:lang w:val="ru-RU"/>
        </w:rPr>
        <w:t>ь</w:t>
      </w:r>
      <w:r w:rsidR="00A1696C" w:rsidRPr="00F87397">
        <w:rPr>
          <w:rFonts w:asciiTheme="majorHAnsi" w:hAnsiTheme="majorHAnsi" w:cstheme="majorHAnsi"/>
          <w:sz w:val="30"/>
          <w:szCs w:val="30"/>
          <w:u w:val="single"/>
        </w:rPr>
        <w:t xml:space="preserve"> </w:t>
      </w:r>
      <w:r w:rsidR="00991C28">
        <w:rPr>
          <w:rFonts w:asciiTheme="majorHAnsi" w:hAnsiTheme="majorHAnsi" w:cstheme="majorHAnsi"/>
          <w:sz w:val="30"/>
          <w:szCs w:val="30"/>
          <w:u w:val="single"/>
          <w:lang w:val="ru-RU"/>
        </w:rPr>
        <w:t>исследования</w:t>
      </w:r>
    </w:p>
    <w:p w14:paraId="12B8581A" w14:textId="07E0D64B" w:rsidR="008E2815" w:rsidRPr="00ED5AEA" w:rsidRDefault="00C42B65" w:rsidP="00ED5AEA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Получение оцен</w:t>
      </w:r>
      <w:r w:rsidR="00E72C4E">
        <w:rPr>
          <w:rFonts w:asciiTheme="minorHAnsi" w:hAnsiTheme="minorHAnsi" w:cstheme="minorHAnsi"/>
          <w:lang w:val="ru-RU"/>
        </w:rPr>
        <w:t xml:space="preserve">ок </w:t>
      </w:r>
      <w:r w:rsidR="002813CD">
        <w:rPr>
          <w:rFonts w:asciiTheme="minorHAnsi" w:hAnsiTheme="minorHAnsi" w:cstheme="minorHAnsi"/>
          <w:lang w:val="ru-RU"/>
        </w:rPr>
        <w:t xml:space="preserve">уровня </w:t>
      </w:r>
      <w:r w:rsidR="008E2815" w:rsidRPr="00ED5AEA">
        <w:rPr>
          <w:rFonts w:asciiTheme="minorHAnsi" w:hAnsiTheme="minorHAnsi" w:cstheme="minorHAnsi"/>
          <w:lang w:val="ru-RU"/>
        </w:rPr>
        <w:t>лояльности</w:t>
      </w:r>
      <w:r w:rsidR="006E0153">
        <w:rPr>
          <w:rFonts w:asciiTheme="minorHAnsi" w:hAnsiTheme="minorHAnsi" w:cstheme="minorHAnsi"/>
          <w:lang w:val="ru-RU"/>
        </w:rPr>
        <w:t xml:space="preserve"> </w:t>
      </w:r>
      <w:r w:rsidR="0031270D">
        <w:rPr>
          <w:rFonts w:asciiTheme="minorHAnsi" w:hAnsiTheme="minorHAnsi" w:cstheme="minorHAnsi"/>
          <w:lang w:val="ru-RU"/>
        </w:rPr>
        <w:t xml:space="preserve">и удовлетворенности </w:t>
      </w:r>
      <w:r w:rsidR="006E0153">
        <w:rPr>
          <w:rFonts w:asciiTheme="minorHAnsi" w:hAnsiTheme="minorHAnsi" w:cstheme="minorHAnsi"/>
          <w:lang w:val="ru-RU"/>
        </w:rPr>
        <w:t xml:space="preserve">клиентов </w:t>
      </w:r>
      <w:r w:rsidR="006E0153" w:rsidRPr="00ED5AEA">
        <w:rPr>
          <w:rFonts w:asciiTheme="minorHAnsi" w:hAnsiTheme="minorHAnsi" w:cstheme="minorHAnsi"/>
          <w:lang w:val="ru-RU"/>
        </w:rPr>
        <w:t>Холдинг</w:t>
      </w:r>
      <w:r w:rsidR="0031270D">
        <w:rPr>
          <w:rFonts w:asciiTheme="minorHAnsi" w:hAnsiTheme="minorHAnsi" w:cstheme="minorHAnsi"/>
          <w:lang w:val="ru-RU"/>
        </w:rPr>
        <w:t>а</w:t>
      </w:r>
      <w:r w:rsidR="006E0153" w:rsidRPr="00ED5AEA">
        <w:rPr>
          <w:rFonts w:asciiTheme="minorHAnsi" w:hAnsiTheme="minorHAnsi" w:cstheme="minorHAnsi"/>
          <w:lang w:val="ru-RU"/>
        </w:rPr>
        <w:t xml:space="preserve"> Т1</w:t>
      </w:r>
      <w:r w:rsidR="008E2815" w:rsidRPr="00ED5AEA">
        <w:rPr>
          <w:rFonts w:asciiTheme="minorHAnsi" w:hAnsiTheme="minorHAnsi" w:cstheme="minorHAnsi"/>
          <w:lang w:val="ru-RU"/>
        </w:rPr>
        <w:t xml:space="preserve"> </w:t>
      </w:r>
      <w:r w:rsidR="00BC6F07" w:rsidRPr="00ED5AEA">
        <w:rPr>
          <w:rFonts w:asciiTheme="minorHAnsi" w:hAnsiTheme="minorHAnsi" w:cstheme="minorHAnsi"/>
          <w:lang w:val="ru-RU"/>
        </w:rPr>
        <w:t>(</w:t>
      </w:r>
      <w:r w:rsidR="008E2815" w:rsidRPr="00ED5AEA">
        <w:rPr>
          <w:rFonts w:asciiTheme="minorHAnsi" w:hAnsiTheme="minorHAnsi" w:cstheme="minorHAnsi"/>
          <w:lang w:val="ru-RU"/>
        </w:rPr>
        <w:t>расчет</w:t>
      </w:r>
      <w:r w:rsidR="00ED5AEA" w:rsidRPr="00ED5AEA">
        <w:rPr>
          <w:rFonts w:asciiTheme="minorHAnsi" w:hAnsiTheme="minorHAnsi" w:cstheme="minorHAnsi"/>
          <w:lang w:val="ru-RU"/>
        </w:rPr>
        <w:t xml:space="preserve"> индексов</w:t>
      </w:r>
      <w:r w:rsidR="008E2815" w:rsidRPr="00ED5AEA">
        <w:rPr>
          <w:rFonts w:asciiTheme="minorHAnsi" w:hAnsiTheme="minorHAnsi" w:cstheme="minorHAnsi"/>
          <w:lang w:val="ru-RU"/>
        </w:rPr>
        <w:t xml:space="preserve"> </w:t>
      </w:r>
      <w:r w:rsidR="008E2815" w:rsidRPr="00ED5AEA">
        <w:rPr>
          <w:rFonts w:asciiTheme="minorHAnsi" w:hAnsiTheme="minorHAnsi" w:cstheme="minorHAnsi"/>
          <w:lang w:val="en-US"/>
        </w:rPr>
        <w:t>NPS</w:t>
      </w:r>
      <w:r w:rsidR="002D0CBF" w:rsidRPr="00ED5AEA">
        <w:rPr>
          <w:rFonts w:asciiTheme="minorHAnsi" w:hAnsiTheme="minorHAnsi" w:cstheme="minorHAnsi"/>
          <w:lang w:val="ru-RU"/>
        </w:rPr>
        <w:t xml:space="preserve"> и </w:t>
      </w:r>
      <w:r w:rsidR="002D0CBF" w:rsidRPr="00ED5AEA">
        <w:rPr>
          <w:rFonts w:asciiTheme="minorHAnsi" w:hAnsiTheme="minorHAnsi" w:cstheme="minorHAnsi"/>
          <w:lang w:val="en-US"/>
        </w:rPr>
        <w:t>CSI</w:t>
      </w:r>
      <w:r w:rsidR="00BC6F07" w:rsidRPr="00ED5AEA">
        <w:rPr>
          <w:rFonts w:asciiTheme="minorHAnsi" w:hAnsiTheme="minorHAnsi" w:cstheme="minorHAnsi"/>
          <w:lang w:val="ru-RU"/>
        </w:rPr>
        <w:t>)</w:t>
      </w:r>
      <w:r w:rsidR="00822F60">
        <w:rPr>
          <w:rFonts w:asciiTheme="minorHAnsi" w:hAnsiTheme="minorHAnsi" w:cstheme="minorHAnsi"/>
          <w:lang w:val="ru-RU"/>
        </w:rPr>
        <w:t xml:space="preserve"> </w:t>
      </w:r>
      <w:r w:rsidR="0031270D">
        <w:rPr>
          <w:rFonts w:asciiTheme="minorHAnsi" w:hAnsiTheme="minorHAnsi" w:cstheme="minorHAnsi"/>
          <w:lang w:val="ru-RU"/>
        </w:rPr>
        <w:t>для определения</w:t>
      </w:r>
      <w:r w:rsidR="00822F60">
        <w:rPr>
          <w:rFonts w:asciiTheme="minorHAnsi" w:hAnsiTheme="minorHAnsi" w:cstheme="minorHAnsi"/>
          <w:lang w:val="ru-RU"/>
        </w:rPr>
        <w:t xml:space="preserve"> </w:t>
      </w:r>
      <w:r w:rsidR="0031270D" w:rsidRPr="0031270D">
        <w:rPr>
          <w:rFonts w:asciiTheme="minorHAnsi" w:hAnsiTheme="minorHAnsi" w:cstheme="minorHAnsi"/>
          <w:lang w:val="ru-RU"/>
        </w:rPr>
        <w:t>сильны</w:t>
      </w:r>
      <w:r w:rsidR="0031270D">
        <w:rPr>
          <w:rFonts w:asciiTheme="minorHAnsi" w:hAnsiTheme="minorHAnsi" w:cstheme="minorHAnsi"/>
          <w:lang w:val="ru-RU"/>
        </w:rPr>
        <w:t>х</w:t>
      </w:r>
      <w:r w:rsidR="0031270D" w:rsidRPr="0031270D">
        <w:rPr>
          <w:rFonts w:asciiTheme="minorHAnsi" w:hAnsiTheme="minorHAnsi" w:cstheme="minorHAnsi"/>
          <w:lang w:val="ru-RU"/>
        </w:rPr>
        <w:t xml:space="preserve"> и слабы</w:t>
      </w:r>
      <w:r w:rsidR="0031270D">
        <w:rPr>
          <w:rFonts w:asciiTheme="minorHAnsi" w:hAnsiTheme="minorHAnsi" w:cstheme="minorHAnsi"/>
          <w:lang w:val="ru-RU"/>
        </w:rPr>
        <w:t>х</w:t>
      </w:r>
      <w:r w:rsidR="0031270D" w:rsidRPr="0031270D">
        <w:rPr>
          <w:rFonts w:asciiTheme="minorHAnsi" w:hAnsiTheme="minorHAnsi" w:cstheme="minorHAnsi"/>
          <w:lang w:val="ru-RU"/>
        </w:rPr>
        <w:t xml:space="preserve"> сторон</w:t>
      </w:r>
      <w:r w:rsidR="0031270D">
        <w:rPr>
          <w:rFonts w:asciiTheme="minorHAnsi" w:hAnsiTheme="minorHAnsi" w:cstheme="minorHAnsi"/>
          <w:lang w:val="ru-RU"/>
        </w:rPr>
        <w:t xml:space="preserve"> холдинга</w:t>
      </w:r>
      <w:r w:rsidR="0031270D" w:rsidRPr="0031270D">
        <w:rPr>
          <w:rFonts w:asciiTheme="minorHAnsi" w:hAnsiTheme="minorHAnsi" w:cstheme="minorHAnsi"/>
          <w:lang w:val="ru-RU"/>
        </w:rPr>
        <w:t xml:space="preserve"> во взаимодействии с клиентами и </w:t>
      </w:r>
      <w:r w:rsidR="0031270D">
        <w:rPr>
          <w:rFonts w:asciiTheme="minorHAnsi" w:hAnsiTheme="minorHAnsi" w:cstheme="minorHAnsi"/>
          <w:lang w:val="ru-RU"/>
        </w:rPr>
        <w:t>поиска</w:t>
      </w:r>
      <w:r w:rsidR="0031270D" w:rsidRPr="0031270D">
        <w:rPr>
          <w:rFonts w:asciiTheme="minorHAnsi" w:hAnsiTheme="minorHAnsi" w:cstheme="minorHAnsi"/>
          <w:lang w:val="ru-RU"/>
        </w:rPr>
        <w:t xml:space="preserve"> точ</w:t>
      </w:r>
      <w:r w:rsidR="00755E3B">
        <w:rPr>
          <w:rFonts w:asciiTheme="minorHAnsi" w:hAnsiTheme="minorHAnsi" w:cstheme="minorHAnsi"/>
          <w:lang w:val="ru-RU"/>
        </w:rPr>
        <w:t>ек</w:t>
      </w:r>
      <w:r w:rsidR="0031270D" w:rsidRPr="0031270D">
        <w:rPr>
          <w:rFonts w:asciiTheme="minorHAnsi" w:hAnsiTheme="minorHAnsi" w:cstheme="minorHAnsi"/>
          <w:lang w:val="ru-RU"/>
        </w:rPr>
        <w:t xml:space="preserve"> роста в построении клиентского опыта</w:t>
      </w:r>
      <w:r w:rsidR="006E2F95" w:rsidRPr="00ED5AEA">
        <w:rPr>
          <w:rFonts w:asciiTheme="minorHAnsi" w:hAnsiTheme="minorHAnsi" w:cstheme="minorHAnsi"/>
          <w:lang w:val="ru-RU"/>
        </w:rPr>
        <w:t>.</w:t>
      </w:r>
    </w:p>
    <w:p w14:paraId="19755F65" w14:textId="46D95AAA" w:rsidR="00E31BB3" w:rsidRDefault="00E31BB3" w:rsidP="002A27C5">
      <w:pPr>
        <w:rPr>
          <w:rFonts w:asciiTheme="minorHAnsi" w:hAnsiTheme="minorHAnsi" w:cstheme="minorHAnsi"/>
          <w:lang w:val="ru-RU"/>
        </w:rPr>
      </w:pPr>
    </w:p>
    <w:p w14:paraId="78C3A31C" w14:textId="60D9FF2D" w:rsidR="00350F19" w:rsidRPr="004E68AF" w:rsidRDefault="002F61B3" w:rsidP="000E32A0">
      <w:pPr>
        <w:spacing w:after="120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>
        <w:rPr>
          <w:rFonts w:asciiTheme="majorHAnsi" w:hAnsiTheme="majorHAnsi" w:cstheme="majorHAnsi"/>
          <w:sz w:val="30"/>
          <w:szCs w:val="30"/>
          <w:u w:val="single"/>
          <w:lang w:val="ru-RU"/>
        </w:rPr>
        <w:t>Дизайн</w:t>
      </w:r>
      <w:r w:rsidR="00350F19" w:rsidRPr="004E68AF">
        <w:rPr>
          <w:rFonts w:asciiTheme="majorHAnsi" w:hAnsiTheme="majorHAnsi" w:cstheme="majorHAnsi"/>
          <w:sz w:val="30"/>
          <w:szCs w:val="30"/>
          <w:u w:val="single"/>
          <w:lang w:val="ru-RU"/>
        </w:rPr>
        <w:t xml:space="preserve"> исследования</w:t>
      </w:r>
    </w:p>
    <w:p w14:paraId="0CB6BAAE" w14:textId="0B7A0D37" w:rsidR="00072CB8" w:rsidRPr="003A2F62" w:rsidRDefault="00072CB8" w:rsidP="00B77E5B">
      <w:pPr>
        <w:spacing w:after="240"/>
        <w:jc w:val="both"/>
        <w:rPr>
          <w:rFonts w:asciiTheme="minorHAnsi" w:hAnsiTheme="minorHAnsi" w:cstheme="minorHAnsi"/>
          <w:bCs/>
          <w:lang w:val="ru-RU"/>
        </w:rPr>
      </w:pPr>
      <w:r w:rsidRPr="00072CB8">
        <w:rPr>
          <w:rFonts w:asciiTheme="minorHAnsi" w:hAnsiTheme="minorHAnsi" w:cstheme="minorHAnsi"/>
          <w:b/>
          <w:bCs/>
          <w:lang w:val="ru-RU"/>
        </w:rPr>
        <w:t>Предмет исследования</w:t>
      </w:r>
      <w:r w:rsidR="00EA6E54" w:rsidRPr="0033576D">
        <w:rPr>
          <w:rFonts w:asciiTheme="minorHAnsi" w:hAnsiTheme="minorHAnsi" w:cstheme="minorHAnsi"/>
          <w:b/>
          <w:bCs/>
          <w:lang w:val="ru-RU"/>
        </w:rPr>
        <w:t>:</w:t>
      </w:r>
      <w:r w:rsidR="00EA6E54">
        <w:rPr>
          <w:rFonts w:asciiTheme="minorHAnsi" w:hAnsiTheme="minorHAnsi" w:cstheme="minorHAnsi"/>
          <w:bCs/>
          <w:lang w:val="ru-RU"/>
        </w:rPr>
        <w:t xml:space="preserve"> </w:t>
      </w:r>
      <w:r>
        <w:rPr>
          <w:rFonts w:asciiTheme="minorHAnsi" w:hAnsiTheme="minorHAnsi" w:cstheme="minorHAnsi"/>
          <w:bCs/>
          <w:lang w:val="ru-RU"/>
        </w:rPr>
        <w:t>к</w:t>
      </w:r>
      <w:r w:rsidRPr="00A61AB6">
        <w:rPr>
          <w:rFonts w:asciiTheme="minorHAnsi" w:hAnsiTheme="minorHAnsi" w:cstheme="minorHAnsi"/>
          <w:bCs/>
          <w:lang w:val="ru-RU"/>
        </w:rPr>
        <w:t>лиентский опыт взаимодействия с Холдингом Т1</w:t>
      </w:r>
      <w:r w:rsidR="003A2F62" w:rsidRPr="003A2F62">
        <w:rPr>
          <w:rFonts w:asciiTheme="minorHAnsi" w:hAnsiTheme="minorHAnsi" w:cstheme="minorHAnsi"/>
          <w:bCs/>
          <w:lang w:val="ru-RU"/>
        </w:rPr>
        <w:t>.</w:t>
      </w:r>
    </w:p>
    <w:p w14:paraId="68A968DE" w14:textId="33D57F80" w:rsidR="003A2F62" w:rsidRDefault="00945E8D" w:rsidP="00B77E5B">
      <w:pPr>
        <w:spacing w:after="240"/>
        <w:jc w:val="both"/>
        <w:rPr>
          <w:rFonts w:asciiTheme="minorHAnsi" w:hAnsiTheme="minorHAnsi" w:cstheme="minorHAnsi"/>
          <w:bCs/>
          <w:lang w:val="ru-RU"/>
        </w:rPr>
      </w:pPr>
      <w:r w:rsidRPr="000603CD">
        <w:rPr>
          <w:rFonts w:asciiTheme="minorHAnsi" w:hAnsiTheme="minorHAnsi" w:cstheme="minorHAnsi"/>
          <w:b/>
          <w:bCs/>
          <w:lang w:val="ru-RU"/>
        </w:rPr>
        <w:t>Целевая аудитория</w:t>
      </w:r>
      <w:r>
        <w:rPr>
          <w:rFonts w:asciiTheme="minorHAnsi" w:hAnsiTheme="minorHAnsi" w:cstheme="minorHAnsi"/>
          <w:bCs/>
          <w:lang w:val="ru-RU"/>
        </w:rPr>
        <w:t xml:space="preserve"> </w:t>
      </w:r>
      <w:r w:rsidR="0031270D" w:rsidRPr="0031270D">
        <w:rPr>
          <w:rFonts w:asciiTheme="minorHAnsi" w:hAnsiTheme="minorHAnsi" w:cstheme="minorHAnsi"/>
          <w:b/>
          <w:bCs/>
          <w:lang w:val="ru-RU"/>
        </w:rPr>
        <w:t>исследования</w:t>
      </w:r>
      <w:r w:rsidR="003A2F62">
        <w:rPr>
          <w:rFonts w:asciiTheme="minorHAnsi" w:hAnsiTheme="minorHAnsi" w:cstheme="minorHAnsi"/>
          <w:b/>
          <w:bCs/>
          <w:lang w:val="ru-RU"/>
        </w:rPr>
        <w:t xml:space="preserve">: </w:t>
      </w:r>
      <w:r w:rsidR="003A2F62">
        <w:rPr>
          <w:rFonts w:asciiTheme="minorHAnsi" w:hAnsiTheme="minorHAnsi" w:cstheme="minorHAnsi"/>
          <w:bCs/>
          <w:lang w:val="ru-RU"/>
        </w:rPr>
        <w:t>работники</w:t>
      </w:r>
      <w:r w:rsidRPr="00945E8D">
        <w:rPr>
          <w:rFonts w:asciiTheme="minorHAnsi" w:hAnsiTheme="minorHAnsi" w:cstheme="minorHAnsi"/>
          <w:bCs/>
          <w:lang w:val="ru-RU"/>
        </w:rPr>
        <w:t xml:space="preserve"> </w:t>
      </w:r>
      <w:r w:rsidR="003A2F62">
        <w:rPr>
          <w:rFonts w:asciiTheme="minorHAnsi" w:hAnsiTheme="minorHAnsi" w:cstheme="minorHAnsi"/>
          <w:bCs/>
          <w:lang w:val="ru-RU"/>
        </w:rPr>
        <w:t xml:space="preserve">российских </w:t>
      </w:r>
      <w:r w:rsidRPr="00945E8D">
        <w:rPr>
          <w:rFonts w:asciiTheme="minorHAnsi" w:hAnsiTheme="minorHAnsi" w:cstheme="minorHAnsi"/>
          <w:bCs/>
          <w:lang w:val="ru-RU"/>
        </w:rPr>
        <w:t>организаций</w:t>
      </w:r>
      <w:r w:rsidR="003A2F62">
        <w:rPr>
          <w:rFonts w:asciiTheme="minorHAnsi" w:hAnsiTheme="minorHAnsi" w:cstheme="minorHAnsi"/>
          <w:bCs/>
          <w:lang w:val="ru-RU"/>
        </w:rPr>
        <w:t>, отвечающие критериям:</w:t>
      </w:r>
    </w:p>
    <w:p w14:paraId="1B801024" w14:textId="043D6114" w:rsidR="003A2F62" w:rsidRPr="003A2F62" w:rsidRDefault="003A2F62" w:rsidP="003A2F62">
      <w:pPr>
        <w:pStyle w:val="a4"/>
        <w:numPr>
          <w:ilvl w:val="0"/>
          <w:numId w:val="34"/>
        </w:numPr>
        <w:spacing w:after="240"/>
        <w:jc w:val="both"/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lang w:val="ru-RU"/>
        </w:rPr>
        <w:t xml:space="preserve">Организация имеет </w:t>
      </w:r>
      <w:r w:rsidRPr="003A2F62">
        <w:rPr>
          <w:rFonts w:asciiTheme="minorHAnsi" w:hAnsiTheme="minorHAnsi" w:cstheme="minorHAnsi"/>
          <w:bCs/>
          <w:lang w:val="ru-RU"/>
        </w:rPr>
        <w:t xml:space="preserve">опыт </w:t>
      </w:r>
      <w:r>
        <w:rPr>
          <w:rFonts w:asciiTheme="minorHAnsi" w:hAnsiTheme="minorHAnsi" w:cstheme="minorHAnsi"/>
          <w:bCs/>
          <w:lang w:val="ru-RU"/>
        </w:rPr>
        <w:t xml:space="preserve">клиентского </w:t>
      </w:r>
      <w:r w:rsidRPr="003A2F62">
        <w:rPr>
          <w:rFonts w:asciiTheme="minorHAnsi" w:hAnsiTheme="minorHAnsi" w:cstheme="minorHAnsi"/>
          <w:bCs/>
          <w:lang w:val="ru-RU"/>
        </w:rPr>
        <w:t>взаимодействия с Холдингом Т1</w:t>
      </w:r>
      <w:r>
        <w:rPr>
          <w:rFonts w:asciiTheme="minorHAnsi" w:hAnsiTheme="minorHAnsi" w:cstheme="minorHAnsi"/>
          <w:bCs/>
          <w:lang w:val="ru-RU"/>
        </w:rPr>
        <w:t xml:space="preserve">, что подтверждается наличием записи клиента в </w:t>
      </w:r>
      <w:r>
        <w:rPr>
          <w:rFonts w:asciiTheme="minorHAnsi" w:hAnsiTheme="minorHAnsi" w:cstheme="minorHAnsi"/>
          <w:bCs/>
          <w:lang w:val="en-US"/>
        </w:rPr>
        <w:t>CRM</w:t>
      </w:r>
      <w:r w:rsidRPr="003A2F62">
        <w:rPr>
          <w:rFonts w:asciiTheme="minorHAnsi" w:hAnsiTheme="minorHAnsi" w:cstheme="minorHAnsi"/>
          <w:bCs/>
          <w:lang w:val="ru-RU"/>
        </w:rPr>
        <w:t>-</w:t>
      </w:r>
      <w:r>
        <w:rPr>
          <w:rFonts w:asciiTheme="minorHAnsi" w:hAnsiTheme="minorHAnsi" w:cstheme="minorHAnsi"/>
          <w:bCs/>
          <w:lang w:val="ru-RU"/>
        </w:rPr>
        <w:t xml:space="preserve">системе </w:t>
      </w:r>
      <w:r w:rsidR="00C46492">
        <w:rPr>
          <w:rFonts w:asciiTheme="minorHAnsi" w:hAnsiTheme="minorHAnsi" w:cstheme="minorHAnsi"/>
          <w:bCs/>
          <w:lang w:val="ru-RU"/>
        </w:rPr>
        <w:t>холдинга</w:t>
      </w:r>
      <w:r w:rsidRPr="003A2F62">
        <w:rPr>
          <w:rFonts w:asciiTheme="minorHAnsi" w:hAnsiTheme="minorHAnsi" w:cstheme="minorHAnsi"/>
          <w:bCs/>
          <w:lang w:val="ru-RU"/>
        </w:rPr>
        <w:t>.</w:t>
      </w:r>
    </w:p>
    <w:p w14:paraId="4D2C6568" w14:textId="63BCCBCC" w:rsidR="00945E8D" w:rsidRDefault="003A2F62" w:rsidP="00AB66FF">
      <w:pPr>
        <w:pStyle w:val="a4"/>
        <w:numPr>
          <w:ilvl w:val="0"/>
          <w:numId w:val="34"/>
        </w:numPr>
        <w:spacing w:after="240"/>
        <w:jc w:val="both"/>
        <w:rPr>
          <w:rFonts w:asciiTheme="minorHAnsi" w:hAnsiTheme="minorHAnsi" w:cstheme="minorHAnsi"/>
          <w:bCs/>
          <w:lang w:val="ru-RU"/>
        </w:rPr>
      </w:pPr>
      <w:r w:rsidRPr="003A2F62">
        <w:rPr>
          <w:rFonts w:asciiTheme="minorHAnsi" w:hAnsiTheme="minorHAnsi" w:cstheme="minorHAnsi"/>
          <w:bCs/>
          <w:lang w:val="ru-RU"/>
        </w:rPr>
        <w:lastRenderedPageBreak/>
        <w:t xml:space="preserve">Организация имеет выручку от </w:t>
      </w:r>
      <w:r w:rsidR="00945E8D" w:rsidRPr="003A2F62">
        <w:rPr>
          <w:rFonts w:asciiTheme="minorHAnsi" w:hAnsiTheme="minorHAnsi" w:cstheme="minorHAnsi"/>
          <w:bCs/>
          <w:lang w:val="ru-RU"/>
        </w:rPr>
        <w:t xml:space="preserve">1 млрд </w:t>
      </w:r>
      <w:proofErr w:type="spellStart"/>
      <w:r w:rsidR="00945E8D" w:rsidRPr="003A2F62">
        <w:rPr>
          <w:rFonts w:asciiTheme="minorHAnsi" w:hAnsiTheme="minorHAnsi" w:cstheme="minorHAnsi"/>
          <w:bCs/>
          <w:lang w:val="ru-RU"/>
        </w:rPr>
        <w:t>рублеи</w:t>
      </w:r>
      <w:proofErr w:type="spellEnd"/>
      <w:r w:rsidR="00945E8D" w:rsidRPr="003A2F62">
        <w:rPr>
          <w:rFonts w:asciiTheme="minorHAnsi" w:hAnsiTheme="minorHAnsi" w:cstheme="minorHAnsi"/>
          <w:bCs/>
          <w:lang w:val="ru-RU"/>
        </w:rPr>
        <w:t>̆ / год.</w:t>
      </w:r>
    </w:p>
    <w:p w14:paraId="5CE33450" w14:textId="18D599DE" w:rsidR="003A2F62" w:rsidRPr="003A2F62" w:rsidRDefault="003A2F62" w:rsidP="00AB66FF">
      <w:pPr>
        <w:pStyle w:val="a4"/>
        <w:numPr>
          <w:ilvl w:val="0"/>
          <w:numId w:val="34"/>
        </w:numPr>
        <w:spacing w:after="240"/>
        <w:jc w:val="both"/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lang w:val="ru-RU"/>
        </w:rPr>
        <w:t>Должность респондента: ИТ-директор компании или аналогичная по функционалу и уровню ответственности.</w:t>
      </w:r>
    </w:p>
    <w:p w14:paraId="3D624A00" w14:textId="7C952F96" w:rsidR="002F61B3" w:rsidRDefault="002F61B3" w:rsidP="00B77E5B">
      <w:pPr>
        <w:spacing w:after="240"/>
        <w:jc w:val="both"/>
        <w:rPr>
          <w:rFonts w:asciiTheme="minorHAnsi" w:hAnsiTheme="minorHAnsi" w:cstheme="minorHAnsi"/>
          <w:bCs/>
          <w:lang w:val="ru-RU"/>
        </w:rPr>
      </w:pPr>
      <w:r w:rsidRPr="002F61B3">
        <w:rPr>
          <w:rFonts w:asciiTheme="minorHAnsi" w:hAnsiTheme="minorHAnsi" w:cstheme="minorHAnsi"/>
          <w:b/>
          <w:bCs/>
          <w:lang w:val="ru-RU"/>
        </w:rPr>
        <w:t>Объем выборки</w:t>
      </w:r>
      <w:r w:rsidR="003A2F62">
        <w:rPr>
          <w:rFonts w:asciiTheme="minorHAnsi" w:hAnsiTheme="minorHAnsi" w:cstheme="minorHAnsi"/>
          <w:b/>
          <w:bCs/>
          <w:lang w:val="ru-RU"/>
        </w:rPr>
        <w:t xml:space="preserve">: </w:t>
      </w:r>
      <w:r w:rsidR="003A2F62">
        <w:rPr>
          <w:rFonts w:asciiTheme="minorHAnsi" w:hAnsiTheme="minorHAnsi" w:cstheme="minorHAnsi"/>
          <w:bCs/>
          <w:lang w:val="ru-RU"/>
        </w:rPr>
        <w:t xml:space="preserve">не менее 90 </w:t>
      </w:r>
      <w:r>
        <w:rPr>
          <w:rFonts w:asciiTheme="minorHAnsi" w:hAnsiTheme="minorHAnsi" w:cstheme="minorHAnsi"/>
          <w:bCs/>
          <w:lang w:val="ru-RU"/>
        </w:rPr>
        <w:t>респондентов.</w:t>
      </w:r>
    </w:p>
    <w:p w14:paraId="5E64D689" w14:textId="06714B6A" w:rsidR="007D4795" w:rsidRDefault="002F61B3" w:rsidP="00BF4118">
      <w:pPr>
        <w:spacing w:after="240"/>
        <w:jc w:val="both"/>
        <w:rPr>
          <w:rFonts w:asciiTheme="minorHAnsi" w:hAnsiTheme="minorHAnsi" w:cstheme="minorHAnsi"/>
          <w:bCs/>
          <w:lang w:val="ru-RU"/>
        </w:rPr>
      </w:pPr>
      <w:r w:rsidRPr="002F61B3">
        <w:rPr>
          <w:rFonts w:asciiTheme="minorHAnsi" w:hAnsiTheme="minorHAnsi" w:cstheme="minorHAnsi"/>
          <w:b/>
          <w:bCs/>
          <w:lang w:val="ru-RU"/>
        </w:rPr>
        <w:t>Метод исследования</w:t>
      </w:r>
      <w:r w:rsidR="003A2F62">
        <w:rPr>
          <w:rFonts w:asciiTheme="minorHAnsi" w:hAnsiTheme="minorHAnsi" w:cstheme="minorHAnsi"/>
          <w:b/>
          <w:bCs/>
          <w:lang w:val="ru-RU"/>
        </w:rPr>
        <w:t xml:space="preserve">: </w:t>
      </w:r>
      <w:r w:rsidRPr="002F61B3">
        <w:rPr>
          <w:rFonts w:asciiTheme="minorHAnsi" w:hAnsiTheme="minorHAnsi" w:cstheme="minorHAnsi"/>
          <w:bCs/>
          <w:lang w:val="ru-RU"/>
        </w:rPr>
        <w:t>опрос клиентов Т1 с успешным и неуспешным опытом взаимодействия с холдингом как поставщиком ИТ-продуктов и услуг</w:t>
      </w:r>
      <w:r w:rsidR="00755E3B">
        <w:rPr>
          <w:rFonts w:asciiTheme="minorHAnsi" w:hAnsiTheme="minorHAnsi" w:cstheme="minorHAnsi"/>
          <w:bCs/>
          <w:lang w:val="ru-RU"/>
        </w:rPr>
        <w:t xml:space="preserve"> по формализованной анкете</w:t>
      </w:r>
      <w:r w:rsidR="00545AB2" w:rsidRPr="002F61B3">
        <w:rPr>
          <w:rFonts w:asciiTheme="minorHAnsi" w:hAnsiTheme="minorHAnsi" w:cstheme="minorHAnsi"/>
          <w:bCs/>
          <w:lang w:val="ru-RU"/>
        </w:rPr>
        <w:t>.</w:t>
      </w:r>
    </w:p>
    <w:p w14:paraId="7E78AB82" w14:textId="68A43F22" w:rsidR="00755E3B" w:rsidRPr="00755E3B" w:rsidRDefault="00755E3B" w:rsidP="00BF4118">
      <w:pPr>
        <w:spacing w:after="240"/>
        <w:jc w:val="both"/>
        <w:rPr>
          <w:rFonts w:asciiTheme="minorHAnsi" w:hAnsiTheme="minorHAnsi" w:cstheme="minorHAnsi"/>
          <w:b/>
          <w:bCs/>
          <w:lang w:val="ru-RU"/>
        </w:rPr>
      </w:pPr>
      <w:r w:rsidRPr="00755E3B">
        <w:rPr>
          <w:rFonts w:asciiTheme="minorHAnsi" w:hAnsiTheme="minorHAnsi" w:cstheme="minorHAnsi"/>
          <w:b/>
          <w:bCs/>
          <w:lang w:val="ru-RU"/>
        </w:rPr>
        <w:t xml:space="preserve">Перечень необходимых работ со стороны </w:t>
      </w:r>
      <w:r w:rsidR="00B5776B">
        <w:rPr>
          <w:rFonts w:asciiTheme="minorHAnsi" w:hAnsiTheme="minorHAnsi" w:cstheme="minorHAnsi"/>
          <w:b/>
          <w:bCs/>
          <w:lang w:val="ru-RU"/>
        </w:rPr>
        <w:t>И</w:t>
      </w:r>
      <w:r w:rsidRPr="00755E3B">
        <w:rPr>
          <w:rFonts w:asciiTheme="minorHAnsi" w:hAnsiTheme="minorHAnsi" w:cstheme="minorHAnsi"/>
          <w:b/>
          <w:bCs/>
          <w:lang w:val="ru-RU"/>
        </w:rPr>
        <w:t>сполнителя.</w:t>
      </w:r>
    </w:p>
    <w:p w14:paraId="401B12B0" w14:textId="06F616A8" w:rsidR="00E40E72" w:rsidRDefault="00E40E72" w:rsidP="00E40E72">
      <w:pPr>
        <w:pStyle w:val="a4"/>
        <w:numPr>
          <w:ilvl w:val="0"/>
          <w:numId w:val="25"/>
        </w:numPr>
        <w:jc w:val="both"/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lang w:val="ru-RU"/>
        </w:rPr>
        <w:t xml:space="preserve">Подготовка и согласование анкеты совместно с </w:t>
      </w:r>
      <w:r w:rsidR="002F61B3">
        <w:rPr>
          <w:rFonts w:asciiTheme="minorHAnsi" w:hAnsiTheme="minorHAnsi" w:cstheme="minorHAnsi"/>
          <w:bCs/>
          <w:lang w:val="ru-RU"/>
        </w:rPr>
        <w:t>З</w:t>
      </w:r>
      <w:r>
        <w:rPr>
          <w:rFonts w:asciiTheme="minorHAnsi" w:hAnsiTheme="minorHAnsi" w:cstheme="minorHAnsi"/>
          <w:bCs/>
          <w:lang w:val="ru-RU"/>
        </w:rPr>
        <w:t>аказчиком;</w:t>
      </w:r>
    </w:p>
    <w:p w14:paraId="29CFF00B" w14:textId="183737A8" w:rsidR="001C30FD" w:rsidRPr="003F2D91" w:rsidRDefault="003F2D91" w:rsidP="003F2D91">
      <w:pPr>
        <w:pStyle w:val="a4"/>
        <w:ind w:left="0"/>
        <w:jc w:val="both"/>
        <w:rPr>
          <w:rFonts w:asciiTheme="minorHAnsi" w:hAnsiTheme="minorHAnsi" w:cstheme="minorHAnsi"/>
          <w:bCs/>
          <w:i/>
          <w:lang w:val="ru-RU"/>
        </w:rPr>
      </w:pPr>
      <w:r w:rsidRPr="003F2D91">
        <w:rPr>
          <w:rFonts w:asciiTheme="minorHAnsi" w:hAnsiTheme="minorHAnsi" w:cstheme="minorHAnsi"/>
          <w:bCs/>
          <w:i/>
          <w:lang w:val="ru-RU"/>
        </w:rPr>
        <w:t>Требуется включение</w:t>
      </w:r>
      <w:r w:rsidR="001C30FD" w:rsidRPr="003F2D91">
        <w:rPr>
          <w:rFonts w:asciiTheme="minorHAnsi" w:hAnsiTheme="minorHAnsi" w:cstheme="minorHAnsi"/>
          <w:bCs/>
          <w:i/>
          <w:lang w:val="ru-RU"/>
        </w:rPr>
        <w:t xml:space="preserve"> в анкету вопрос</w:t>
      </w:r>
      <w:r w:rsidRPr="003F2D91">
        <w:rPr>
          <w:rFonts w:asciiTheme="minorHAnsi" w:hAnsiTheme="minorHAnsi" w:cstheme="minorHAnsi"/>
          <w:bCs/>
          <w:i/>
          <w:lang w:val="ru-RU"/>
        </w:rPr>
        <w:t>а</w:t>
      </w:r>
      <w:r w:rsidR="001C30FD" w:rsidRPr="003F2D91">
        <w:rPr>
          <w:rFonts w:asciiTheme="minorHAnsi" w:hAnsiTheme="minorHAnsi" w:cstheme="minorHAnsi"/>
          <w:bCs/>
          <w:i/>
          <w:lang w:val="ru-RU"/>
        </w:rPr>
        <w:t xml:space="preserve"> о готовности </w:t>
      </w:r>
      <w:r w:rsidRPr="003F2D91">
        <w:rPr>
          <w:rFonts w:asciiTheme="minorHAnsi" w:hAnsiTheme="minorHAnsi" w:cstheme="minorHAnsi"/>
          <w:bCs/>
          <w:i/>
          <w:lang w:val="ru-RU"/>
        </w:rPr>
        <w:t>респондента принять участие в интервью с возможностью оставить контактные данные (интервью пров</w:t>
      </w:r>
      <w:r w:rsidR="00284F18">
        <w:rPr>
          <w:rFonts w:asciiTheme="minorHAnsi" w:hAnsiTheme="minorHAnsi" w:cstheme="minorHAnsi"/>
          <w:bCs/>
          <w:i/>
          <w:lang w:val="ru-RU"/>
        </w:rPr>
        <w:t>о</w:t>
      </w:r>
      <w:r w:rsidRPr="003F2D91">
        <w:rPr>
          <w:rFonts w:asciiTheme="minorHAnsi" w:hAnsiTheme="minorHAnsi" w:cstheme="minorHAnsi"/>
          <w:bCs/>
          <w:i/>
          <w:lang w:val="ru-RU"/>
        </w:rPr>
        <w:t>д</w:t>
      </w:r>
      <w:r w:rsidR="009D715A">
        <w:rPr>
          <w:rFonts w:asciiTheme="minorHAnsi" w:hAnsiTheme="minorHAnsi" w:cstheme="minorHAnsi"/>
          <w:bCs/>
          <w:i/>
          <w:lang w:val="ru-RU"/>
        </w:rPr>
        <w:t>я</w:t>
      </w:r>
      <w:r w:rsidRPr="003F2D91">
        <w:rPr>
          <w:rFonts w:asciiTheme="minorHAnsi" w:hAnsiTheme="minorHAnsi" w:cstheme="minorHAnsi"/>
          <w:bCs/>
          <w:i/>
          <w:lang w:val="ru-RU"/>
        </w:rPr>
        <w:t xml:space="preserve">тся Заказчиком </w:t>
      </w:r>
      <w:r w:rsidR="00284F18">
        <w:rPr>
          <w:rFonts w:asciiTheme="minorHAnsi" w:hAnsiTheme="minorHAnsi" w:cstheme="minorHAnsi"/>
          <w:bCs/>
          <w:i/>
          <w:lang w:val="ru-RU"/>
        </w:rPr>
        <w:t>собственными силами</w:t>
      </w:r>
      <w:r w:rsidR="009D715A">
        <w:rPr>
          <w:rFonts w:asciiTheme="minorHAnsi" w:hAnsiTheme="minorHAnsi" w:cstheme="minorHAnsi"/>
          <w:bCs/>
          <w:i/>
          <w:lang w:val="ru-RU"/>
        </w:rPr>
        <w:t xml:space="preserve"> после завершения данного исследования</w:t>
      </w:r>
      <w:r w:rsidRPr="003F2D91">
        <w:rPr>
          <w:rFonts w:asciiTheme="minorHAnsi" w:hAnsiTheme="minorHAnsi" w:cstheme="minorHAnsi"/>
          <w:bCs/>
          <w:i/>
          <w:lang w:val="ru-RU"/>
        </w:rPr>
        <w:t>)</w:t>
      </w:r>
      <w:r w:rsidR="009D715A">
        <w:rPr>
          <w:rFonts w:asciiTheme="minorHAnsi" w:hAnsiTheme="minorHAnsi" w:cstheme="minorHAnsi"/>
          <w:bCs/>
          <w:i/>
          <w:lang w:val="ru-RU"/>
        </w:rPr>
        <w:t>.</w:t>
      </w:r>
    </w:p>
    <w:p w14:paraId="5A33A913" w14:textId="1D7AF7F5" w:rsidR="00305D9C" w:rsidRDefault="00755E3B" w:rsidP="00545AB2">
      <w:pPr>
        <w:pStyle w:val="a4"/>
        <w:numPr>
          <w:ilvl w:val="0"/>
          <w:numId w:val="25"/>
        </w:numPr>
        <w:jc w:val="both"/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lang w:val="ru-RU"/>
        </w:rPr>
        <w:t>Поиск и отбор респонденто</w:t>
      </w:r>
      <w:r w:rsidR="00B5776B">
        <w:rPr>
          <w:rFonts w:asciiTheme="minorHAnsi" w:hAnsiTheme="minorHAnsi" w:cstheme="minorHAnsi"/>
          <w:bCs/>
          <w:lang w:val="ru-RU"/>
        </w:rPr>
        <w:t xml:space="preserve">в, имеющих опыт </w:t>
      </w:r>
      <w:r w:rsidR="00796226">
        <w:rPr>
          <w:rFonts w:asciiTheme="minorHAnsi" w:hAnsiTheme="minorHAnsi" w:cstheme="minorHAnsi"/>
          <w:bCs/>
          <w:lang w:val="ru-RU"/>
        </w:rPr>
        <w:t xml:space="preserve">клиентского </w:t>
      </w:r>
      <w:r w:rsidR="00B5776B">
        <w:rPr>
          <w:rFonts w:asciiTheme="minorHAnsi" w:hAnsiTheme="minorHAnsi" w:cstheme="minorHAnsi"/>
          <w:bCs/>
          <w:lang w:val="ru-RU"/>
        </w:rPr>
        <w:t>взаимодействия с Холдингом Т1</w:t>
      </w:r>
      <w:r w:rsidR="003A2F62">
        <w:rPr>
          <w:rFonts w:asciiTheme="minorHAnsi" w:hAnsiTheme="minorHAnsi" w:cstheme="minorHAnsi"/>
          <w:bCs/>
          <w:lang w:val="ru-RU"/>
        </w:rPr>
        <w:t xml:space="preserve"> и отвечающи</w:t>
      </w:r>
      <w:r w:rsidR="0013670B">
        <w:rPr>
          <w:rFonts w:asciiTheme="minorHAnsi" w:hAnsiTheme="minorHAnsi" w:cstheme="minorHAnsi"/>
          <w:bCs/>
          <w:lang w:val="ru-RU"/>
        </w:rPr>
        <w:t>х</w:t>
      </w:r>
      <w:r w:rsidR="003A2F62">
        <w:rPr>
          <w:rFonts w:asciiTheme="minorHAnsi" w:hAnsiTheme="minorHAnsi" w:cstheme="minorHAnsi"/>
          <w:bCs/>
          <w:lang w:val="ru-RU"/>
        </w:rPr>
        <w:t xml:space="preserve"> критериям </w:t>
      </w:r>
      <w:r w:rsidR="0013670B">
        <w:rPr>
          <w:rFonts w:asciiTheme="minorHAnsi" w:hAnsiTheme="minorHAnsi" w:cstheme="minorHAnsi"/>
          <w:bCs/>
          <w:lang w:val="ru-RU"/>
        </w:rPr>
        <w:t>указанной целевой аудитории.</w:t>
      </w:r>
    </w:p>
    <w:p w14:paraId="7BE4D478" w14:textId="7D4696EB" w:rsidR="003A2F62" w:rsidRDefault="00B5776B" w:rsidP="003F2D91">
      <w:pPr>
        <w:jc w:val="both"/>
        <w:rPr>
          <w:rFonts w:asciiTheme="minorHAnsi" w:hAnsiTheme="minorHAnsi" w:cstheme="minorHAnsi"/>
          <w:bCs/>
          <w:i/>
          <w:lang w:val="ru-RU"/>
        </w:rPr>
      </w:pPr>
      <w:r w:rsidRPr="00B5776B">
        <w:rPr>
          <w:rFonts w:asciiTheme="minorHAnsi" w:hAnsiTheme="minorHAnsi" w:cstheme="minorHAnsi"/>
          <w:bCs/>
          <w:i/>
          <w:lang w:val="ru-RU"/>
        </w:rPr>
        <w:t xml:space="preserve">Заказчик </w:t>
      </w:r>
      <w:r w:rsidRPr="0055510C">
        <w:rPr>
          <w:rFonts w:asciiTheme="minorHAnsi" w:hAnsiTheme="minorHAnsi" w:cstheme="minorHAnsi"/>
          <w:bCs/>
          <w:i/>
          <w:lang w:val="ru-RU"/>
        </w:rPr>
        <w:t>не</w:t>
      </w:r>
      <w:r w:rsidR="00C073FF" w:rsidRPr="0055510C">
        <w:rPr>
          <w:rFonts w:asciiTheme="minorHAnsi" w:hAnsiTheme="minorHAnsi" w:cstheme="minorHAnsi"/>
          <w:bCs/>
          <w:i/>
          <w:lang w:val="ru-RU"/>
        </w:rPr>
        <w:t xml:space="preserve"> предоставляет </w:t>
      </w:r>
      <w:r w:rsidR="00176DBA" w:rsidRPr="0055510C">
        <w:rPr>
          <w:rFonts w:asciiTheme="minorHAnsi" w:hAnsiTheme="minorHAnsi" w:cstheme="minorHAnsi"/>
          <w:bCs/>
          <w:i/>
          <w:lang w:val="ru-RU"/>
        </w:rPr>
        <w:t>и</w:t>
      </w:r>
      <w:r w:rsidR="00C073FF" w:rsidRPr="0055510C">
        <w:rPr>
          <w:rFonts w:asciiTheme="minorHAnsi" w:hAnsiTheme="minorHAnsi" w:cstheme="minorHAnsi"/>
          <w:bCs/>
          <w:i/>
          <w:lang w:val="ru-RU"/>
        </w:rPr>
        <w:t>сполнителю спис</w:t>
      </w:r>
      <w:r w:rsidR="00734BDF" w:rsidRPr="0055510C">
        <w:rPr>
          <w:rFonts w:asciiTheme="minorHAnsi" w:hAnsiTheme="minorHAnsi" w:cstheme="minorHAnsi"/>
          <w:bCs/>
          <w:i/>
          <w:lang w:val="ru-RU"/>
        </w:rPr>
        <w:t>ки</w:t>
      </w:r>
      <w:r w:rsidR="00CC69E0" w:rsidRPr="00CC69E0">
        <w:rPr>
          <w:rFonts w:asciiTheme="minorHAnsi" w:hAnsiTheme="minorHAnsi" w:cstheme="minorHAnsi"/>
          <w:bCs/>
          <w:i/>
          <w:lang w:val="ru-RU"/>
        </w:rPr>
        <w:t xml:space="preserve"> </w:t>
      </w:r>
      <w:r w:rsidR="00734BDF" w:rsidRPr="0055510C">
        <w:rPr>
          <w:rFonts w:asciiTheme="minorHAnsi" w:hAnsiTheme="minorHAnsi" w:cstheme="minorHAnsi"/>
          <w:bCs/>
          <w:i/>
          <w:lang w:val="ru-RU"/>
        </w:rPr>
        <w:t>/</w:t>
      </w:r>
      <w:r w:rsidR="00CC69E0" w:rsidRPr="00CC69E0">
        <w:rPr>
          <w:rFonts w:asciiTheme="minorHAnsi" w:hAnsiTheme="minorHAnsi" w:cstheme="minorHAnsi"/>
          <w:bCs/>
          <w:i/>
          <w:lang w:val="ru-RU"/>
        </w:rPr>
        <w:t xml:space="preserve"> </w:t>
      </w:r>
      <w:r w:rsidR="00734BDF" w:rsidRPr="0055510C">
        <w:rPr>
          <w:rFonts w:asciiTheme="minorHAnsi" w:hAnsiTheme="minorHAnsi" w:cstheme="minorHAnsi"/>
          <w:bCs/>
          <w:i/>
          <w:lang w:val="ru-RU"/>
        </w:rPr>
        <w:t>данные</w:t>
      </w:r>
      <w:r w:rsidR="00C073FF" w:rsidRPr="0055510C">
        <w:rPr>
          <w:rFonts w:asciiTheme="minorHAnsi" w:hAnsiTheme="minorHAnsi" w:cstheme="minorHAnsi"/>
          <w:bCs/>
          <w:i/>
          <w:lang w:val="ru-RU"/>
        </w:rPr>
        <w:t xml:space="preserve"> клиентов</w:t>
      </w:r>
      <w:r w:rsidRPr="0055510C">
        <w:rPr>
          <w:rFonts w:asciiTheme="minorHAnsi" w:hAnsiTheme="minorHAnsi" w:cstheme="minorHAnsi"/>
          <w:bCs/>
          <w:i/>
          <w:lang w:val="ru-RU"/>
        </w:rPr>
        <w:t>.</w:t>
      </w:r>
      <w:r w:rsidRPr="00B5776B">
        <w:rPr>
          <w:rFonts w:asciiTheme="minorHAnsi" w:hAnsiTheme="minorHAnsi" w:cstheme="minorHAnsi"/>
          <w:bCs/>
          <w:i/>
          <w:lang w:val="ru-RU"/>
        </w:rPr>
        <w:t xml:space="preserve"> Исполнитель своими силами находит лиц, взаимодействовавших с Холдингом Т1 как поставщиком ИТ-продуктов и услуг, и приглашает их к участию в опросе</w:t>
      </w:r>
      <w:r w:rsidR="00596C81" w:rsidRPr="00596C81">
        <w:rPr>
          <w:rFonts w:asciiTheme="minorHAnsi" w:hAnsiTheme="minorHAnsi" w:cstheme="minorHAnsi"/>
          <w:bCs/>
          <w:i/>
          <w:lang w:val="ru-RU"/>
        </w:rPr>
        <w:t>, а также совместно с Заказчиком путем сверки ИНН организации респондента в корпоративной CRM Заказчика фиксирует, что респондент действительно представляет организацию-клиента Холдинга Т1</w:t>
      </w:r>
      <w:r w:rsidR="00734BDF">
        <w:rPr>
          <w:rFonts w:asciiTheme="minorHAnsi" w:hAnsiTheme="minorHAnsi" w:cstheme="minorHAnsi"/>
          <w:bCs/>
          <w:i/>
          <w:lang w:val="ru-RU"/>
        </w:rPr>
        <w:t>.</w:t>
      </w:r>
      <w:r w:rsidR="003F2D91">
        <w:rPr>
          <w:rFonts w:asciiTheme="minorHAnsi" w:hAnsiTheme="minorHAnsi" w:cstheme="minorHAnsi"/>
          <w:bCs/>
          <w:i/>
          <w:lang w:val="ru-RU"/>
        </w:rPr>
        <w:t xml:space="preserve"> </w:t>
      </w:r>
    </w:p>
    <w:p w14:paraId="62BB9B6B" w14:textId="7218D8D4" w:rsidR="003F2D91" w:rsidRPr="00CC72EF" w:rsidRDefault="000942C6" w:rsidP="003F2D91">
      <w:pPr>
        <w:jc w:val="both"/>
        <w:rPr>
          <w:rFonts w:asciiTheme="minorHAnsi" w:hAnsiTheme="minorHAnsi" w:cstheme="minorHAnsi"/>
          <w:i/>
          <w:lang w:val="ru-RU"/>
        </w:rPr>
      </w:pPr>
      <w:r>
        <w:rPr>
          <w:rFonts w:asciiTheme="minorHAnsi" w:hAnsiTheme="minorHAnsi" w:cstheme="minorHAnsi"/>
          <w:bCs/>
          <w:i/>
          <w:lang w:val="ru-RU"/>
        </w:rPr>
        <w:t>И</w:t>
      </w:r>
      <w:r w:rsidR="003F2D91">
        <w:rPr>
          <w:rFonts w:asciiTheme="minorHAnsi" w:hAnsiTheme="minorHAnsi" w:cstheme="minorHAnsi"/>
          <w:i/>
          <w:lang w:val="ru-RU"/>
        </w:rPr>
        <w:t xml:space="preserve">сполнитель </w:t>
      </w:r>
      <w:r w:rsidR="003A2F62">
        <w:rPr>
          <w:rFonts w:asciiTheme="minorHAnsi" w:hAnsiTheme="minorHAnsi" w:cstheme="minorHAnsi"/>
          <w:i/>
          <w:lang w:val="ru-RU"/>
        </w:rPr>
        <w:t>запрашивает</w:t>
      </w:r>
      <w:r w:rsidR="003F2D91" w:rsidRPr="00CC72EF">
        <w:rPr>
          <w:rFonts w:asciiTheme="minorHAnsi" w:hAnsiTheme="minorHAnsi" w:cstheme="minorHAnsi"/>
          <w:i/>
          <w:lang w:val="ru-RU"/>
        </w:rPr>
        <w:t xml:space="preserve"> согласи</w:t>
      </w:r>
      <w:r w:rsidR="003A2F62">
        <w:rPr>
          <w:rFonts w:asciiTheme="minorHAnsi" w:hAnsiTheme="minorHAnsi" w:cstheme="minorHAnsi"/>
          <w:i/>
          <w:lang w:val="ru-RU"/>
        </w:rPr>
        <w:t>я</w:t>
      </w:r>
      <w:r w:rsidR="003F2D91" w:rsidRPr="00CC72EF">
        <w:rPr>
          <w:rFonts w:asciiTheme="minorHAnsi" w:hAnsiTheme="minorHAnsi" w:cstheme="minorHAnsi"/>
          <w:i/>
          <w:lang w:val="ru-RU"/>
        </w:rPr>
        <w:t xml:space="preserve"> респондентов на передачу их персональных данных </w:t>
      </w:r>
      <w:r w:rsidR="003F2D91">
        <w:rPr>
          <w:rFonts w:asciiTheme="minorHAnsi" w:hAnsiTheme="minorHAnsi" w:cstheme="minorHAnsi"/>
          <w:i/>
          <w:lang w:val="ru-RU"/>
        </w:rPr>
        <w:t>З</w:t>
      </w:r>
      <w:r w:rsidR="003F2D91" w:rsidRPr="00CC72EF">
        <w:rPr>
          <w:rFonts w:asciiTheme="minorHAnsi" w:hAnsiTheme="minorHAnsi" w:cstheme="minorHAnsi"/>
          <w:i/>
          <w:lang w:val="ru-RU"/>
        </w:rPr>
        <w:t>аказчику</w:t>
      </w:r>
      <w:r>
        <w:rPr>
          <w:rFonts w:asciiTheme="minorHAnsi" w:hAnsiTheme="minorHAnsi" w:cstheme="minorHAnsi"/>
          <w:i/>
          <w:lang w:val="ru-RU"/>
        </w:rPr>
        <w:t xml:space="preserve"> (для проведения интервью</w:t>
      </w:r>
      <w:r w:rsidR="003A2F62">
        <w:rPr>
          <w:rFonts w:asciiTheme="minorHAnsi" w:hAnsiTheme="minorHAnsi" w:cstheme="minorHAnsi"/>
          <w:i/>
          <w:lang w:val="ru-RU"/>
        </w:rPr>
        <w:t>, а также организации коротких опросов в будущем</w:t>
      </w:r>
      <w:r w:rsidR="0013670B">
        <w:rPr>
          <w:rFonts w:asciiTheme="minorHAnsi" w:hAnsiTheme="minorHAnsi" w:cstheme="minorHAnsi"/>
          <w:i/>
          <w:lang w:val="ru-RU"/>
        </w:rPr>
        <w:t xml:space="preserve"> собственными силами Заказчика</w:t>
      </w:r>
      <w:r>
        <w:rPr>
          <w:rFonts w:asciiTheme="minorHAnsi" w:hAnsiTheme="minorHAnsi" w:cstheme="minorHAnsi"/>
          <w:i/>
          <w:lang w:val="ru-RU"/>
        </w:rPr>
        <w:t>)</w:t>
      </w:r>
      <w:r w:rsidR="003F2D91" w:rsidRPr="00CC72EF">
        <w:rPr>
          <w:rFonts w:asciiTheme="minorHAnsi" w:hAnsiTheme="minorHAnsi" w:cstheme="minorHAnsi"/>
          <w:i/>
          <w:lang w:val="ru-RU"/>
        </w:rPr>
        <w:t>.</w:t>
      </w:r>
    </w:p>
    <w:p w14:paraId="166F07DA" w14:textId="376BB0A6" w:rsidR="00C036AD" w:rsidRDefault="00C036AD" w:rsidP="00C036AD">
      <w:pPr>
        <w:pStyle w:val="a4"/>
        <w:numPr>
          <w:ilvl w:val="0"/>
          <w:numId w:val="25"/>
        </w:numPr>
        <w:jc w:val="both"/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lang w:val="ru-RU"/>
        </w:rPr>
        <w:t xml:space="preserve">Проведение </w:t>
      </w:r>
      <w:r w:rsidR="00734BDF">
        <w:rPr>
          <w:rFonts w:asciiTheme="minorHAnsi" w:hAnsiTheme="minorHAnsi" w:cstheme="minorHAnsi"/>
          <w:bCs/>
          <w:lang w:val="ru-RU"/>
        </w:rPr>
        <w:t>И</w:t>
      </w:r>
      <w:r>
        <w:rPr>
          <w:rFonts w:asciiTheme="minorHAnsi" w:hAnsiTheme="minorHAnsi" w:cstheme="minorHAnsi"/>
          <w:bCs/>
          <w:lang w:val="ru-RU"/>
        </w:rPr>
        <w:t xml:space="preserve">сполнителем опроса с использованием </w:t>
      </w:r>
      <w:r w:rsidR="00E07446">
        <w:rPr>
          <w:rFonts w:asciiTheme="minorHAnsi" w:hAnsiTheme="minorHAnsi" w:cstheme="minorHAnsi"/>
          <w:bCs/>
          <w:lang w:val="ru-RU"/>
        </w:rPr>
        <w:t>собственных</w:t>
      </w:r>
      <w:r w:rsidR="00B95E6E">
        <w:rPr>
          <w:rFonts w:asciiTheme="minorHAnsi" w:hAnsiTheme="minorHAnsi" w:cstheme="minorHAnsi"/>
          <w:bCs/>
          <w:lang w:val="ru-RU"/>
        </w:rPr>
        <w:t xml:space="preserve"> ресурсов</w:t>
      </w:r>
      <w:r w:rsidR="00E07446">
        <w:rPr>
          <w:rFonts w:asciiTheme="minorHAnsi" w:hAnsiTheme="minorHAnsi" w:cstheme="minorHAnsi"/>
          <w:bCs/>
          <w:lang w:val="ru-RU"/>
        </w:rPr>
        <w:t xml:space="preserve"> и предоставление Заказчику собранной базы </w:t>
      </w:r>
      <w:r w:rsidR="001C30FD">
        <w:rPr>
          <w:rFonts w:asciiTheme="minorHAnsi" w:hAnsiTheme="minorHAnsi" w:cstheme="minorHAnsi"/>
          <w:bCs/>
          <w:lang w:val="ru-RU"/>
        </w:rPr>
        <w:t>для верификации, добор необходимого числа анкет (при необходимости)</w:t>
      </w:r>
      <w:r w:rsidR="00A33255">
        <w:rPr>
          <w:rFonts w:asciiTheme="minorHAnsi" w:hAnsiTheme="minorHAnsi" w:cstheme="minorHAnsi"/>
          <w:bCs/>
          <w:lang w:val="ru-RU"/>
        </w:rPr>
        <w:t>;</w:t>
      </w:r>
    </w:p>
    <w:p w14:paraId="3881B968" w14:textId="320C1CE3" w:rsidR="001C30FD" w:rsidRPr="001C30FD" w:rsidRDefault="001C30FD" w:rsidP="001C30FD">
      <w:pPr>
        <w:pStyle w:val="a4"/>
        <w:ind w:left="0"/>
        <w:jc w:val="both"/>
        <w:rPr>
          <w:rFonts w:asciiTheme="minorHAnsi" w:hAnsiTheme="minorHAnsi" w:cstheme="minorHAnsi"/>
          <w:bCs/>
          <w:i/>
          <w:lang w:val="ru-RU"/>
        </w:rPr>
      </w:pPr>
      <w:r>
        <w:rPr>
          <w:rFonts w:asciiTheme="minorHAnsi" w:hAnsiTheme="minorHAnsi" w:cstheme="minorHAnsi"/>
          <w:bCs/>
          <w:i/>
          <w:lang w:val="ru-RU"/>
        </w:rPr>
        <w:t xml:space="preserve">Фактическое наличие клиентского опыта проверяется Заказчиком через </w:t>
      </w:r>
      <w:r>
        <w:rPr>
          <w:rFonts w:asciiTheme="minorHAnsi" w:hAnsiTheme="minorHAnsi" w:cstheme="minorHAnsi"/>
          <w:bCs/>
          <w:i/>
          <w:lang w:val="en-US"/>
        </w:rPr>
        <w:t>CRM</w:t>
      </w:r>
      <w:r w:rsidRPr="001C30FD">
        <w:rPr>
          <w:rFonts w:asciiTheme="minorHAnsi" w:hAnsiTheme="minorHAnsi" w:cstheme="minorHAnsi"/>
          <w:bCs/>
          <w:i/>
          <w:lang w:val="ru-RU"/>
        </w:rPr>
        <w:t>-</w:t>
      </w:r>
      <w:r>
        <w:rPr>
          <w:rFonts w:asciiTheme="minorHAnsi" w:hAnsiTheme="minorHAnsi" w:cstheme="minorHAnsi"/>
          <w:bCs/>
          <w:i/>
          <w:lang w:val="ru-RU"/>
        </w:rPr>
        <w:t xml:space="preserve">систему. Если компания респондента не найдена в </w:t>
      </w:r>
      <w:r>
        <w:rPr>
          <w:rFonts w:asciiTheme="minorHAnsi" w:hAnsiTheme="minorHAnsi" w:cstheme="minorHAnsi"/>
          <w:bCs/>
          <w:i/>
          <w:lang w:val="en-US"/>
        </w:rPr>
        <w:t>CRM</w:t>
      </w:r>
      <w:r w:rsidRPr="001C30FD">
        <w:rPr>
          <w:rFonts w:asciiTheme="minorHAnsi" w:hAnsiTheme="minorHAnsi" w:cstheme="minorHAnsi"/>
          <w:bCs/>
          <w:i/>
          <w:lang w:val="ru-RU"/>
        </w:rPr>
        <w:t xml:space="preserve">, </w:t>
      </w:r>
      <w:r>
        <w:rPr>
          <w:rFonts w:asciiTheme="minorHAnsi" w:hAnsiTheme="minorHAnsi" w:cstheme="minorHAnsi"/>
          <w:bCs/>
          <w:i/>
          <w:lang w:val="ru-RU"/>
        </w:rPr>
        <w:t>респондент удаляется из итоговой выборки.</w:t>
      </w:r>
    </w:p>
    <w:p w14:paraId="09BF0E9F" w14:textId="15F9765F" w:rsidR="00C036AD" w:rsidRDefault="00C036AD" w:rsidP="00C036AD">
      <w:pPr>
        <w:pStyle w:val="a4"/>
        <w:numPr>
          <w:ilvl w:val="0"/>
          <w:numId w:val="25"/>
        </w:numPr>
        <w:jc w:val="both"/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lang w:val="ru-RU"/>
        </w:rPr>
        <w:t>Анализ собранных данных (</w:t>
      </w:r>
      <w:r w:rsidR="00B95E6E">
        <w:rPr>
          <w:rFonts w:asciiTheme="minorHAnsi" w:hAnsiTheme="minorHAnsi" w:cstheme="minorHAnsi"/>
          <w:bCs/>
          <w:lang w:val="ru-RU"/>
        </w:rPr>
        <w:t>включая</w:t>
      </w:r>
      <w:r>
        <w:rPr>
          <w:rFonts w:asciiTheme="minorHAnsi" w:hAnsiTheme="minorHAnsi" w:cstheme="minorHAnsi"/>
          <w:bCs/>
          <w:lang w:val="ru-RU"/>
        </w:rPr>
        <w:t xml:space="preserve"> </w:t>
      </w:r>
      <w:r w:rsidRPr="00BF4118">
        <w:rPr>
          <w:rFonts w:asciiTheme="minorHAnsi" w:hAnsiTheme="minorHAnsi" w:cstheme="minorHAnsi"/>
          <w:bCs/>
          <w:u w:val="single"/>
          <w:lang w:val="ru-RU"/>
        </w:rPr>
        <w:t xml:space="preserve">расчет </w:t>
      </w:r>
      <w:r w:rsidR="001C30FD">
        <w:rPr>
          <w:rFonts w:asciiTheme="minorHAnsi" w:hAnsiTheme="minorHAnsi" w:cstheme="minorHAnsi"/>
          <w:bCs/>
          <w:u w:val="single"/>
          <w:lang w:val="ru-RU"/>
        </w:rPr>
        <w:t xml:space="preserve">индексов </w:t>
      </w:r>
      <w:r w:rsidRPr="00BF4118">
        <w:rPr>
          <w:rFonts w:asciiTheme="minorHAnsi" w:hAnsiTheme="minorHAnsi" w:cstheme="minorHAnsi"/>
          <w:bCs/>
          <w:u w:val="single"/>
          <w:lang w:val="en-US"/>
        </w:rPr>
        <w:t>NPS</w:t>
      </w:r>
      <w:r w:rsidR="001C30FD">
        <w:rPr>
          <w:rFonts w:asciiTheme="minorHAnsi" w:hAnsiTheme="minorHAnsi" w:cstheme="minorHAnsi"/>
          <w:bCs/>
          <w:u w:val="single"/>
          <w:lang w:val="ru-RU"/>
        </w:rPr>
        <w:t xml:space="preserve"> и </w:t>
      </w:r>
      <w:r w:rsidR="001C30FD">
        <w:rPr>
          <w:rFonts w:asciiTheme="minorHAnsi" w:hAnsiTheme="minorHAnsi" w:cstheme="minorHAnsi"/>
          <w:bCs/>
          <w:u w:val="single"/>
          <w:lang w:val="en-US"/>
        </w:rPr>
        <w:t>CSI</w:t>
      </w:r>
      <w:r>
        <w:rPr>
          <w:rFonts w:asciiTheme="minorHAnsi" w:hAnsiTheme="minorHAnsi" w:cstheme="minorHAnsi"/>
          <w:bCs/>
          <w:lang w:val="ru-RU"/>
        </w:rPr>
        <w:t>)</w:t>
      </w:r>
      <w:r w:rsidR="001C30FD">
        <w:rPr>
          <w:rFonts w:asciiTheme="minorHAnsi" w:hAnsiTheme="minorHAnsi" w:cstheme="minorHAnsi"/>
          <w:bCs/>
          <w:lang w:val="ru-RU"/>
        </w:rPr>
        <w:t>,</w:t>
      </w:r>
      <w:r w:rsidR="00755E3B">
        <w:rPr>
          <w:rFonts w:asciiTheme="minorHAnsi" w:hAnsiTheme="minorHAnsi" w:cstheme="minorHAnsi"/>
          <w:bCs/>
          <w:lang w:val="ru-RU"/>
        </w:rPr>
        <w:t xml:space="preserve"> </w:t>
      </w:r>
      <w:r>
        <w:rPr>
          <w:rFonts w:asciiTheme="minorHAnsi" w:hAnsiTheme="minorHAnsi" w:cstheme="minorHAnsi"/>
          <w:bCs/>
          <w:lang w:val="ru-RU"/>
        </w:rPr>
        <w:t xml:space="preserve">подготовка аналитического отчета по итогам </w:t>
      </w:r>
      <w:r w:rsidR="00755E3B">
        <w:rPr>
          <w:rFonts w:asciiTheme="minorHAnsi" w:hAnsiTheme="minorHAnsi" w:cstheme="minorHAnsi"/>
          <w:bCs/>
          <w:lang w:val="ru-RU"/>
        </w:rPr>
        <w:t>исследования</w:t>
      </w:r>
      <w:r w:rsidR="007C251C">
        <w:rPr>
          <w:rFonts w:asciiTheme="minorHAnsi" w:hAnsiTheme="minorHAnsi" w:cstheme="minorHAnsi"/>
          <w:bCs/>
          <w:lang w:val="ru-RU"/>
        </w:rPr>
        <w:t>;</w:t>
      </w:r>
    </w:p>
    <w:p w14:paraId="47DA3960" w14:textId="3E0308EB" w:rsidR="00755E3B" w:rsidRPr="00C036AD" w:rsidRDefault="00755E3B" w:rsidP="00C036AD">
      <w:pPr>
        <w:pStyle w:val="a4"/>
        <w:numPr>
          <w:ilvl w:val="0"/>
          <w:numId w:val="25"/>
        </w:numPr>
        <w:jc w:val="both"/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lang w:val="ru-RU"/>
        </w:rPr>
        <w:t xml:space="preserve">Предоставление заказчику баз </w:t>
      </w:r>
      <w:r w:rsidR="001C30FD">
        <w:rPr>
          <w:rFonts w:asciiTheme="minorHAnsi" w:hAnsiTheme="minorHAnsi" w:cstheme="minorHAnsi"/>
          <w:bCs/>
          <w:lang w:val="ru-RU"/>
        </w:rPr>
        <w:t>согласи</w:t>
      </w:r>
      <w:r w:rsidR="003F2D91">
        <w:rPr>
          <w:rFonts w:asciiTheme="minorHAnsi" w:hAnsiTheme="minorHAnsi" w:cstheme="minorHAnsi"/>
          <w:bCs/>
          <w:lang w:val="ru-RU"/>
        </w:rPr>
        <w:t>й</w:t>
      </w:r>
      <w:r w:rsidR="001C30FD">
        <w:rPr>
          <w:rFonts w:asciiTheme="minorHAnsi" w:hAnsiTheme="minorHAnsi" w:cstheme="minorHAnsi"/>
          <w:bCs/>
          <w:lang w:val="ru-RU"/>
        </w:rPr>
        <w:t xml:space="preserve"> на </w:t>
      </w:r>
      <w:r w:rsidR="003F2D91">
        <w:rPr>
          <w:rFonts w:asciiTheme="minorHAnsi" w:hAnsiTheme="minorHAnsi" w:cstheme="minorHAnsi"/>
          <w:bCs/>
          <w:lang w:val="ru-RU"/>
        </w:rPr>
        <w:t xml:space="preserve">проведение </w:t>
      </w:r>
      <w:r w:rsidR="001C30FD">
        <w:rPr>
          <w:rFonts w:asciiTheme="minorHAnsi" w:hAnsiTheme="minorHAnsi" w:cstheme="minorHAnsi"/>
          <w:bCs/>
          <w:lang w:val="ru-RU"/>
        </w:rPr>
        <w:t>интервью</w:t>
      </w:r>
      <w:r w:rsidR="00BC65EF">
        <w:rPr>
          <w:rFonts w:asciiTheme="minorHAnsi" w:hAnsiTheme="minorHAnsi" w:cstheme="minorHAnsi"/>
          <w:bCs/>
          <w:lang w:val="ru-RU"/>
        </w:rPr>
        <w:t xml:space="preserve"> и на проведение опросов</w:t>
      </w:r>
      <w:r w:rsidR="003F2D91">
        <w:rPr>
          <w:rFonts w:asciiTheme="minorHAnsi" w:hAnsiTheme="minorHAnsi" w:cstheme="minorHAnsi"/>
          <w:bCs/>
          <w:lang w:val="ru-RU"/>
        </w:rPr>
        <w:t>.</w:t>
      </w:r>
    </w:p>
    <w:p w14:paraId="492D6F7F" w14:textId="77777777" w:rsidR="00A33255" w:rsidRDefault="00A33255" w:rsidP="00CC775E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</w:p>
    <w:p w14:paraId="74B8C186" w14:textId="38A9123D" w:rsidR="00F0551D" w:rsidRPr="009E438B" w:rsidRDefault="000B04EA" w:rsidP="00CC775E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9E438B">
        <w:rPr>
          <w:rFonts w:asciiTheme="majorHAnsi" w:hAnsiTheme="majorHAnsi" w:cstheme="majorHAnsi"/>
          <w:sz w:val="30"/>
          <w:szCs w:val="30"/>
          <w:u w:val="single"/>
          <w:lang w:val="ru-RU"/>
        </w:rPr>
        <w:t>Формат итогового отчета</w:t>
      </w:r>
    </w:p>
    <w:p w14:paraId="6D08839F" w14:textId="409F76D0" w:rsidR="00FB15F8" w:rsidRDefault="00D7222B" w:rsidP="00CC775E">
      <w:p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</w:t>
      </w:r>
      <w:r w:rsidR="00F0551D" w:rsidRPr="00F0551D">
        <w:rPr>
          <w:rFonts w:asciiTheme="minorHAnsi" w:hAnsiTheme="minorHAnsi" w:cstheme="minorHAnsi"/>
          <w:lang w:val="ru-RU"/>
        </w:rPr>
        <w:t xml:space="preserve">тчет предоставляется </w:t>
      </w:r>
      <w:r w:rsidR="00176DBA">
        <w:rPr>
          <w:rFonts w:asciiTheme="minorHAnsi" w:hAnsiTheme="minorHAnsi" w:cstheme="minorHAnsi"/>
          <w:lang w:val="ru-RU"/>
        </w:rPr>
        <w:t>и</w:t>
      </w:r>
      <w:r>
        <w:rPr>
          <w:rFonts w:asciiTheme="minorHAnsi" w:hAnsiTheme="minorHAnsi" w:cstheme="minorHAnsi"/>
          <w:lang w:val="ru-RU"/>
        </w:rPr>
        <w:t xml:space="preserve">сполнителем </w:t>
      </w:r>
      <w:r w:rsidR="00F0551D" w:rsidRPr="00F0551D">
        <w:rPr>
          <w:rFonts w:asciiTheme="minorHAnsi" w:hAnsiTheme="minorHAnsi" w:cstheme="minorHAnsi"/>
          <w:lang w:val="ru-RU"/>
        </w:rPr>
        <w:t xml:space="preserve">в формате </w:t>
      </w:r>
      <w:r w:rsidR="001767BD">
        <w:rPr>
          <w:rFonts w:asciiTheme="minorHAnsi" w:hAnsiTheme="minorHAnsi" w:cstheme="minorHAnsi"/>
          <w:lang w:val="en-US"/>
        </w:rPr>
        <w:t>pptx</w:t>
      </w:r>
      <w:r w:rsidR="001767BD" w:rsidRPr="001767BD">
        <w:rPr>
          <w:rFonts w:asciiTheme="minorHAnsi" w:hAnsiTheme="minorHAnsi" w:cstheme="minorHAnsi"/>
          <w:lang w:val="ru-RU"/>
        </w:rPr>
        <w:t>/</w:t>
      </w:r>
      <w:r w:rsidR="009E438B">
        <w:rPr>
          <w:rFonts w:asciiTheme="minorHAnsi" w:hAnsiTheme="minorHAnsi" w:cstheme="minorHAnsi"/>
          <w:lang w:val="en-US"/>
        </w:rPr>
        <w:t>pdf</w:t>
      </w:r>
      <w:r w:rsidR="001767BD" w:rsidRPr="001767BD">
        <w:rPr>
          <w:rFonts w:asciiTheme="minorHAnsi" w:hAnsiTheme="minorHAnsi" w:cstheme="minorHAnsi"/>
          <w:lang w:val="ru-RU"/>
        </w:rPr>
        <w:t xml:space="preserve">. </w:t>
      </w:r>
      <w:r w:rsidR="001767BD">
        <w:rPr>
          <w:rFonts w:asciiTheme="minorHAnsi" w:hAnsiTheme="minorHAnsi" w:cstheme="minorHAnsi"/>
          <w:lang w:val="ru-RU"/>
        </w:rPr>
        <w:t>Отчет в</w:t>
      </w:r>
      <w:r w:rsidR="00FC224F">
        <w:rPr>
          <w:rFonts w:asciiTheme="minorHAnsi" w:hAnsiTheme="minorHAnsi" w:cstheme="minorHAnsi"/>
          <w:lang w:val="ru-RU"/>
        </w:rPr>
        <w:t xml:space="preserve">ключает приложения </w:t>
      </w:r>
      <w:r w:rsidR="00F0551D" w:rsidRPr="00F0551D">
        <w:rPr>
          <w:rFonts w:asciiTheme="minorHAnsi" w:hAnsiTheme="minorHAnsi" w:cstheme="minorHAnsi"/>
          <w:lang w:val="ru-RU"/>
        </w:rPr>
        <w:t>в виде таблиц, графиков</w:t>
      </w:r>
      <w:r w:rsidR="001767BD">
        <w:rPr>
          <w:rFonts w:asciiTheme="minorHAnsi" w:hAnsiTheme="minorHAnsi" w:cstheme="minorHAnsi"/>
          <w:lang w:val="ru-RU"/>
        </w:rPr>
        <w:t xml:space="preserve"> и</w:t>
      </w:r>
      <w:r w:rsidR="00497AEA">
        <w:rPr>
          <w:rFonts w:asciiTheme="minorHAnsi" w:hAnsiTheme="minorHAnsi" w:cstheme="minorHAnsi"/>
          <w:lang w:val="ru-RU"/>
        </w:rPr>
        <w:t xml:space="preserve"> </w:t>
      </w:r>
      <w:r w:rsidR="00F0551D" w:rsidRPr="00F0551D">
        <w:rPr>
          <w:rFonts w:asciiTheme="minorHAnsi" w:hAnsiTheme="minorHAnsi" w:cstheme="minorHAnsi"/>
          <w:lang w:val="ru-RU"/>
        </w:rPr>
        <w:t>схем</w:t>
      </w:r>
      <w:r w:rsidR="00D01681">
        <w:rPr>
          <w:rFonts w:asciiTheme="minorHAnsi" w:hAnsiTheme="minorHAnsi" w:cstheme="minorHAnsi"/>
          <w:lang w:val="ru-RU"/>
        </w:rPr>
        <w:t xml:space="preserve">. Дополнительно </w:t>
      </w:r>
      <w:r w:rsidR="00176DBA">
        <w:rPr>
          <w:rFonts w:asciiTheme="minorHAnsi" w:hAnsiTheme="minorHAnsi" w:cstheme="minorHAnsi"/>
          <w:lang w:val="ru-RU"/>
        </w:rPr>
        <w:t>и</w:t>
      </w:r>
      <w:r w:rsidR="001767BD">
        <w:rPr>
          <w:rFonts w:asciiTheme="minorHAnsi" w:hAnsiTheme="minorHAnsi" w:cstheme="minorHAnsi"/>
          <w:lang w:val="ru-RU"/>
        </w:rPr>
        <w:t xml:space="preserve">сполнителем </w:t>
      </w:r>
      <w:r w:rsidR="00D01681">
        <w:rPr>
          <w:rFonts w:asciiTheme="minorHAnsi" w:hAnsiTheme="minorHAnsi" w:cstheme="minorHAnsi"/>
          <w:lang w:val="ru-RU"/>
        </w:rPr>
        <w:t>предоставля</w:t>
      </w:r>
      <w:r w:rsidR="00746129">
        <w:rPr>
          <w:rFonts w:asciiTheme="minorHAnsi" w:hAnsiTheme="minorHAnsi" w:cstheme="minorHAnsi"/>
          <w:lang w:val="ru-RU"/>
        </w:rPr>
        <w:t>ется</w:t>
      </w:r>
      <w:r w:rsidR="00C46492">
        <w:rPr>
          <w:rFonts w:asciiTheme="minorHAnsi" w:hAnsiTheme="minorHAnsi" w:cstheme="minorHAnsi"/>
          <w:lang w:val="ru-RU"/>
        </w:rPr>
        <w:t xml:space="preserve"> </w:t>
      </w:r>
      <w:r w:rsidR="009D24CD">
        <w:rPr>
          <w:rFonts w:asciiTheme="minorHAnsi" w:hAnsiTheme="minorHAnsi" w:cstheme="minorHAnsi"/>
          <w:lang w:val="ru-RU"/>
        </w:rPr>
        <w:t xml:space="preserve">база данных </w:t>
      </w:r>
      <w:r w:rsidR="00C46492">
        <w:rPr>
          <w:rFonts w:asciiTheme="minorHAnsi" w:hAnsiTheme="minorHAnsi" w:cstheme="minorHAnsi"/>
          <w:lang w:val="ru-RU"/>
        </w:rPr>
        <w:t xml:space="preserve">исследования </w:t>
      </w:r>
      <w:r w:rsidR="006958C5">
        <w:rPr>
          <w:rFonts w:asciiTheme="minorHAnsi" w:hAnsiTheme="minorHAnsi" w:cstheme="minorHAnsi"/>
          <w:lang w:val="ru-RU"/>
        </w:rPr>
        <w:t>(</w:t>
      </w:r>
      <w:r w:rsidR="006958C5">
        <w:rPr>
          <w:rFonts w:asciiTheme="minorHAnsi" w:hAnsiTheme="minorHAnsi" w:cstheme="minorHAnsi"/>
          <w:lang w:val="en-US"/>
        </w:rPr>
        <w:t>xl</w:t>
      </w:r>
      <w:r w:rsidR="00217A8F">
        <w:rPr>
          <w:rFonts w:asciiTheme="minorHAnsi" w:hAnsiTheme="minorHAnsi" w:cstheme="minorHAnsi"/>
          <w:lang w:val="en-US"/>
        </w:rPr>
        <w:t>sx</w:t>
      </w:r>
      <w:r w:rsidR="006958C5" w:rsidRPr="006958C5">
        <w:rPr>
          <w:rFonts w:asciiTheme="minorHAnsi" w:hAnsiTheme="minorHAnsi" w:cstheme="minorHAnsi"/>
          <w:lang w:val="ru-RU"/>
        </w:rPr>
        <w:t xml:space="preserve"> </w:t>
      </w:r>
      <w:r w:rsidR="006958C5">
        <w:rPr>
          <w:rFonts w:asciiTheme="minorHAnsi" w:hAnsiTheme="minorHAnsi" w:cstheme="minorHAnsi"/>
          <w:lang w:val="ru-RU"/>
        </w:rPr>
        <w:t xml:space="preserve">и </w:t>
      </w:r>
      <w:r w:rsidR="006958C5">
        <w:rPr>
          <w:rFonts w:asciiTheme="minorHAnsi" w:hAnsiTheme="minorHAnsi" w:cstheme="minorHAnsi"/>
          <w:lang w:val="en-US"/>
        </w:rPr>
        <w:t>sav</w:t>
      </w:r>
      <w:r w:rsidR="006958C5" w:rsidRPr="006958C5">
        <w:rPr>
          <w:rFonts w:asciiTheme="minorHAnsi" w:hAnsiTheme="minorHAnsi" w:cstheme="minorHAnsi"/>
          <w:lang w:val="ru-RU"/>
        </w:rPr>
        <w:t>)</w:t>
      </w:r>
      <w:r w:rsidR="00D01681">
        <w:rPr>
          <w:rFonts w:asciiTheme="minorHAnsi" w:hAnsiTheme="minorHAnsi" w:cstheme="minorHAnsi"/>
          <w:lang w:val="ru-RU"/>
        </w:rPr>
        <w:t>.</w:t>
      </w:r>
    </w:p>
    <w:p w14:paraId="6E664FDE" w14:textId="28DF09DB" w:rsidR="00497AEA" w:rsidRDefault="00D7222B" w:rsidP="006958C5">
      <w:p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Итоговый </w:t>
      </w:r>
      <w:r w:rsidR="00497AEA">
        <w:rPr>
          <w:rFonts w:asciiTheme="minorHAnsi" w:hAnsiTheme="minorHAnsi" w:cstheme="minorHAnsi"/>
          <w:lang w:val="ru-RU"/>
        </w:rPr>
        <w:t xml:space="preserve">отчет </w:t>
      </w:r>
      <w:r>
        <w:rPr>
          <w:rFonts w:asciiTheme="minorHAnsi" w:hAnsiTheme="minorHAnsi" w:cstheme="minorHAnsi"/>
          <w:lang w:val="ru-RU"/>
        </w:rPr>
        <w:t>содержи</w:t>
      </w:r>
      <w:r w:rsidR="006958C5">
        <w:rPr>
          <w:rFonts w:asciiTheme="minorHAnsi" w:hAnsiTheme="minorHAnsi" w:cstheme="minorHAnsi"/>
          <w:lang w:val="ru-RU"/>
        </w:rPr>
        <w:t>т</w:t>
      </w:r>
      <w:r w:rsidR="00497AEA">
        <w:rPr>
          <w:rFonts w:asciiTheme="minorHAnsi" w:hAnsiTheme="minorHAnsi" w:cstheme="minorHAnsi"/>
          <w:lang w:val="ru-RU"/>
        </w:rPr>
        <w:t xml:space="preserve"> </w:t>
      </w:r>
      <w:r w:rsidR="00746129">
        <w:rPr>
          <w:rFonts w:asciiTheme="minorHAnsi" w:hAnsiTheme="minorHAnsi" w:cstheme="minorHAnsi"/>
          <w:lang w:val="ru-RU"/>
        </w:rPr>
        <w:t>результаты</w:t>
      </w:r>
      <w:r w:rsidR="00755E3B">
        <w:rPr>
          <w:rFonts w:asciiTheme="minorHAnsi" w:hAnsiTheme="minorHAnsi" w:cstheme="minorHAnsi"/>
          <w:lang w:val="ru-RU"/>
        </w:rPr>
        <w:t xml:space="preserve"> замера (</w:t>
      </w:r>
      <w:r w:rsidR="00C84AEB">
        <w:rPr>
          <w:rFonts w:asciiTheme="minorHAnsi" w:hAnsiTheme="minorHAnsi" w:cstheme="minorHAnsi"/>
          <w:lang w:val="ru-RU"/>
        </w:rPr>
        <w:t xml:space="preserve">в т.ч. </w:t>
      </w:r>
      <w:r w:rsidR="00596C81">
        <w:rPr>
          <w:rFonts w:asciiTheme="minorHAnsi" w:hAnsiTheme="minorHAnsi" w:cstheme="minorHAnsi"/>
          <w:lang w:val="ru-RU"/>
        </w:rPr>
        <w:t xml:space="preserve">рассчитанные </w:t>
      </w:r>
      <w:r w:rsidR="00755E3B">
        <w:rPr>
          <w:rFonts w:asciiTheme="minorHAnsi" w:hAnsiTheme="minorHAnsi" w:cstheme="minorHAnsi"/>
          <w:lang w:val="ru-RU"/>
        </w:rPr>
        <w:t xml:space="preserve">индексы </w:t>
      </w:r>
      <w:r w:rsidR="00C84AEB">
        <w:rPr>
          <w:rFonts w:asciiTheme="minorHAnsi" w:hAnsiTheme="minorHAnsi" w:cstheme="minorHAnsi"/>
          <w:lang w:val="en-US"/>
        </w:rPr>
        <w:t>NPS</w:t>
      </w:r>
      <w:r w:rsidR="00C84AEB" w:rsidRPr="00C84AEB">
        <w:rPr>
          <w:rFonts w:asciiTheme="minorHAnsi" w:hAnsiTheme="minorHAnsi" w:cstheme="minorHAnsi"/>
          <w:lang w:val="ru-RU"/>
        </w:rPr>
        <w:t xml:space="preserve"> </w:t>
      </w:r>
      <w:r w:rsidR="00C84AEB">
        <w:rPr>
          <w:rFonts w:asciiTheme="minorHAnsi" w:hAnsiTheme="minorHAnsi" w:cstheme="minorHAnsi"/>
          <w:lang w:val="ru-RU"/>
        </w:rPr>
        <w:t xml:space="preserve">и </w:t>
      </w:r>
      <w:r w:rsidR="00C84AEB">
        <w:rPr>
          <w:rFonts w:asciiTheme="minorHAnsi" w:hAnsiTheme="minorHAnsi" w:cstheme="minorHAnsi"/>
          <w:lang w:val="en-US"/>
        </w:rPr>
        <w:t>CSI</w:t>
      </w:r>
      <w:r w:rsidR="00755E3B" w:rsidRPr="00755E3B">
        <w:rPr>
          <w:rFonts w:asciiTheme="minorHAnsi" w:hAnsiTheme="minorHAnsi" w:cstheme="minorHAnsi"/>
          <w:lang w:val="ru-RU"/>
        </w:rPr>
        <w:t>)</w:t>
      </w:r>
      <w:r>
        <w:rPr>
          <w:rFonts w:asciiTheme="minorHAnsi" w:hAnsiTheme="minorHAnsi" w:cstheme="minorHAnsi"/>
          <w:lang w:val="ru-RU"/>
        </w:rPr>
        <w:t xml:space="preserve">, </w:t>
      </w:r>
      <w:r w:rsidR="00C84AEB">
        <w:rPr>
          <w:rFonts w:asciiTheme="minorHAnsi" w:hAnsiTheme="minorHAnsi" w:cstheme="minorHAnsi"/>
          <w:lang w:val="ru-RU"/>
        </w:rPr>
        <w:t>выводы о</w:t>
      </w:r>
      <w:r w:rsidR="00E67AAA">
        <w:rPr>
          <w:rFonts w:asciiTheme="minorHAnsi" w:hAnsiTheme="minorHAnsi" w:cstheme="minorHAnsi"/>
          <w:lang w:val="ru-RU"/>
        </w:rPr>
        <w:t xml:space="preserve"> сильных и слабых сторон</w:t>
      </w:r>
      <w:r w:rsidR="00C84AEB">
        <w:rPr>
          <w:rFonts w:asciiTheme="minorHAnsi" w:hAnsiTheme="minorHAnsi" w:cstheme="minorHAnsi"/>
          <w:lang w:val="ru-RU"/>
        </w:rPr>
        <w:t>ах</w:t>
      </w:r>
      <w:r w:rsidR="00E67AAA">
        <w:rPr>
          <w:rFonts w:asciiTheme="minorHAnsi" w:hAnsiTheme="minorHAnsi" w:cstheme="minorHAnsi"/>
          <w:lang w:val="ru-RU"/>
        </w:rPr>
        <w:t xml:space="preserve"> холдинга во взаимодействии с клиентами</w:t>
      </w:r>
      <w:r w:rsidR="00C84AEB">
        <w:rPr>
          <w:rFonts w:asciiTheme="minorHAnsi" w:hAnsiTheme="minorHAnsi" w:cstheme="minorHAnsi"/>
          <w:lang w:val="ru-RU"/>
        </w:rPr>
        <w:t xml:space="preserve">, а также </w:t>
      </w:r>
      <w:r w:rsidR="00E67AAA">
        <w:rPr>
          <w:rFonts w:asciiTheme="minorHAnsi" w:hAnsiTheme="minorHAnsi" w:cstheme="minorHAnsi"/>
          <w:lang w:val="ru-RU"/>
        </w:rPr>
        <w:t>рекомендации</w:t>
      </w:r>
      <w:r w:rsidR="00157E58">
        <w:rPr>
          <w:rFonts w:asciiTheme="minorHAnsi" w:hAnsiTheme="minorHAnsi" w:cstheme="minorHAnsi"/>
          <w:lang w:val="ru-RU"/>
        </w:rPr>
        <w:t xml:space="preserve"> </w:t>
      </w:r>
      <w:r w:rsidR="00422BA9">
        <w:rPr>
          <w:rFonts w:asciiTheme="minorHAnsi" w:hAnsiTheme="minorHAnsi" w:cstheme="minorHAnsi"/>
          <w:lang w:val="ru-RU"/>
        </w:rPr>
        <w:t>относительно повышения л</w:t>
      </w:r>
      <w:bookmarkStart w:id="1" w:name="_GoBack"/>
      <w:bookmarkEnd w:id="1"/>
      <w:r w:rsidR="00422BA9">
        <w:rPr>
          <w:rFonts w:asciiTheme="minorHAnsi" w:hAnsiTheme="minorHAnsi" w:cstheme="minorHAnsi"/>
          <w:lang w:val="ru-RU"/>
        </w:rPr>
        <w:t>ояльности и</w:t>
      </w:r>
      <w:r w:rsidR="00157E58">
        <w:rPr>
          <w:rFonts w:asciiTheme="minorHAnsi" w:hAnsiTheme="minorHAnsi" w:cstheme="minorHAnsi"/>
          <w:lang w:val="ru-RU"/>
        </w:rPr>
        <w:t xml:space="preserve"> улучшени</w:t>
      </w:r>
      <w:r w:rsidR="00E02C7C">
        <w:rPr>
          <w:rFonts w:asciiTheme="minorHAnsi" w:hAnsiTheme="minorHAnsi" w:cstheme="minorHAnsi"/>
          <w:lang w:val="ru-RU"/>
        </w:rPr>
        <w:t>я</w:t>
      </w:r>
      <w:r w:rsidR="00157E58">
        <w:rPr>
          <w:rFonts w:asciiTheme="minorHAnsi" w:hAnsiTheme="minorHAnsi" w:cstheme="minorHAnsi"/>
          <w:lang w:val="ru-RU"/>
        </w:rPr>
        <w:t xml:space="preserve"> клиентского опыта</w:t>
      </w:r>
      <w:r w:rsidR="007C251C">
        <w:rPr>
          <w:rFonts w:asciiTheme="minorHAnsi" w:hAnsiTheme="minorHAnsi" w:cstheme="minorHAnsi"/>
          <w:lang w:val="ru-RU"/>
        </w:rPr>
        <w:t xml:space="preserve"> в Холдинге Т1</w:t>
      </w:r>
      <w:r w:rsidR="006958C5">
        <w:rPr>
          <w:rFonts w:asciiTheme="minorHAnsi" w:hAnsiTheme="minorHAnsi" w:cstheme="minorHAnsi"/>
          <w:lang w:val="ru-RU"/>
        </w:rPr>
        <w:t>.</w:t>
      </w:r>
    </w:p>
    <w:p w14:paraId="260A5814" w14:textId="6EB34D0D" w:rsidR="006958C5" w:rsidRDefault="006958C5" w:rsidP="006958C5">
      <w:pPr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</w:p>
    <w:p w14:paraId="4FE6E95A" w14:textId="454475C1" w:rsidR="0086793A" w:rsidRPr="00A04A41" w:rsidRDefault="0086793A" w:rsidP="0086793A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A04A41">
        <w:rPr>
          <w:rFonts w:asciiTheme="majorHAnsi" w:hAnsiTheme="majorHAnsi" w:cstheme="majorHAnsi"/>
          <w:sz w:val="30"/>
          <w:szCs w:val="30"/>
          <w:u w:val="single"/>
          <w:lang w:val="ru-RU"/>
        </w:rPr>
        <w:t>Требования к предложению</w:t>
      </w:r>
    </w:p>
    <w:p w14:paraId="55AA634F" w14:textId="0D934285" w:rsidR="00EF78C2" w:rsidRPr="0041473A" w:rsidRDefault="0086793A" w:rsidP="00706F17">
      <w:pPr>
        <w:pStyle w:val="a4"/>
        <w:numPr>
          <w:ilvl w:val="0"/>
          <w:numId w:val="31"/>
        </w:numPr>
        <w:jc w:val="both"/>
        <w:rPr>
          <w:rFonts w:asciiTheme="minorHAnsi" w:hAnsiTheme="minorHAnsi" w:cstheme="minorHAnsi"/>
          <w:lang w:val="ru-RU"/>
        </w:rPr>
      </w:pPr>
      <w:r w:rsidRPr="0041473A">
        <w:rPr>
          <w:rFonts w:asciiTheme="minorHAnsi" w:hAnsiTheme="minorHAnsi" w:cstheme="minorHAnsi"/>
        </w:rPr>
        <w:t xml:space="preserve">Указание возможности </w:t>
      </w:r>
      <w:r w:rsidR="00176DBA" w:rsidRPr="0041473A">
        <w:rPr>
          <w:rFonts w:asciiTheme="minorHAnsi" w:hAnsiTheme="minorHAnsi" w:cstheme="minorHAnsi"/>
          <w:lang w:val="ru-RU"/>
        </w:rPr>
        <w:t>компании-поставщика</w:t>
      </w:r>
      <w:r w:rsidRPr="0041473A">
        <w:rPr>
          <w:rFonts w:asciiTheme="minorHAnsi" w:hAnsiTheme="minorHAnsi" w:cstheme="minorHAnsi"/>
        </w:rPr>
        <w:t xml:space="preserve"> выполнять весь </w:t>
      </w:r>
      <w:r w:rsidR="00C9621C" w:rsidRPr="0041473A">
        <w:rPr>
          <w:rFonts w:asciiTheme="minorHAnsi" w:hAnsiTheme="minorHAnsi" w:cstheme="minorHAnsi"/>
          <w:lang w:val="ru-RU"/>
        </w:rPr>
        <w:t>перечень</w:t>
      </w:r>
      <w:r w:rsidRPr="0041473A">
        <w:rPr>
          <w:rFonts w:asciiTheme="minorHAnsi" w:hAnsiTheme="minorHAnsi" w:cstheme="minorHAnsi"/>
        </w:rPr>
        <w:t xml:space="preserve"> работ</w:t>
      </w:r>
      <w:r w:rsidR="00991C28" w:rsidRPr="0041473A">
        <w:rPr>
          <w:rFonts w:asciiTheme="minorHAnsi" w:hAnsiTheme="minorHAnsi" w:cstheme="minorHAnsi"/>
          <w:lang w:val="ru-RU"/>
        </w:rPr>
        <w:t>, указанны</w:t>
      </w:r>
      <w:r w:rsidR="002229CA" w:rsidRPr="0041473A">
        <w:rPr>
          <w:rFonts w:asciiTheme="minorHAnsi" w:hAnsiTheme="minorHAnsi" w:cstheme="minorHAnsi"/>
          <w:lang w:val="ru-RU"/>
        </w:rPr>
        <w:t>й</w:t>
      </w:r>
      <w:r w:rsidR="00B67766" w:rsidRPr="0041473A">
        <w:rPr>
          <w:rFonts w:asciiTheme="minorHAnsi" w:hAnsiTheme="minorHAnsi" w:cstheme="minorHAnsi"/>
          <w:lang w:val="ru-RU"/>
        </w:rPr>
        <w:t xml:space="preserve"> в техническом задании</w:t>
      </w:r>
      <w:r w:rsidR="0041473A" w:rsidRPr="0041473A">
        <w:rPr>
          <w:rFonts w:asciiTheme="minorHAnsi" w:hAnsiTheme="minorHAnsi" w:cstheme="minorHAnsi"/>
          <w:lang w:val="ru-RU"/>
        </w:rPr>
        <w:t xml:space="preserve"> (в т.ч. </w:t>
      </w:r>
      <w:r w:rsidR="0041473A">
        <w:rPr>
          <w:rFonts w:asciiTheme="minorHAnsi" w:hAnsiTheme="minorHAnsi" w:cstheme="minorHAnsi"/>
          <w:lang w:val="ru-RU"/>
        </w:rPr>
        <w:t>п</w:t>
      </w:r>
      <w:r w:rsidR="00EF78C2" w:rsidRPr="0041473A">
        <w:rPr>
          <w:rFonts w:asciiTheme="minorHAnsi" w:hAnsiTheme="minorHAnsi" w:cstheme="minorHAnsi"/>
          <w:lang w:val="ru-RU"/>
        </w:rPr>
        <w:t xml:space="preserve">одтверждение </w:t>
      </w:r>
      <w:r w:rsidR="00C9621C" w:rsidRPr="0041473A">
        <w:rPr>
          <w:rFonts w:asciiTheme="minorHAnsi" w:hAnsiTheme="minorHAnsi" w:cstheme="minorHAnsi"/>
          <w:lang w:val="ru-RU"/>
        </w:rPr>
        <w:t xml:space="preserve">возможности набора </w:t>
      </w:r>
      <w:r w:rsidR="0006289D">
        <w:rPr>
          <w:rFonts w:asciiTheme="minorHAnsi" w:hAnsiTheme="minorHAnsi" w:cstheme="minorHAnsi"/>
          <w:lang w:val="ru-RU"/>
        </w:rPr>
        <w:t>не менее 90 анкет</w:t>
      </w:r>
      <w:r w:rsidR="00C9621C" w:rsidRPr="0041473A">
        <w:rPr>
          <w:rFonts w:asciiTheme="minorHAnsi" w:hAnsiTheme="minorHAnsi" w:cstheme="minorHAnsi"/>
          <w:lang w:val="ru-RU"/>
        </w:rPr>
        <w:t xml:space="preserve"> по </w:t>
      </w:r>
      <w:r w:rsidR="00C9621C" w:rsidRPr="0041473A">
        <w:rPr>
          <w:rFonts w:asciiTheme="minorHAnsi" w:hAnsiTheme="minorHAnsi" w:cstheme="minorHAnsi"/>
          <w:lang w:val="ru-RU"/>
        </w:rPr>
        <w:lastRenderedPageBreak/>
        <w:t>указанной целевой аудитории</w:t>
      </w:r>
      <w:r w:rsidR="00917A54" w:rsidRPr="0041473A">
        <w:rPr>
          <w:rFonts w:asciiTheme="minorHAnsi" w:hAnsiTheme="minorHAnsi" w:cstheme="minorHAnsi"/>
          <w:lang w:val="ru-RU"/>
        </w:rPr>
        <w:t xml:space="preserve"> с учетом проведения верификации набранных респондентов</w:t>
      </w:r>
      <w:r w:rsidR="0041473A">
        <w:rPr>
          <w:rFonts w:asciiTheme="minorHAnsi" w:hAnsiTheme="minorHAnsi" w:cstheme="minorHAnsi"/>
          <w:bCs/>
          <w:lang w:val="ru-RU"/>
        </w:rPr>
        <w:t>)</w:t>
      </w:r>
      <w:r w:rsidR="00917A54" w:rsidRPr="0041473A">
        <w:rPr>
          <w:rFonts w:asciiTheme="minorHAnsi" w:hAnsiTheme="minorHAnsi" w:cstheme="minorHAnsi"/>
          <w:bCs/>
          <w:lang w:val="ru-RU"/>
        </w:rPr>
        <w:t>;</w:t>
      </w:r>
    </w:p>
    <w:p w14:paraId="1B6A790B" w14:textId="5CD82439" w:rsidR="0045224C" w:rsidRDefault="0086793A" w:rsidP="0045224C">
      <w:pPr>
        <w:pStyle w:val="a4"/>
        <w:numPr>
          <w:ilvl w:val="0"/>
          <w:numId w:val="31"/>
        </w:numPr>
        <w:jc w:val="both"/>
        <w:rPr>
          <w:rFonts w:asciiTheme="minorHAnsi" w:hAnsiTheme="minorHAnsi" w:cstheme="minorHAnsi"/>
          <w:lang w:val="ru-RU"/>
        </w:rPr>
      </w:pPr>
      <w:r w:rsidRPr="0045224C">
        <w:rPr>
          <w:rFonts w:asciiTheme="minorHAnsi" w:hAnsiTheme="minorHAnsi" w:cstheme="minorHAnsi"/>
        </w:rPr>
        <w:t xml:space="preserve">Полная информация о подходе </w:t>
      </w:r>
      <w:r w:rsidR="00176DBA">
        <w:rPr>
          <w:rFonts w:asciiTheme="minorHAnsi" w:hAnsiTheme="minorHAnsi" w:cstheme="minorHAnsi"/>
          <w:lang w:val="ru-RU"/>
        </w:rPr>
        <w:t>компании-поставщика</w:t>
      </w:r>
      <w:r w:rsidR="00422BA9" w:rsidRPr="00A50EAE">
        <w:rPr>
          <w:rFonts w:asciiTheme="minorHAnsi" w:hAnsiTheme="minorHAnsi" w:cstheme="minorHAnsi"/>
        </w:rPr>
        <w:t xml:space="preserve"> </w:t>
      </w:r>
      <w:r w:rsidRPr="0045224C">
        <w:rPr>
          <w:rFonts w:asciiTheme="minorHAnsi" w:hAnsiTheme="minorHAnsi" w:cstheme="minorHAnsi"/>
        </w:rPr>
        <w:t>к проведению исследования:</w:t>
      </w:r>
    </w:p>
    <w:p w14:paraId="164C94F4" w14:textId="15B81A75" w:rsidR="00491EAE" w:rsidRDefault="003F595F" w:rsidP="0045224C">
      <w:pPr>
        <w:pStyle w:val="a4"/>
        <w:numPr>
          <w:ilvl w:val="1"/>
          <w:numId w:val="31"/>
        </w:numPr>
        <w:jc w:val="both"/>
        <w:rPr>
          <w:rFonts w:asciiTheme="minorHAnsi" w:hAnsiTheme="minorHAnsi" w:cstheme="minorHAnsi"/>
          <w:lang w:val="ru-RU"/>
        </w:rPr>
      </w:pPr>
      <w:r w:rsidRPr="0045224C">
        <w:rPr>
          <w:rFonts w:asciiTheme="minorHAnsi" w:hAnsiTheme="minorHAnsi" w:cstheme="minorHAnsi"/>
          <w:lang w:val="ru-RU"/>
        </w:rPr>
        <w:t>ресурсы д</w:t>
      </w:r>
      <w:r w:rsidR="0012224F" w:rsidRPr="0045224C">
        <w:rPr>
          <w:rFonts w:asciiTheme="minorHAnsi" w:hAnsiTheme="minorHAnsi" w:cstheme="minorHAnsi"/>
          <w:lang w:val="ru-RU"/>
        </w:rPr>
        <w:t>ля проведения исследования</w:t>
      </w:r>
      <w:r w:rsidRPr="0045224C">
        <w:rPr>
          <w:rFonts w:asciiTheme="minorHAnsi" w:hAnsiTheme="minorHAnsi" w:cstheme="minorHAnsi"/>
          <w:lang w:val="ru-RU"/>
        </w:rPr>
        <w:t xml:space="preserve">, которыми располагает </w:t>
      </w:r>
      <w:r w:rsidR="00176DBA">
        <w:rPr>
          <w:rFonts w:asciiTheme="minorHAnsi" w:hAnsiTheme="minorHAnsi" w:cstheme="minorHAnsi"/>
          <w:lang w:val="ru-RU"/>
        </w:rPr>
        <w:t>компания-поставщик</w:t>
      </w:r>
      <w:r w:rsidR="00491EAE">
        <w:rPr>
          <w:rFonts w:asciiTheme="minorHAnsi" w:hAnsiTheme="minorHAnsi" w:cstheme="minorHAnsi"/>
          <w:lang w:val="ru-RU"/>
        </w:rPr>
        <w:t>:</w:t>
      </w:r>
    </w:p>
    <w:p w14:paraId="39B6EF57" w14:textId="79F35912" w:rsidR="00491EAE" w:rsidRPr="00BC3F3F" w:rsidRDefault="00176DBA" w:rsidP="00176DBA">
      <w:pPr>
        <w:pStyle w:val="a4"/>
        <w:numPr>
          <w:ilvl w:val="2"/>
          <w:numId w:val="33"/>
        </w:numPr>
        <w:jc w:val="both"/>
        <w:rPr>
          <w:rFonts w:asciiTheme="minorHAnsi" w:hAnsiTheme="minorHAnsi" w:cstheme="minorHAnsi"/>
          <w:lang w:val="ru-RU"/>
        </w:rPr>
      </w:pPr>
      <w:r w:rsidRPr="00BC3F3F">
        <w:rPr>
          <w:rFonts w:asciiTheme="minorHAnsi" w:hAnsiTheme="minorHAnsi" w:cstheme="minorHAnsi"/>
          <w:lang w:val="ru-RU"/>
        </w:rPr>
        <w:t>ПО, платформы, системы,</w:t>
      </w:r>
      <w:r w:rsidR="0041473A">
        <w:rPr>
          <w:rFonts w:asciiTheme="minorHAnsi" w:hAnsiTheme="minorHAnsi" w:cstheme="minorHAnsi"/>
          <w:lang w:val="ru-RU"/>
        </w:rPr>
        <w:t xml:space="preserve"> источники, </w:t>
      </w:r>
      <w:r w:rsidRPr="00BC3F3F">
        <w:rPr>
          <w:rFonts w:asciiTheme="minorHAnsi" w:hAnsiTheme="minorHAnsi" w:cstheme="minorHAnsi"/>
          <w:lang w:val="ru-RU"/>
        </w:rPr>
        <w:t xml:space="preserve">которые компания-поставщик будет использовать для проведения </w:t>
      </w:r>
      <w:r w:rsidR="0041473A">
        <w:rPr>
          <w:rFonts w:asciiTheme="minorHAnsi" w:hAnsiTheme="minorHAnsi" w:cstheme="minorHAnsi"/>
          <w:lang w:val="ru-RU"/>
        </w:rPr>
        <w:t>исследования</w:t>
      </w:r>
    </w:p>
    <w:p w14:paraId="2A3B5856" w14:textId="4703836D" w:rsidR="0045224C" w:rsidRDefault="00176DBA" w:rsidP="00176DBA">
      <w:pPr>
        <w:pStyle w:val="a4"/>
        <w:numPr>
          <w:ilvl w:val="2"/>
          <w:numId w:val="33"/>
        </w:numPr>
        <w:jc w:val="both"/>
        <w:rPr>
          <w:rFonts w:asciiTheme="minorHAnsi" w:hAnsiTheme="minorHAnsi" w:cstheme="minorHAnsi"/>
          <w:lang w:val="ru-RU"/>
        </w:rPr>
      </w:pPr>
      <w:r w:rsidRPr="00176DBA">
        <w:rPr>
          <w:rFonts w:asciiTheme="minorHAnsi" w:hAnsiTheme="minorHAnsi" w:cstheme="minorHAnsi"/>
          <w:lang w:val="ru-RU"/>
        </w:rPr>
        <w:t xml:space="preserve">команда проекта со стороны </w:t>
      </w:r>
      <w:r>
        <w:rPr>
          <w:rFonts w:asciiTheme="minorHAnsi" w:hAnsiTheme="minorHAnsi" w:cstheme="minorHAnsi"/>
          <w:lang w:val="ru-RU"/>
        </w:rPr>
        <w:t>компании-поставщика</w:t>
      </w:r>
      <w:r w:rsidRPr="00176DBA">
        <w:rPr>
          <w:rFonts w:asciiTheme="minorHAnsi" w:hAnsiTheme="minorHAnsi" w:cstheme="minorHAnsi"/>
          <w:lang w:val="ru-RU"/>
        </w:rPr>
        <w:t xml:space="preserve"> </w:t>
      </w:r>
      <w:r w:rsidR="001E5105">
        <w:rPr>
          <w:rFonts w:asciiTheme="minorHAnsi" w:hAnsiTheme="minorHAnsi" w:cstheme="minorHAnsi"/>
          <w:lang w:val="ru-RU"/>
        </w:rPr>
        <w:t xml:space="preserve">и подрядчики, которых компания-поставщик будет задействовать в проекте (при </w:t>
      </w:r>
      <w:r w:rsidR="0041473A">
        <w:rPr>
          <w:rFonts w:asciiTheme="minorHAnsi" w:hAnsiTheme="minorHAnsi" w:cstheme="minorHAnsi"/>
          <w:lang w:val="ru-RU"/>
        </w:rPr>
        <w:t xml:space="preserve">их </w:t>
      </w:r>
      <w:r w:rsidR="001E5105">
        <w:rPr>
          <w:rFonts w:asciiTheme="minorHAnsi" w:hAnsiTheme="minorHAnsi" w:cstheme="minorHAnsi"/>
          <w:lang w:val="ru-RU"/>
        </w:rPr>
        <w:t>наличии)</w:t>
      </w:r>
    </w:p>
    <w:p w14:paraId="64B9413B" w14:textId="79F6E5FC" w:rsidR="0045224C" w:rsidRDefault="0045224C" w:rsidP="0045224C">
      <w:pPr>
        <w:pStyle w:val="a4"/>
        <w:numPr>
          <w:ilvl w:val="1"/>
          <w:numId w:val="31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описание механики рекрута на опрос</w:t>
      </w:r>
    </w:p>
    <w:p w14:paraId="3DC9F289" w14:textId="72D8C1A9" w:rsidR="00176DBA" w:rsidRDefault="008F7F08" w:rsidP="0045224C">
      <w:pPr>
        <w:pStyle w:val="a4"/>
        <w:numPr>
          <w:ilvl w:val="1"/>
          <w:numId w:val="31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сроки проведения исследования</w:t>
      </w:r>
    </w:p>
    <w:p w14:paraId="66E619AD" w14:textId="454888E4" w:rsidR="0086793A" w:rsidRPr="0045224C" w:rsidRDefault="003F595F" w:rsidP="0045224C">
      <w:pPr>
        <w:pStyle w:val="a4"/>
        <w:numPr>
          <w:ilvl w:val="1"/>
          <w:numId w:val="31"/>
        </w:numPr>
        <w:jc w:val="both"/>
        <w:rPr>
          <w:rFonts w:asciiTheme="minorHAnsi" w:hAnsiTheme="minorHAnsi" w:cstheme="minorHAnsi"/>
          <w:lang w:val="ru-RU"/>
        </w:rPr>
      </w:pPr>
      <w:r w:rsidRPr="0045224C">
        <w:rPr>
          <w:rFonts w:asciiTheme="minorHAnsi" w:hAnsiTheme="minorHAnsi" w:cstheme="minorHAnsi"/>
          <w:lang w:val="ru-RU"/>
        </w:rPr>
        <w:t xml:space="preserve">указание ограничений и </w:t>
      </w:r>
      <w:r w:rsidR="00075776" w:rsidRPr="0045224C">
        <w:rPr>
          <w:rFonts w:asciiTheme="minorHAnsi" w:hAnsiTheme="minorHAnsi" w:cstheme="minorHAnsi"/>
          <w:lang w:val="ru-RU"/>
        </w:rPr>
        <w:t xml:space="preserve">возможных </w:t>
      </w:r>
      <w:r w:rsidRPr="0045224C">
        <w:rPr>
          <w:rFonts w:asciiTheme="minorHAnsi" w:hAnsiTheme="minorHAnsi" w:cstheme="minorHAnsi"/>
          <w:lang w:val="ru-RU"/>
        </w:rPr>
        <w:t>рисков при проведении исследования</w:t>
      </w:r>
      <w:r w:rsidR="00EF5EDB">
        <w:rPr>
          <w:rFonts w:asciiTheme="minorHAnsi" w:hAnsiTheme="minorHAnsi" w:cstheme="minorHAnsi"/>
          <w:lang w:val="ru-RU"/>
        </w:rPr>
        <w:t xml:space="preserve">, а также предлагаемые </w:t>
      </w:r>
      <w:r w:rsidR="00176DBA">
        <w:rPr>
          <w:rFonts w:asciiTheme="minorHAnsi" w:hAnsiTheme="minorHAnsi" w:cstheme="minorHAnsi"/>
          <w:lang w:val="ru-RU"/>
        </w:rPr>
        <w:t>компанией-</w:t>
      </w:r>
      <w:r w:rsidR="0048006A">
        <w:rPr>
          <w:rFonts w:asciiTheme="minorHAnsi" w:hAnsiTheme="minorHAnsi" w:cstheme="minorHAnsi"/>
          <w:lang w:val="ru-RU"/>
        </w:rPr>
        <w:t xml:space="preserve">поставщиком </w:t>
      </w:r>
      <w:r w:rsidR="00EF5EDB">
        <w:rPr>
          <w:rFonts w:asciiTheme="minorHAnsi" w:hAnsiTheme="minorHAnsi" w:cstheme="minorHAnsi"/>
          <w:lang w:val="ru-RU"/>
        </w:rPr>
        <w:t>способы их преодоления</w:t>
      </w:r>
      <w:r w:rsidR="00A04A41" w:rsidRPr="0045224C">
        <w:rPr>
          <w:rFonts w:asciiTheme="minorHAnsi" w:hAnsiTheme="minorHAnsi" w:cstheme="minorHAnsi"/>
          <w:lang w:val="ru-RU"/>
        </w:rPr>
        <w:t>;</w:t>
      </w:r>
    </w:p>
    <w:p w14:paraId="5B46B7A9" w14:textId="699F86FC" w:rsidR="00E957E5" w:rsidRPr="00A50EAE" w:rsidRDefault="0086793A" w:rsidP="0045224C">
      <w:pPr>
        <w:pStyle w:val="a4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A50EAE">
        <w:rPr>
          <w:rFonts w:asciiTheme="minorHAnsi" w:hAnsiTheme="minorHAnsi" w:cstheme="minorHAnsi"/>
        </w:rPr>
        <w:t>Справочная информация о</w:t>
      </w:r>
      <w:r w:rsidR="009E4F8B">
        <w:rPr>
          <w:rFonts w:asciiTheme="minorHAnsi" w:hAnsiTheme="minorHAnsi" w:cstheme="minorHAnsi"/>
          <w:lang w:val="ru-RU"/>
        </w:rPr>
        <w:t xml:space="preserve">б </w:t>
      </w:r>
      <w:r w:rsidRPr="00A50EAE">
        <w:rPr>
          <w:rFonts w:asciiTheme="minorHAnsi" w:hAnsiTheme="minorHAnsi" w:cstheme="minorHAnsi"/>
        </w:rPr>
        <w:t>опыте</w:t>
      </w:r>
      <w:r w:rsidR="009E4F8B">
        <w:rPr>
          <w:rFonts w:asciiTheme="minorHAnsi" w:hAnsiTheme="minorHAnsi" w:cstheme="minorHAnsi"/>
          <w:lang w:val="ru-RU"/>
        </w:rPr>
        <w:t xml:space="preserve"> компании-поставщика</w:t>
      </w:r>
      <w:r w:rsidRPr="00A50EAE">
        <w:rPr>
          <w:rFonts w:asciiTheme="minorHAnsi" w:hAnsiTheme="minorHAnsi" w:cstheme="minorHAnsi"/>
        </w:rPr>
        <w:t xml:space="preserve"> в проведении </w:t>
      </w:r>
      <w:r w:rsidR="002D782F">
        <w:rPr>
          <w:rFonts w:asciiTheme="minorHAnsi" w:hAnsiTheme="minorHAnsi" w:cstheme="minorHAnsi"/>
          <w:lang w:val="ru-RU"/>
        </w:rPr>
        <w:t xml:space="preserve">количественных </w:t>
      </w:r>
      <w:r w:rsidR="00B57A7B">
        <w:rPr>
          <w:rFonts w:asciiTheme="minorHAnsi" w:hAnsiTheme="minorHAnsi" w:cstheme="minorHAnsi"/>
          <w:lang w:val="ru-RU"/>
        </w:rPr>
        <w:t>полевых</w:t>
      </w:r>
      <w:r w:rsidR="00E957E5" w:rsidRPr="00A50EAE">
        <w:rPr>
          <w:rFonts w:asciiTheme="minorHAnsi" w:hAnsiTheme="minorHAnsi" w:cstheme="minorHAnsi"/>
          <w:lang w:val="ru-RU"/>
        </w:rPr>
        <w:t xml:space="preserve"> </w:t>
      </w:r>
      <w:r w:rsidRPr="00821093">
        <w:rPr>
          <w:rFonts w:asciiTheme="minorHAnsi" w:hAnsiTheme="minorHAnsi" w:cstheme="minorHAnsi"/>
        </w:rPr>
        <w:t xml:space="preserve">исследований </w:t>
      </w:r>
      <w:r w:rsidR="00E957E5" w:rsidRPr="00821093">
        <w:rPr>
          <w:rFonts w:asciiTheme="minorHAnsi" w:hAnsiTheme="minorHAnsi" w:cstheme="minorHAnsi"/>
          <w:lang w:val="ru-RU"/>
        </w:rPr>
        <w:t>клиентского опыта</w:t>
      </w:r>
      <w:r w:rsidR="002D782F" w:rsidRPr="00821093">
        <w:rPr>
          <w:rFonts w:asciiTheme="minorHAnsi" w:hAnsiTheme="minorHAnsi" w:cstheme="minorHAnsi"/>
          <w:lang w:val="ru-RU"/>
        </w:rPr>
        <w:t xml:space="preserve"> </w:t>
      </w:r>
      <w:r w:rsidR="00F2628E" w:rsidRPr="00821093">
        <w:rPr>
          <w:rFonts w:asciiTheme="minorHAnsi" w:hAnsiTheme="minorHAnsi" w:cstheme="minorHAnsi"/>
          <w:lang w:val="ru-RU"/>
        </w:rPr>
        <w:t xml:space="preserve">в сегменте </w:t>
      </w:r>
      <w:r w:rsidR="00F2628E" w:rsidRPr="00821093">
        <w:rPr>
          <w:rFonts w:asciiTheme="minorHAnsi" w:hAnsiTheme="minorHAnsi" w:cstheme="minorHAnsi"/>
          <w:lang w:val="en-US"/>
        </w:rPr>
        <w:t>B</w:t>
      </w:r>
      <w:r w:rsidR="00F2628E" w:rsidRPr="00821093">
        <w:rPr>
          <w:rFonts w:asciiTheme="minorHAnsi" w:hAnsiTheme="minorHAnsi" w:cstheme="minorHAnsi"/>
          <w:lang w:val="ru-RU"/>
        </w:rPr>
        <w:t>2</w:t>
      </w:r>
      <w:r w:rsidR="00F2628E" w:rsidRPr="00821093">
        <w:rPr>
          <w:rFonts w:asciiTheme="minorHAnsi" w:hAnsiTheme="minorHAnsi" w:cstheme="minorHAnsi"/>
          <w:lang w:val="en-US"/>
        </w:rPr>
        <w:t>B</w:t>
      </w:r>
      <w:r w:rsidR="00F2628E" w:rsidRPr="00821093">
        <w:rPr>
          <w:rFonts w:asciiTheme="minorHAnsi" w:hAnsiTheme="minorHAnsi" w:cstheme="minorHAnsi"/>
          <w:lang w:val="ru-RU"/>
        </w:rPr>
        <w:t xml:space="preserve"> за</w:t>
      </w:r>
      <w:r w:rsidRPr="00821093">
        <w:rPr>
          <w:rFonts w:asciiTheme="minorHAnsi" w:hAnsiTheme="minorHAnsi" w:cstheme="minorHAnsi"/>
        </w:rPr>
        <w:t xml:space="preserve"> период 2020-2024 гг.</w:t>
      </w:r>
      <w:r w:rsidRPr="00A50EAE">
        <w:rPr>
          <w:rFonts w:asciiTheme="minorHAnsi" w:hAnsiTheme="minorHAnsi" w:cstheme="minorHAnsi"/>
        </w:rPr>
        <w:t xml:space="preserve">: название и краткое резюме проекта, </w:t>
      </w:r>
      <w:r w:rsidR="00FB210B">
        <w:rPr>
          <w:rFonts w:asciiTheme="minorHAnsi" w:hAnsiTheme="minorHAnsi" w:cstheme="minorHAnsi"/>
          <w:lang w:val="ru-RU"/>
        </w:rPr>
        <w:t xml:space="preserve">описание </w:t>
      </w:r>
      <w:r w:rsidR="009777C3">
        <w:rPr>
          <w:rFonts w:asciiTheme="minorHAnsi" w:hAnsiTheme="minorHAnsi" w:cstheme="minorHAnsi"/>
          <w:lang w:val="ru-RU"/>
        </w:rPr>
        <w:t>подхода к изучению клиентского опыта в проекте</w:t>
      </w:r>
      <w:r w:rsidR="00FB210B">
        <w:rPr>
          <w:rFonts w:asciiTheme="minorHAnsi" w:hAnsiTheme="minorHAnsi" w:cstheme="minorHAnsi"/>
          <w:lang w:val="ru-RU"/>
        </w:rPr>
        <w:t xml:space="preserve">, </w:t>
      </w:r>
      <w:r w:rsidRPr="00A50EAE">
        <w:rPr>
          <w:rFonts w:asciiTheme="minorHAnsi" w:hAnsiTheme="minorHAnsi" w:cstheme="minorHAnsi"/>
        </w:rPr>
        <w:t xml:space="preserve">команда проекта, общая стоимость проекта. Предоставленная информация подкрепляется примером выполненного отчета (часть исследования, находящаяся под NDA, может быть </w:t>
      </w:r>
      <w:r w:rsidR="00BC5D27">
        <w:rPr>
          <w:rFonts w:asciiTheme="minorHAnsi" w:hAnsiTheme="minorHAnsi" w:cstheme="minorHAnsi"/>
          <w:lang w:val="ru-RU"/>
        </w:rPr>
        <w:t>скрыта</w:t>
      </w:r>
      <w:r w:rsidRPr="00A50EAE">
        <w:rPr>
          <w:rFonts w:asciiTheme="minorHAnsi" w:hAnsiTheme="minorHAnsi" w:cstheme="minorHAnsi"/>
        </w:rPr>
        <w:t>)</w:t>
      </w:r>
      <w:r w:rsidR="00B20CFF">
        <w:rPr>
          <w:rFonts w:asciiTheme="minorHAnsi" w:hAnsiTheme="minorHAnsi" w:cstheme="minorHAnsi"/>
          <w:lang w:val="ru-RU"/>
        </w:rPr>
        <w:t xml:space="preserve">. Как минимум один </w:t>
      </w:r>
      <w:r w:rsidR="00640F67">
        <w:rPr>
          <w:rFonts w:asciiTheme="minorHAnsi" w:hAnsiTheme="minorHAnsi" w:cstheme="minorHAnsi"/>
          <w:lang w:val="ru-RU"/>
        </w:rPr>
        <w:t>проект из представленных</w:t>
      </w:r>
      <w:r w:rsidR="00B20CFF">
        <w:rPr>
          <w:rFonts w:asciiTheme="minorHAnsi" w:hAnsiTheme="minorHAnsi" w:cstheme="minorHAnsi"/>
          <w:lang w:val="ru-RU"/>
        </w:rPr>
        <w:t xml:space="preserve"> должен </w:t>
      </w:r>
      <w:r w:rsidR="00640F67">
        <w:rPr>
          <w:rFonts w:asciiTheme="minorHAnsi" w:hAnsiTheme="minorHAnsi" w:cstheme="minorHAnsi"/>
          <w:lang w:val="ru-RU"/>
        </w:rPr>
        <w:t xml:space="preserve">включать замер </w:t>
      </w:r>
      <w:r w:rsidR="00640F67">
        <w:rPr>
          <w:rFonts w:asciiTheme="minorHAnsi" w:hAnsiTheme="minorHAnsi" w:cstheme="minorHAnsi"/>
          <w:lang w:val="en-US"/>
        </w:rPr>
        <w:t>NPS</w:t>
      </w:r>
      <w:r w:rsidR="00476CCB">
        <w:rPr>
          <w:rFonts w:asciiTheme="minorHAnsi" w:hAnsiTheme="minorHAnsi" w:cstheme="minorHAnsi"/>
          <w:lang w:val="ru-RU"/>
        </w:rPr>
        <w:t xml:space="preserve"> </w:t>
      </w:r>
      <w:r w:rsidR="00640F67">
        <w:rPr>
          <w:rFonts w:asciiTheme="minorHAnsi" w:hAnsiTheme="minorHAnsi" w:cstheme="minorHAnsi"/>
          <w:lang w:val="ru-RU"/>
        </w:rPr>
        <w:t>/</w:t>
      </w:r>
      <w:r w:rsidR="00476CCB">
        <w:rPr>
          <w:rFonts w:asciiTheme="minorHAnsi" w:hAnsiTheme="minorHAnsi" w:cstheme="minorHAnsi"/>
          <w:lang w:val="ru-RU"/>
        </w:rPr>
        <w:t xml:space="preserve"> </w:t>
      </w:r>
      <w:r w:rsidR="00640F67">
        <w:rPr>
          <w:rFonts w:asciiTheme="minorHAnsi" w:hAnsiTheme="minorHAnsi" w:cstheme="minorHAnsi"/>
          <w:lang w:val="en-US"/>
        </w:rPr>
        <w:t>CSI</w:t>
      </w:r>
      <w:r w:rsidR="00C76886">
        <w:rPr>
          <w:rFonts w:asciiTheme="minorHAnsi" w:hAnsiTheme="minorHAnsi" w:cstheme="minorHAnsi"/>
          <w:lang w:val="ru-RU"/>
        </w:rPr>
        <w:t>;</w:t>
      </w:r>
    </w:p>
    <w:p w14:paraId="11A3BB3C" w14:textId="2BE19403" w:rsidR="00E957E5" w:rsidRPr="00E754B0" w:rsidRDefault="0086793A" w:rsidP="009301D8">
      <w:pPr>
        <w:pStyle w:val="a4"/>
        <w:numPr>
          <w:ilvl w:val="0"/>
          <w:numId w:val="31"/>
        </w:numPr>
        <w:jc w:val="both"/>
        <w:rPr>
          <w:rFonts w:asciiTheme="minorHAnsi" w:hAnsiTheme="minorHAnsi" w:cstheme="minorHAnsi"/>
          <w:lang w:val="ru-RU"/>
        </w:rPr>
      </w:pPr>
      <w:r w:rsidRPr="00E754B0">
        <w:rPr>
          <w:rFonts w:asciiTheme="minorHAnsi" w:hAnsiTheme="minorHAnsi" w:cstheme="minorHAnsi"/>
        </w:rPr>
        <w:t>Коммерческое предложение с детализацией расходов</w:t>
      </w:r>
      <w:r w:rsidR="00231D4F" w:rsidRPr="00E754B0">
        <w:rPr>
          <w:rFonts w:asciiTheme="minorHAnsi" w:hAnsiTheme="minorHAnsi" w:cstheme="minorHAnsi"/>
          <w:lang w:val="ru-RU"/>
        </w:rPr>
        <w:t xml:space="preserve"> по статья</w:t>
      </w:r>
      <w:r w:rsidR="00E754B0" w:rsidRPr="00E754B0">
        <w:rPr>
          <w:rFonts w:asciiTheme="minorHAnsi" w:hAnsiTheme="minorHAnsi" w:cstheme="minorHAnsi"/>
          <w:lang w:val="ru-RU"/>
        </w:rPr>
        <w:t xml:space="preserve">м: </w:t>
      </w:r>
      <w:r w:rsidR="00E754B0">
        <w:rPr>
          <w:rFonts w:asciiTheme="minorHAnsi" w:hAnsiTheme="minorHAnsi" w:cstheme="minorHAnsi"/>
          <w:lang w:val="ru-RU"/>
        </w:rPr>
        <w:t>п</w:t>
      </w:r>
      <w:r w:rsidR="00E754B0" w:rsidRPr="00E754B0">
        <w:rPr>
          <w:rFonts w:asciiTheme="minorHAnsi" w:hAnsiTheme="minorHAnsi" w:cstheme="minorHAnsi"/>
          <w:lang w:val="ru-RU"/>
        </w:rPr>
        <w:t>одготовка анкеты;</w:t>
      </w:r>
      <w:r w:rsidR="00E754B0">
        <w:rPr>
          <w:rFonts w:asciiTheme="minorHAnsi" w:hAnsiTheme="minorHAnsi" w:cstheme="minorHAnsi"/>
          <w:lang w:val="ru-RU"/>
        </w:rPr>
        <w:t xml:space="preserve"> п</w:t>
      </w:r>
      <w:r w:rsidR="00E754B0" w:rsidRPr="00E754B0">
        <w:rPr>
          <w:rFonts w:asciiTheme="minorHAnsi" w:hAnsiTheme="minorHAnsi" w:cstheme="minorHAnsi"/>
          <w:lang w:val="ru-RU"/>
        </w:rPr>
        <w:t xml:space="preserve">роведение полевых работ; </w:t>
      </w:r>
      <w:r w:rsidR="00E754B0">
        <w:rPr>
          <w:rFonts w:asciiTheme="minorHAnsi" w:hAnsiTheme="minorHAnsi" w:cstheme="minorHAnsi"/>
          <w:lang w:val="ru-RU"/>
        </w:rPr>
        <w:t>п</w:t>
      </w:r>
      <w:r w:rsidR="00E754B0" w:rsidRPr="00E754B0">
        <w:rPr>
          <w:rFonts w:asciiTheme="minorHAnsi" w:hAnsiTheme="minorHAnsi" w:cstheme="minorHAnsi"/>
          <w:lang w:val="ru-RU"/>
        </w:rPr>
        <w:t>одготовка аналитического отчета</w:t>
      </w:r>
      <w:r w:rsidRPr="00E754B0">
        <w:rPr>
          <w:rFonts w:asciiTheme="minorHAnsi" w:hAnsiTheme="minorHAnsi" w:cstheme="minorHAnsi"/>
        </w:rPr>
        <w:t>.</w:t>
      </w:r>
      <w:r w:rsidR="003A2F62" w:rsidRPr="003A2F62">
        <w:rPr>
          <w:rFonts w:asciiTheme="minorHAnsi" w:hAnsiTheme="minorHAnsi" w:cstheme="minorHAnsi"/>
          <w:noProof/>
        </w:rPr>
        <w:t xml:space="preserve"> </w:t>
      </w:r>
    </w:p>
    <w:sectPr w:rsidR="00E957E5" w:rsidRPr="00E754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5636ED1" w16cex:dateUtc="2024-03-27T20:21:00Z"/>
  <w16cex:commentExtensible w16cex:durableId="79969499" w16cex:dateUtc="2024-03-27T20:22:00Z"/>
  <w16cex:commentExtensible w16cex:durableId="7EA4B68F" w16cex:dateUtc="2024-03-27T20:25:00Z"/>
  <w16cex:commentExtensible w16cex:durableId="0CA57986" w16cex:dateUtc="2024-03-27T20:33:00Z"/>
  <w16cex:commentExtensible w16cex:durableId="12487169" w16cex:dateUtc="2024-03-27T20:57:00Z"/>
  <w16cex:commentExtensible w16cex:durableId="370AC0CA" w16cex:dateUtc="2024-03-27T20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74D62" w14:textId="77777777" w:rsidR="002331E2" w:rsidRDefault="002331E2" w:rsidP="001A60F3">
      <w:pPr>
        <w:spacing w:line="240" w:lineRule="auto"/>
      </w:pPr>
      <w:r>
        <w:separator/>
      </w:r>
    </w:p>
  </w:endnote>
  <w:endnote w:type="continuationSeparator" w:id="0">
    <w:p w14:paraId="35393B0A" w14:textId="77777777" w:rsidR="002331E2" w:rsidRDefault="002331E2" w:rsidP="001A6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976869"/>
      <w:docPartObj>
        <w:docPartGallery w:val="Page Numbers (Bottom of Page)"/>
        <w:docPartUnique/>
      </w:docPartObj>
    </w:sdtPr>
    <w:sdtEndPr/>
    <w:sdtContent>
      <w:p w14:paraId="029F4630" w14:textId="3DD01DCE" w:rsidR="001A60F3" w:rsidRDefault="001A60F3" w:rsidP="001A60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B05D0" w14:textId="77777777" w:rsidR="002331E2" w:rsidRDefault="002331E2" w:rsidP="001A60F3">
      <w:pPr>
        <w:spacing w:line="240" w:lineRule="auto"/>
      </w:pPr>
      <w:r>
        <w:separator/>
      </w:r>
    </w:p>
  </w:footnote>
  <w:footnote w:type="continuationSeparator" w:id="0">
    <w:p w14:paraId="52A5DE30" w14:textId="77777777" w:rsidR="002331E2" w:rsidRDefault="002331E2" w:rsidP="001A60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94CFEB"/>
    <w:multiLevelType w:val="hybridMultilevel"/>
    <w:tmpl w:val="1734D9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D7220"/>
    <w:multiLevelType w:val="hybridMultilevel"/>
    <w:tmpl w:val="7BE446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72659E"/>
    <w:multiLevelType w:val="hybridMultilevel"/>
    <w:tmpl w:val="3912E0A6"/>
    <w:lvl w:ilvl="0" w:tplc="A238B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69D"/>
    <w:multiLevelType w:val="hybridMultilevel"/>
    <w:tmpl w:val="27BA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7D88"/>
    <w:multiLevelType w:val="hybridMultilevel"/>
    <w:tmpl w:val="1B50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A5468"/>
    <w:multiLevelType w:val="hybridMultilevel"/>
    <w:tmpl w:val="D4CC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71CFE"/>
    <w:multiLevelType w:val="hybridMultilevel"/>
    <w:tmpl w:val="0258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C1BDE"/>
    <w:multiLevelType w:val="hybridMultilevel"/>
    <w:tmpl w:val="8D68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13A47"/>
    <w:multiLevelType w:val="hybridMultilevel"/>
    <w:tmpl w:val="E134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F5FA1"/>
    <w:multiLevelType w:val="hybridMultilevel"/>
    <w:tmpl w:val="C30C50C4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2531A"/>
    <w:multiLevelType w:val="hybridMultilevel"/>
    <w:tmpl w:val="C73C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3E5E8"/>
    <w:multiLevelType w:val="hybridMultilevel"/>
    <w:tmpl w:val="FFF14E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5E66E4"/>
    <w:multiLevelType w:val="hybridMultilevel"/>
    <w:tmpl w:val="2060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D1AD5"/>
    <w:multiLevelType w:val="hybridMultilevel"/>
    <w:tmpl w:val="0A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0FC8"/>
    <w:multiLevelType w:val="hybridMultilevel"/>
    <w:tmpl w:val="421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34050"/>
    <w:multiLevelType w:val="hybridMultilevel"/>
    <w:tmpl w:val="1C36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327D3"/>
    <w:multiLevelType w:val="hybridMultilevel"/>
    <w:tmpl w:val="01FE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D69B6"/>
    <w:multiLevelType w:val="hybridMultilevel"/>
    <w:tmpl w:val="506EF940"/>
    <w:lvl w:ilvl="0" w:tplc="BCCC6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2AA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C6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63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8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6E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06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6D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1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FC3E68"/>
    <w:multiLevelType w:val="hybridMultilevel"/>
    <w:tmpl w:val="9F2E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81FA8"/>
    <w:multiLevelType w:val="hybridMultilevel"/>
    <w:tmpl w:val="672EE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D1B64"/>
    <w:multiLevelType w:val="hybridMultilevel"/>
    <w:tmpl w:val="025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20260"/>
    <w:multiLevelType w:val="hybridMultilevel"/>
    <w:tmpl w:val="942A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A0E64"/>
    <w:multiLevelType w:val="hybridMultilevel"/>
    <w:tmpl w:val="7F26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61797"/>
    <w:multiLevelType w:val="hybridMultilevel"/>
    <w:tmpl w:val="7C40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F46DB"/>
    <w:multiLevelType w:val="hybridMultilevel"/>
    <w:tmpl w:val="E500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07DD2"/>
    <w:multiLevelType w:val="hybridMultilevel"/>
    <w:tmpl w:val="87BC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47F79"/>
    <w:multiLevelType w:val="hybridMultilevel"/>
    <w:tmpl w:val="223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C311D"/>
    <w:multiLevelType w:val="hybridMultilevel"/>
    <w:tmpl w:val="E0FCB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A7B2E"/>
    <w:multiLevelType w:val="hybridMultilevel"/>
    <w:tmpl w:val="AB4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F6B15"/>
    <w:multiLevelType w:val="hybridMultilevel"/>
    <w:tmpl w:val="B5FA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D04E3"/>
    <w:multiLevelType w:val="hybridMultilevel"/>
    <w:tmpl w:val="5CBC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56D04"/>
    <w:multiLevelType w:val="hybridMultilevel"/>
    <w:tmpl w:val="DDB8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8668E"/>
    <w:multiLevelType w:val="hybridMultilevel"/>
    <w:tmpl w:val="4AEA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210BA"/>
    <w:multiLevelType w:val="hybridMultilevel"/>
    <w:tmpl w:val="AC08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0"/>
  </w:num>
  <w:num w:numId="5">
    <w:abstractNumId w:val="11"/>
  </w:num>
  <w:num w:numId="6">
    <w:abstractNumId w:val="27"/>
  </w:num>
  <w:num w:numId="7">
    <w:abstractNumId w:val="3"/>
  </w:num>
  <w:num w:numId="8">
    <w:abstractNumId w:val="9"/>
  </w:num>
  <w:num w:numId="9">
    <w:abstractNumId w:val="33"/>
  </w:num>
  <w:num w:numId="10">
    <w:abstractNumId w:val="29"/>
  </w:num>
  <w:num w:numId="11">
    <w:abstractNumId w:val="16"/>
  </w:num>
  <w:num w:numId="12">
    <w:abstractNumId w:val="7"/>
  </w:num>
  <w:num w:numId="13">
    <w:abstractNumId w:val="18"/>
  </w:num>
  <w:num w:numId="14">
    <w:abstractNumId w:val="4"/>
  </w:num>
  <w:num w:numId="15">
    <w:abstractNumId w:val="32"/>
  </w:num>
  <w:num w:numId="16">
    <w:abstractNumId w:val="25"/>
  </w:num>
  <w:num w:numId="17">
    <w:abstractNumId w:val="20"/>
  </w:num>
  <w:num w:numId="18">
    <w:abstractNumId w:val="22"/>
  </w:num>
  <w:num w:numId="19">
    <w:abstractNumId w:val="26"/>
  </w:num>
  <w:num w:numId="20">
    <w:abstractNumId w:val="12"/>
  </w:num>
  <w:num w:numId="21">
    <w:abstractNumId w:val="19"/>
  </w:num>
  <w:num w:numId="22">
    <w:abstractNumId w:val="14"/>
  </w:num>
  <w:num w:numId="23">
    <w:abstractNumId w:val="30"/>
  </w:num>
  <w:num w:numId="24">
    <w:abstractNumId w:val="5"/>
  </w:num>
  <w:num w:numId="25">
    <w:abstractNumId w:val="10"/>
  </w:num>
  <w:num w:numId="26">
    <w:abstractNumId w:val="17"/>
  </w:num>
  <w:num w:numId="27">
    <w:abstractNumId w:val="6"/>
  </w:num>
  <w:num w:numId="28">
    <w:abstractNumId w:val="21"/>
  </w:num>
  <w:num w:numId="29">
    <w:abstractNumId w:val="24"/>
  </w:num>
  <w:num w:numId="30">
    <w:abstractNumId w:val="8"/>
  </w:num>
  <w:num w:numId="31">
    <w:abstractNumId w:val="13"/>
  </w:num>
  <w:num w:numId="32">
    <w:abstractNumId w:val="31"/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28"/>
    <w:rsid w:val="000020A3"/>
    <w:rsid w:val="00013262"/>
    <w:rsid w:val="00017F34"/>
    <w:rsid w:val="000310EB"/>
    <w:rsid w:val="0004417E"/>
    <w:rsid w:val="00051815"/>
    <w:rsid w:val="000603CD"/>
    <w:rsid w:val="0006289D"/>
    <w:rsid w:val="000707F8"/>
    <w:rsid w:val="00072CB8"/>
    <w:rsid w:val="00073658"/>
    <w:rsid w:val="000748E0"/>
    <w:rsid w:val="00075776"/>
    <w:rsid w:val="00077286"/>
    <w:rsid w:val="000942C6"/>
    <w:rsid w:val="000B04EA"/>
    <w:rsid w:val="000C3B5D"/>
    <w:rsid w:val="000C4927"/>
    <w:rsid w:val="000C6908"/>
    <w:rsid w:val="000D2A21"/>
    <w:rsid w:val="000D4D07"/>
    <w:rsid w:val="000D4F32"/>
    <w:rsid w:val="000E32A0"/>
    <w:rsid w:val="000F011F"/>
    <w:rsid w:val="000F4851"/>
    <w:rsid w:val="0012224F"/>
    <w:rsid w:val="001229A9"/>
    <w:rsid w:val="00130322"/>
    <w:rsid w:val="00134110"/>
    <w:rsid w:val="001350CD"/>
    <w:rsid w:val="0013670B"/>
    <w:rsid w:val="001402E3"/>
    <w:rsid w:val="00151A15"/>
    <w:rsid w:val="00157E58"/>
    <w:rsid w:val="00171AC8"/>
    <w:rsid w:val="001767BD"/>
    <w:rsid w:val="00176DBA"/>
    <w:rsid w:val="001832A9"/>
    <w:rsid w:val="00184E2E"/>
    <w:rsid w:val="001A02F7"/>
    <w:rsid w:val="001A083E"/>
    <w:rsid w:val="001A60F3"/>
    <w:rsid w:val="001C30FD"/>
    <w:rsid w:val="001D0A29"/>
    <w:rsid w:val="001D144C"/>
    <w:rsid w:val="001E5105"/>
    <w:rsid w:val="001E64C6"/>
    <w:rsid w:val="001F30B6"/>
    <w:rsid w:val="002107DB"/>
    <w:rsid w:val="00217A8F"/>
    <w:rsid w:val="002229CA"/>
    <w:rsid w:val="0022781E"/>
    <w:rsid w:val="00231D4F"/>
    <w:rsid w:val="002331E2"/>
    <w:rsid w:val="00233DA0"/>
    <w:rsid w:val="00253A27"/>
    <w:rsid w:val="00270F98"/>
    <w:rsid w:val="002813CD"/>
    <w:rsid w:val="00283902"/>
    <w:rsid w:val="00284F18"/>
    <w:rsid w:val="00295860"/>
    <w:rsid w:val="002A27C5"/>
    <w:rsid w:val="002B6336"/>
    <w:rsid w:val="002B759F"/>
    <w:rsid w:val="002C1DAF"/>
    <w:rsid w:val="002D0CBF"/>
    <w:rsid w:val="002D184A"/>
    <w:rsid w:val="002D782F"/>
    <w:rsid w:val="002E13E7"/>
    <w:rsid w:val="002F61B3"/>
    <w:rsid w:val="002F624B"/>
    <w:rsid w:val="002F7601"/>
    <w:rsid w:val="002F7C1E"/>
    <w:rsid w:val="0030059A"/>
    <w:rsid w:val="00305D9C"/>
    <w:rsid w:val="0031270D"/>
    <w:rsid w:val="00314110"/>
    <w:rsid w:val="003165A4"/>
    <w:rsid w:val="0033576D"/>
    <w:rsid w:val="003372FF"/>
    <w:rsid w:val="00342189"/>
    <w:rsid w:val="00350F19"/>
    <w:rsid w:val="00384E06"/>
    <w:rsid w:val="003979A1"/>
    <w:rsid w:val="003A1582"/>
    <w:rsid w:val="003A2D56"/>
    <w:rsid w:val="003A2F62"/>
    <w:rsid w:val="003A4C3B"/>
    <w:rsid w:val="003B2F97"/>
    <w:rsid w:val="003B5EE3"/>
    <w:rsid w:val="003E22F1"/>
    <w:rsid w:val="003F2D91"/>
    <w:rsid w:val="003F595F"/>
    <w:rsid w:val="00403720"/>
    <w:rsid w:val="00405FEF"/>
    <w:rsid w:val="00412482"/>
    <w:rsid w:val="0041473A"/>
    <w:rsid w:val="00422A08"/>
    <w:rsid w:val="00422BA9"/>
    <w:rsid w:val="00441A96"/>
    <w:rsid w:val="00446BEF"/>
    <w:rsid w:val="0044702D"/>
    <w:rsid w:val="0045224C"/>
    <w:rsid w:val="00460BA1"/>
    <w:rsid w:val="00473418"/>
    <w:rsid w:val="00476CCB"/>
    <w:rsid w:val="0048006A"/>
    <w:rsid w:val="00491EAE"/>
    <w:rsid w:val="0049330D"/>
    <w:rsid w:val="0049345D"/>
    <w:rsid w:val="00494961"/>
    <w:rsid w:val="00495404"/>
    <w:rsid w:val="004970E7"/>
    <w:rsid w:val="00497AEA"/>
    <w:rsid w:val="004A64F9"/>
    <w:rsid w:val="004B2CBC"/>
    <w:rsid w:val="004C1A59"/>
    <w:rsid w:val="004C664E"/>
    <w:rsid w:val="004C7FEA"/>
    <w:rsid w:val="004E13D4"/>
    <w:rsid w:val="004E68AF"/>
    <w:rsid w:val="004F328B"/>
    <w:rsid w:val="0052321A"/>
    <w:rsid w:val="005358E5"/>
    <w:rsid w:val="00545AB2"/>
    <w:rsid w:val="0055510C"/>
    <w:rsid w:val="005560B6"/>
    <w:rsid w:val="00562845"/>
    <w:rsid w:val="00571075"/>
    <w:rsid w:val="0057154A"/>
    <w:rsid w:val="00571744"/>
    <w:rsid w:val="0059086C"/>
    <w:rsid w:val="005941F4"/>
    <w:rsid w:val="00596C81"/>
    <w:rsid w:val="005B1328"/>
    <w:rsid w:val="005B5DD2"/>
    <w:rsid w:val="005C2A9E"/>
    <w:rsid w:val="005D3669"/>
    <w:rsid w:val="005F16BE"/>
    <w:rsid w:val="005F1CAC"/>
    <w:rsid w:val="00613628"/>
    <w:rsid w:val="00640F67"/>
    <w:rsid w:val="00647C51"/>
    <w:rsid w:val="00650F09"/>
    <w:rsid w:val="0067200D"/>
    <w:rsid w:val="00675D57"/>
    <w:rsid w:val="006958C5"/>
    <w:rsid w:val="006B2ABB"/>
    <w:rsid w:val="006D693B"/>
    <w:rsid w:val="006E0153"/>
    <w:rsid w:val="006E2F95"/>
    <w:rsid w:val="006E38ED"/>
    <w:rsid w:val="006F50F5"/>
    <w:rsid w:val="006F54CB"/>
    <w:rsid w:val="0072374C"/>
    <w:rsid w:val="00734BDF"/>
    <w:rsid w:val="00745169"/>
    <w:rsid w:val="00746129"/>
    <w:rsid w:val="00755E3B"/>
    <w:rsid w:val="007739F8"/>
    <w:rsid w:val="00796226"/>
    <w:rsid w:val="007A1CD4"/>
    <w:rsid w:val="007B297C"/>
    <w:rsid w:val="007B7B06"/>
    <w:rsid w:val="007C251C"/>
    <w:rsid w:val="007C45B8"/>
    <w:rsid w:val="007D3A63"/>
    <w:rsid w:val="007D4795"/>
    <w:rsid w:val="007D48D2"/>
    <w:rsid w:val="00801E59"/>
    <w:rsid w:val="00805E32"/>
    <w:rsid w:val="008060FB"/>
    <w:rsid w:val="008064E5"/>
    <w:rsid w:val="00814816"/>
    <w:rsid w:val="00816695"/>
    <w:rsid w:val="00821093"/>
    <w:rsid w:val="00822F60"/>
    <w:rsid w:val="00835087"/>
    <w:rsid w:val="008651C8"/>
    <w:rsid w:val="0086793A"/>
    <w:rsid w:val="00874142"/>
    <w:rsid w:val="00876B6C"/>
    <w:rsid w:val="00885154"/>
    <w:rsid w:val="00886DE9"/>
    <w:rsid w:val="00894B37"/>
    <w:rsid w:val="008A2D7E"/>
    <w:rsid w:val="008B0758"/>
    <w:rsid w:val="008C31A9"/>
    <w:rsid w:val="008C3A8E"/>
    <w:rsid w:val="008E2815"/>
    <w:rsid w:val="008E6BA3"/>
    <w:rsid w:val="008F5D34"/>
    <w:rsid w:val="008F7F08"/>
    <w:rsid w:val="00901644"/>
    <w:rsid w:val="0090710F"/>
    <w:rsid w:val="00914535"/>
    <w:rsid w:val="00917A54"/>
    <w:rsid w:val="00917D11"/>
    <w:rsid w:val="0092254D"/>
    <w:rsid w:val="0093622F"/>
    <w:rsid w:val="009369FC"/>
    <w:rsid w:val="00942EE3"/>
    <w:rsid w:val="0094352F"/>
    <w:rsid w:val="00943D0A"/>
    <w:rsid w:val="009456CB"/>
    <w:rsid w:val="00945E8D"/>
    <w:rsid w:val="009777C3"/>
    <w:rsid w:val="0098268B"/>
    <w:rsid w:val="00991C28"/>
    <w:rsid w:val="00995FBC"/>
    <w:rsid w:val="009965EC"/>
    <w:rsid w:val="009A1FD0"/>
    <w:rsid w:val="009D24CD"/>
    <w:rsid w:val="009D715A"/>
    <w:rsid w:val="009E2D96"/>
    <w:rsid w:val="009E438B"/>
    <w:rsid w:val="009E4F8B"/>
    <w:rsid w:val="009F011B"/>
    <w:rsid w:val="009F324C"/>
    <w:rsid w:val="00A04A41"/>
    <w:rsid w:val="00A16411"/>
    <w:rsid w:val="00A1696C"/>
    <w:rsid w:val="00A33255"/>
    <w:rsid w:val="00A4736A"/>
    <w:rsid w:val="00A50EAE"/>
    <w:rsid w:val="00A52AA2"/>
    <w:rsid w:val="00A545C3"/>
    <w:rsid w:val="00A61AB6"/>
    <w:rsid w:val="00A71CF9"/>
    <w:rsid w:val="00A75E23"/>
    <w:rsid w:val="00AB498D"/>
    <w:rsid w:val="00AC4B56"/>
    <w:rsid w:val="00AD4558"/>
    <w:rsid w:val="00AE3E74"/>
    <w:rsid w:val="00AF0AC3"/>
    <w:rsid w:val="00AF1275"/>
    <w:rsid w:val="00B12693"/>
    <w:rsid w:val="00B20CFF"/>
    <w:rsid w:val="00B2467B"/>
    <w:rsid w:val="00B3400A"/>
    <w:rsid w:val="00B342DF"/>
    <w:rsid w:val="00B5776B"/>
    <w:rsid w:val="00B57A7B"/>
    <w:rsid w:val="00B66CEF"/>
    <w:rsid w:val="00B67766"/>
    <w:rsid w:val="00B77E5B"/>
    <w:rsid w:val="00B8137D"/>
    <w:rsid w:val="00B8300C"/>
    <w:rsid w:val="00B835BA"/>
    <w:rsid w:val="00B846F0"/>
    <w:rsid w:val="00B85395"/>
    <w:rsid w:val="00B87473"/>
    <w:rsid w:val="00B943BF"/>
    <w:rsid w:val="00B95E6E"/>
    <w:rsid w:val="00BA3F79"/>
    <w:rsid w:val="00BA7F11"/>
    <w:rsid w:val="00BC3F3F"/>
    <w:rsid w:val="00BC5D27"/>
    <w:rsid w:val="00BC65EF"/>
    <w:rsid w:val="00BC6F07"/>
    <w:rsid w:val="00BF4118"/>
    <w:rsid w:val="00BF46DA"/>
    <w:rsid w:val="00C02ACE"/>
    <w:rsid w:val="00C03599"/>
    <w:rsid w:val="00C036AD"/>
    <w:rsid w:val="00C073FF"/>
    <w:rsid w:val="00C12810"/>
    <w:rsid w:val="00C20983"/>
    <w:rsid w:val="00C215CB"/>
    <w:rsid w:val="00C229E7"/>
    <w:rsid w:val="00C32D17"/>
    <w:rsid w:val="00C3394F"/>
    <w:rsid w:val="00C42B65"/>
    <w:rsid w:val="00C46492"/>
    <w:rsid w:val="00C64A1E"/>
    <w:rsid w:val="00C755AB"/>
    <w:rsid w:val="00C76886"/>
    <w:rsid w:val="00C84AEB"/>
    <w:rsid w:val="00C922F8"/>
    <w:rsid w:val="00C9415A"/>
    <w:rsid w:val="00C9621C"/>
    <w:rsid w:val="00CB002A"/>
    <w:rsid w:val="00CB2654"/>
    <w:rsid w:val="00CB63AE"/>
    <w:rsid w:val="00CC69E0"/>
    <w:rsid w:val="00CC72EF"/>
    <w:rsid w:val="00CC775E"/>
    <w:rsid w:val="00CE5848"/>
    <w:rsid w:val="00CF7ABD"/>
    <w:rsid w:val="00D01681"/>
    <w:rsid w:val="00D05BF7"/>
    <w:rsid w:val="00D073EC"/>
    <w:rsid w:val="00D343C5"/>
    <w:rsid w:val="00D54BE9"/>
    <w:rsid w:val="00D622F2"/>
    <w:rsid w:val="00D7222B"/>
    <w:rsid w:val="00D857C8"/>
    <w:rsid w:val="00D9593B"/>
    <w:rsid w:val="00DA78F7"/>
    <w:rsid w:val="00DB2205"/>
    <w:rsid w:val="00DE61F2"/>
    <w:rsid w:val="00E01744"/>
    <w:rsid w:val="00E02C7C"/>
    <w:rsid w:val="00E07446"/>
    <w:rsid w:val="00E118D8"/>
    <w:rsid w:val="00E318A3"/>
    <w:rsid w:val="00E31BB3"/>
    <w:rsid w:val="00E40E72"/>
    <w:rsid w:val="00E41BE9"/>
    <w:rsid w:val="00E63950"/>
    <w:rsid w:val="00E6419F"/>
    <w:rsid w:val="00E66811"/>
    <w:rsid w:val="00E66860"/>
    <w:rsid w:val="00E66B17"/>
    <w:rsid w:val="00E67AAA"/>
    <w:rsid w:val="00E72C4E"/>
    <w:rsid w:val="00E754B0"/>
    <w:rsid w:val="00E80953"/>
    <w:rsid w:val="00E85AA5"/>
    <w:rsid w:val="00E957E5"/>
    <w:rsid w:val="00E95A3A"/>
    <w:rsid w:val="00EA4B93"/>
    <w:rsid w:val="00EA6E54"/>
    <w:rsid w:val="00EC0E9C"/>
    <w:rsid w:val="00EC7104"/>
    <w:rsid w:val="00EC7FA0"/>
    <w:rsid w:val="00ED0271"/>
    <w:rsid w:val="00ED29A1"/>
    <w:rsid w:val="00ED5AEA"/>
    <w:rsid w:val="00EE0185"/>
    <w:rsid w:val="00EE1DFD"/>
    <w:rsid w:val="00EE722D"/>
    <w:rsid w:val="00EE75AE"/>
    <w:rsid w:val="00EF5EDB"/>
    <w:rsid w:val="00EF75C3"/>
    <w:rsid w:val="00EF78C2"/>
    <w:rsid w:val="00F01F04"/>
    <w:rsid w:val="00F0243F"/>
    <w:rsid w:val="00F02D05"/>
    <w:rsid w:val="00F0551D"/>
    <w:rsid w:val="00F07195"/>
    <w:rsid w:val="00F17DA9"/>
    <w:rsid w:val="00F2628E"/>
    <w:rsid w:val="00F304B8"/>
    <w:rsid w:val="00F31721"/>
    <w:rsid w:val="00F342F7"/>
    <w:rsid w:val="00F42E17"/>
    <w:rsid w:val="00F43B95"/>
    <w:rsid w:val="00F446CC"/>
    <w:rsid w:val="00F502CE"/>
    <w:rsid w:val="00F61D8C"/>
    <w:rsid w:val="00F65B09"/>
    <w:rsid w:val="00F707B5"/>
    <w:rsid w:val="00F87397"/>
    <w:rsid w:val="00F90496"/>
    <w:rsid w:val="00FA5B0E"/>
    <w:rsid w:val="00FB15F8"/>
    <w:rsid w:val="00FB210B"/>
    <w:rsid w:val="00FB4DCE"/>
    <w:rsid w:val="00FC224F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C822"/>
  <w15:chartTrackingRefBased/>
  <w15:docId w15:val="{E3D63D78-619F-4717-AA1D-19CE0A62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93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D48D2"/>
    <w:pPr>
      <w:ind w:left="720"/>
      <w:contextualSpacing/>
    </w:pPr>
  </w:style>
  <w:style w:type="paragraph" w:customStyle="1" w:styleId="Default">
    <w:name w:val="Default"/>
    <w:rsid w:val="0035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E318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18A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18A3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18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18A3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31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18A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1A60F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60F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1A60F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60F3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4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5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49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566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74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5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0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4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3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2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4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1.ru/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Ольга Александровна</dc:creator>
  <cp:keywords/>
  <dc:description/>
  <cp:lastModifiedBy>Бородай Ольга Александровна</cp:lastModifiedBy>
  <cp:revision>11</cp:revision>
  <dcterms:created xsi:type="dcterms:W3CDTF">2024-07-16T11:06:00Z</dcterms:created>
  <dcterms:modified xsi:type="dcterms:W3CDTF">2024-07-16T11:22:00Z</dcterms:modified>
</cp:coreProperties>
</file>