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10A6" w14:textId="1A4EBB3C" w:rsidR="00ED7181" w:rsidRDefault="00F32437" w:rsidP="00F32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37">
        <w:rPr>
          <w:rFonts w:ascii="Times New Roman" w:hAnsi="Times New Roman" w:cs="Times New Roman"/>
          <w:b/>
          <w:sz w:val="24"/>
          <w:szCs w:val="24"/>
        </w:rPr>
        <w:t>Техническое задание на поставку прожекторов на мачты освещения</w:t>
      </w:r>
    </w:p>
    <w:p w14:paraId="59719E9F" w14:textId="76DF31F2" w:rsidR="00F32437" w:rsidRDefault="00F32437" w:rsidP="00F32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F83D" w14:textId="50BB723F" w:rsidR="00F32437" w:rsidRPr="00F32437" w:rsidRDefault="00F32437" w:rsidP="00F3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Применение: </w:t>
      </w:r>
      <w:r w:rsidRPr="00F32437">
        <w:rPr>
          <w:rFonts w:ascii="Times New Roman" w:hAnsi="Times New Roman" w:cs="Times New Roman"/>
          <w:sz w:val="24"/>
          <w:szCs w:val="24"/>
        </w:rPr>
        <w:t>светодиодные прожектора на 25 метровые мачты освещения</w:t>
      </w:r>
    </w:p>
    <w:p w14:paraId="421AB912" w14:textId="0460DBD4" w:rsidR="00F32437" w:rsidRDefault="00F32437" w:rsidP="00F3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437">
        <w:rPr>
          <w:rFonts w:ascii="Times New Roman" w:hAnsi="Times New Roman" w:cs="Times New Roman"/>
          <w:sz w:val="24"/>
          <w:szCs w:val="24"/>
        </w:rPr>
        <w:t>Требование: уровень освещения в радиусе 50м от мачты не менее 20люкс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437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2437">
        <w:rPr>
          <w:rFonts w:ascii="Times New Roman" w:hAnsi="Times New Roman" w:cs="Times New Roman"/>
          <w:sz w:val="24"/>
          <w:szCs w:val="24"/>
        </w:rPr>
        <w:t>етовая температура 5000К</w:t>
      </w:r>
    </w:p>
    <w:p w14:paraId="12DE0865" w14:textId="01741E7C" w:rsidR="00F32437" w:rsidRDefault="00F32437" w:rsidP="00F3243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Количество: 18 штук.</w:t>
      </w:r>
    </w:p>
    <w:p w14:paraId="5EC22BD3" w14:textId="1651EE88" w:rsidR="00F32437" w:rsidRDefault="00F32437" w:rsidP="00F3243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заявки необходимо приложить: </w:t>
      </w:r>
      <w:r w:rsidRPr="00F32437">
        <w:rPr>
          <w:rFonts w:ascii="Times New Roman" w:hAnsi="Times New Roman" w:cs="Times New Roman"/>
          <w:sz w:val="24"/>
          <w:szCs w:val="24"/>
        </w:rPr>
        <w:t>световой расчет на одну мачту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8967F" w14:textId="2182E586" w:rsidR="00F32437" w:rsidRDefault="00F32437" w:rsidP="00F3243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Товар: должен быть новым.</w:t>
      </w:r>
    </w:p>
    <w:p w14:paraId="35AC09B7" w14:textId="2D121911" w:rsidR="00F32437" w:rsidRDefault="00F32437" w:rsidP="00F32437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гарантии: не менее 5 лет.</w:t>
      </w:r>
    </w:p>
    <w:p w14:paraId="2A586AE8" w14:textId="77777777" w:rsidR="00F32437" w:rsidRPr="00F32437" w:rsidRDefault="00F32437" w:rsidP="00F3243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2437" w:rsidRPr="00F3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7A68"/>
    <w:multiLevelType w:val="hybridMultilevel"/>
    <w:tmpl w:val="D5E693FC"/>
    <w:lvl w:ilvl="0" w:tplc="CD9455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58"/>
    <w:rsid w:val="00744658"/>
    <w:rsid w:val="00AE07AA"/>
    <w:rsid w:val="00D36C96"/>
    <w:rsid w:val="00F3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52E"/>
  <w15:chartTrackingRefBased/>
  <w15:docId w15:val="{582714A2-7A3D-4C2F-BE76-988DCF8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Козубов Евгений Сергеевич</dc:creator>
  <cp:keywords/>
  <dc:description/>
  <cp:lastModifiedBy>Козубов Евгений Сергеевич</cp:lastModifiedBy>
  <cp:revision>2</cp:revision>
  <dcterms:created xsi:type="dcterms:W3CDTF">2024-11-01T00:52:00Z</dcterms:created>
  <dcterms:modified xsi:type="dcterms:W3CDTF">2024-11-01T01:00:00Z</dcterms:modified>
</cp:coreProperties>
</file>