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A61F" w14:textId="77777777" w:rsidR="00CF742A" w:rsidRPr="00712BAA" w:rsidRDefault="00CF742A" w:rsidP="00E031B8">
      <w:pPr>
        <w:jc w:val="right"/>
        <w:rPr>
          <w:sz w:val="24"/>
          <w:szCs w:val="24"/>
        </w:rPr>
      </w:pPr>
      <w:r w:rsidRPr="00712BAA">
        <w:rPr>
          <w:sz w:val="24"/>
          <w:szCs w:val="24"/>
        </w:rPr>
        <w:t>Утверждаю</w:t>
      </w:r>
    </w:p>
    <w:p w14:paraId="48D4E72D" w14:textId="77777777" w:rsidR="00CF742A" w:rsidRPr="00712BAA" w:rsidRDefault="00CF742A" w:rsidP="00E031B8">
      <w:pPr>
        <w:jc w:val="right"/>
        <w:rPr>
          <w:sz w:val="24"/>
          <w:szCs w:val="24"/>
        </w:rPr>
      </w:pPr>
      <w:r w:rsidRPr="00712BAA">
        <w:rPr>
          <w:sz w:val="24"/>
          <w:szCs w:val="24"/>
        </w:rPr>
        <w:t>Директор АО «Ерофеев»</w:t>
      </w:r>
    </w:p>
    <w:p w14:paraId="2AB58330" w14:textId="77777777" w:rsidR="00CF742A" w:rsidRPr="00712BAA" w:rsidRDefault="00CF742A" w:rsidP="00E031B8">
      <w:pPr>
        <w:jc w:val="right"/>
        <w:rPr>
          <w:sz w:val="24"/>
          <w:szCs w:val="24"/>
        </w:rPr>
      </w:pPr>
    </w:p>
    <w:p w14:paraId="10769A1D" w14:textId="77777777" w:rsidR="00CF742A" w:rsidRPr="00712BAA" w:rsidRDefault="00CF742A" w:rsidP="00E031B8">
      <w:pPr>
        <w:jc w:val="right"/>
        <w:rPr>
          <w:sz w:val="24"/>
          <w:szCs w:val="24"/>
        </w:rPr>
      </w:pPr>
      <w:r w:rsidRPr="00712BAA">
        <w:rPr>
          <w:sz w:val="24"/>
          <w:szCs w:val="24"/>
        </w:rPr>
        <w:t>______________</w:t>
      </w:r>
      <w:r w:rsidR="00085C60" w:rsidRPr="00712BAA">
        <w:rPr>
          <w:sz w:val="24"/>
          <w:szCs w:val="24"/>
        </w:rPr>
        <w:t>Н. А. Радченко</w:t>
      </w:r>
    </w:p>
    <w:p w14:paraId="3102FD90" w14:textId="77777777" w:rsidR="00CF742A" w:rsidRPr="00712BAA" w:rsidRDefault="00CF742A" w:rsidP="00E031B8">
      <w:pPr>
        <w:jc w:val="right"/>
        <w:rPr>
          <w:sz w:val="24"/>
          <w:szCs w:val="24"/>
        </w:rPr>
      </w:pPr>
    </w:p>
    <w:p w14:paraId="044CB8E4" w14:textId="5CD20484" w:rsidR="00CF742A" w:rsidRDefault="005F02E9" w:rsidP="00DD0FF9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64F05">
        <w:rPr>
          <w:sz w:val="24"/>
          <w:szCs w:val="24"/>
        </w:rPr>
        <w:t>18</w:t>
      </w:r>
      <w:r w:rsidR="00201838">
        <w:rPr>
          <w:sz w:val="24"/>
          <w:szCs w:val="24"/>
        </w:rPr>
        <w:t xml:space="preserve">» </w:t>
      </w:r>
      <w:r w:rsidR="008D674E">
        <w:rPr>
          <w:sz w:val="24"/>
          <w:szCs w:val="24"/>
        </w:rPr>
        <w:t>дека</w:t>
      </w:r>
      <w:r w:rsidR="00201838">
        <w:rPr>
          <w:sz w:val="24"/>
          <w:szCs w:val="24"/>
        </w:rPr>
        <w:t>бря 2024</w:t>
      </w:r>
      <w:r w:rsidR="00DD0FF9" w:rsidRPr="00DD0FF9">
        <w:rPr>
          <w:sz w:val="24"/>
          <w:szCs w:val="24"/>
        </w:rPr>
        <w:t xml:space="preserve"> год</w:t>
      </w:r>
    </w:p>
    <w:p w14:paraId="25E4141D" w14:textId="39E46930" w:rsidR="00DD0FF9" w:rsidRDefault="00DD0FF9" w:rsidP="00DD0FF9">
      <w:pPr>
        <w:jc w:val="right"/>
        <w:rPr>
          <w:sz w:val="24"/>
          <w:szCs w:val="24"/>
        </w:rPr>
      </w:pPr>
    </w:p>
    <w:p w14:paraId="456AC2CD" w14:textId="77777777" w:rsidR="00AF25DC" w:rsidRDefault="00AF25DC" w:rsidP="00DD0FF9">
      <w:pPr>
        <w:jc w:val="right"/>
        <w:rPr>
          <w:sz w:val="24"/>
          <w:szCs w:val="24"/>
        </w:rPr>
      </w:pPr>
    </w:p>
    <w:p w14:paraId="172477F9" w14:textId="77777777" w:rsidR="007E29CF" w:rsidRDefault="007E29CF" w:rsidP="00DD0FF9">
      <w:pPr>
        <w:jc w:val="right"/>
        <w:rPr>
          <w:sz w:val="24"/>
          <w:szCs w:val="24"/>
        </w:rPr>
      </w:pPr>
    </w:p>
    <w:p w14:paraId="2BC00CEA" w14:textId="77777777" w:rsidR="00AF25DC" w:rsidRDefault="00AF25DC" w:rsidP="002E2774">
      <w:pPr>
        <w:rPr>
          <w:sz w:val="24"/>
          <w:szCs w:val="24"/>
        </w:rPr>
      </w:pPr>
    </w:p>
    <w:p w14:paraId="0AA42950" w14:textId="77777777" w:rsidR="00DD0FF9" w:rsidRPr="00D505E4" w:rsidRDefault="00DD0FF9" w:rsidP="00DD0FF9">
      <w:pPr>
        <w:jc w:val="right"/>
        <w:rPr>
          <w:sz w:val="24"/>
          <w:szCs w:val="24"/>
        </w:rPr>
      </w:pPr>
    </w:p>
    <w:p w14:paraId="75496F90" w14:textId="77777777" w:rsidR="00712BAA" w:rsidRDefault="00712BAA" w:rsidP="00E031B8">
      <w:pPr>
        <w:jc w:val="center"/>
        <w:rPr>
          <w:sz w:val="24"/>
          <w:szCs w:val="24"/>
        </w:rPr>
      </w:pPr>
    </w:p>
    <w:p w14:paraId="0E5DA872" w14:textId="77777777" w:rsidR="00CF742A" w:rsidRPr="00DD0FF9" w:rsidRDefault="00CF742A" w:rsidP="00E031B8">
      <w:pPr>
        <w:jc w:val="center"/>
        <w:rPr>
          <w:b/>
          <w:sz w:val="24"/>
          <w:szCs w:val="24"/>
        </w:rPr>
      </w:pPr>
      <w:r w:rsidRPr="00DD0FF9">
        <w:rPr>
          <w:b/>
          <w:sz w:val="24"/>
          <w:szCs w:val="24"/>
        </w:rPr>
        <w:t>ТЕХНИЧЕСКОЕ ЗАДАНИЕ</w:t>
      </w:r>
    </w:p>
    <w:p w14:paraId="264FC058" w14:textId="0E666BB9" w:rsidR="00FA6E95" w:rsidRPr="002E2774" w:rsidRDefault="00E031B8" w:rsidP="00E031B8">
      <w:pPr>
        <w:spacing w:line="276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2E2774">
        <w:rPr>
          <w:rFonts w:eastAsiaTheme="minorHAnsi"/>
          <w:b/>
          <w:bCs/>
          <w:sz w:val="24"/>
          <w:szCs w:val="24"/>
          <w:lang w:eastAsia="en-US"/>
        </w:rPr>
        <w:t>н</w:t>
      </w:r>
      <w:r w:rsidR="001C63C4" w:rsidRPr="002E2774">
        <w:rPr>
          <w:rFonts w:eastAsiaTheme="minorHAnsi"/>
          <w:b/>
          <w:bCs/>
          <w:sz w:val="24"/>
          <w:szCs w:val="24"/>
          <w:lang w:eastAsia="en-US"/>
        </w:rPr>
        <w:t>а</w:t>
      </w:r>
      <w:proofErr w:type="gramEnd"/>
      <w:r w:rsidR="001C63C4" w:rsidRPr="002E277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E2774">
        <w:rPr>
          <w:rFonts w:eastAsiaTheme="minorHAnsi"/>
          <w:b/>
          <w:bCs/>
          <w:sz w:val="24"/>
          <w:szCs w:val="24"/>
          <w:lang w:eastAsia="en-US"/>
        </w:rPr>
        <w:t>поставку</w:t>
      </w:r>
      <w:r w:rsidR="001C63C4" w:rsidRPr="002E2774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C23680">
        <w:rPr>
          <w:b/>
          <w:color w:val="000000"/>
          <w:sz w:val="24"/>
          <w:szCs w:val="24"/>
        </w:rPr>
        <w:t xml:space="preserve">мотор редуктора </w:t>
      </w:r>
      <w:r w:rsidR="00E7716F">
        <w:rPr>
          <w:b/>
          <w:color w:val="000000"/>
          <w:sz w:val="24"/>
          <w:szCs w:val="24"/>
        </w:rPr>
        <w:t>для винтового шнекового</w:t>
      </w:r>
      <w:r w:rsidR="005473D6">
        <w:rPr>
          <w:b/>
          <w:color w:val="000000"/>
          <w:sz w:val="24"/>
          <w:szCs w:val="24"/>
        </w:rPr>
        <w:t xml:space="preserve"> </w:t>
      </w:r>
      <w:r w:rsidR="00E7716F">
        <w:rPr>
          <w:b/>
          <w:color w:val="000000"/>
          <w:sz w:val="24"/>
          <w:szCs w:val="24"/>
        </w:rPr>
        <w:t>транспортера рецикла</w:t>
      </w:r>
      <w:r w:rsidR="008D674E">
        <w:rPr>
          <w:rFonts w:eastAsiaTheme="minorHAnsi"/>
          <w:b/>
          <w:bCs/>
          <w:sz w:val="24"/>
          <w:szCs w:val="24"/>
          <w:lang w:eastAsia="en-US"/>
        </w:rPr>
        <w:t xml:space="preserve"> сушильной установки </w:t>
      </w:r>
      <w:r w:rsidR="008D674E">
        <w:rPr>
          <w:rFonts w:eastAsiaTheme="minorHAnsi"/>
          <w:b/>
          <w:bCs/>
          <w:sz w:val="24"/>
          <w:szCs w:val="24"/>
          <w:lang w:val="en-US" w:eastAsia="en-US"/>
        </w:rPr>
        <w:t>GZG</w:t>
      </w:r>
      <w:r w:rsidR="008D674E">
        <w:rPr>
          <w:rFonts w:eastAsiaTheme="minorHAnsi"/>
          <w:b/>
          <w:bCs/>
          <w:sz w:val="24"/>
          <w:szCs w:val="24"/>
          <w:lang w:eastAsia="en-US"/>
        </w:rPr>
        <w:t xml:space="preserve"> – 1200 </w:t>
      </w:r>
      <w:r w:rsidR="00E7716F">
        <w:rPr>
          <w:rFonts w:eastAsiaTheme="minorHAnsi"/>
          <w:b/>
          <w:bCs/>
          <w:sz w:val="24"/>
          <w:szCs w:val="24"/>
          <w:lang w:eastAsia="en-US"/>
        </w:rPr>
        <w:t>цеха по производству сухой барды</w:t>
      </w:r>
      <w:r w:rsidR="00F35A1A" w:rsidRPr="002E2774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6E64148F" w14:textId="77777777" w:rsidR="00E031B8" w:rsidRPr="00F35A1A" w:rsidRDefault="00E031B8" w:rsidP="00E031B8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14:paraId="01BC29B4" w14:textId="77777777" w:rsidR="00AF25DC" w:rsidRDefault="007326BE" w:rsidP="00E031B8">
      <w:pPr>
        <w:tabs>
          <w:tab w:val="left" w:pos="5873"/>
          <w:tab w:val="left" w:pos="6767"/>
          <w:tab w:val="left" w:pos="7593"/>
          <w:tab w:val="left" w:pos="8406"/>
        </w:tabs>
        <w:ind w:left="284"/>
        <w:jc w:val="both"/>
        <w:rPr>
          <w:color w:val="000000"/>
        </w:rPr>
      </w:pPr>
      <w:r w:rsidRPr="00D505E4">
        <w:rPr>
          <w:bCs/>
          <w:color w:val="000000"/>
          <w:sz w:val="24"/>
          <w:szCs w:val="24"/>
        </w:rPr>
        <w:t xml:space="preserve">Исполнитель: </w:t>
      </w:r>
      <w:r w:rsidR="00201838">
        <w:rPr>
          <w:bCs/>
          <w:color w:val="000000"/>
          <w:sz w:val="24"/>
          <w:szCs w:val="24"/>
        </w:rPr>
        <w:t>Начальник</w:t>
      </w:r>
      <w:r w:rsidR="00F35A1A">
        <w:rPr>
          <w:bCs/>
          <w:color w:val="000000"/>
          <w:sz w:val="24"/>
          <w:szCs w:val="24"/>
        </w:rPr>
        <w:t xml:space="preserve"> ЦП</w:t>
      </w:r>
      <w:r w:rsidR="009B1DCF">
        <w:rPr>
          <w:bCs/>
          <w:color w:val="000000"/>
          <w:sz w:val="24"/>
          <w:szCs w:val="24"/>
        </w:rPr>
        <w:t>С</w:t>
      </w:r>
      <w:r w:rsidR="00F35A1A">
        <w:rPr>
          <w:bCs/>
          <w:color w:val="000000"/>
          <w:sz w:val="24"/>
          <w:szCs w:val="24"/>
        </w:rPr>
        <w:t xml:space="preserve">Б, </w:t>
      </w:r>
      <w:r w:rsidR="00DF4036">
        <w:rPr>
          <w:color w:val="000000"/>
          <w:sz w:val="24"/>
          <w:szCs w:val="24"/>
        </w:rPr>
        <w:t>Демин Е.Е.</w:t>
      </w:r>
      <w:r w:rsidR="00DD0FF9">
        <w:rPr>
          <w:color w:val="000000"/>
          <w:sz w:val="24"/>
          <w:szCs w:val="24"/>
        </w:rPr>
        <w:t xml:space="preserve"> </w:t>
      </w:r>
      <w:r w:rsidR="00F35A1A">
        <w:rPr>
          <w:color w:val="000000"/>
          <w:sz w:val="24"/>
          <w:szCs w:val="24"/>
        </w:rPr>
        <w:t xml:space="preserve"> тел. </w:t>
      </w:r>
      <w:r w:rsidR="007E29B9" w:rsidRPr="007E29B9">
        <w:rPr>
          <w:color w:val="000000"/>
          <w:sz w:val="24"/>
          <w:szCs w:val="24"/>
        </w:rPr>
        <w:t>8-913-473-34-13</w:t>
      </w:r>
      <w:r w:rsidR="007E29B9">
        <w:rPr>
          <w:color w:val="000000"/>
        </w:rPr>
        <w:t>.</w:t>
      </w:r>
    </w:p>
    <w:p w14:paraId="05B3E31E" w14:textId="2A9896D0" w:rsidR="007326BE" w:rsidRPr="00D505E4" w:rsidRDefault="007326BE" w:rsidP="00E031B8">
      <w:pPr>
        <w:tabs>
          <w:tab w:val="left" w:pos="5873"/>
          <w:tab w:val="left" w:pos="6767"/>
          <w:tab w:val="left" w:pos="7593"/>
          <w:tab w:val="left" w:pos="8406"/>
        </w:tabs>
        <w:ind w:left="284"/>
        <w:jc w:val="both"/>
        <w:rPr>
          <w:color w:val="000000"/>
          <w:sz w:val="24"/>
          <w:szCs w:val="24"/>
        </w:rPr>
      </w:pPr>
      <w:r w:rsidRPr="00D505E4">
        <w:rPr>
          <w:color w:val="000000"/>
          <w:sz w:val="24"/>
          <w:szCs w:val="24"/>
        </w:rPr>
        <w:tab/>
      </w:r>
      <w:r w:rsidRPr="00D505E4">
        <w:rPr>
          <w:color w:val="000000"/>
          <w:sz w:val="24"/>
          <w:szCs w:val="24"/>
        </w:rPr>
        <w:tab/>
      </w:r>
      <w:r w:rsidRPr="00D505E4">
        <w:rPr>
          <w:color w:val="000000"/>
          <w:sz w:val="24"/>
          <w:szCs w:val="24"/>
        </w:rPr>
        <w:tab/>
      </w:r>
    </w:p>
    <w:p w14:paraId="598E3D07" w14:textId="457352A3" w:rsidR="007326BE" w:rsidRPr="00D505E4" w:rsidRDefault="00BE1B73" w:rsidP="00DD0FF9">
      <w:pPr>
        <w:numPr>
          <w:ilvl w:val="0"/>
          <w:numId w:val="5"/>
        </w:numPr>
        <w:ind w:left="0" w:firstLine="284"/>
        <w:jc w:val="both"/>
        <w:rPr>
          <w:b/>
          <w:sz w:val="24"/>
        </w:rPr>
      </w:pPr>
      <w:r w:rsidRPr="00BE1B73">
        <w:rPr>
          <w:b/>
          <w:sz w:val="24"/>
          <w:szCs w:val="24"/>
        </w:rPr>
        <w:t>Наименование</w:t>
      </w:r>
      <w:r w:rsidRPr="00BE1B73">
        <w:rPr>
          <w:b/>
          <w:sz w:val="24"/>
        </w:rPr>
        <w:t xml:space="preserve"> поставляемых товаров, объем выполняемых работ, оказываемых услуг</w:t>
      </w:r>
      <w:r>
        <w:rPr>
          <w:b/>
          <w:sz w:val="24"/>
        </w:rPr>
        <w:t>:</w:t>
      </w:r>
    </w:p>
    <w:p w14:paraId="5A21E4CF" w14:textId="1F95F286" w:rsidR="00FF7C57" w:rsidRDefault="005473D6" w:rsidP="00E031B8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Мотор редуктор</w:t>
      </w:r>
      <w:r w:rsidR="00DB143C">
        <w:t xml:space="preserve">, </w:t>
      </w:r>
      <w:r w:rsidR="004B3E2E">
        <w:t xml:space="preserve">с </w:t>
      </w:r>
      <w:r w:rsidR="00DB143C">
        <w:t>паспортом, совмещенный с инструкцией по монтажу и эксплуатацией (на русском языке)</w:t>
      </w:r>
      <w:r w:rsidR="00EE3927">
        <w:rPr>
          <w:color w:val="000000"/>
        </w:rPr>
        <w:t xml:space="preserve"> </w:t>
      </w:r>
      <w:r w:rsidR="00E031B8" w:rsidRPr="00E031B8">
        <w:rPr>
          <w:color w:val="000000"/>
        </w:rPr>
        <w:t>для нужд АО «Ерофеев»</w:t>
      </w:r>
      <w:r w:rsidR="00E031B8">
        <w:rPr>
          <w:color w:val="000000"/>
        </w:rPr>
        <w:t xml:space="preserve"> (Далее – «Товар»).</w:t>
      </w:r>
    </w:p>
    <w:p w14:paraId="593F7E75" w14:textId="77777777" w:rsidR="00E031B8" w:rsidRPr="00D505E4" w:rsidRDefault="00E031B8" w:rsidP="00E031B8">
      <w:pPr>
        <w:pStyle w:val="af3"/>
        <w:shd w:val="clear" w:color="auto" w:fill="FFFFFF"/>
        <w:spacing w:before="0" w:beforeAutospacing="0" w:after="0" w:afterAutospacing="0"/>
        <w:rPr>
          <w:color w:val="000000"/>
        </w:rPr>
      </w:pPr>
    </w:p>
    <w:p w14:paraId="6153C8B1" w14:textId="485273CF" w:rsidR="00CF742A" w:rsidRPr="00D505E4" w:rsidRDefault="00CF742A" w:rsidP="00DD0FF9">
      <w:pPr>
        <w:numPr>
          <w:ilvl w:val="0"/>
          <w:numId w:val="5"/>
        </w:numPr>
        <w:ind w:left="0" w:firstLine="284"/>
        <w:jc w:val="both"/>
        <w:rPr>
          <w:sz w:val="24"/>
        </w:rPr>
      </w:pPr>
      <w:r w:rsidRPr="00DD0FF9">
        <w:rPr>
          <w:b/>
          <w:sz w:val="24"/>
          <w:szCs w:val="24"/>
        </w:rPr>
        <w:t>Количество</w:t>
      </w:r>
      <w:r w:rsidR="001C63C4" w:rsidRPr="00D505E4">
        <w:rPr>
          <w:b/>
          <w:sz w:val="24"/>
        </w:rPr>
        <w:t xml:space="preserve"> </w:t>
      </w:r>
      <w:r w:rsidR="00BE1B73" w:rsidRPr="00BE1B73">
        <w:rPr>
          <w:b/>
          <w:sz w:val="24"/>
        </w:rPr>
        <w:t>поставляемых товаров, объем выполняемых работ, оказываемых услуг: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05"/>
        <w:gridCol w:w="6674"/>
        <w:gridCol w:w="851"/>
        <w:gridCol w:w="1593"/>
      </w:tblGrid>
      <w:tr w:rsidR="00DB143C" w:rsidRPr="00491712" w14:paraId="0BA40CE2" w14:textId="77777777" w:rsidTr="005473D6">
        <w:trPr>
          <w:trHeight w:val="330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6D0607" w14:textId="77777777" w:rsidR="00DB143C" w:rsidRPr="00DB143C" w:rsidRDefault="00DB143C" w:rsidP="00DB143C">
            <w:pPr>
              <w:pStyle w:val="af1"/>
              <w:ind w:left="360"/>
              <w:rPr>
                <w:color w:val="000000"/>
                <w:sz w:val="24"/>
                <w:szCs w:val="24"/>
              </w:rPr>
            </w:pPr>
            <w:r w:rsidRPr="00DB143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8D26AA" w14:textId="77777777" w:rsidR="00DB143C" w:rsidRPr="00491712" w:rsidRDefault="00DB143C" w:rsidP="0022208D">
            <w:pPr>
              <w:jc w:val="center"/>
              <w:rPr>
                <w:color w:val="000000"/>
                <w:sz w:val="24"/>
                <w:szCs w:val="24"/>
              </w:rPr>
            </w:pPr>
            <w:r w:rsidRPr="00491712">
              <w:rPr>
                <w:rFonts w:eastAsia="Calibri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D1125CB" w14:textId="77777777" w:rsidR="00DB143C" w:rsidRPr="00491712" w:rsidRDefault="00DB143C" w:rsidP="0022208D">
            <w:pPr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491712">
              <w:rPr>
                <w:rFonts w:eastAsia="Calibri"/>
                <w:b/>
                <w:sz w:val="24"/>
                <w:szCs w:val="24"/>
              </w:rPr>
              <w:t>Ед. изм.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E3B504" w14:textId="77777777" w:rsidR="00DB143C" w:rsidRPr="00491712" w:rsidRDefault="00DB143C" w:rsidP="0022208D">
            <w:pPr>
              <w:jc w:val="center"/>
              <w:rPr>
                <w:color w:val="000000"/>
                <w:sz w:val="24"/>
                <w:szCs w:val="24"/>
              </w:rPr>
            </w:pPr>
            <w:r w:rsidRPr="00491712">
              <w:rPr>
                <w:rFonts w:eastAsia="Calibri"/>
                <w:b/>
                <w:sz w:val="24"/>
                <w:szCs w:val="24"/>
              </w:rPr>
              <w:t>Кол-во</w:t>
            </w:r>
          </w:p>
        </w:tc>
      </w:tr>
      <w:tr w:rsidR="00DB143C" w:rsidRPr="00491712" w14:paraId="0EA3F9A7" w14:textId="77777777" w:rsidTr="005473D6">
        <w:trPr>
          <w:trHeight w:val="330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8EF6F2" w14:textId="77777777" w:rsidR="00DB143C" w:rsidRPr="00491712" w:rsidRDefault="00DB143C" w:rsidP="002220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6846" w14:textId="0A3F3ECC" w:rsidR="00DB143C" w:rsidRPr="004B3E2E" w:rsidRDefault="006A0ED3" w:rsidP="00E771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Мотор редуктор </w:t>
            </w:r>
            <w:r w:rsidRPr="006A0ED3">
              <w:rPr>
                <w:rFonts w:eastAsiaTheme="minorHAnsi"/>
                <w:sz w:val="24"/>
                <w:szCs w:val="24"/>
                <w:lang w:eastAsia="en-US"/>
              </w:rPr>
              <w:t>NMRV</w:t>
            </w:r>
            <w:r w:rsidR="005473D6">
              <w:rPr>
                <w:rFonts w:eastAsiaTheme="minorHAnsi"/>
                <w:sz w:val="24"/>
                <w:szCs w:val="24"/>
                <w:lang w:eastAsia="en-US"/>
              </w:rPr>
              <w:t xml:space="preserve">150 – 30 – </w:t>
            </w:r>
            <w:r w:rsidR="005473D6" w:rsidRPr="006A0ED3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5473D6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="005473D6" w:rsidRPr="006A0ED3">
              <w:rPr>
                <w:rFonts w:eastAsiaTheme="minorHAnsi"/>
                <w:sz w:val="24"/>
                <w:szCs w:val="24"/>
                <w:lang w:eastAsia="en-US"/>
              </w:rPr>
              <w:t>B3</w:t>
            </w:r>
            <w:r w:rsidR="005473D6">
              <w:rPr>
                <w:rFonts w:eastAsiaTheme="minorHAnsi"/>
                <w:sz w:val="24"/>
                <w:szCs w:val="24"/>
                <w:lang w:eastAsia="en-US"/>
              </w:rPr>
              <w:t xml:space="preserve"> – 7,5 – 4Р – 380 –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410E69" w14:textId="77777777" w:rsidR="00DB143C" w:rsidRPr="00491712" w:rsidRDefault="00DB143C" w:rsidP="0022208D">
            <w:pPr>
              <w:suppressAutoHyphens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491712">
              <w:rPr>
                <w:rFonts w:eastAsia="Calibri"/>
              </w:rPr>
              <w:t>Шт</w:t>
            </w:r>
            <w:r>
              <w:rPr>
                <w:rFonts w:eastAsia="Calibri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2A8D6" w14:textId="77777777" w:rsidR="00DB143C" w:rsidRPr="00491712" w:rsidRDefault="00DB143C" w:rsidP="0022208D">
            <w:pPr>
              <w:jc w:val="center"/>
              <w:rPr>
                <w:color w:val="000000"/>
                <w:sz w:val="24"/>
                <w:szCs w:val="24"/>
              </w:rPr>
            </w:pPr>
            <w:r w:rsidRPr="00491712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09B8B9C6" w14:textId="77777777" w:rsidR="00DB143C" w:rsidRDefault="00DB143C" w:rsidP="00DB143C">
      <w:pPr>
        <w:pStyle w:val="af1"/>
        <w:tabs>
          <w:tab w:val="num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iCs/>
          <w:sz w:val="24"/>
          <w:szCs w:val="24"/>
        </w:rPr>
      </w:pPr>
      <w:r w:rsidRPr="00F41791">
        <w:rPr>
          <w:i/>
          <w:iCs/>
          <w:sz w:val="24"/>
          <w:szCs w:val="24"/>
        </w:rPr>
        <w:t>Количество Товара не является однозначным. В течение срока действия Договора возможна корректировка в связи с изменением производственной необходимости.</w:t>
      </w:r>
    </w:p>
    <w:p w14:paraId="67139DB1" w14:textId="77777777" w:rsidR="002E2774" w:rsidRDefault="002E2774" w:rsidP="00DB143C">
      <w:pPr>
        <w:pStyle w:val="af1"/>
        <w:tabs>
          <w:tab w:val="num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iCs/>
          <w:sz w:val="24"/>
          <w:szCs w:val="24"/>
        </w:rPr>
      </w:pPr>
    </w:p>
    <w:p w14:paraId="76957221" w14:textId="77777777" w:rsidR="002E2774" w:rsidRDefault="002E2774" w:rsidP="00DB143C">
      <w:pPr>
        <w:pStyle w:val="af1"/>
        <w:tabs>
          <w:tab w:val="num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iCs/>
          <w:sz w:val="24"/>
          <w:szCs w:val="24"/>
        </w:rPr>
      </w:pPr>
    </w:p>
    <w:p w14:paraId="41C23BB3" w14:textId="77777777" w:rsidR="00DB143C" w:rsidRPr="00F41791" w:rsidRDefault="00DB143C" w:rsidP="00DB143C">
      <w:pPr>
        <w:pStyle w:val="af1"/>
        <w:tabs>
          <w:tab w:val="num" w:pos="709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iCs/>
          <w:sz w:val="24"/>
          <w:szCs w:val="24"/>
        </w:rPr>
      </w:pPr>
    </w:p>
    <w:p w14:paraId="2968280C" w14:textId="7C708D0A" w:rsidR="00E85248" w:rsidRPr="00E85248" w:rsidRDefault="00E85248" w:rsidP="00E85248">
      <w:pPr>
        <w:pStyle w:val="af1"/>
        <w:numPr>
          <w:ilvl w:val="0"/>
          <w:numId w:val="8"/>
        </w:numPr>
        <w:jc w:val="both"/>
        <w:rPr>
          <w:sz w:val="24"/>
        </w:rPr>
      </w:pPr>
      <w:r w:rsidRPr="00E85248">
        <w:rPr>
          <w:b/>
          <w:sz w:val="24"/>
          <w:szCs w:val="24"/>
        </w:rPr>
        <w:t>Требования</w:t>
      </w:r>
      <w:r w:rsidRPr="00E85248">
        <w:rPr>
          <w:b/>
          <w:sz w:val="24"/>
        </w:rPr>
        <w:t xml:space="preserve"> установленные к качеству, техническим и функциональным характеристикам товара, работ, услуг:</w:t>
      </w:r>
    </w:p>
    <w:p w14:paraId="1AE5B57F" w14:textId="77777777" w:rsidR="00E85248" w:rsidRPr="00E85248" w:rsidRDefault="00E85248" w:rsidP="00E85248">
      <w:pPr>
        <w:pStyle w:val="af1"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4849"/>
        <w:gridCol w:w="4123"/>
      </w:tblGrid>
      <w:tr w:rsidR="00E85248" w:rsidRPr="00491712" w14:paraId="2827127C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79707C9C" w14:textId="77777777" w:rsidR="00E85248" w:rsidRPr="00491712" w:rsidRDefault="00E85248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 w:rsidRPr="0049171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Align w:val="center"/>
          </w:tcPr>
          <w:p w14:paraId="6B6964B4" w14:textId="77777777" w:rsidR="00E85248" w:rsidRPr="00491712" w:rsidRDefault="00E85248" w:rsidP="002220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1712">
              <w:rPr>
                <w:rFonts w:eastAsia="Calibri"/>
                <w:b/>
                <w:sz w:val="24"/>
                <w:szCs w:val="24"/>
              </w:rPr>
              <w:t>Наименование  поставляемых товаров, выполняемых работ/оказанных услуг</w:t>
            </w:r>
          </w:p>
        </w:tc>
        <w:tc>
          <w:tcPr>
            <w:tcW w:w="4123" w:type="dxa"/>
            <w:vAlign w:val="center"/>
          </w:tcPr>
          <w:p w14:paraId="45494D4B" w14:textId="77777777" w:rsidR="00E85248" w:rsidRPr="00491712" w:rsidRDefault="00E85248" w:rsidP="002220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91712">
              <w:rPr>
                <w:rFonts w:eastAsia="Calibri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E85248" w:rsidRPr="00491712" w14:paraId="572DC298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7DFCE986" w14:textId="6730C47B" w:rsidR="00E85248" w:rsidRPr="00491712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972" w:type="dxa"/>
            <w:gridSpan w:val="2"/>
            <w:vAlign w:val="center"/>
          </w:tcPr>
          <w:p w14:paraId="6A97A8A5" w14:textId="2C379A28" w:rsidR="00E85248" w:rsidRPr="000A220D" w:rsidRDefault="000A220D" w:rsidP="00C5168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A220D">
              <w:rPr>
                <w:b/>
                <w:color w:val="000000"/>
                <w:sz w:val="24"/>
                <w:szCs w:val="24"/>
              </w:rPr>
              <w:t xml:space="preserve">Мотор редуктор </w:t>
            </w:r>
            <w:r w:rsidRPr="000A220D">
              <w:rPr>
                <w:rFonts w:eastAsiaTheme="minorHAnsi"/>
                <w:b/>
                <w:sz w:val="24"/>
                <w:szCs w:val="24"/>
                <w:lang w:eastAsia="en-US"/>
              </w:rPr>
              <w:t>NMRV150 – 30 – 46 - B3 – 7,5 – 4Р – 380 – 50</w:t>
            </w:r>
          </w:p>
        </w:tc>
      </w:tr>
      <w:tr w:rsidR="00E85248" w:rsidRPr="00491712" w14:paraId="67BFA3C0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7591B020" w14:textId="54EE7ED8" w:rsidR="00E85248" w:rsidRPr="00491712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4849" w:type="dxa"/>
            <w:vAlign w:val="center"/>
          </w:tcPr>
          <w:p w14:paraId="711EB95A" w14:textId="1429AA44" w:rsidR="00E85248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rFonts w:eastAsia="Calibri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>Мощность двигателя, кВт</w:t>
            </w:r>
          </w:p>
        </w:tc>
        <w:tc>
          <w:tcPr>
            <w:tcW w:w="4123" w:type="dxa"/>
            <w:vAlign w:val="center"/>
          </w:tcPr>
          <w:p w14:paraId="42B9AA1B" w14:textId="2E9DE145" w:rsidR="00E85248" w:rsidRPr="00491712" w:rsidRDefault="000A220D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7,5</w:t>
            </w:r>
          </w:p>
        </w:tc>
      </w:tr>
      <w:tr w:rsidR="00E85248" w:rsidRPr="00491712" w14:paraId="32B87302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46D2D86A" w14:textId="5C8519CE" w:rsidR="00E85248" w:rsidRPr="00491712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4849" w:type="dxa"/>
            <w:vAlign w:val="center"/>
          </w:tcPr>
          <w:p w14:paraId="21C53A58" w14:textId="347A920F" w:rsidR="00E85248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rFonts w:eastAsia="Calibri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 xml:space="preserve">Обороты на выходе n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вых</w:t>
            </w:r>
            <w:proofErr w:type="spellEnd"/>
            <w:r w:rsidRPr="000A220D">
              <w:rPr>
                <w:bCs/>
                <w:color w:val="000000"/>
                <w:sz w:val="24"/>
                <w:szCs w:val="24"/>
              </w:rPr>
              <w:t>, об/мин</w:t>
            </w:r>
          </w:p>
        </w:tc>
        <w:tc>
          <w:tcPr>
            <w:tcW w:w="4123" w:type="dxa"/>
            <w:vAlign w:val="center"/>
          </w:tcPr>
          <w:p w14:paraId="265C01A9" w14:textId="79D7EAAE" w:rsidR="00E85248" w:rsidRPr="00491712" w:rsidRDefault="000A220D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46,7</w:t>
            </w:r>
          </w:p>
        </w:tc>
      </w:tr>
      <w:tr w:rsidR="00E85248" w:rsidRPr="00491712" w14:paraId="4756814B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6920D98F" w14:textId="793BDEE8" w:rsidR="00E85248" w:rsidRPr="00491712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4849" w:type="dxa"/>
            <w:vAlign w:val="center"/>
          </w:tcPr>
          <w:p w14:paraId="2C4727E1" w14:textId="68D02D86" w:rsidR="00E85248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rFonts w:eastAsia="Calibri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 xml:space="preserve">Крутящий момент на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вых</w:t>
            </w:r>
            <w:proofErr w:type="spellEnd"/>
            <w:r w:rsidRPr="000A220D">
              <w:rPr>
                <w:bCs/>
                <w:color w:val="000000"/>
                <w:sz w:val="24"/>
                <w:szCs w:val="24"/>
              </w:rPr>
              <w:t xml:space="preserve">. валу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Тном</w:t>
            </w:r>
            <w:proofErr w:type="spellEnd"/>
            <w:r w:rsidRPr="000A220D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Нхм</w:t>
            </w:r>
            <w:proofErr w:type="spellEnd"/>
          </w:p>
        </w:tc>
        <w:tc>
          <w:tcPr>
            <w:tcW w:w="4123" w:type="dxa"/>
            <w:vAlign w:val="center"/>
          </w:tcPr>
          <w:p w14:paraId="40D1AFEA" w14:textId="6B531483" w:rsidR="00E85248" w:rsidRPr="00491712" w:rsidRDefault="000A220D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1274</w:t>
            </w:r>
          </w:p>
        </w:tc>
      </w:tr>
      <w:tr w:rsidR="00DA4290" w:rsidRPr="00491712" w14:paraId="4C694EF1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55895144" w14:textId="08E359C7" w:rsidR="00DA4290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4849" w:type="dxa"/>
            <w:vAlign w:val="center"/>
          </w:tcPr>
          <w:p w14:paraId="0FFF875B" w14:textId="24DE061C" w:rsidR="00DA4290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rFonts w:eastAsia="Calibri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>Передаточное число, U</w:t>
            </w:r>
          </w:p>
        </w:tc>
        <w:tc>
          <w:tcPr>
            <w:tcW w:w="4123" w:type="dxa"/>
            <w:vAlign w:val="center"/>
          </w:tcPr>
          <w:p w14:paraId="58F865E1" w14:textId="6D46D6CE" w:rsidR="00DA4290" w:rsidRDefault="000A220D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E85248" w:rsidRPr="00491712" w14:paraId="60BA4925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16F6B49C" w14:textId="14F7E590" w:rsidR="00E85248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4849" w:type="dxa"/>
            <w:vAlign w:val="center"/>
          </w:tcPr>
          <w:p w14:paraId="117B77DA" w14:textId="68A1EA49" w:rsidR="00E85248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rFonts w:eastAsia="Calibri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 xml:space="preserve">Консольная нагрузка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Fном</w:t>
            </w:r>
            <w:proofErr w:type="spellEnd"/>
            <w:r w:rsidRPr="000A220D">
              <w:rPr>
                <w:bCs/>
                <w:color w:val="000000"/>
                <w:sz w:val="24"/>
                <w:szCs w:val="24"/>
              </w:rPr>
              <w:t>, Н</w:t>
            </w:r>
          </w:p>
        </w:tc>
        <w:tc>
          <w:tcPr>
            <w:tcW w:w="4123" w:type="dxa"/>
            <w:vAlign w:val="center"/>
          </w:tcPr>
          <w:p w14:paraId="48B19BFE" w14:textId="51AB885B" w:rsidR="00E85248" w:rsidRDefault="000A220D" w:rsidP="008D67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11050</w:t>
            </w:r>
          </w:p>
        </w:tc>
      </w:tr>
      <w:tr w:rsidR="009F7E44" w:rsidRPr="00491712" w14:paraId="0E1446A3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2C86385E" w14:textId="052E769F" w:rsidR="009F7E44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4849" w:type="dxa"/>
            <w:vAlign w:val="center"/>
          </w:tcPr>
          <w:p w14:paraId="342D3568" w14:textId="72C5C2CA" w:rsidR="009F7E44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color w:val="000000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 xml:space="preserve">Сервис-фактор,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Sfном</w:t>
            </w:r>
            <w:proofErr w:type="spellEnd"/>
          </w:p>
        </w:tc>
        <w:tc>
          <w:tcPr>
            <w:tcW w:w="4123" w:type="dxa"/>
            <w:vAlign w:val="center"/>
          </w:tcPr>
          <w:p w14:paraId="4566A6A8" w14:textId="3C9AFE13" w:rsidR="009F7E44" w:rsidRPr="000A220D" w:rsidRDefault="000A220D" w:rsidP="008D674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0,9</w:t>
            </w:r>
          </w:p>
        </w:tc>
      </w:tr>
      <w:tr w:rsidR="00E85248" w:rsidRPr="00491712" w14:paraId="1F164066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5FE60ED4" w14:textId="628952CE" w:rsidR="00E85248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849" w:type="dxa"/>
            <w:vAlign w:val="center"/>
          </w:tcPr>
          <w:p w14:paraId="17D3CD22" w14:textId="1F212989" w:rsidR="00E85248" w:rsidRPr="000A220D" w:rsidRDefault="000A220D" w:rsidP="0022208D">
            <w:pPr>
              <w:spacing w:after="100" w:afterAutospacing="1" w:line="276" w:lineRule="auto"/>
              <w:ind w:left="284" w:right="56"/>
              <w:jc w:val="center"/>
              <w:rPr>
                <w:color w:val="000000"/>
                <w:sz w:val="24"/>
                <w:szCs w:val="24"/>
              </w:rPr>
            </w:pPr>
            <w:r w:rsidRPr="000A220D">
              <w:rPr>
                <w:bCs/>
                <w:color w:val="000000"/>
                <w:sz w:val="24"/>
                <w:szCs w:val="24"/>
              </w:rPr>
              <w:t xml:space="preserve">Обороты двигателя n </w:t>
            </w:r>
            <w:proofErr w:type="spellStart"/>
            <w:r w:rsidRPr="000A220D">
              <w:rPr>
                <w:bCs/>
                <w:color w:val="000000"/>
                <w:sz w:val="24"/>
                <w:szCs w:val="24"/>
              </w:rPr>
              <w:t>вх</w:t>
            </w:r>
            <w:proofErr w:type="spellEnd"/>
            <w:r w:rsidRPr="000A220D">
              <w:rPr>
                <w:bCs/>
                <w:color w:val="000000"/>
                <w:sz w:val="24"/>
                <w:szCs w:val="24"/>
              </w:rPr>
              <w:t>, об/мин</w:t>
            </w:r>
          </w:p>
        </w:tc>
        <w:tc>
          <w:tcPr>
            <w:tcW w:w="4123" w:type="dxa"/>
            <w:vAlign w:val="center"/>
          </w:tcPr>
          <w:p w14:paraId="33715D54" w14:textId="2111F1C6" w:rsidR="00E85248" w:rsidRDefault="000A220D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1400</w:t>
            </w:r>
          </w:p>
        </w:tc>
      </w:tr>
      <w:tr w:rsidR="00A86CDA" w:rsidRPr="00491712" w14:paraId="14AD4965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4C23854F" w14:textId="493A86A5" w:rsidR="00A86CDA" w:rsidRDefault="006F70E9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2.8</w:t>
            </w:r>
          </w:p>
        </w:tc>
        <w:tc>
          <w:tcPr>
            <w:tcW w:w="4849" w:type="dxa"/>
            <w:vAlign w:val="center"/>
          </w:tcPr>
          <w:p w14:paraId="09BE16AC" w14:textId="335C4320" w:rsidR="00A86CDA" w:rsidRPr="000A220D" w:rsidRDefault="00D55A2E" w:rsidP="0022208D">
            <w:pPr>
              <w:spacing w:after="100" w:afterAutospacing="1" w:line="276" w:lineRule="auto"/>
              <w:ind w:left="284" w:right="56"/>
              <w:jc w:val="center"/>
              <w:rPr>
                <w:bCs/>
                <w:color w:val="000000"/>
                <w:sz w:val="24"/>
                <w:szCs w:val="24"/>
              </w:rPr>
            </w:pPr>
            <w:r w:rsidRPr="00982070">
              <w:rPr>
                <w:color w:val="000000"/>
                <w:sz w:val="24"/>
              </w:rPr>
              <w:t xml:space="preserve">Наличие </w:t>
            </w:r>
            <w:proofErr w:type="spellStart"/>
            <w:r w:rsidRPr="00982070">
              <w:rPr>
                <w:color w:val="000000"/>
                <w:sz w:val="24"/>
              </w:rPr>
              <w:t>металического</w:t>
            </w:r>
            <w:proofErr w:type="spellEnd"/>
            <w:r w:rsidRPr="00982070">
              <w:rPr>
                <w:color w:val="000000"/>
                <w:sz w:val="24"/>
              </w:rPr>
              <w:t xml:space="preserve"> </w:t>
            </w:r>
            <w:proofErr w:type="spellStart"/>
            <w:r w:rsidRPr="00982070">
              <w:rPr>
                <w:color w:val="000000"/>
                <w:sz w:val="24"/>
              </w:rPr>
              <w:t>шильдика</w:t>
            </w:r>
            <w:proofErr w:type="spellEnd"/>
            <w:r w:rsidRPr="00982070">
              <w:rPr>
                <w:color w:val="000000"/>
                <w:sz w:val="24"/>
              </w:rPr>
              <w:t xml:space="preserve"> (зав.№, производитель, тех. Характеристики, информация о сертификации)</w:t>
            </w:r>
          </w:p>
        </w:tc>
        <w:tc>
          <w:tcPr>
            <w:tcW w:w="4123" w:type="dxa"/>
            <w:vAlign w:val="center"/>
          </w:tcPr>
          <w:p w14:paraId="5C787855" w14:textId="1258EF77" w:rsidR="00A86CDA" w:rsidRDefault="00D55A2E" w:rsidP="002220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эл. Двигателе; на редукторе</w:t>
            </w:r>
          </w:p>
        </w:tc>
      </w:tr>
      <w:tr w:rsidR="00132EC5" w:rsidRPr="00491712" w14:paraId="6AD5ACEA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621FFE40" w14:textId="654C51AA" w:rsidR="00132EC5" w:rsidRDefault="006F70E9" w:rsidP="00132E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2.9</w:t>
            </w:r>
          </w:p>
        </w:tc>
        <w:tc>
          <w:tcPr>
            <w:tcW w:w="4849" w:type="dxa"/>
            <w:vAlign w:val="center"/>
          </w:tcPr>
          <w:p w14:paraId="0069D284" w14:textId="50597844" w:rsidR="00132EC5" w:rsidRPr="00982070" w:rsidRDefault="00132EC5" w:rsidP="00132EC5">
            <w:pPr>
              <w:spacing w:after="100" w:afterAutospacing="1" w:line="276" w:lineRule="auto"/>
              <w:ind w:left="284"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Антикоррозийное покрытие </w:t>
            </w:r>
          </w:p>
        </w:tc>
        <w:tc>
          <w:tcPr>
            <w:tcW w:w="4123" w:type="dxa"/>
            <w:vAlign w:val="center"/>
          </w:tcPr>
          <w:p w14:paraId="76BDCFB1" w14:textId="1367AF5C" w:rsidR="00132EC5" w:rsidRDefault="00132EC5" w:rsidP="00132EC5">
            <w:pPr>
              <w:jc w:val="center"/>
              <w:rPr>
                <w:rFonts w:eastAsia="Calibri"/>
                <w:sz w:val="24"/>
                <w:szCs w:val="24"/>
              </w:rPr>
            </w:pPr>
            <w:r w:rsidRPr="00F137FA">
              <w:rPr>
                <w:rFonts w:eastAsia="Calibri"/>
                <w:color w:val="000000"/>
                <w:sz w:val="24"/>
              </w:rPr>
              <w:t>Грунт +эмаль в заводских условиях, высоко</w:t>
            </w:r>
            <w:r>
              <w:rPr>
                <w:rFonts w:eastAsia="Calibri"/>
                <w:color w:val="000000"/>
                <w:sz w:val="24"/>
              </w:rPr>
              <w:t xml:space="preserve"> –</w:t>
            </w:r>
            <w:r w:rsidRPr="00F137FA">
              <w:rPr>
                <w:rFonts w:eastAsia="Calibri"/>
                <w:color w:val="000000"/>
                <w:sz w:val="24"/>
              </w:rPr>
              <w:t xml:space="preserve"> глянцевое покрытие</w:t>
            </w:r>
          </w:p>
        </w:tc>
      </w:tr>
      <w:tr w:rsidR="00CC3773" w:rsidRPr="00491712" w14:paraId="12E66E89" w14:textId="77777777" w:rsidTr="0022208D">
        <w:trPr>
          <w:trHeight w:val="567"/>
          <w:jc w:val="center"/>
        </w:trPr>
        <w:tc>
          <w:tcPr>
            <w:tcW w:w="969" w:type="dxa"/>
            <w:vAlign w:val="center"/>
          </w:tcPr>
          <w:p w14:paraId="415DC92D" w14:textId="78C6E909" w:rsidR="00CC3773" w:rsidRPr="00CC3773" w:rsidRDefault="00CC3773" w:rsidP="00132EC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4849" w:type="dxa"/>
            <w:vAlign w:val="center"/>
          </w:tcPr>
          <w:p w14:paraId="45FBA0A2" w14:textId="144D4A43" w:rsidR="00CC3773" w:rsidRDefault="00CC3773" w:rsidP="00132EC5">
            <w:pPr>
              <w:spacing w:after="100" w:afterAutospacing="1" w:line="276" w:lineRule="auto"/>
              <w:ind w:left="284" w:right="5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Степень защиты</w:t>
            </w:r>
          </w:p>
        </w:tc>
        <w:tc>
          <w:tcPr>
            <w:tcW w:w="4123" w:type="dxa"/>
            <w:vAlign w:val="center"/>
          </w:tcPr>
          <w:p w14:paraId="614E4629" w14:textId="01E6F4E3" w:rsidR="00CC3773" w:rsidRPr="00CC3773" w:rsidRDefault="00CC3773" w:rsidP="00132EC5">
            <w:pPr>
              <w:jc w:val="center"/>
              <w:rPr>
                <w:rFonts w:eastAsia="Calibri"/>
                <w:color w:val="000000"/>
                <w:sz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lang w:val="en-US"/>
              </w:rPr>
              <w:t>IP - 65</w:t>
            </w:r>
          </w:p>
        </w:tc>
      </w:tr>
    </w:tbl>
    <w:p w14:paraId="2B37C896" w14:textId="77777777" w:rsidR="00E85248" w:rsidRPr="00E85248" w:rsidRDefault="00E85248" w:rsidP="00E85248">
      <w:pPr>
        <w:pStyle w:val="af1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14:paraId="3BCBF794" w14:textId="77777777" w:rsidR="00E85248" w:rsidRPr="00E85248" w:rsidRDefault="00E85248" w:rsidP="00E85248">
      <w:pPr>
        <w:pStyle w:val="af1"/>
        <w:jc w:val="both"/>
        <w:rPr>
          <w:sz w:val="24"/>
        </w:rPr>
      </w:pPr>
    </w:p>
    <w:p w14:paraId="3DD87991" w14:textId="77777777" w:rsidR="00CF742A" w:rsidRPr="00D505E4" w:rsidRDefault="00CF742A" w:rsidP="00E031B8">
      <w:pPr>
        <w:jc w:val="both"/>
        <w:rPr>
          <w:sz w:val="24"/>
          <w:szCs w:val="24"/>
        </w:rPr>
      </w:pPr>
    </w:p>
    <w:p w14:paraId="24F01225" w14:textId="33C5E15F" w:rsidR="00E85248" w:rsidRPr="00E85248" w:rsidRDefault="00E85248" w:rsidP="00E85248">
      <w:pPr>
        <w:pStyle w:val="af1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Способ закупки:</w:t>
      </w:r>
    </w:p>
    <w:p w14:paraId="51CB3B7D" w14:textId="43ABE60E" w:rsidR="00F009EE" w:rsidRPr="00F009EE" w:rsidRDefault="00E85248" w:rsidP="00E85248">
      <w:pPr>
        <w:pStyle w:val="af1"/>
        <w:tabs>
          <w:tab w:val="left" w:pos="142"/>
          <w:tab w:val="left" w:pos="709"/>
        </w:tabs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Заключение прямого договора.</w:t>
      </w:r>
    </w:p>
    <w:p w14:paraId="7D745B1D" w14:textId="77777777" w:rsidR="00F009EE" w:rsidRPr="007E29B9" w:rsidRDefault="00F009EE" w:rsidP="00E85248">
      <w:pPr>
        <w:ind w:left="284"/>
        <w:rPr>
          <w:sz w:val="24"/>
        </w:rPr>
      </w:pPr>
    </w:p>
    <w:p w14:paraId="6849877F" w14:textId="77777777" w:rsidR="007E29B9" w:rsidRPr="007E29B9" w:rsidRDefault="007E29B9" w:rsidP="007E29B9">
      <w:pPr>
        <w:jc w:val="both"/>
        <w:rPr>
          <w:iCs/>
          <w:sz w:val="24"/>
        </w:rPr>
      </w:pPr>
    </w:p>
    <w:p w14:paraId="2A7A4A60" w14:textId="385B34AB" w:rsidR="00BE1B73" w:rsidRPr="00E85248" w:rsidRDefault="007326BE" w:rsidP="00E85248">
      <w:pPr>
        <w:pStyle w:val="af1"/>
        <w:numPr>
          <w:ilvl w:val="0"/>
          <w:numId w:val="8"/>
        </w:numPr>
        <w:jc w:val="both"/>
        <w:rPr>
          <w:iCs/>
          <w:sz w:val="24"/>
        </w:rPr>
      </w:pPr>
      <w:r w:rsidRPr="00E85248">
        <w:rPr>
          <w:b/>
          <w:sz w:val="24"/>
          <w:szCs w:val="24"/>
        </w:rPr>
        <w:t>Требования</w:t>
      </w:r>
      <w:r w:rsidRPr="00E85248">
        <w:rPr>
          <w:b/>
          <w:sz w:val="24"/>
        </w:rPr>
        <w:t xml:space="preserve"> </w:t>
      </w:r>
      <w:r w:rsidR="00BE1B73" w:rsidRPr="00E85248">
        <w:rPr>
          <w:b/>
          <w:sz w:val="24"/>
        </w:rPr>
        <w:t>к послепродажному обслуживанию поставляемого товара, его сборке, вводу в эксплуатацию, обучению по эксплуатации:</w:t>
      </w:r>
    </w:p>
    <w:p w14:paraId="77EA6F24" w14:textId="6A7BDE42" w:rsidR="007326BE" w:rsidRPr="00BE1B73" w:rsidRDefault="00BE1B73" w:rsidP="00BE1B7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Не </w:t>
      </w:r>
      <w:r w:rsidRPr="00DD0FF9">
        <w:rPr>
          <w:szCs w:val="28"/>
        </w:rPr>
        <w:t>установлено</w:t>
      </w:r>
      <w:r w:rsidR="007326BE" w:rsidRPr="00BE1B73">
        <w:rPr>
          <w:iCs/>
        </w:rPr>
        <w:t>.</w:t>
      </w:r>
    </w:p>
    <w:p w14:paraId="77B6B9A0" w14:textId="77777777" w:rsidR="00C0578F" w:rsidRDefault="00C0578F" w:rsidP="00E031B8">
      <w:pPr>
        <w:pStyle w:val="-6"/>
        <w:tabs>
          <w:tab w:val="clear" w:pos="2034"/>
          <w:tab w:val="left" w:pos="0"/>
          <w:tab w:val="left" w:pos="426"/>
        </w:tabs>
        <w:spacing w:line="240" w:lineRule="auto"/>
        <w:ind w:left="360" w:firstLine="0"/>
        <w:rPr>
          <w:iCs/>
          <w:sz w:val="24"/>
        </w:rPr>
      </w:pPr>
    </w:p>
    <w:p w14:paraId="37FC3193" w14:textId="583398B7" w:rsidR="00C0578F" w:rsidRPr="00D505E4" w:rsidRDefault="00C0578F" w:rsidP="00E85248">
      <w:pPr>
        <w:numPr>
          <w:ilvl w:val="0"/>
          <w:numId w:val="8"/>
        </w:numPr>
        <w:ind w:left="0" w:firstLine="284"/>
        <w:jc w:val="both"/>
        <w:rPr>
          <w:b/>
          <w:sz w:val="24"/>
        </w:rPr>
      </w:pPr>
      <w:r w:rsidRPr="00D505E4">
        <w:rPr>
          <w:b/>
          <w:sz w:val="24"/>
        </w:rPr>
        <w:t xml:space="preserve">Требования </w:t>
      </w:r>
      <w:r w:rsidR="00BE1B73" w:rsidRPr="00BE1B73">
        <w:rPr>
          <w:b/>
          <w:sz w:val="24"/>
        </w:rPr>
        <w:t>к таре, упаковке и маркировке поставляемого Товара:</w:t>
      </w:r>
    </w:p>
    <w:p w14:paraId="15AEF798" w14:textId="745D4A5F" w:rsidR="007E29B9" w:rsidRDefault="007E29B9" w:rsidP="007E29B9">
      <w:pPr>
        <w:pStyle w:val="af3"/>
        <w:shd w:val="clear" w:color="auto" w:fill="FFFFFF"/>
        <w:spacing w:before="0" w:beforeAutospacing="0" w:after="0" w:afterAutospacing="0"/>
        <w:ind w:left="360"/>
        <w:jc w:val="both"/>
        <w:rPr>
          <w:bCs/>
        </w:rPr>
      </w:pPr>
      <w:r w:rsidRPr="007E29B9">
        <w:rPr>
          <w:iCs/>
        </w:rPr>
        <w:t xml:space="preserve">   </w:t>
      </w:r>
      <w:r w:rsidRPr="00523D06">
        <w:rPr>
          <w:iCs/>
        </w:rPr>
        <w:t>Упаковка</w:t>
      </w:r>
      <w:r w:rsidRPr="009F7B3F">
        <w:t xml:space="preserve"> Товара должна обеспечивать безопасность и сохранность Товара в условиях транспортировки в соответствии с </w:t>
      </w:r>
      <w:r w:rsidRPr="009F7B3F">
        <w:rPr>
          <w:bCs/>
        </w:rPr>
        <w:t>НТД</w:t>
      </w:r>
      <w:r>
        <w:rPr>
          <w:bCs/>
        </w:rPr>
        <w:t>.</w:t>
      </w:r>
    </w:p>
    <w:p w14:paraId="6106B762" w14:textId="18A89027" w:rsidR="00C0578F" w:rsidRPr="00DD0FF9" w:rsidRDefault="00C0578F" w:rsidP="00BE1B7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14:paraId="7BC9D017" w14:textId="77777777" w:rsidR="00681159" w:rsidRPr="00D505E4" w:rsidRDefault="00681159" w:rsidP="00E031B8">
      <w:pPr>
        <w:pStyle w:val="tekstob"/>
        <w:spacing w:before="0" w:beforeAutospacing="0" w:after="0" w:afterAutospacing="0" w:line="276" w:lineRule="auto"/>
        <w:jc w:val="both"/>
        <w:rPr>
          <w:bCs/>
        </w:rPr>
      </w:pPr>
    </w:p>
    <w:p w14:paraId="4F0F1797" w14:textId="02785DA0" w:rsidR="00681159" w:rsidRPr="00D505E4" w:rsidRDefault="00681159" w:rsidP="00E85248">
      <w:pPr>
        <w:numPr>
          <w:ilvl w:val="0"/>
          <w:numId w:val="8"/>
        </w:numPr>
        <w:ind w:left="0" w:firstLine="284"/>
        <w:jc w:val="both"/>
        <w:rPr>
          <w:b/>
          <w:sz w:val="24"/>
          <w:szCs w:val="24"/>
        </w:rPr>
      </w:pPr>
      <w:r w:rsidRPr="00BE1B73">
        <w:rPr>
          <w:b/>
          <w:sz w:val="24"/>
        </w:rPr>
        <w:t>Требования</w:t>
      </w:r>
      <w:r w:rsidR="00BE1B73">
        <w:rPr>
          <w:b/>
          <w:sz w:val="24"/>
        </w:rPr>
        <w:t>,</w:t>
      </w:r>
      <w:r w:rsidRPr="00D505E4">
        <w:rPr>
          <w:b/>
          <w:sz w:val="24"/>
          <w:szCs w:val="24"/>
        </w:rPr>
        <w:t xml:space="preserve"> </w:t>
      </w:r>
      <w:r w:rsidR="00BE1B73" w:rsidRPr="00BE1B73">
        <w:rPr>
          <w:b/>
          <w:sz w:val="24"/>
          <w:szCs w:val="24"/>
        </w:rPr>
        <w:t>установленные к гарантийным срокам эксплуатации и обслуживания товара (работ, услуг):</w:t>
      </w:r>
    </w:p>
    <w:p w14:paraId="1E61D827" w14:textId="6F3E47E1" w:rsidR="00681159" w:rsidRDefault="00007F56" w:rsidP="00007F56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 w:rsidRPr="00DD0FF9">
        <w:rPr>
          <w:szCs w:val="28"/>
        </w:rPr>
        <w:t>Поставщик</w:t>
      </w:r>
      <w:r w:rsidRPr="00007F56">
        <w:t xml:space="preserve"> гарантирует соответствие качества поставляемого Товара требованиям законодательства Российской Федерации, государственных стандартов, технических условий, и иных нормативно-правовых актов, регламентирующих производство и оборот предмета закупки.</w:t>
      </w:r>
    </w:p>
    <w:p w14:paraId="43587EF8" w14:textId="77777777" w:rsidR="00007F56" w:rsidRPr="00D505E4" w:rsidRDefault="00007F56" w:rsidP="00007F56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14:paraId="2AAE1481" w14:textId="3BE085DE" w:rsidR="00681159" w:rsidRPr="00D505E4" w:rsidRDefault="00681159" w:rsidP="00E85248">
      <w:pPr>
        <w:numPr>
          <w:ilvl w:val="0"/>
          <w:numId w:val="8"/>
        </w:numPr>
        <w:ind w:left="0" w:firstLine="284"/>
        <w:jc w:val="both"/>
        <w:rPr>
          <w:b/>
          <w:sz w:val="24"/>
          <w:szCs w:val="24"/>
        </w:rPr>
      </w:pPr>
      <w:r w:rsidRPr="00DD0FF9">
        <w:rPr>
          <w:b/>
          <w:sz w:val="24"/>
          <w:szCs w:val="24"/>
        </w:rPr>
        <w:t>Условия</w:t>
      </w:r>
      <w:r w:rsidRPr="00D505E4">
        <w:rPr>
          <w:b/>
          <w:sz w:val="24"/>
          <w:szCs w:val="24"/>
        </w:rPr>
        <w:t xml:space="preserve"> соблюдения сроков (периодов) и (или) об</w:t>
      </w:r>
      <w:r w:rsidR="00007F56">
        <w:rPr>
          <w:b/>
          <w:sz w:val="24"/>
          <w:szCs w:val="24"/>
        </w:rPr>
        <w:t>ъемов гарантийного обслуживания:</w:t>
      </w:r>
    </w:p>
    <w:p w14:paraId="29B99BB9" w14:textId="0D4F1CD0" w:rsidR="00FE0F26" w:rsidRPr="005313A0" w:rsidRDefault="00681159" w:rsidP="00FE0F26">
      <w:pPr>
        <w:tabs>
          <w:tab w:val="left" w:pos="142"/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D505E4">
        <w:t xml:space="preserve"> </w:t>
      </w:r>
      <w:r w:rsidR="00FE0F26" w:rsidRPr="005313A0">
        <w:rPr>
          <w:sz w:val="24"/>
          <w:szCs w:val="24"/>
        </w:rPr>
        <w:t>Объем предоставления гарантии качества на Товар уст</w:t>
      </w:r>
      <w:r w:rsidR="00FE0F26">
        <w:rPr>
          <w:sz w:val="24"/>
          <w:szCs w:val="24"/>
        </w:rPr>
        <w:t>анавливается на срок 24 месяцев</w:t>
      </w:r>
      <w:r w:rsidR="00FE0F26" w:rsidRPr="005313A0">
        <w:rPr>
          <w:sz w:val="24"/>
          <w:szCs w:val="24"/>
        </w:rPr>
        <w:t>. Представление гарантии производителя на Товар осуществляется Поставщиком вместе с Товаром.</w:t>
      </w:r>
    </w:p>
    <w:p w14:paraId="5097D23C" w14:textId="77777777" w:rsidR="00FE0F26" w:rsidRPr="005313A0" w:rsidRDefault="00FE0F26" w:rsidP="00FE0F26">
      <w:pPr>
        <w:tabs>
          <w:tab w:val="left" w:pos="142"/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5313A0">
        <w:rPr>
          <w:sz w:val="24"/>
          <w:szCs w:val="24"/>
        </w:rPr>
        <w:t>В случае обнаружения скрытых дефектов, брака в Товаре Поставщик обязан за свой счёт заменить бракованный Товар.</w:t>
      </w:r>
    </w:p>
    <w:p w14:paraId="6B693351" w14:textId="77777777" w:rsidR="00FE0F26" w:rsidRPr="00683B0B" w:rsidRDefault="00FE0F26" w:rsidP="00FE0F26">
      <w:pPr>
        <w:tabs>
          <w:tab w:val="left" w:pos="142"/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5313A0">
        <w:rPr>
          <w:sz w:val="24"/>
          <w:szCs w:val="24"/>
        </w:rPr>
        <w:t>Поставщик гарантирует, что на момент подписания Договора Товар не является предметом залога по другим договорам, не сдан в аренду, не отчужден, не находится под арестом, судебного спора по нему не имеется и правами третьих лиц не обременен.</w:t>
      </w:r>
    </w:p>
    <w:p w14:paraId="73556583" w14:textId="59A1A812" w:rsidR="00681159" w:rsidRPr="00D505E4" w:rsidRDefault="00681159" w:rsidP="00FE0F26">
      <w:pPr>
        <w:autoSpaceDE w:val="0"/>
        <w:autoSpaceDN w:val="0"/>
        <w:adjustRightInd w:val="0"/>
        <w:ind w:firstLine="709"/>
        <w:contextualSpacing/>
        <w:jc w:val="both"/>
      </w:pPr>
    </w:p>
    <w:p w14:paraId="52B3995B" w14:textId="77777777" w:rsidR="00681159" w:rsidRDefault="00681159" w:rsidP="00E031B8">
      <w:pPr>
        <w:pStyle w:val="tekstob"/>
        <w:spacing w:before="0" w:beforeAutospacing="0" w:after="0" w:afterAutospacing="0" w:line="276" w:lineRule="auto"/>
        <w:jc w:val="both"/>
        <w:rPr>
          <w:bCs/>
        </w:rPr>
      </w:pPr>
    </w:p>
    <w:p w14:paraId="2F82437F" w14:textId="77777777" w:rsidR="00FC0D95" w:rsidRPr="00D505E4" w:rsidRDefault="00FC0D95" w:rsidP="00E031B8">
      <w:pPr>
        <w:pStyle w:val="tekstob"/>
        <w:spacing w:before="0" w:beforeAutospacing="0" w:after="0" w:afterAutospacing="0" w:line="276" w:lineRule="auto"/>
        <w:jc w:val="both"/>
        <w:rPr>
          <w:bCs/>
        </w:rPr>
      </w:pPr>
    </w:p>
    <w:p w14:paraId="2925FF25" w14:textId="37028EB7" w:rsidR="00C0578F" w:rsidRPr="00D505E4" w:rsidRDefault="00C0578F" w:rsidP="00E85248">
      <w:pPr>
        <w:numPr>
          <w:ilvl w:val="0"/>
          <w:numId w:val="8"/>
        </w:numPr>
        <w:ind w:left="0" w:firstLine="284"/>
        <w:jc w:val="both"/>
        <w:rPr>
          <w:b/>
          <w:sz w:val="24"/>
        </w:rPr>
      </w:pPr>
      <w:r w:rsidRPr="00DD0FF9">
        <w:rPr>
          <w:b/>
          <w:sz w:val="24"/>
          <w:szCs w:val="24"/>
        </w:rPr>
        <w:t>Место</w:t>
      </w:r>
      <w:r w:rsidRPr="00D505E4">
        <w:rPr>
          <w:b/>
          <w:sz w:val="24"/>
        </w:rPr>
        <w:t xml:space="preserve">, </w:t>
      </w:r>
      <w:r w:rsidR="00007F56" w:rsidRPr="00007F56">
        <w:rPr>
          <w:b/>
          <w:sz w:val="24"/>
          <w:szCs w:val="24"/>
        </w:rPr>
        <w:t>условия</w:t>
      </w:r>
      <w:r w:rsidR="00007F56" w:rsidRPr="00007F56">
        <w:rPr>
          <w:b/>
          <w:sz w:val="24"/>
        </w:rPr>
        <w:t>, сроки (периоды) и порядок поставки товара/выполнения работ/оказания услуг:</w:t>
      </w:r>
    </w:p>
    <w:p w14:paraId="13371E29" w14:textId="67A90714" w:rsidR="00DB143C" w:rsidRPr="00DB143C" w:rsidRDefault="00DB143C" w:rsidP="00DB143C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DB143C">
        <w:rPr>
          <w:rFonts w:eastAsia="Calibri"/>
          <w:sz w:val="24"/>
          <w:szCs w:val="24"/>
        </w:rPr>
        <w:t xml:space="preserve">        Поставка партии </w:t>
      </w:r>
      <w:r w:rsidR="00063A05">
        <w:rPr>
          <w:rFonts w:eastAsia="Calibri"/>
          <w:sz w:val="24"/>
          <w:szCs w:val="24"/>
        </w:rPr>
        <w:t>Товара осуществляется по заявке</w:t>
      </w:r>
      <w:r w:rsidRPr="00DB143C">
        <w:rPr>
          <w:rFonts w:eastAsia="Calibri"/>
          <w:sz w:val="24"/>
          <w:szCs w:val="24"/>
        </w:rPr>
        <w:t xml:space="preserve"> Заказчика, силами и за счёт средств Поставщика до склада Заказчика в течение</w:t>
      </w:r>
      <w:r w:rsidRPr="00DB143C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20</w:t>
      </w:r>
      <w:r w:rsidRPr="00DB143C">
        <w:rPr>
          <w:color w:val="000000" w:themeColor="text1"/>
          <w:sz w:val="24"/>
          <w:szCs w:val="24"/>
        </w:rPr>
        <w:t xml:space="preserve"> рабочих дней с момента </w:t>
      </w:r>
      <w:r w:rsidR="00E7716F">
        <w:rPr>
          <w:color w:val="000000" w:themeColor="text1"/>
          <w:sz w:val="24"/>
          <w:szCs w:val="24"/>
        </w:rPr>
        <w:t>заключения договора</w:t>
      </w:r>
      <w:bookmarkStart w:id="0" w:name="_GoBack"/>
      <w:bookmarkEnd w:id="0"/>
      <w:r w:rsidRPr="00DB143C">
        <w:rPr>
          <w:color w:val="000000" w:themeColor="text1"/>
          <w:sz w:val="24"/>
          <w:szCs w:val="24"/>
        </w:rPr>
        <w:t>.</w:t>
      </w:r>
      <w:r w:rsidRPr="00DB143C">
        <w:rPr>
          <w:sz w:val="24"/>
          <w:szCs w:val="24"/>
        </w:rPr>
        <w:t xml:space="preserve"> Место поставки: г. Куйбышев, Новосибирская область, ул. Омская д 1.</w:t>
      </w:r>
    </w:p>
    <w:p w14:paraId="7A6FC72D" w14:textId="77777777" w:rsidR="007E29B9" w:rsidRDefault="007E29B9" w:rsidP="00DB143C">
      <w:pPr>
        <w:pStyle w:val="af3"/>
        <w:shd w:val="clear" w:color="auto" w:fill="FFFFFF"/>
        <w:spacing w:before="0" w:beforeAutospacing="0" w:after="0" w:afterAutospacing="0"/>
        <w:ind w:left="360"/>
      </w:pPr>
      <w:r>
        <w:t>Поставка Товара должна сопровождаться следующими документами     товаросопроводительные документы, в том числе:</w:t>
      </w:r>
    </w:p>
    <w:p w14:paraId="2D39032F" w14:textId="77777777" w:rsidR="007E29B9" w:rsidRDefault="007E29B9" w:rsidP="00DB143C">
      <w:pPr>
        <w:pStyle w:val="af3"/>
        <w:shd w:val="clear" w:color="auto" w:fill="FFFFFF"/>
        <w:spacing w:before="0" w:beforeAutospacing="0" w:after="0" w:afterAutospacing="0"/>
        <w:ind w:left="360"/>
      </w:pPr>
      <w:r>
        <w:t>- товарно-транспортная накладная (по форме 1-Т);</w:t>
      </w:r>
    </w:p>
    <w:p w14:paraId="7F3BE309" w14:textId="77777777" w:rsidR="007E29B9" w:rsidRDefault="007E29B9" w:rsidP="00DB143C">
      <w:pPr>
        <w:pStyle w:val="af3"/>
        <w:shd w:val="clear" w:color="auto" w:fill="FFFFFF"/>
        <w:spacing w:before="0" w:beforeAutospacing="0" w:after="0" w:afterAutospacing="0"/>
        <w:ind w:left="360"/>
      </w:pPr>
      <w:r>
        <w:lastRenderedPageBreak/>
        <w:t>- товарная накладная (по унифицированной форме ТОРГ-12) или УПД;</w:t>
      </w:r>
    </w:p>
    <w:p w14:paraId="3781BC9E" w14:textId="594E5A0D" w:rsidR="007E29B9" w:rsidRDefault="007E29B9" w:rsidP="00DB143C">
      <w:pPr>
        <w:pStyle w:val="af3"/>
        <w:shd w:val="clear" w:color="auto" w:fill="FFFFFF"/>
        <w:spacing w:before="0" w:beforeAutospacing="0" w:after="0" w:afterAutospacing="0"/>
      </w:pPr>
      <w:r w:rsidRPr="007E29B9">
        <w:t xml:space="preserve">      </w:t>
      </w:r>
      <w:r>
        <w:t>- счет-фактура (в случае если Поставщик является плательщиком НДС);</w:t>
      </w:r>
    </w:p>
    <w:p w14:paraId="072DC60E" w14:textId="712CCBEA" w:rsidR="007E29B9" w:rsidRDefault="007E29B9" w:rsidP="00DB143C">
      <w:pPr>
        <w:pStyle w:val="af3"/>
        <w:shd w:val="clear" w:color="auto" w:fill="FFFFFF"/>
        <w:spacing w:before="0" w:beforeAutospacing="0" w:after="0" w:afterAutospacing="0"/>
      </w:pPr>
      <w:r w:rsidRPr="007E29B9">
        <w:t xml:space="preserve">      </w:t>
      </w:r>
      <w:r>
        <w:t>- транспортную накладную (по форме Приложения № 4 к Правилам перевозки грузов автомобильным транспортом);</w:t>
      </w:r>
    </w:p>
    <w:p w14:paraId="0213B399" w14:textId="77777777" w:rsidR="007E29B9" w:rsidRDefault="007E29B9" w:rsidP="00DB143C">
      <w:pPr>
        <w:pStyle w:val="af3"/>
        <w:shd w:val="clear" w:color="auto" w:fill="FFFFFF"/>
        <w:spacing w:before="0" w:beforeAutospacing="0" w:after="0" w:afterAutospacing="0"/>
        <w:ind w:left="360"/>
      </w:pPr>
      <w:r>
        <w:t>- счет.</w:t>
      </w:r>
    </w:p>
    <w:p w14:paraId="48DDA403" w14:textId="77777777" w:rsidR="007E29B9" w:rsidRPr="004D5603" w:rsidRDefault="007E29B9" w:rsidP="00DB143C">
      <w:pPr>
        <w:pStyle w:val="af1"/>
        <w:ind w:left="360"/>
        <w:rPr>
          <w:rFonts w:eastAsia="Calibri"/>
          <w:sz w:val="24"/>
        </w:rPr>
      </w:pPr>
      <w:r w:rsidRPr="004D5603">
        <w:rPr>
          <w:rFonts w:eastAsia="Calibri"/>
          <w:sz w:val="24"/>
        </w:rPr>
        <w:t>– Сертификат/паспорт качества на Товар.</w:t>
      </w:r>
    </w:p>
    <w:p w14:paraId="3BB2FB87" w14:textId="77777777" w:rsidR="00E664B5" w:rsidRPr="00D505E4" w:rsidRDefault="00E664B5" w:rsidP="00DB143C">
      <w:pPr>
        <w:pStyle w:val="af3"/>
        <w:shd w:val="clear" w:color="auto" w:fill="FFFFFF"/>
        <w:spacing w:before="0" w:beforeAutospacing="0" w:after="0" w:afterAutospacing="0"/>
      </w:pPr>
    </w:p>
    <w:p w14:paraId="6A0A7744" w14:textId="56F467D5" w:rsidR="00A61494" w:rsidRDefault="00276FDF" w:rsidP="00E85248">
      <w:pPr>
        <w:numPr>
          <w:ilvl w:val="0"/>
          <w:numId w:val="8"/>
        </w:numPr>
        <w:ind w:left="0" w:firstLine="284"/>
        <w:jc w:val="both"/>
        <w:rPr>
          <w:b/>
          <w:sz w:val="24"/>
        </w:rPr>
      </w:pPr>
      <w:r>
        <w:rPr>
          <w:b/>
          <w:sz w:val="24"/>
        </w:rPr>
        <w:t xml:space="preserve"> Ц</w:t>
      </w:r>
      <w:r w:rsidR="00A61494" w:rsidRPr="00D505E4">
        <w:rPr>
          <w:b/>
          <w:sz w:val="24"/>
        </w:rPr>
        <w:t>ена</w:t>
      </w:r>
      <w:r w:rsidR="00FE736C" w:rsidRPr="00D505E4">
        <w:rPr>
          <w:b/>
          <w:sz w:val="24"/>
        </w:rPr>
        <w:t xml:space="preserve"> </w:t>
      </w:r>
      <w:r>
        <w:rPr>
          <w:b/>
          <w:sz w:val="24"/>
        </w:rPr>
        <w:t>д</w:t>
      </w:r>
      <w:r w:rsidR="00E664B5">
        <w:rPr>
          <w:b/>
          <w:sz w:val="24"/>
        </w:rPr>
        <w:t>оговора</w:t>
      </w:r>
      <w:r w:rsidR="00A61494" w:rsidRPr="00D505E4">
        <w:rPr>
          <w:b/>
          <w:sz w:val="24"/>
        </w:rPr>
        <w:t xml:space="preserve">: </w:t>
      </w:r>
    </w:p>
    <w:p w14:paraId="118F35AF" w14:textId="7CB78BDA" w:rsidR="00DA781E" w:rsidRPr="007E29B9" w:rsidRDefault="007E29B9" w:rsidP="00342D4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14:paraId="4C95E2C2" w14:textId="11B96A3E" w:rsidR="00CF2081" w:rsidRDefault="00CF2081" w:rsidP="00342D4F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14:paraId="7CA225CA" w14:textId="77777777" w:rsidR="00E67998" w:rsidRDefault="00E67998" w:rsidP="00E67998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58AE0646" w14:textId="77777777" w:rsidR="00133EBB" w:rsidRDefault="00133EBB" w:rsidP="00342D4F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14:paraId="3E6314D8" w14:textId="77777777" w:rsidR="00276FDF" w:rsidRPr="00DF7CCA" w:rsidRDefault="00276FDF" w:rsidP="00E85248">
      <w:pPr>
        <w:pStyle w:val="-6"/>
        <w:numPr>
          <w:ilvl w:val="0"/>
          <w:numId w:val="8"/>
        </w:numPr>
        <w:spacing w:line="240" w:lineRule="auto"/>
        <w:ind w:left="0" w:firstLine="0"/>
        <w:rPr>
          <w:b/>
          <w:sz w:val="24"/>
        </w:rPr>
      </w:pPr>
      <w:r w:rsidRPr="00DF7CCA">
        <w:rPr>
          <w:b/>
          <w:sz w:val="24"/>
        </w:rPr>
        <w:t>Форма, сроки, и порядок расчетов:</w:t>
      </w:r>
    </w:p>
    <w:p w14:paraId="2A83D480" w14:textId="34A3B62F" w:rsidR="00276FDF" w:rsidRDefault="00276FDF" w:rsidP="00276FDF">
      <w:pPr>
        <w:pStyle w:val="af1"/>
        <w:ind w:left="360"/>
        <w:rPr>
          <w:sz w:val="24"/>
          <w:szCs w:val="24"/>
        </w:rPr>
      </w:pPr>
      <w:r w:rsidRPr="00276FDF">
        <w:rPr>
          <w:sz w:val="24"/>
          <w:szCs w:val="24"/>
        </w:rPr>
        <w:t>Форма расчетов - безналичный расчет. Средством платежа является рубль Российской Федерации. Оплата производится в размере 100%; после получения Товара на складе Заказчика, и выполнения полного входного контроля специалистами Заказчика.</w:t>
      </w:r>
    </w:p>
    <w:p w14:paraId="1E7C048D" w14:textId="07910072" w:rsidR="00276FDF" w:rsidRPr="00276FDF" w:rsidRDefault="00276FDF" w:rsidP="00276FDF">
      <w:pPr>
        <w:rPr>
          <w:color w:val="000000"/>
          <w:sz w:val="24"/>
          <w:szCs w:val="24"/>
        </w:rPr>
      </w:pPr>
      <w:r w:rsidRPr="00276FDF">
        <w:rPr>
          <w:sz w:val="24"/>
          <w:szCs w:val="24"/>
        </w:rPr>
        <w:t>Оплата производится Заказчиком не позднее 10 (десяти) рабочих дней путём перечисления              денежных средств на указанный в договоре расчетный счет поставщика.</w:t>
      </w:r>
    </w:p>
    <w:p w14:paraId="41C695EC" w14:textId="77777777" w:rsidR="00133EBB" w:rsidRDefault="00133EBB" w:rsidP="00E031B8">
      <w:pPr>
        <w:jc w:val="both"/>
        <w:rPr>
          <w:sz w:val="24"/>
          <w:szCs w:val="24"/>
        </w:rPr>
      </w:pPr>
    </w:p>
    <w:p w14:paraId="7A724730" w14:textId="77777777" w:rsidR="00133EBB" w:rsidRPr="00D505E4" w:rsidRDefault="00133EBB" w:rsidP="00E031B8">
      <w:pPr>
        <w:jc w:val="both"/>
        <w:rPr>
          <w:sz w:val="24"/>
          <w:szCs w:val="24"/>
        </w:rPr>
      </w:pPr>
    </w:p>
    <w:p w14:paraId="6C9CDFB9" w14:textId="77777777" w:rsidR="00276FDF" w:rsidRPr="002F724D" w:rsidRDefault="00276FDF" w:rsidP="00E85248">
      <w:pPr>
        <w:pStyle w:val="-6"/>
        <w:numPr>
          <w:ilvl w:val="0"/>
          <w:numId w:val="8"/>
        </w:numPr>
        <w:spacing w:line="240" w:lineRule="auto"/>
        <w:ind w:left="0" w:firstLine="0"/>
        <w:rPr>
          <w:b/>
          <w:sz w:val="24"/>
        </w:rPr>
      </w:pPr>
      <w:r w:rsidRPr="002F724D">
        <w:rPr>
          <w:b/>
          <w:sz w:val="24"/>
        </w:rPr>
        <w:t>Порядок формирования начальной (максимальной) цены</w:t>
      </w:r>
      <w:r>
        <w:rPr>
          <w:b/>
          <w:sz w:val="24"/>
        </w:rPr>
        <w:t>:</w:t>
      </w:r>
    </w:p>
    <w:p w14:paraId="4EB9FFB6" w14:textId="17E32354" w:rsidR="007E29CF" w:rsidRDefault="00276FDF" w:rsidP="00185C3F">
      <w:pPr>
        <w:pStyle w:val="af3"/>
        <w:shd w:val="clear" w:color="auto" w:fill="FFFFFF"/>
        <w:spacing w:before="0" w:beforeAutospacing="0" w:after="0" w:afterAutospacing="0"/>
        <w:ind w:left="360"/>
        <w:jc w:val="both"/>
      </w:pPr>
      <w:r w:rsidRPr="00276FDF">
        <w:t xml:space="preserve">   </w:t>
      </w:r>
      <w:r w:rsidRPr="00F02598">
        <w:t>Общая цена договора включает: стоимость товара, стоимость доставки товара до склада Заказчика, расходы Поставщика, связанные с уплатой всех налогов, сборов, таможенных пошлин и других обязательных платежей, предусмотренных законодательством Российской Федерации, а также иные расходы и затраты, Поставщика связанные с поставкой Товара.</w:t>
      </w:r>
    </w:p>
    <w:p w14:paraId="5093BDEF" w14:textId="77777777" w:rsidR="007E29CF" w:rsidRDefault="007E29CF" w:rsidP="00E664B5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14:paraId="4EEA6B57" w14:textId="77777777" w:rsidR="007E29CF" w:rsidRPr="00D505E4" w:rsidRDefault="007E29CF" w:rsidP="00E664B5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14:paraId="3CD15574" w14:textId="77777777" w:rsidR="00276FDF" w:rsidRPr="00F02598" w:rsidRDefault="00276FDF" w:rsidP="00E85248">
      <w:pPr>
        <w:pStyle w:val="-6"/>
        <w:numPr>
          <w:ilvl w:val="0"/>
          <w:numId w:val="8"/>
        </w:numPr>
        <w:spacing w:line="240" w:lineRule="auto"/>
        <w:ind w:left="0" w:firstLine="0"/>
        <w:rPr>
          <w:b/>
          <w:sz w:val="24"/>
        </w:rPr>
      </w:pPr>
      <w:r w:rsidRPr="00F02598">
        <w:rPr>
          <w:b/>
          <w:sz w:val="24"/>
        </w:rPr>
        <w:t>Требования к сопроводительной документации. В том числе перечень документов (входящих в состав заявки), подтверждающих соответствие товаров/работ/услуг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товарам/работам/услугам:</w:t>
      </w:r>
    </w:p>
    <w:p w14:paraId="45C8236C" w14:textId="77777777" w:rsidR="00276FDF" w:rsidRDefault="00276FDF" w:rsidP="00276FDF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t>Не установлено.</w:t>
      </w:r>
    </w:p>
    <w:p w14:paraId="2A03CFBC" w14:textId="77777777" w:rsidR="00276FDF" w:rsidRPr="002F724D" w:rsidRDefault="00276FDF" w:rsidP="00276FDF">
      <w:pPr>
        <w:pStyle w:val="af3"/>
        <w:shd w:val="clear" w:color="auto" w:fill="FFFFFF"/>
        <w:tabs>
          <w:tab w:val="left" w:pos="1665"/>
        </w:tabs>
        <w:spacing w:before="0" w:beforeAutospacing="0" w:after="0" w:afterAutospacing="0"/>
        <w:ind w:firstLine="567"/>
        <w:jc w:val="both"/>
      </w:pPr>
      <w:r>
        <w:tab/>
      </w:r>
    </w:p>
    <w:p w14:paraId="6F452F8B" w14:textId="77777777" w:rsidR="00276FDF" w:rsidRPr="002F724D" w:rsidRDefault="00276FDF" w:rsidP="00E85248">
      <w:pPr>
        <w:pStyle w:val="-6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rPr>
          <w:sz w:val="24"/>
        </w:rPr>
      </w:pPr>
      <w:r w:rsidRPr="002F724D">
        <w:rPr>
          <w:b/>
          <w:sz w:val="24"/>
        </w:rPr>
        <w:t>И</w:t>
      </w:r>
      <w:r>
        <w:rPr>
          <w:b/>
          <w:sz w:val="24"/>
        </w:rPr>
        <w:t>ные требования</w:t>
      </w:r>
      <w:r w:rsidRPr="002F724D">
        <w:rPr>
          <w:sz w:val="24"/>
        </w:rPr>
        <w:t>.</w:t>
      </w:r>
    </w:p>
    <w:p w14:paraId="4C3DD5F1" w14:textId="77777777" w:rsidR="00276FDF" w:rsidRDefault="00276FDF" w:rsidP="00276FD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1A3E2D">
        <w:rPr>
          <w:rFonts w:eastAsiaTheme="minorHAnsi"/>
          <w:lang w:eastAsia="en-US"/>
        </w:rPr>
        <w:t xml:space="preserve">Не </w:t>
      </w:r>
      <w:r w:rsidRPr="00F02598">
        <w:t>предусмотрены</w:t>
      </w:r>
      <w:r w:rsidRPr="001A3E2D">
        <w:rPr>
          <w:rFonts w:eastAsiaTheme="minorHAnsi"/>
          <w:lang w:eastAsia="en-US"/>
        </w:rPr>
        <w:t>.</w:t>
      </w:r>
    </w:p>
    <w:p w14:paraId="5BD62DF8" w14:textId="77777777" w:rsidR="00276FDF" w:rsidRDefault="00276FDF" w:rsidP="00FC0D95">
      <w:pPr>
        <w:pStyle w:val="af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42AE7A88" w14:textId="77777777" w:rsidR="00276FDF" w:rsidRDefault="00276FDF" w:rsidP="00276FD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3A9F7B6A" w14:textId="77777777" w:rsidR="00276FDF" w:rsidRDefault="00276FDF" w:rsidP="00276FDF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14:paraId="134E5A57" w14:textId="681FD72D" w:rsidR="00276FDF" w:rsidRDefault="00276FDF" w:rsidP="00211BF7">
      <w:pPr>
        <w:autoSpaceDE w:val="0"/>
        <w:autoSpaceDN w:val="0"/>
        <w:rPr>
          <w:b/>
          <w:sz w:val="24"/>
          <w:szCs w:val="24"/>
        </w:rPr>
      </w:pPr>
      <w:r w:rsidRPr="00523A71">
        <w:rPr>
          <w:b/>
          <w:sz w:val="24"/>
          <w:szCs w:val="24"/>
        </w:rPr>
        <w:t>Разработал</w:t>
      </w:r>
      <w:r>
        <w:rPr>
          <w:b/>
          <w:sz w:val="24"/>
          <w:szCs w:val="24"/>
        </w:rPr>
        <w:t>:</w:t>
      </w:r>
      <w:r w:rsidRPr="00523A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нач. ЦПСБ Демин Е.Е.     </w:t>
      </w:r>
      <w:r w:rsidR="00661A8E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_____________</w:t>
      </w:r>
    </w:p>
    <w:p w14:paraId="3FEC845C" w14:textId="77777777" w:rsidR="00276FDF" w:rsidRDefault="00276FDF" w:rsidP="00211BF7">
      <w:pPr>
        <w:autoSpaceDE w:val="0"/>
        <w:autoSpaceDN w:val="0"/>
        <w:ind w:firstLine="284"/>
        <w:rPr>
          <w:b/>
          <w:sz w:val="24"/>
          <w:szCs w:val="24"/>
        </w:rPr>
      </w:pPr>
    </w:p>
    <w:p w14:paraId="6F9EA592" w14:textId="77777777" w:rsidR="00276FDF" w:rsidRDefault="00276FDF" w:rsidP="00211BF7">
      <w:pPr>
        <w:autoSpaceDE w:val="0"/>
        <w:autoSpaceDN w:val="0"/>
        <w:ind w:firstLine="284"/>
        <w:rPr>
          <w:b/>
          <w:sz w:val="24"/>
          <w:szCs w:val="24"/>
        </w:rPr>
      </w:pPr>
    </w:p>
    <w:p w14:paraId="3442BE50" w14:textId="088EA391" w:rsidR="00276FDF" w:rsidRDefault="00276FDF" w:rsidP="00211BF7">
      <w:pPr>
        <w:pStyle w:val="af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Согласованно: </w:t>
      </w:r>
      <w:r w:rsidR="00FD3520">
        <w:rPr>
          <w:b/>
        </w:rPr>
        <w:t>нач. Эл</w:t>
      </w:r>
      <w:proofErr w:type="gramStart"/>
      <w:r w:rsidR="00FD3520">
        <w:rPr>
          <w:b/>
        </w:rPr>
        <w:t>. участка</w:t>
      </w:r>
      <w:proofErr w:type="gramEnd"/>
      <w:r w:rsidR="00FD3520">
        <w:rPr>
          <w:b/>
        </w:rPr>
        <w:t xml:space="preserve"> Осипов В.С.   </w:t>
      </w:r>
      <w:r>
        <w:rPr>
          <w:b/>
        </w:rPr>
        <w:t xml:space="preserve"> ______________</w:t>
      </w:r>
    </w:p>
    <w:p w14:paraId="60479C6B" w14:textId="77777777" w:rsidR="00626F19" w:rsidRPr="002F724D" w:rsidRDefault="00626F19" w:rsidP="00211BF7">
      <w:pPr>
        <w:pStyle w:val="af3"/>
        <w:shd w:val="clear" w:color="auto" w:fill="FFFFFF"/>
        <w:spacing w:before="0" w:beforeAutospacing="0" w:after="0" w:afterAutospacing="0"/>
      </w:pPr>
    </w:p>
    <w:p w14:paraId="7F8BC8AB" w14:textId="4DC2A839" w:rsidR="00276FDF" w:rsidRPr="00626F19" w:rsidRDefault="00626F19" w:rsidP="00211BF7">
      <w:pPr>
        <w:tabs>
          <w:tab w:val="left" w:pos="426"/>
        </w:tabs>
        <w:rPr>
          <w:sz w:val="24"/>
          <w:szCs w:val="24"/>
        </w:rPr>
      </w:pPr>
      <w:r w:rsidRPr="00626F19">
        <w:rPr>
          <w:b/>
          <w:sz w:val="24"/>
          <w:szCs w:val="24"/>
        </w:rPr>
        <w:t xml:space="preserve">Согласованно: гл. Инженер </w:t>
      </w:r>
      <w:r w:rsidR="000A220D">
        <w:rPr>
          <w:b/>
          <w:sz w:val="24"/>
          <w:szCs w:val="24"/>
        </w:rPr>
        <w:t>Сухов С.</w:t>
      </w:r>
      <w:r w:rsidRPr="00626F19">
        <w:rPr>
          <w:b/>
          <w:sz w:val="24"/>
          <w:szCs w:val="24"/>
        </w:rPr>
        <w:t>С.</w:t>
      </w:r>
      <w:r>
        <w:rPr>
          <w:b/>
          <w:sz w:val="24"/>
          <w:szCs w:val="24"/>
        </w:rPr>
        <w:t xml:space="preserve">          </w:t>
      </w:r>
      <w:r w:rsidR="009260A4">
        <w:rPr>
          <w:b/>
          <w:sz w:val="24"/>
          <w:szCs w:val="24"/>
        </w:rPr>
        <w:t xml:space="preserve">  </w:t>
      </w:r>
      <w:r w:rsidRPr="00626F19">
        <w:rPr>
          <w:b/>
          <w:sz w:val="24"/>
          <w:szCs w:val="24"/>
        </w:rPr>
        <w:t xml:space="preserve"> ______________</w:t>
      </w:r>
    </w:p>
    <w:p w14:paraId="309E3E82" w14:textId="77777777" w:rsidR="00276FDF" w:rsidRDefault="00276FDF" w:rsidP="00211BF7"/>
    <w:p w14:paraId="6BFD1339" w14:textId="77777777" w:rsidR="00577F84" w:rsidRPr="00D505E4" w:rsidRDefault="00577F84" w:rsidP="00211BF7">
      <w:pPr>
        <w:ind w:left="284"/>
        <w:rPr>
          <w:sz w:val="24"/>
          <w:szCs w:val="24"/>
        </w:rPr>
      </w:pPr>
    </w:p>
    <w:sectPr w:rsidR="00577F84" w:rsidRPr="00D505E4" w:rsidSect="00E031B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1658"/>
    <w:multiLevelType w:val="hybridMultilevel"/>
    <w:tmpl w:val="87486B2E"/>
    <w:lvl w:ilvl="0" w:tplc="2020BE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00B56"/>
    <w:multiLevelType w:val="hybridMultilevel"/>
    <w:tmpl w:val="245E8A44"/>
    <w:lvl w:ilvl="0" w:tplc="C0BC8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BB2BC7"/>
    <w:multiLevelType w:val="hybridMultilevel"/>
    <w:tmpl w:val="245E8A44"/>
    <w:lvl w:ilvl="0" w:tplc="C0BC8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AC4FE4"/>
    <w:multiLevelType w:val="hybridMultilevel"/>
    <w:tmpl w:val="AA1EB4EE"/>
    <w:lvl w:ilvl="0" w:tplc="2FF89F82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DC50FE"/>
    <w:multiLevelType w:val="hybridMultilevel"/>
    <w:tmpl w:val="245E8A44"/>
    <w:lvl w:ilvl="0" w:tplc="C0BC882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E7D4DA1"/>
    <w:multiLevelType w:val="hybridMultilevel"/>
    <w:tmpl w:val="BEFA10CC"/>
    <w:lvl w:ilvl="0" w:tplc="3B8E220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1E3AE3"/>
    <w:multiLevelType w:val="hybridMultilevel"/>
    <w:tmpl w:val="C54C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044D2"/>
    <w:multiLevelType w:val="multilevel"/>
    <w:tmpl w:val="3000D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3"/>
    <w:rsid w:val="00007F56"/>
    <w:rsid w:val="00020658"/>
    <w:rsid w:val="00035EAB"/>
    <w:rsid w:val="00063A05"/>
    <w:rsid w:val="00077475"/>
    <w:rsid w:val="00085C60"/>
    <w:rsid w:val="00094145"/>
    <w:rsid w:val="000A220D"/>
    <w:rsid w:val="000E09DB"/>
    <w:rsid w:val="00102150"/>
    <w:rsid w:val="00111299"/>
    <w:rsid w:val="00132EC5"/>
    <w:rsid w:val="00133EBB"/>
    <w:rsid w:val="001430E8"/>
    <w:rsid w:val="00144D35"/>
    <w:rsid w:val="0014765A"/>
    <w:rsid w:val="00184050"/>
    <w:rsid w:val="00185C3F"/>
    <w:rsid w:val="001C63C4"/>
    <w:rsid w:val="001D2D6D"/>
    <w:rsid w:val="001D571B"/>
    <w:rsid w:val="00201838"/>
    <w:rsid w:val="00211BF7"/>
    <w:rsid w:val="00222F07"/>
    <w:rsid w:val="00247468"/>
    <w:rsid w:val="00270320"/>
    <w:rsid w:val="00276FDF"/>
    <w:rsid w:val="00297228"/>
    <w:rsid w:val="002E2774"/>
    <w:rsid w:val="002E42ED"/>
    <w:rsid w:val="002F724D"/>
    <w:rsid w:val="00303A9D"/>
    <w:rsid w:val="00304BD9"/>
    <w:rsid w:val="003177EB"/>
    <w:rsid w:val="00317C8C"/>
    <w:rsid w:val="00323C9F"/>
    <w:rsid w:val="00324556"/>
    <w:rsid w:val="00342D4F"/>
    <w:rsid w:val="00390EFD"/>
    <w:rsid w:val="003A492B"/>
    <w:rsid w:val="003A7A41"/>
    <w:rsid w:val="003B480D"/>
    <w:rsid w:val="003C0305"/>
    <w:rsid w:val="003E27EA"/>
    <w:rsid w:val="003E349E"/>
    <w:rsid w:val="003F4BC6"/>
    <w:rsid w:val="00400816"/>
    <w:rsid w:val="00403A1E"/>
    <w:rsid w:val="004059AA"/>
    <w:rsid w:val="0042002C"/>
    <w:rsid w:val="00432DFA"/>
    <w:rsid w:val="0045030B"/>
    <w:rsid w:val="00463A71"/>
    <w:rsid w:val="0048544E"/>
    <w:rsid w:val="004B3E2E"/>
    <w:rsid w:val="004B4C01"/>
    <w:rsid w:val="004D123A"/>
    <w:rsid w:val="004D3618"/>
    <w:rsid w:val="004F48D5"/>
    <w:rsid w:val="005174E7"/>
    <w:rsid w:val="00540559"/>
    <w:rsid w:val="005473D6"/>
    <w:rsid w:val="00575A73"/>
    <w:rsid w:val="00577F84"/>
    <w:rsid w:val="005B67D7"/>
    <w:rsid w:val="005D0796"/>
    <w:rsid w:val="005D13F3"/>
    <w:rsid w:val="005D652F"/>
    <w:rsid w:val="005F02E9"/>
    <w:rsid w:val="005F4AA7"/>
    <w:rsid w:val="00626F19"/>
    <w:rsid w:val="00640295"/>
    <w:rsid w:val="00646D7E"/>
    <w:rsid w:val="00661A8E"/>
    <w:rsid w:val="006774B7"/>
    <w:rsid w:val="00681159"/>
    <w:rsid w:val="006902AB"/>
    <w:rsid w:val="0069679D"/>
    <w:rsid w:val="006A0ED3"/>
    <w:rsid w:val="006A4B28"/>
    <w:rsid w:val="006C0451"/>
    <w:rsid w:val="006C4593"/>
    <w:rsid w:val="006E3E53"/>
    <w:rsid w:val="006F70E9"/>
    <w:rsid w:val="00710169"/>
    <w:rsid w:val="00712BAA"/>
    <w:rsid w:val="00731AA3"/>
    <w:rsid w:val="00731C79"/>
    <w:rsid w:val="007326BE"/>
    <w:rsid w:val="0077532F"/>
    <w:rsid w:val="007C1492"/>
    <w:rsid w:val="007C22D3"/>
    <w:rsid w:val="007E29B9"/>
    <w:rsid w:val="007E29CF"/>
    <w:rsid w:val="007F2DBE"/>
    <w:rsid w:val="00812AAC"/>
    <w:rsid w:val="008261B2"/>
    <w:rsid w:val="0084098D"/>
    <w:rsid w:val="008576B1"/>
    <w:rsid w:val="008716EC"/>
    <w:rsid w:val="008747DF"/>
    <w:rsid w:val="008A1D8E"/>
    <w:rsid w:val="008D674E"/>
    <w:rsid w:val="008E5995"/>
    <w:rsid w:val="008F7F6F"/>
    <w:rsid w:val="009260A4"/>
    <w:rsid w:val="00940E7B"/>
    <w:rsid w:val="0096184B"/>
    <w:rsid w:val="00974241"/>
    <w:rsid w:val="009929C2"/>
    <w:rsid w:val="009B1DCF"/>
    <w:rsid w:val="009E7923"/>
    <w:rsid w:val="009F7B3F"/>
    <w:rsid w:val="009F7E44"/>
    <w:rsid w:val="00A111D3"/>
    <w:rsid w:val="00A36A05"/>
    <w:rsid w:val="00A53E49"/>
    <w:rsid w:val="00A56470"/>
    <w:rsid w:val="00A61494"/>
    <w:rsid w:val="00A630CC"/>
    <w:rsid w:val="00A83723"/>
    <w:rsid w:val="00A86CDA"/>
    <w:rsid w:val="00AA3DB4"/>
    <w:rsid w:val="00AC0A18"/>
    <w:rsid w:val="00AF25DC"/>
    <w:rsid w:val="00B01DA0"/>
    <w:rsid w:val="00B04E90"/>
    <w:rsid w:val="00B53A35"/>
    <w:rsid w:val="00B70D8C"/>
    <w:rsid w:val="00BA74FC"/>
    <w:rsid w:val="00BB3195"/>
    <w:rsid w:val="00BB6D81"/>
    <w:rsid w:val="00BE1B73"/>
    <w:rsid w:val="00BF0BBE"/>
    <w:rsid w:val="00C0578F"/>
    <w:rsid w:val="00C11BD9"/>
    <w:rsid w:val="00C20C10"/>
    <w:rsid w:val="00C228CB"/>
    <w:rsid w:val="00C231C5"/>
    <w:rsid w:val="00C23680"/>
    <w:rsid w:val="00C51687"/>
    <w:rsid w:val="00CC3773"/>
    <w:rsid w:val="00CF2081"/>
    <w:rsid w:val="00CF3F75"/>
    <w:rsid w:val="00CF742A"/>
    <w:rsid w:val="00D03143"/>
    <w:rsid w:val="00D1209F"/>
    <w:rsid w:val="00D16521"/>
    <w:rsid w:val="00D37B01"/>
    <w:rsid w:val="00D451A3"/>
    <w:rsid w:val="00D461DD"/>
    <w:rsid w:val="00D46983"/>
    <w:rsid w:val="00D505E4"/>
    <w:rsid w:val="00D54B4B"/>
    <w:rsid w:val="00D55A2E"/>
    <w:rsid w:val="00D62F7A"/>
    <w:rsid w:val="00DA4290"/>
    <w:rsid w:val="00DA6A22"/>
    <w:rsid w:val="00DA781E"/>
    <w:rsid w:val="00DB143C"/>
    <w:rsid w:val="00DD0FF9"/>
    <w:rsid w:val="00DE0C34"/>
    <w:rsid w:val="00DF4036"/>
    <w:rsid w:val="00DF63D6"/>
    <w:rsid w:val="00E00D76"/>
    <w:rsid w:val="00E031B8"/>
    <w:rsid w:val="00E31048"/>
    <w:rsid w:val="00E47AE9"/>
    <w:rsid w:val="00E664B5"/>
    <w:rsid w:val="00E67998"/>
    <w:rsid w:val="00E75690"/>
    <w:rsid w:val="00E7716F"/>
    <w:rsid w:val="00E85248"/>
    <w:rsid w:val="00E86507"/>
    <w:rsid w:val="00EA5B62"/>
    <w:rsid w:val="00ED55FF"/>
    <w:rsid w:val="00ED5CF1"/>
    <w:rsid w:val="00EE3927"/>
    <w:rsid w:val="00F009EE"/>
    <w:rsid w:val="00F35A1A"/>
    <w:rsid w:val="00F4162F"/>
    <w:rsid w:val="00F43528"/>
    <w:rsid w:val="00F54FCA"/>
    <w:rsid w:val="00F64F05"/>
    <w:rsid w:val="00F779D6"/>
    <w:rsid w:val="00F84194"/>
    <w:rsid w:val="00F9602E"/>
    <w:rsid w:val="00FA6E95"/>
    <w:rsid w:val="00FC0D95"/>
    <w:rsid w:val="00FC2BF7"/>
    <w:rsid w:val="00FD3520"/>
    <w:rsid w:val="00FD57B9"/>
    <w:rsid w:val="00FE0F26"/>
    <w:rsid w:val="00FE736C"/>
    <w:rsid w:val="00FF7C5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D26C"/>
  <w15:docId w15:val="{40B57D12-0815-4B32-9075-9269AC7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_мой"/>
    <w:basedOn w:val="a"/>
    <w:next w:val="a"/>
    <w:link w:val="11"/>
    <w:qFormat/>
    <w:rsid w:val="00575A73"/>
    <w:pPr>
      <w:keepNext/>
      <w:spacing w:before="120" w:after="120" w:line="360" w:lineRule="auto"/>
      <w:outlineLvl w:val="0"/>
    </w:pPr>
    <w:rPr>
      <w:b/>
      <w:kern w:val="28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75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аголовок 1_мой Знак"/>
    <w:basedOn w:val="a0"/>
    <w:link w:val="1"/>
    <w:rsid w:val="00575A73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12"/>
    <w:uiPriority w:val="99"/>
    <w:rsid w:val="00575A73"/>
    <w:pPr>
      <w:keepNext/>
      <w:suppressAutoHyphens/>
      <w:outlineLvl w:val="0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575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3"/>
    <w:uiPriority w:val="99"/>
    <w:rsid w:val="00575A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75A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75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75A7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uiPriority w:val="99"/>
    <w:rsid w:val="00575A73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575A73"/>
  </w:style>
  <w:style w:type="character" w:customStyle="1" w:styleId="aa">
    <w:name w:val="Текст примечания Знак"/>
    <w:basedOn w:val="a0"/>
    <w:link w:val="a9"/>
    <w:uiPriority w:val="99"/>
    <w:rsid w:val="00575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aliases w:val="По ширине"/>
    <w:basedOn w:val="a"/>
    <w:link w:val="121"/>
    <w:uiPriority w:val="99"/>
    <w:rsid w:val="00575A73"/>
    <w:pPr>
      <w:jc w:val="both"/>
    </w:pPr>
    <w:rPr>
      <w:sz w:val="24"/>
      <w:szCs w:val="24"/>
    </w:rPr>
  </w:style>
  <w:style w:type="character" w:customStyle="1" w:styleId="121">
    <w:name w:val="Обычный + 12 пт Знак"/>
    <w:aliases w:val="По ширине Знак"/>
    <w:basedOn w:val="a0"/>
    <w:link w:val="120"/>
    <w:uiPriority w:val="99"/>
    <w:rsid w:val="00575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uiPriority w:val="99"/>
    <w:rsid w:val="00575A73"/>
    <w:pPr>
      <w:suppressLineNumbers/>
      <w:suppressAutoHyphens/>
    </w:pPr>
    <w:rPr>
      <w:rFonts w:eastAsia="Calibri"/>
      <w:sz w:val="28"/>
      <w:szCs w:val="22"/>
      <w:lang w:eastAsia="ar-SA"/>
    </w:rPr>
  </w:style>
  <w:style w:type="paragraph" w:styleId="ac">
    <w:name w:val="No Spacing"/>
    <w:uiPriority w:val="99"/>
    <w:qFormat/>
    <w:rsid w:val="00575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_"/>
    <w:basedOn w:val="a0"/>
    <w:link w:val="14"/>
    <w:uiPriority w:val="99"/>
    <w:rsid w:val="00575A7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uiPriority w:val="99"/>
    <w:rsid w:val="00575A73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5">
    <w:name w:val="Без интервала1"/>
    <w:autoRedefine/>
    <w:uiPriority w:val="99"/>
    <w:rsid w:val="00575A73"/>
    <w:pPr>
      <w:framePr w:hSpace="180" w:wrap="around" w:vAnchor="text" w:hAnchor="text" w:y="1"/>
      <w:spacing w:after="0" w:line="240" w:lineRule="auto"/>
      <w:suppressOverlap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F4B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4BC6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Intense Emphasis"/>
    <w:basedOn w:val="a0"/>
    <w:uiPriority w:val="21"/>
    <w:qFormat/>
    <w:rsid w:val="003177EB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3177E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77E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customStyle="1" w:styleId="ConsNormal">
    <w:name w:val="ConsNormal"/>
    <w:uiPriority w:val="99"/>
    <w:rsid w:val="00F43528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Use Case List Paragraph"/>
    <w:basedOn w:val="a"/>
    <w:link w:val="af2"/>
    <w:uiPriority w:val="99"/>
    <w:qFormat/>
    <w:rsid w:val="00CF742A"/>
    <w:pPr>
      <w:ind w:left="720"/>
      <w:contextualSpacing/>
    </w:pPr>
  </w:style>
  <w:style w:type="paragraph" w:customStyle="1" w:styleId="-6">
    <w:name w:val="Пункт-6"/>
    <w:basedOn w:val="a"/>
    <w:uiPriority w:val="99"/>
    <w:rsid w:val="007326BE"/>
    <w:pPr>
      <w:tabs>
        <w:tab w:val="num" w:pos="2034"/>
      </w:tabs>
      <w:spacing w:line="288" w:lineRule="auto"/>
      <w:ind w:left="333" w:firstLine="567"/>
      <w:jc w:val="both"/>
    </w:pPr>
    <w:rPr>
      <w:sz w:val="28"/>
      <w:szCs w:val="24"/>
    </w:rPr>
  </w:style>
  <w:style w:type="paragraph" w:customStyle="1" w:styleId="tekstob">
    <w:name w:val="tekstob"/>
    <w:basedOn w:val="a"/>
    <w:rsid w:val="00C0578F"/>
    <w:pPr>
      <w:spacing w:before="100" w:beforeAutospacing="1" w:after="100" w:afterAutospacing="1"/>
    </w:pPr>
    <w:rPr>
      <w:sz w:val="24"/>
      <w:szCs w:val="24"/>
    </w:rPr>
  </w:style>
  <w:style w:type="paragraph" w:customStyle="1" w:styleId="-3">
    <w:name w:val="Пункт-3"/>
    <w:basedOn w:val="a"/>
    <w:uiPriority w:val="99"/>
    <w:rsid w:val="002F724D"/>
    <w:pPr>
      <w:tabs>
        <w:tab w:val="left" w:pos="1701"/>
      </w:tabs>
      <w:spacing w:line="288" w:lineRule="auto"/>
      <w:ind w:firstLine="567"/>
      <w:jc w:val="both"/>
    </w:pPr>
    <w:rPr>
      <w:sz w:val="28"/>
      <w:szCs w:val="24"/>
    </w:rPr>
  </w:style>
  <w:style w:type="paragraph" w:styleId="af3">
    <w:name w:val="Normal (Web)"/>
    <w:basedOn w:val="a"/>
    <w:uiPriority w:val="99"/>
    <w:unhideWhenUsed/>
    <w:rsid w:val="00FF7C57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D652F"/>
    <w:rPr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5D652F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5D65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71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f1"/>
    <w:uiPriority w:val="34"/>
    <w:locked/>
    <w:rsid w:val="007E2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C4843-3A80-4192-8334-B9899F3A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Алексей Валерьевич</dc:creator>
  <cp:lastModifiedBy>Кветинский Денис</cp:lastModifiedBy>
  <cp:revision>99</cp:revision>
  <cp:lastPrinted>2024-11-13T07:45:00Z</cp:lastPrinted>
  <dcterms:created xsi:type="dcterms:W3CDTF">2018-01-15T02:59:00Z</dcterms:created>
  <dcterms:modified xsi:type="dcterms:W3CDTF">2024-12-18T10:21:00Z</dcterms:modified>
</cp:coreProperties>
</file>