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EE1" w:rsidRPr="0058511F" w:rsidRDefault="007E2DD0" w:rsidP="0058511F">
      <w:pPr>
        <w:spacing w:line="360" w:lineRule="auto"/>
        <w:jc w:val="center"/>
        <w:rPr>
          <w:rFonts w:ascii="Times New Roman" w:hAnsi="Times New Roman" w:cs="Times New Roman"/>
          <w:b/>
          <w:color w:val="000000" w:themeColor="text1"/>
          <w:sz w:val="24"/>
          <w:szCs w:val="24"/>
        </w:rPr>
      </w:pPr>
      <w:r w:rsidRPr="0058511F">
        <w:rPr>
          <w:rFonts w:ascii="Times New Roman" w:hAnsi="Times New Roman" w:cs="Times New Roman"/>
          <w:b/>
          <w:color w:val="000000" w:themeColor="text1"/>
          <w:sz w:val="24"/>
          <w:szCs w:val="24"/>
        </w:rPr>
        <w:t>ТЕХНИЧЕСКОЕ ЗАДАНИЕ</w:t>
      </w:r>
    </w:p>
    <w:p w:rsidR="00A82F95" w:rsidRPr="0058511F" w:rsidRDefault="007E2DD0" w:rsidP="0058511F">
      <w:pPr>
        <w:suppressAutoHyphens/>
        <w:autoSpaceDE w:val="0"/>
        <w:autoSpaceDN w:val="0"/>
        <w:adjustRightInd w:val="0"/>
        <w:spacing w:after="0" w:line="360" w:lineRule="auto"/>
        <w:ind w:firstLine="709"/>
        <w:jc w:val="center"/>
        <w:rPr>
          <w:rFonts w:ascii="Times New Roman" w:hAnsi="Times New Roman" w:cs="Times New Roman"/>
          <w:color w:val="000000" w:themeColor="text1"/>
          <w:sz w:val="24"/>
          <w:szCs w:val="24"/>
        </w:rPr>
      </w:pPr>
      <w:r w:rsidRPr="0058511F">
        <w:rPr>
          <w:rFonts w:ascii="Times New Roman" w:hAnsi="Times New Roman" w:cs="Times New Roman"/>
          <w:color w:val="000000" w:themeColor="text1"/>
          <w:sz w:val="24"/>
          <w:szCs w:val="24"/>
        </w:rPr>
        <w:t>На оказание услуг по размещению ИТ-инфраструктуры в коммерческом центре обработки данных для нужд АО «Российская Национальная Перестраховочная Компания»</w:t>
      </w:r>
    </w:p>
    <w:p w:rsidR="00A82F95" w:rsidRPr="0058511F" w:rsidRDefault="00A82F95" w:rsidP="0058511F">
      <w:pPr>
        <w:spacing w:line="360" w:lineRule="auto"/>
        <w:rPr>
          <w:rFonts w:ascii="Times New Roman" w:hAnsi="Times New Roman" w:cs="Times New Roman"/>
          <w:color w:val="000000" w:themeColor="text1"/>
          <w:sz w:val="24"/>
          <w:szCs w:val="24"/>
        </w:rPr>
      </w:pPr>
      <w:r w:rsidRPr="0058511F">
        <w:rPr>
          <w:rFonts w:ascii="Times New Roman" w:hAnsi="Times New Roman" w:cs="Times New Roman"/>
          <w:color w:val="000000" w:themeColor="text1"/>
          <w:sz w:val="24"/>
          <w:szCs w:val="24"/>
        </w:rPr>
        <w:br w:type="page"/>
      </w:r>
    </w:p>
    <w:p w:rsidR="005F497D" w:rsidRPr="0058511F" w:rsidRDefault="00A82F95" w:rsidP="0058511F">
      <w:pPr>
        <w:suppressAutoHyphens/>
        <w:autoSpaceDE w:val="0"/>
        <w:autoSpaceDN w:val="0"/>
        <w:adjustRightInd w:val="0"/>
        <w:spacing w:after="0" w:line="360" w:lineRule="auto"/>
        <w:ind w:firstLine="709"/>
        <w:rPr>
          <w:rFonts w:ascii="Times New Roman" w:hAnsi="Times New Roman" w:cs="Times New Roman"/>
          <w:color w:val="000000" w:themeColor="text1"/>
          <w:sz w:val="24"/>
          <w:szCs w:val="24"/>
        </w:rPr>
      </w:pPr>
      <w:r w:rsidRPr="0058511F">
        <w:rPr>
          <w:rFonts w:ascii="Times New Roman" w:hAnsi="Times New Roman" w:cs="Times New Roman"/>
          <w:color w:val="000000" w:themeColor="text1"/>
          <w:sz w:val="24"/>
          <w:szCs w:val="24"/>
        </w:rPr>
        <w:lastRenderedPageBreak/>
        <w:t>Данные документ описывает требования к параметрам оказания услуги и условиям, необходимым для организации её предоставления конечным Исполнителем</w:t>
      </w:r>
      <w:r w:rsidR="003460F0" w:rsidRPr="0058511F">
        <w:rPr>
          <w:rFonts w:ascii="Times New Roman" w:hAnsi="Times New Roman" w:cs="Times New Roman"/>
          <w:color w:val="000000" w:themeColor="text1"/>
          <w:sz w:val="24"/>
          <w:szCs w:val="24"/>
        </w:rPr>
        <w:t xml:space="preserve"> с целью размещения виртуальных машин, резервных копий и физического сетевого оборудования АО РНПК.</w:t>
      </w:r>
    </w:p>
    <w:p w:rsidR="005F497D" w:rsidRPr="0058511F" w:rsidRDefault="005F497D" w:rsidP="0058511F">
      <w:pPr>
        <w:spacing w:line="360" w:lineRule="auto"/>
        <w:rPr>
          <w:rFonts w:ascii="Times New Roman" w:hAnsi="Times New Roman" w:cs="Times New Roman"/>
          <w:color w:val="000000" w:themeColor="text1"/>
          <w:sz w:val="24"/>
          <w:szCs w:val="24"/>
        </w:rPr>
      </w:pPr>
      <w:r w:rsidRPr="0058511F">
        <w:rPr>
          <w:rFonts w:ascii="Times New Roman" w:hAnsi="Times New Roman" w:cs="Times New Roman"/>
          <w:color w:val="000000" w:themeColor="text1"/>
          <w:sz w:val="24"/>
          <w:szCs w:val="24"/>
        </w:rPr>
        <w:br w:type="page"/>
      </w:r>
    </w:p>
    <w:sdt>
      <w:sdtPr>
        <w:rPr>
          <w:rFonts w:ascii="Times New Roman" w:eastAsiaTheme="minorHAnsi" w:hAnsi="Times New Roman" w:cs="Times New Roman"/>
          <w:color w:val="000000" w:themeColor="text1"/>
          <w:sz w:val="24"/>
          <w:szCs w:val="24"/>
          <w:lang w:eastAsia="en-US"/>
        </w:rPr>
        <w:id w:val="-136804787"/>
        <w:docPartObj>
          <w:docPartGallery w:val="Table of Contents"/>
          <w:docPartUnique/>
        </w:docPartObj>
      </w:sdtPr>
      <w:sdtEndPr>
        <w:rPr>
          <w:b/>
          <w:bCs/>
        </w:rPr>
      </w:sdtEndPr>
      <w:sdtContent>
        <w:p w:rsidR="005F497D" w:rsidRPr="0058511F" w:rsidRDefault="005F497D" w:rsidP="0058511F">
          <w:pPr>
            <w:pStyle w:val="a3"/>
            <w:spacing w:line="360" w:lineRule="auto"/>
            <w:rPr>
              <w:rFonts w:ascii="Times New Roman" w:hAnsi="Times New Roman" w:cs="Times New Roman"/>
              <w:b/>
              <w:color w:val="000000" w:themeColor="text1"/>
              <w:sz w:val="24"/>
              <w:szCs w:val="24"/>
            </w:rPr>
          </w:pPr>
          <w:r w:rsidRPr="0058511F">
            <w:rPr>
              <w:rFonts w:ascii="Times New Roman" w:hAnsi="Times New Roman" w:cs="Times New Roman"/>
              <w:b/>
              <w:color w:val="000000" w:themeColor="text1"/>
              <w:sz w:val="24"/>
              <w:szCs w:val="24"/>
            </w:rPr>
            <w:t>Оглавление</w:t>
          </w:r>
        </w:p>
        <w:p w:rsidR="005F497D" w:rsidRPr="0058511F" w:rsidRDefault="005F497D" w:rsidP="0058511F">
          <w:pPr>
            <w:spacing w:line="360" w:lineRule="auto"/>
            <w:rPr>
              <w:rFonts w:ascii="Times New Roman" w:hAnsi="Times New Roman" w:cs="Times New Roman"/>
              <w:sz w:val="24"/>
              <w:szCs w:val="24"/>
              <w:lang w:eastAsia="ru-RU"/>
            </w:rPr>
          </w:pPr>
        </w:p>
        <w:p w:rsidR="00C95957" w:rsidRDefault="005F497D">
          <w:pPr>
            <w:pStyle w:val="11"/>
            <w:tabs>
              <w:tab w:val="left" w:pos="440"/>
              <w:tab w:val="right" w:leader="dot" w:pos="9345"/>
            </w:tabs>
            <w:rPr>
              <w:rFonts w:eastAsiaTheme="minorEastAsia"/>
              <w:noProof/>
              <w:lang w:eastAsia="ru-RU"/>
            </w:rPr>
          </w:pPr>
          <w:r w:rsidRPr="0058511F">
            <w:rPr>
              <w:rFonts w:ascii="Times New Roman" w:hAnsi="Times New Roman" w:cs="Times New Roman"/>
              <w:color w:val="000000" w:themeColor="text1"/>
              <w:sz w:val="24"/>
              <w:szCs w:val="24"/>
            </w:rPr>
            <w:fldChar w:fldCharType="begin"/>
          </w:r>
          <w:r w:rsidRPr="0058511F">
            <w:rPr>
              <w:rFonts w:ascii="Times New Roman" w:hAnsi="Times New Roman" w:cs="Times New Roman"/>
              <w:color w:val="000000" w:themeColor="text1"/>
              <w:sz w:val="24"/>
              <w:szCs w:val="24"/>
            </w:rPr>
            <w:instrText xml:space="preserve"> TOC \o "1-3" \h \z \u </w:instrText>
          </w:r>
          <w:r w:rsidRPr="0058511F">
            <w:rPr>
              <w:rFonts w:ascii="Times New Roman" w:hAnsi="Times New Roman" w:cs="Times New Roman"/>
              <w:color w:val="000000" w:themeColor="text1"/>
              <w:sz w:val="24"/>
              <w:szCs w:val="24"/>
            </w:rPr>
            <w:fldChar w:fldCharType="separate"/>
          </w:r>
          <w:hyperlink w:anchor="_Toc174470964" w:history="1">
            <w:r w:rsidR="00C95957" w:rsidRPr="005760CC">
              <w:rPr>
                <w:rStyle w:val="a6"/>
                <w:rFonts w:ascii="Times New Roman" w:hAnsi="Times New Roman" w:cs="Times New Roman"/>
                <w:b/>
                <w:noProof/>
              </w:rPr>
              <w:t>1.</w:t>
            </w:r>
            <w:r w:rsidR="00C95957">
              <w:rPr>
                <w:rFonts w:eastAsiaTheme="minorEastAsia"/>
                <w:noProof/>
                <w:lang w:eastAsia="ru-RU"/>
              </w:rPr>
              <w:tab/>
            </w:r>
            <w:r w:rsidR="00C95957" w:rsidRPr="005760CC">
              <w:rPr>
                <w:rStyle w:val="a6"/>
                <w:rFonts w:ascii="Times New Roman" w:hAnsi="Times New Roman" w:cs="Times New Roman"/>
                <w:b/>
                <w:noProof/>
              </w:rPr>
              <w:t>Термины и определения</w:t>
            </w:r>
            <w:r w:rsidR="00C95957">
              <w:rPr>
                <w:noProof/>
                <w:webHidden/>
              </w:rPr>
              <w:tab/>
            </w:r>
            <w:r w:rsidR="00C95957">
              <w:rPr>
                <w:noProof/>
                <w:webHidden/>
              </w:rPr>
              <w:fldChar w:fldCharType="begin"/>
            </w:r>
            <w:r w:rsidR="00C95957">
              <w:rPr>
                <w:noProof/>
                <w:webHidden/>
              </w:rPr>
              <w:instrText xml:space="preserve"> PAGEREF _Toc174470964 \h </w:instrText>
            </w:r>
            <w:r w:rsidR="00C95957">
              <w:rPr>
                <w:noProof/>
                <w:webHidden/>
              </w:rPr>
            </w:r>
            <w:r w:rsidR="00C95957">
              <w:rPr>
                <w:noProof/>
                <w:webHidden/>
              </w:rPr>
              <w:fldChar w:fldCharType="separate"/>
            </w:r>
            <w:r w:rsidR="00C95957">
              <w:rPr>
                <w:noProof/>
                <w:webHidden/>
              </w:rPr>
              <w:t>4</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65" w:history="1">
            <w:r w:rsidR="00C95957" w:rsidRPr="005760CC">
              <w:rPr>
                <w:rStyle w:val="a6"/>
                <w:rFonts w:ascii="Times New Roman" w:hAnsi="Times New Roman" w:cs="Times New Roman"/>
                <w:b/>
                <w:noProof/>
              </w:rPr>
              <w:t>2.</w:t>
            </w:r>
            <w:r w:rsidR="00C95957">
              <w:rPr>
                <w:rFonts w:eastAsiaTheme="minorEastAsia"/>
                <w:noProof/>
                <w:lang w:eastAsia="ru-RU"/>
              </w:rPr>
              <w:tab/>
            </w:r>
            <w:r w:rsidR="00C95957" w:rsidRPr="005760CC">
              <w:rPr>
                <w:rStyle w:val="a6"/>
                <w:rFonts w:ascii="Times New Roman" w:hAnsi="Times New Roman" w:cs="Times New Roman"/>
                <w:b/>
                <w:noProof/>
              </w:rPr>
              <w:t>Общие сведения</w:t>
            </w:r>
            <w:r w:rsidR="00C95957">
              <w:rPr>
                <w:noProof/>
                <w:webHidden/>
              </w:rPr>
              <w:tab/>
            </w:r>
            <w:r w:rsidR="00C95957">
              <w:rPr>
                <w:noProof/>
                <w:webHidden/>
              </w:rPr>
              <w:fldChar w:fldCharType="begin"/>
            </w:r>
            <w:r w:rsidR="00C95957">
              <w:rPr>
                <w:noProof/>
                <w:webHidden/>
              </w:rPr>
              <w:instrText xml:space="preserve"> PAGEREF _Toc174470965 \h </w:instrText>
            </w:r>
            <w:r w:rsidR="00C95957">
              <w:rPr>
                <w:noProof/>
                <w:webHidden/>
              </w:rPr>
            </w:r>
            <w:r w:rsidR="00C95957">
              <w:rPr>
                <w:noProof/>
                <w:webHidden/>
              </w:rPr>
              <w:fldChar w:fldCharType="separate"/>
            </w:r>
            <w:r w:rsidR="00C95957">
              <w:rPr>
                <w:noProof/>
                <w:webHidden/>
              </w:rPr>
              <w:t>4</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66" w:history="1">
            <w:r w:rsidR="00C95957" w:rsidRPr="005760CC">
              <w:rPr>
                <w:rStyle w:val="a6"/>
                <w:rFonts w:ascii="Times New Roman" w:hAnsi="Times New Roman" w:cs="Times New Roman"/>
                <w:b/>
                <w:noProof/>
              </w:rPr>
              <w:t>3.</w:t>
            </w:r>
            <w:r w:rsidR="00C95957">
              <w:rPr>
                <w:rFonts w:eastAsiaTheme="minorEastAsia"/>
                <w:noProof/>
                <w:lang w:eastAsia="ru-RU"/>
              </w:rPr>
              <w:tab/>
            </w:r>
            <w:r w:rsidR="00C95957" w:rsidRPr="005760CC">
              <w:rPr>
                <w:rStyle w:val="a6"/>
                <w:rFonts w:ascii="Times New Roman" w:hAnsi="Times New Roman" w:cs="Times New Roman"/>
                <w:b/>
                <w:noProof/>
              </w:rPr>
              <w:t>Цели и задачи оказания услуг</w:t>
            </w:r>
            <w:r w:rsidR="00C95957">
              <w:rPr>
                <w:noProof/>
                <w:webHidden/>
              </w:rPr>
              <w:tab/>
            </w:r>
            <w:r w:rsidR="00C95957">
              <w:rPr>
                <w:noProof/>
                <w:webHidden/>
              </w:rPr>
              <w:fldChar w:fldCharType="begin"/>
            </w:r>
            <w:r w:rsidR="00C95957">
              <w:rPr>
                <w:noProof/>
                <w:webHidden/>
              </w:rPr>
              <w:instrText xml:space="preserve"> PAGEREF _Toc174470966 \h </w:instrText>
            </w:r>
            <w:r w:rsidR="00C95957">
              <w:rPr>
                <w:noProof/>
                <w:webHidden/>
              </w:rPr>
            </w:r>
            <w:r w:rsidR="00C95957">
              <w:rPr>
                <w:noProof/>
                <w:webHidden/>
              </w:rPr>
              <w:fldChar w:fldCharType="separate"/>
            </w:r>
            <w:r w:rsidR="00C95957">
              <w:rPr>
                <w:noProof/>
                <w:webHidden/>
              </w:rPr>
              <w:t>5</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67" w:history="1">
            <w:r w:rsidR="00C95957" w:rsidRPr="005760CC">
              <w:rPr>
                <w:rStyle w:val="a6"/>
                <w:rFonts w:ascii="Times New Roman" w:hAnsi="Times New Roman" w:cs="Times New Roman"/>
                <w:b/>
                <w:noProof/>
              </w:rPr>
              <w:t>4.</w:t>
            </w:r>
            <w:r w:rsidR="00C95957">
              <w:rPr>
                <w:rFonts w:eastAsiaTheme="minorEastAsia"/>
                <w:noProof/>
                <w:lang w:eastAsia="ru-RU"/>
              </w:rPr>
              <w:tab/>
            </w:r>
            <w:r w:rsidR="00C95957" w:rsidRPr="005760CC">
              <w:rPr>
                <w:rStyle w:val="a6"/>
                <w:rFonts w:ascii="Times New Roman" w:hAnsi="Times New Roman" w:cs="Times New Roman"/>
                <w:b/>
                <w:noProof/>
              </w:rPr>
              <w:t>Требования к Исполнителю</w:t>
            </w:r>
            <w:r w:rsidR="00C95957">
              <w:rPr>
                <w:noProof/>
                <w:webHidden/>
              </w:rPr>
              <w:tab/>
            </w:r>
            <w:r w:rsidR="00C95957">
              <w:rPr>
                <w:noProof/>
                <w:webHidden/>
              </w:rPr>
              <w:fldChar w:fldCharType="begin"/>
            </w:r>
            <w:r w:rsidR="00C95957">
              <w:rPr>
                <w:noProof/>
                <w:webHidden/>
              </w:rPr>
              <w:instrText xml:space="preserve"> PAGEREF _Toc174470967 \h </w:instrText>
            </w:r>
            <w:r w:rsidR="00C95957">
              <w:rPr>
                <w:noProof/>
                <w:webHidden/>
              </w:rPr>
            </w:r>
            <w:r w:rsidR="00C95957">
              <w:rPr>
                <w:noProof/>
                <w:webHidden/>
              </w:rPr>
              <w:fldChar w:fldCharType="separate"/>
            </w:r>
            <w:r w:rsidR="00C95957">
              <w:rPr>
                <w:noProof/>
                <w:webHidden/>
              </w:rPr>
              <w:t>6</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68" w:history="1">
            <w:r w:rsidR="00C95957" w:rsidRPr="005760CC">
              <w:rPr>
                <w:rStyle w:val="a6"/>
                <w:rFonts w:ascii="Times New Roman" w:hAnsi="Times New Roman" w:cs="Times New Roman"/>
                <w:b/>
                <w:noProof/>
              </w:rPr>
              <w:t>5.</w:t>
            </w:r>
            <w:r w:rsidR="00C95957">
              <w:rPr>
                <w:rFonts w:eastAsiaTheme="minorEastAsia"/>
                <w:noProof/>
                <w:lang w:eastAsia="ru-RU"/>
              </w:rPr>
              <w:tab/>
            </w:r>
            <w:r w:rsidR="00C95957" w:rsidRPr="005760CC">
              <w:rPr>
                <w:rStyle w:val="a6"/>
                <w:rFonts w:ascii="Times New Roman" w:hAnsi="Times New Roman" w:cs="Times New Roman"/>
                <w:b/>
                <w:noProof/>
              </w:rPr>
              <w:t>Требования к составу услуг</w:t>
            </w:r>
            <w:r w:rsidR="00C95957">
              <w:rPr>
                <w:noProof/>
                <w:webHidden/>
              </w:rPr>
              <w:tab/>
            </w:r>
            <w:r w:rsidR="00C95957">
              <w:rPr>
                <w:noProof/>
                <w:webHidden/>
              </w:rPr>
              <w:fldChar w:fldCharType="begin"/>
            </w:r>
            <w:r w:rsidR="00C95957">
              <w:rPr>
                <w:noProof/>
                <w:webHidden/>
              </w:rPr>
              <w:instrText xml:space="preserve"> PAGEREF _Toc174470968 \h </w:instrText>
            </w:r>
            <w:r w:rsidR="00C95957">
              <w:rPr>
                <w:noProof/>
                <w:webHidden/>
              </w:rPr>
            </w:r>
            <w:r w:rsidR="00C95957">
              <w:rPr>
                <w:noProof/>
                <w:webHidden/>
              </w:rPr>
              <w:fldChar w:fldCharType="separate"/>
            </w:r>
            <w:r w:rsidR="00C95957">
              <w:rPr>
                <w:noProof/>
                <w:webHidden/>
              </w:rPr>
              <w:t>6</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69" w:history="1">
            <w:r w:rsidR="00C95957" w:rsidRPr="005760CC">
              <w:rPr>
                <w:rStyle w:val="a6"/>
                <w:rFonts w:ascii="Times New Roman" w:hAnsi="Times New Roman" w:cs="Times New Roman"/>
                <w:b/>
                <w:noProof/>
              </w:rPr>
              <w:t>6.</w:t>
            </w:r>
            <w:r w:rsidR="00C95957">
              <w:rPr>
                <w:rFonts w:eastAsiaTheme="minorEastAsia"/>
                <w:noProof/>
                <w:lang w:eastAsia="ru-RU"/>
              </w:rPr>
              <w:tab/>
            </w:r>
            <w:r w:rsidR="00C95957" w:rsidRPr="005760CC">
              <w:rPr>
                <w:rStyle w:val="a6"/>
                <w:rFonts w:ascii="Times New Roman" w:hAnsi="Times New Roman" w:cs="Times New Roman"/>
                <w:b/>
                <w:noProof/>
              </w:rPr>
              <w:t>Требования к миграции</w:t>
            </w:r>
            <w:r w:rsidR="00C95957">
              <w:rPr>
                <w:noProof/>
                <w:webHidden/>
              </w:rPr>
              <w:tab/>
            </w:r>
            <w:r w:rsidR="00C95957">
              <w:rPr>
                <w:noProof/>
                <w:webHidden/>
              </w:rPr>
              <w:fldChar w:fldCharType="begin"/>
            </w:r>
            <w:r w:rsidR="00C95957">
              <w:rPr>
                <w:noProof/>
                <w:webHidden/>
              </w:rPr>
              <w:instrText xml:space="preserve"> PAGEREF _Toc174470969 \h </w:instrText>
            </w:r>
            <w:r w:rsidR="00C95957">
              <w:rPr>
                <w:noProof/>
                <w:webHidden/>
              </w:rPr>
            </w:r>
            <w:r w:rsidR="00C95957">
              <w:rPr>
                <w:noProof/>
                <w:webHidden/>
              </w:rPr>
              <w:fldChar w:fldCharType="separate"/>
            </w:r>
            <w:r w:rsidR="00C95957">
              <w:rPr>
                <w:noProof/>
                <w:webHidden/>
              </w:rPr>
              <w:t>6</w:t>
            </w:r>
            <w:r w:rsidR="00C95957">
              <w:rPr>
                <w:noProof/>
                <w:webHidden/>
              </w:rPr>
              <w:fldChar w:fldCharType="end"/>
            </w:r>
          </w:hyperlink>
        </w:p>
        <w:p w:rsidR="00C95957" w:rsidRDefault="002E0115">
          <w:pPr>
            <w:pStyle w:val="11"/>
            <w:tabs>
              <w:tab w:val="left" w:pos="440"/>
              <w:tab w:val="right" w:leader="dot" w:pos="9345"/>
            </w:tabs>
            <w:rPr>
              <w:rFonts w:eastAsiaTheme="minorEastAsia"/>
              <w:noProof/>
              <w:lang w:eastAsia="ru-RU"/>
            </w:rPr>
          </w:pPr>
          <w:hyperlink w:anchor="_Toc174470970" w:history="1">
            <w:r w:rsidR="00C95957" w:rsidRPr="005760CC">
              <w:rPr>
                <w:rStyle w:val="a6"/>
                <w:rFonts w:ascii="Times New Roman" w:hAnsi="Times New Roman" w:cs="Times New Roman"/>
                <w:b/>
                <w:noProof/>
              </w:rPr>
              <w:t>7.</w:t>
            </w:r>
            <w:r w:rsidR="00C95957">
              <w:rPr>
                <w:rFonts w:eastAsiaTheme="minorEastAsia"/>
                <w:noProof/>
                <w:lang w:eastAsia="ru-RU"/>
              </w:rPr>
              <w:tab/>
            </w:r>
            <w:r w:rsidR="00C95957" w:rsidRPr="005760CC">
              <w:rPr>
                <w:rStyle w:val="a6"/>
                <w:rFonts w:ascii="Times New Roman" w:hAnsi="Times New Roman" w:cs="Times New Roman"/>
                <w:b/>
                <w:noProof/>
              </w:rPr>
              <w:t>Требования к технической поддержке</w:t>
            </w:r>
            <w:r w:rsidR="00C95957">
              <w:rPr>
                <w:noProof/>
                <w:webHidden/>
              </w:rPr>
              <w:tab/>
            </w:r>
            <w:r w:rsidR="00C95957">
              <w:rPr>
                <w:noProof/>
                <w:webHidden/>
              </w:rPr>
              <w:fldChar w:fldCharType="begin"/>
            </w:r>
            <w:r w:rsidR="00C95957">
              <w:rPr>
                <w:noProof/>
                <w:webHidden/>
              </w:rPr>
              <w:instrText xml:space="preserve"> PAGEREF _Toc174470970 \h </w:instrText>
            </w:r>
            <w:r w:rsidR="00C95957">
              <w:rPr>
                <w:noProof/>
                <w:webHidden/>
              </w:rPr>
            </w:r>
            <w:r w:rsidR="00C95957">
              <w:rPr>
                <w:noProof/>
                <w:webHidden/>
              </w:rPr>
              <w:fldChar w:fldCharType="separate"/>
            </w:r>
            <w:r w:rsidR="00C95957">
              <w:rPr>
                <w:noProof/>
                <w:webHidden/>
              </w:rPr>
              <w:t>6</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1" w:history="1">
            <w:r w:rsidR="00C95957" w:rsidRPr="005760CC">
              <w:rPr>
                <w:rStyle w:val="a6"/>
                <w:rFonts w:ascii="Times New Roman" w:hAnsi="Times New Roman" w:cs="Times New Roman"/>
                <w:b/>
                <w:noProof/>
              </w:rPr>
              <w:t>Приложение А. Требования к физической инфраструктуре ЦОД.</w:t>
            </w:r>
            <w:r w:rsidR="00C95957">
              <w:rPr>
                <w:noProof/>
                <w:webHidden/>
              </w:rPr>
              <w:tab/>
            </w:r>
            <w:r w:rsidR="00C95957">
              <w:rPr>
                <w:noProof/>
                <w:webHidden/>
              </w:rPr>
              <w:fldChar w:fldCharType="begin"/>
            </w:r>
            <w:r w:rsidR="00C95957">
              <w:rPr>
                <w:noProof/>
                <w:webHidden/>
              </w:rPr>
              <w:instrText xml:space="preserve"> PAGEREF _Toc174470971 \h </w:instrText>
            </w:r>
            <w:r w:rsidR="00C95957">
              <w:rPr>
                <w:noProof/>
                <w:webHidden/>
              </w:rPr>
            </w:r>
            <w:r w:rsidR="00C95957">
              <w:rPr>
                <w:noProof/>
                <w:webHidden/>
              </w:rPr>
              <w:fldChar w:fldCharType="separate"/>
            </w:r>
            <w:r w:rsidR="00C95957">
              <w:rPr>
                <w:noProof/>
                <w:webHidden/>
              </w:rPr>
              <w:t>7</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2" w:history="1">
            <w:r w:rsidR="00C95957" w:rsidRPr="005760CC">
              <w:rPr>
                <w:rStyle w:val="a6"/>
                <w:rFonts w:ascii="Times New Roman" w:hAnsi="Times New Roman" w:cs="Times New Roman"/>
                <w:b/>
                <w:noProof/>
              </w:rPr>
              <w:t>Приложение Б. Требования к обеспечению вычислительными ресурсами.</w:t>
            </w:r>
            <w:r w:rsidR="00C95957">
              <w:rPr>
                <w:noProof/>
                <w:webHidden/>
              </w:rPr>
              <w:tab/>
            </w:r>
            <w:r w:rsidR="00C95957">
              <w:rPr>
                <w:noProof/>
                <w:webHidden/>
              </w:rPr>
              <w:fldChar w:fldCharType="begin"/>
            </w:r>
            <w:r w:rsidR="00C95957">
              <w:rPr>
                <w:noProof/>
                <w:webHidden/>
              </w:rPr>
              <w:instrText xml:space="preserve"> PAGEREF _Toc174470972 \h </w:instrText>
            </w:r>
            <w:r w:rsidR="00C95957">
              <w:rPr>
                <w:noProof/>
                <w:webHidden/>
              </w:rPr>
            </w:r>
            <w:r w:rsidR="00C95957">
              <w:rPr>
                <w:noProof/>
                <w:webHidden/>
              </w:rPr>
              <w:fldChar w:fldCharType="separate"/>
            </w:r>
            <w:r w:rsidR="00C95957">
              <w:rPr>
                <w:noProof/>
                <w:webHidden/>
              </w:rPr>
              <w:t>14</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3" w:history="1">
            <w:r w:rsidR="00C95957" w:rsidRPr="005760CC">
              <w:rPr>
                <w:rStyle w:val="a6"/>
                <w:rFonts w:ascii="Times New Roman" w:hAnsi="Times New Roman" w:cs="Times New Roman"/>
                <w:b/>
                <w:noProof/>
              </w:rPr>
              <w:t>Приложение В. Необходимый набор сервисов и услуг.</w:t>
            </w:r>
            <w:r w:rsidR="00C95957">
              <w:rPr>
                <w:noProof/>
                <w:webHidden/>
              </w:rPr>
              <w:tab/>
            </w:r>
            <w:r w:rsidR="00C95957">
              <w:rPr>
                <w:noProof/>
                <w:webHidden/>
              </w:rPr>
              <w:fldChar w:fldCharType="begin"/>
            </w:r>
            <w:r w:rsidR="00C95957">
              <w:rPr>
                <w:noProof/>
                <w:webHidden/>
              </w:rPr>
              <w:instrText xml:space="preserve"> PAGEREF _Toc174470973 \h </w:instrText>
            </w:r>
            <w:r w:rsidR="00C95957">
              <w:rPr>
                <w:noProof/>
                <w:webHidden/>
              </w:rPr>
            </w:r>
            <w:r w:rsidR="00C95957">
              <w:rPr>
                <w:noProof/>
                <w:webHidden/>
              </w:rPr>
              <w:fldChar w:fldCharType="separate"/>
            </w:r>
            <w:r w:rsidR="00C95957">
              <w:rPr>
                <w:noProof/>
                <w:webHidden/>
              </w:rPr>
              <w:t>17</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4" w:history="1">
            <w:r w:rsidR="00C95957" w:rsidRPr="005760CC">
              <w:rPr>
                <w:rStyle w:val="a6"/>
                <w:rFonts w:ascii="Times New Roman" w:hAnsi="Times New Roman" w:cs="Times New Roman"/>
                <w:b/>
                <w:noProof/>
              </w:rPr>
              <w:t>Приложение Г. Принципиальная схема ИТ-инфраструктуры Заказчика.</w:t>
            </w:r>
            <w:r w:rsidR="00C95957">
              <w:rPr>
                <w:noProof/>
                <w:webHidden/>
              </w:rPr>
              <w:tab/>
            </w:r>
            <w:r w:rsidR="00C95957">
              <w:rPr>
                <w:noProof/>
                <w:webHidden/>
              </w:rPr>
              <w:fldChar w:fldCharType="begin"/>
            </w:r>
            <w:r w:rsidR="00C95957">
              <w:rPr>
                <w:noProof/>
                <w:webHidden/>
              </w:rPr>
              <w:instrText xml:space="preserve"> PAGEREF _Toc174470974 \h </w:instrText>
            </w:r>
            <w:r w:rsidR="00C95957">
              <w:rPr>
                <w:noProof/>
                <w:webHidden/>
              </w:rPr>
            </w:r>
            <w:r w:rsidR="00C95957">
              <w:rPr>
                <w:noProof/>
                <w:webHidden/>
              </w:rPr>
              <w:fldChar w:fldCharType="separate"/>
            </w:r>
            <w:r w:rsidR="00C95957">
              <w:rPr>
                <w:noProof/>
                <w:webHidden/>
              </w:rPr>
              <w:t>21</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5" w:history="1">
            <w:r w:rsidR="00C95957" w:rsidRPr="005760CC">
              <w:rPr>
                <w:rStyle w:val="a6"/>
                <w:rFonts w:ascii="Times New Roman" w:hAnsi="Times New Roman" w:cs="Times New Roman"/>
                <w:b/>
                <w:noProof/>
              </w:rPr>
              <w:t>Приложение Д. Соглашение об уровне оказания услуг.</w:t>
            </w:r>
            <w:r w:rsidR="00C95957">
              <w:rPr>
                <w:noProof/>
                <w:webHidden/>
              </w:rPr>
              <w:tab/>
            </w:r>
            <w:r w:rsidR="00C95957">
              <w:rPr>
                <w:noProof/>
                <w:webHidden/>
              </w:rPr>
              <w:fldChar w:fldCharType="begin"/>
            </w:r>
            <w:r w:rsidR="00C95957">
              <w:rPr>
                <w:noProof/>
                <w:webHidden/>
              </w:rPr>
              <w:instrText xml:space="preserve"> PAGEREF _Toc174470975 \h </w:instrText>
            </w:r>
            <w:r w:rsidR="00C95957">
              <w:rPr>
                <w:noProof/>
                <w:webHidden/>
              </w:rPr>
            </w:r>
            <w:r w:rsidR="00C95957">
              <w:rPr>
                <w:noProof/>
                <w:webHidden/>
              </w:rPr>
              <w:fldChar w:fldCharType="separate"/>
            </w:r>
            <w:r w:rsidR="00C95957">
              <w:rPr>
                <w:noProof/>
                <w:webHidden/>
              </w:rPr>
              <w:t>22</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6" w:history="1">
            <w:r w:rsidR="00C95957" w:rsidRPr="005760CC">
              <w:rPr>
                <w:rStyle w:val="a6"/>
                <w:rFonts w:ascii="Times New Roman" w:hAnsi="Times New Roman" w:cs="Times New Roman"/>
                <w:b/>
                <w:noProof/>
              </w:rPr>
              <w:t>Приложение Е. Перечень виртуальных машин с указанием параметров.</w:t>
            </w:r>
            <w:r w:rsidR="00C95957">
              <w:rPr>
                <w:noProof/>
                <w:webHidden/>
              </w:rPr>
              <w:tab/>
            </w:r>
            <w:r w:rsidR="00C95957">
              <w:rPr>
                <w:noProof/>
                <w:webHidden/>
              </w:rPr>
              <w:fldChar w:fldCharType="begin"/>
            </w:r>
            <w:r w:rsidR="00C95957">
              <w:rPr>
                <w:noProof/>
                <w:webHidden/>
              </w:rPr>
              <w:instrText xml:space="preserve"> PAGEREF _Toc174470976 \h </w:instrText>
            </w:r>
            <w:r w:rsidR="00C95957">
              <w:rPr>
                <w:noProof/>
                <w:webHidden/>
              </w:rPr>
            </w:r>
            <w:r w:rsidR="00C95957">
              <w:rPr>
                <w:noProof/>
                <w:webHidden/>
              </w:rPr>
              <w:fldChar w:fldCharType="separate"/>
            </w:r>
            <w:r w:rsidR="00C95957">
              <w:rPr>
                <w:noProof/>
                <w:webHidden/>
              </w:rPr>
              <w:t>27</w:t>
            </w:r>
            <w:r w:rsidR="00C95957">
              <w:rPr>
                <w:noProof/>
                <w:webHidden/>
              </w:rPr>
              <w:fldChar w:fldCharType="end"/>
            </w:r>
          </w:hyperlink>
        </w:p>
        <w:p w:rsidR="00C95957" w:rsidRDefault="002E0115">
          <w:pPr>
            <w:pStyle w:val="11"/>
            <w:tabs>
              <w:tab w:val="right" w:leader="dot" w:pos="9345"/>
            </w:tabs>
            <w:rPr>
              <w:rFonts w:eastAsiaTheme="minorEastAsia"/>
              <w:noProof/>
              <w:lang w:eastAsia="ru-RU"/>
            </w:rPr>
          </w:pPr>
          <w:hyperlink w:anchor="_Toc174470977" w:history="1">
            <w:r w:rsidR="00C95957" w:rsidRPr="005760CC">
              <w:rPr>
                <w:rStyle w:val="a6"/>
                <w:rFonts w:ascii="Times New Roman" w:hAnsi="Times New Roman" w:cs="Times New Roman"/>
                <w:b/>
                <w:noProof/>
              </w:rPr>
              <w:t>Приложение Ж. Требования к информационной безопасности.</w:t>
            </w:r>
            <w:r w:rsidR="00C95957">
              <w:rPr>
                <w:noProof/>
                <w:webHidden/>
              </w:rPr>
              <w:tab/>
            </w:r>
            <w:r w:rsidR="00C95957">
              <w:rPr>
                <w:noProof/>
                <w:webHidden/>
              </w:rPr>
              <w:fldChar w:fldCharType="begin"/>
            </w:r>
            <w:r w:rsidR="00C95957">
              <w:rPr>
                <w:noProof/>
                <w:webHidden/>
              </w:rPr>
              <w:instrText xml:space="preserve"> PAGEREF _Toc174470977 \h </w:instrText>
            </w:r>
            <w:r w:rsidR="00C95957">
              <w:rPr>
                <w:noProof/>
                <w:webHidden/>
              </w:rPr>
            </w:r>
            <w:r w:rsidR="00C95957">
              <w:rPr>
                <w:noProof/>
                <w:webHidden/>
              </w:rPr>
              <w:fldChar w:fldCharType="separate"/>
            </w:r>
            <w:r w:rsidR="00C95957">
              <w:rPr>
                <w:noProof/>
                <w:webHidden/>
              </w:rPr>
              <w:t>37</w:t>
            </w:r>
            <w:r w:rsidR="00C95957">
              <w:rPr>
                <w:noProof/>
                <w:webHidden/>
              </w:rPr>
              <w:fldChar w:fldCharType="end"/>
            </w:r>
          </w:hyperlink>
        </w:p>
        <w:p w:rsidR="005F497D" w:rsidRPr="0058511F" w:rsidRDefault="005F497D" w:rsidP="0058511F">
          <w:pPr>
            <w:spacing w:line="360" w:lineRule="auto"/>
            <w:rPr>
              <w:rFonts w:ascii="Times New Roman" w:hAnsi="Times New Roman" w:cs="Times New Roman"/>
              <w:color w:val="000000" w:themeColor="text1"/>
              <w:sz w:val="24"/>
              <w:szCs w:val="24"/>
            </w:rPr>
          </w:pPr>
          <w:r w:rsidRPr="0058511F">
            <w:rPr>
              <w:rFonts w:ascii="Times New Roman" w:hAnsi="Times New Roman" w:cs="Times New Roman"/>
              <w:b/>
              <w:bCs/>
              <w:color w:val="000000" w:themeColor="text1"/>
              <w:sz w:val="24"/>
              <w:szCs w:val="24"/>
            </w:rPr>
            <w:fldChar w:fldCharType="end"/>
          </w:r>
        </w:p>
      </w:sdtContent>
    </w:sdt>
    <w:p w:rsidR="007E2DD0" w:rsidRPr="0058511F" w:rsidRDefault="007E2DD0" w:rsidP="0058511F">
      <w:pPr>
        <w:suppressAutoHyphens/>
        <w:autoSpaceDE w:val="0"/>
        <w:autoSpaceDN w:val="0"/>
        <w:adjustRightInd w:val="0"/>
        <w:spacing w:after="0" w:line="360" w:lineRule="auto"/>
        <w:ind w:firstLine="709"/>
        <w:rPr>
          <w:rFonts w:ascii="Times New Roman" w:hAnsi="Times New Roman" w:cs="Times New Roman"/>
          <w:color w:val="000000" w:themeColor="text1"/>
          <w:sz w:val="24"/>
          <w:szCs w:val="24"/>
        </w:rPr>
      </w:pPr>
    </w:p>
    <w:p w:rsidR="005F497D" w:rsidRPr="0058511F" w:rsidRDefault="005F497D" w:rsidP="0058511F">
      <w:pPr>
        <w:spacing w:line="360" w:lineRule="auto"/>
        <w:rPr>
          <w:rFonts w:ascii="Times New Roman" w:hAnsi="Times New Roman" w:cs="Times New Roman"/>
          <w:color w:val="000000" w:themeColor="text1"/>
          <w:sz w:val="24"/>
          <w:szCs w:val="24"/>
        </w:rPr>
      </w:pPr>
      <w:r w:rsidRPr="0058511F">
        <w:rPr>
          <w:rFonts w:ascii="Times New Roman" w:hAnsi="Times New Roman" w:cs="Times New Roman"/>
          <w:color w:val="000000" w:themeColor="text1"/>
          <w:sz w:val="24"/>
          <w:szCs w:val="24"/>
        </w:rPr>
        <w:br w:type="page"/>
      </w:r>
    </w:p>
    <w:p w:rsidR="007E2DD0"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0" w:name="_Toc174470964"/>
      <w:r w:rsidRPr="0058511F">
        <w:rPr>
          <w:rFonts w:ascii="Times New Roman" w:hAnsi="Times New Roman" w:cs="Times New Roman"/>
          <w:b/>
          <w:color w:val="000000" w:themeColor="text1"/>
          <w:sz w:val="24"/>
          <w:szCs w:val="24"/>
        </w:rPr>
        <w:lastRenderedPageBreak/>
        <w:t>Термины и определения</w:t>
      </w:r>
      <w:bookmarkEnd w:id="0"/>
    </w:p>
    <w:p w:rsidR="0003421B" w:rsidRPr="0058511F" w:rsidRDefault="0003421B" w:rsidP="0058511F">
      <w:pPr>
        <w:spacing w:line="360" w:lineRule="auto"/>
        <w:rPr>
          <w:rFonts w:ascii="Times New Roman" w:hAnsi="Times New Roman" w:cs="Times New Roman"/>
          <w:sz w:val="24"/>
          <w:szCs w:val="24"/>
        </w:rPr>
      </w:pPr>
    </w:p>
    <w:p w:rsidR="0003421B" w:rsidRPr="0058511F" w:rsidRDefault="0003421B" w:rsidP="0058511F">
      <w:pPr>
        <w:suppressAutoHyphens/>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58511F">
        <w:rPr>
          <w:rFonts w:ascii="Times New Roman" w:hAnsi="Times New Roman" w:cs="Times New Roman"/>
          <w:b/>
          <w:bCs/>
          <w:color w:val="000000"/>
          <w:sz w:val="24"/>
          <w:szCs w:val="24"/>
        </w:rPr>
        <w:t>«Заказчик»</w:t>
      </w:r>
      <w:r w:rsidRPr="0058511F">
        <w:rPr>
          <w:rFonts w:ascii="Times New Roman" w:hAnsi="Times New Roman" w:cs="Times New Roman"/>
          <w:color w:val="000000"/>
          <w:sz w:val="24"/>
          <w:szCs w:val="24"/>
        </w:rPr>
        <w:t xml:space="preserve"> – АО «Российская Национальная Перестраховочная Компания», АО РНПК</w:t>
      </w:r>
      <w:r w:rsidR="000612A8" w:rsidRPr="0058511F">
        <w:rPr>
          <w:rFonts w:ascii="Times New Roman" w:hAnsi="Times New Roman" w:cs="Times New Roman"/>
          <w:color w:val="000000"/>
          <w:sz w:val="24"/>
          <w:szCs w:val="24"/>
        </w:rPr>
        <w:t>.</w:t>
      </w:r>
    </w:p>
    <w:p w:rsidR="0003421B" w:rsidRPr="0058511F" w:rsidRDefault="0003421B" w:rsidP="0058511F">
      <w:pPr>
        <w:spacing w:line="360" w:lineRule="auto"/>
        <w:ind w:firstLine="709"/>
        <w:rPr>
          <w:rFonts w:ascii="Times New Roman" w:hAnsi="Times New Roman" w:cs="Times New Roman"/>
          <w:color w:val="000000"/>
          <w:sz w:val="24"/>
          <w:szCs w:val="24"/>
        </w:rPr>
      </w:pPr>
      <w:r w:rsidRPr="0058511F">
        <w:rPr>
          <w:rFonts w:ascii="Times New Roman" w:hAnsi="Times New Roman" w:cs="Times New Roman"/>
          <w:b/>
          <w:bCs/>
          <w:color w:val="000000"/>
          <w:sz w:val="24"/>
          <w:szCs w:val="24"/>
        </w:rPr>
        <w:t>«Услуга»</w:t>
      </w:r>
      <w:r w:rsidRPr="0058511F">
        <w:rPr>
          <w:rFonts w:ascii="Times New Roman" w:hAnsi="Times New Roman" w:cs="Times New Roman"/>
          <w:color w:val="000000"/>
          <w:sz w:val="24"/>
          <w:szCs w:val="24"/>
        </w:rPr>
        <w:t xml:space="preserve"> – </w:t>
      </w:r>
      <w:r w:rsidR="00B96221">
        <w:rPr>
          <w:rFonts w:ascii="Times New Roman" w:hAnsi="Times New Roman" w:cs="Times New Roman"/>
          <w:color w:val="000000"/>
          <w:sz w:val="24"/>
          <w:szCs w:val="24"/>
        </w:rPr>
        <w:t>комплекс работ и услуг</w:t>
      </w:r>
      <w:r w:rsidR="008D15D1" w:rsidRPr="0058511F">
        <w:rPr>
          <w:rFonts w:ascii="Times New Roman" w:hAnsi="Times New Roman" w:cs="Times New Roman"/>
          <w:color w:val="000000"/>
          <w:sz w:val="24"/>
          <w:szCs w:val="24"/>
        </w:rPr>
        <w:t xml:space="preserve"> коммерческого ЦОД в рамках </w:t>
      </w:r>
      <w:r w:rsidR="002B08B2">
        <w:rPr>
          <w:rFonts w:ascii="Times New Roman" w:hAnsi="Times New Roman" w:cs="Times New Roman"/>
          <w:color w:val="000000"/>
          <w:sz w:val="24"/>
          <w:szCs w:val="24"/>
        </w:rPr>
        <w:t>которых Исполнитель</w:t>
      </w:r>
      <w:r w:rsidR="008D15D1" w:rsidRPr="0058511F">
        <w:rPr>
          <w:rFonts w:ascii="Times New Roman" w:hAnsi="Times New Roman" w:cs="Times New Roman"/>
          <w:color w:val="000000"/>
          <w:sz w:val="24"/>
          <w:szCs w:val="24"/>
        </w:rPr>
        <w:t xml:space="preserve"> предоставляет Заказчику пул вычислительных мощностей с соответствующими техническими характеристиками, дисково</w:t>
      </w:r>
      <w:r w:rsidR="00C95957">
        <w:rPr>
          <w:rFonts w:ascii="Times New Roman" w:hAnsi="Times New Roman" w:cs="Times New Roman"/>
          <w:color w:val="000000"/>
          <w:sz w:val="24"/>
          <w:szCs w:val="24"/>
        </w:rPr>
        <w:t>е</w:t>
      </w:r>
      <w:r w:rsidR="008D15D1" w:rsidRPr="0058511F">
        <w:rPr>
          <w:rFonts w:ascii="Times New Roman" w:hAnsi="Times New Roman" w:cs="Times New Roman"/>
          <w:color w:val="000000"/>
          <w:sz w:val="24"/>
          <w:szCs w:val="24"/>
        </w:rPr>
        <w:t xml:space="preserve"> пространств</w:t>
      </w:r>
      <w:r w:rsidR="00C95957">
        <w:rPr>
          <w:rFonts w:ascii="Times New Roman" w:hAnsi="Times New Roman" w:cs="Times New Roman"/>
          <w:color w:val="000000"/>
          <w:sz w:val="24"/>
          <w:szCs w:val="24"/>
        </w:rPr>
        <w:t>о</w:t>
      </w:r>
      <w:r w:rsidR="008D15D1" w:rsidRPr="0058511F">
        <w:rPr>
          <w:rFonts w:ascii="Times New Roman" w:hAnsi="Times New Roman" w:cs="Times New Roman"/>
          <w:color w:val="000000"/>
          <w:sz w:val="24"/>
          <w:szCs w:val="24"/>
        </w:rPr>
        <w:t>, систем</w:t>
      </w:r>
      <w:r w:rsidR="00C95957">
        <w:rPr>
          <w:rFonts w:ascii="Times New Roman" w:hAnsi="Times New Roman" w:cs="Times New Roman"/>
          <w:color w:val="000000"/>
          <w:sz w:val="24"/>
          <w:szCs w:val="24"/>
        </w:rPr>
        <w:t>у</w:t>
      </w:r>
      <w:r w:rsidR="008D15D1" w:rsidRPr="0058511F">
        <w:rPr>
          <w:rFonts w:ascii="Times New Roman" w:hAnsi="Times New Roman" w:cs="Times New Roman"/>
          <w:color w:val="000000"/>
          <w:sz w:val="24"/>
          <w:szCs w:val="24"/>
        </w:rPr>
        <w:t xml:space="preserve"> резервного копирования, систем</w:t>
      </w:r>
      <w:r w:rsidR="00C95957">
        <w:rPr>
          <w:rFonts w:ascii="Times New Roman" w:hAnsi="Times New Roman" w:cs="Times New Roman"/>
          <w:color w:val="000000"/>
          <w:sz w:val="24"/>
          <w:szCs w:val="24"/>
        </w:rPr>
        <w:t>у</w:t>
      </w:r>
      <w:r w:rsidR="008D15D1" w:rsidRPr="0058511F">
        <w:rPr>
          <w:rFonts w:ascii="Times New Roman" w:hAnsi="Times New Roman" w:cs="Times New Roman"/>
          <w:color w:val="000000"/>
          <w:sz w:val="24"/>
          <w:szCs w:val="24"/>
        </w:rPr>
        <w:t xml:space="preserve"> передачи резервных копий на удалённую площадку, возможност</w:t>
      </w:r>
      <w:r w:rsidR="00C95957">
        <w:rPr>
          <w:rFonts w:ascii="Times New Roman" w:hAnsi="Times New Roman" w:cs="Times New Roman"/>
          <w:color w:val="000000"/>
          <w:sz w:val="24"/>
          <w:szCs w:val="24"/>
        </w:rPr>
        <w:t>ь</w:t>
      </w:r>
      <w:r w:rsidR="008D15D1" w:rsidRPr="0058511F">
        <w:rPr>
          <w:rFonts w:ascii="Times New Roman" w:hAnsi="Times New Roman" w:cs="Times New Roman"/>
          <w:color w:val="000000"/>
          <w:sz w:val="24"/>
          <w:szCs w:val="24"/>
        </w:rPr>
        <w:t xml:space="preserve"> для размещения оборудования Заказчика в стойка</w:t>
      </w:r>
      <w:r w:rsidR="002B08B2">
        <w:rPr>
          <w:rFonts w:ascii="Times New Roman" w:hAnsi="Times New Roman" w:cs="Times New Roman"/>
          <w:color w:val="000000"/>
          <w:sz w:val="24"/>
          <w:szCs w:val="24"/>
        </w:rPr>
        <w:t>х</w:t>
      </w:r>
      <w:r w:rsidR="008D15D1" w:rsidRPr="0058511F">
        <w:rPr>
          <w:rFonts w:ascii="Times New Roman" w:hAnsi="Times New Roman" w:cs="Times New Roman"/>
          <w:color w:val="000000"/>
          <w:sz w:val="24"/>
          <w:szCs w:val="24"/>
        </w:rPr>
        <w:t xml:space="preserve"> ЦОД</w:t>
      </w:r>
      <w:r w:rsidR="00C95957">
        <w:rPr>
          <w:rFonts w:ascii="Times New Roman" w:hAnsi="Times New Roman" w:cs="Times New Roman"/>
          <w:color w:val="000000"/>
          <w:sz w:val="24"/>
          <w:szCs w:val="24"/>
        </w:rPr>
        <w:t>, линии и каналы связи</w:t>
      </w:r>
      <w:r w:rsidR="008D15D1" w:rsidRPr="0058511F">
        <w:rPr>
          <w:rFonts w:ascii="Times New Roman" w:hAnsi="Times New Roman" w:cs="Times New Roman"/>
          <w:color w:val="000000"/>
          <w:sz w:val="24"/>
          <w:szCs w:val="24"/>
        </w:rPr>
        <w:t xml:space="preserve"> и ины</w:t>
      </w:r>
      <w:r w:rsidR="00C95957">
        <w:rPr>
          <w:rFonts w:ascii="Times New Roman" w:hAnsi="Times New Roman" w:cs="Times New Roman"/>
          <w:color w:val="000000"/>
          <w:sz w:val="24"/>
          <w:szCs w:val="24"/>
        </w:rPr>
        <w:t>е</w:t>
      </w:r>
      <w:r w:rsidR="008D15D1" w:rsidRPr="0058511F">
        <w:rPr>
          <w:rFonts w:ascii="Times New Roman" w:hAnsi="Times New Roman" w:cs="Times New Roman"/>
          <w:color w:val="000000"/>
          <w:sz w:val="24"/>
          <w:szCs w:val="24"/>
        </w:rPr>
        <w:t xml:space="preserve"> цифровы</w:t>
      </w:r>
      <w:r w:rsidR="00C95957">
        <w:rPr>
          <w:rFonts w:ascii="Times New Roman" w:hAnsi="Times New Roman" w:cs="Times New Roman"/>
          <w:color w:val="000000"/>
          <w:sz w:val="24"/>
          <w:szCs w:val="24"/>
        </w:rPr>
        <w:t>е</w:t>
      </w:r>
      <w:r w:rsidR="008D15D1" w:rsidRPr="0058511F">
        <w:rPr>
          <w:rFonts w:ascii="Times New Roman" w:hAnsi="Times New Roman" w:cs="Times New Roman"/>
          <w:color w:val="000000"/>
          <w:sz w:val="24"/>
          <w:szCs w:val="24"/>
        </w:rPr>
        <w:t xml:space="preserve"> и телекоммуникационны</w:t>
      </w:r>
      <w:r w:rsidR="00C95957">
        <w:rPr>
          <w:rFonts w:ascii="Times New Roman" w:hAnsi="Times New Roman" w:cs="Times New Roman"/>
          <w:color w:val="000000"/>
          <w:sz w:val="24"/>
          <w:szCs w:val="24"/>
        </w:rPr>
        <w:t>е</w:t>
      </w:r>
      <w:r w:rsidR="008D15D1" w:rsidRPr="0058511F">
        <w:rPr>
          <w:rFonts w:ascii="Times New Roman" w:hAnsi="Times New Roman" w:cs="Times New Roman"/>
          <w:color w:val="000000"/>
          <w:sz w:val="24"/>
          <w:szCs w:val="24"/>
        </w:rPr>
        <w:t xml:space="preserve"> услуг</w:t>
      </w:r>
      <w:r w:rsidR="00C95957">
        <w:rPr>
          <w:rFonts w:ascii="Times New Roman" w:hAnsi="Times New Roman" w:cs="Times New Roman"/>
          <w:color w:val="000000"/>
          <w:sz w:val="24"/>
          <w:szCs w:val="24"/>
        </w:rPr>
        <w:t>и</w:t>
      </w:r>
      <w:r w:rsidR="008D15D1" w:rsidRPr="0058511F">
        <w:rPr>
          <w:rFonts w:ascii="Times New Roman" w:hAnsi="Times New Roman" w:cs="Times New Roman"/>
          <w:color w:val="000000"/>
          <w:sz w:val="24"/>
          <w:szCs w:val="24"/>
        </w:rPr>
        <w:t xml:space="preserve"> по модели </w:t>
      </w:r>
      <w:r w:rsidR="008D15D1" w:rsidRPr="0058511F">
        <w:rPr>
          <w:rFonts w:ascii="Times New Roman" w:hAnsi="Times New Roman" w:cs="Times New Roman"/>
          <w:color w:val="000000"/>
          <w:sz w:val="24"/>
          <w:szCs w:val="24"/>
          <w:lang w:val="en-US"/>
        </w:rPr>
        <w:t>IaaS</w:t>
      </w:r>
      <w:r w:rsidR="008D15D1" w:rsidRPr="0058511F">
        <w:rPr>
          <w:rFonts w:ascii="Times New Roman" w:hAnsi="Times New Roman" w:cs="Times New Roman"/>
          <w:color w:val="000000"/>
          <w:sz w:val="24"/>
          <w:szCs w:val="24"/>
        </w:rPr>
        <w:t>.</w:t>
      </w:r>
      <w:r w:rsidR="004D5479" w:rsidRPr="0058511F">
        <w:rPr>
          <w:rFonts w:ascii="Times New Roman" w:hAnsi="Times New Roman" w:cs="Times New Roman"/>
          <w:color w:val="000000"/>
          <w:sz w:val="24"/>
          <w:szCs w:val="24"/>
        </w:rPr>
        <w:t xml:space="preserve"> </w:t>
      </w:r>
    </w:p>
    <w:p w:rsidR="00FF3602" w:rsidRPr="0058511F" w:rsidRDefault="00062C2F" w:rsidP="0058511F">
      <w:pPr>
        <w:spacing w:line="360" w:lineRule="auto"/>
        <w:ind w:firstLine="709"/>
        <w:rPr>
          <w:rFonts w:ascii="Times New Roman" w:hAnsi="Times New Roman" w:cs="Times New Roman"/>
          <w:color w:val="000000"/>
          <w:sz w:val="24"/>
          <w:szCs w:val="24"/>
        </w:rPr>
      </w:pPr>
      <w:r w:rsidRPr="0058511F">
        <w:rPr>
          <w:rFonts w:ascii="Times New Roman" w:hAnsi="Times New Roman" w:cs="Times New Roman"/>
          <w:b/>
          <w:sz w:val="24"/>
          <w:szCs w:val="24"/>
        </w:rPr>
        <w:t xml:space="preserve"> </w:t>
      </w:r>
      <w:r w:rsidR="00FF3602" w:rsidRPr="0058511F">
        <w:rPr>
          <w:rFonts w:ascii="Times New Roman" w:hAnsi="Times New Roman" w:cs="Times New Roman"/>
          <w:b/>
          <w:sz w:val="24"/>
          <w:szCs w:val="24"/>
        </w:rPr>
        <w:t>«</w:t>
      </w:r>
      <w:r w:rsidR="000612A8" w:rsidRPr="0058511F">
        <w:rPr>
          <w:rFonts w:ascii="Times New Roman" w:hAnsi="Times New Roman" w:cs="Times New Roman"/>
          <w:b/>
          <w:sz w:val="24"/>
          <w:szCs w:val="24"/>
        </w:rPr>
        <w:t>КЦОД</w:t>
      </w:r>
      <w:r w:rsidR="00FF3602" w:rsidRPr="0058511F">
        <w:rPr>
          <w:rFonts w:ascii="Times New Roman" w:hAnsi="Times New Roman" w:cs="Times New Roman"/>
          <w:b/>
          <w:sz w:val="24"/>
          <w:szCs w:val="24"/>
        </w:rPr>
        <w:t>»</w:t>
      </w:r>
      <w:r w:rsidR="000612A8" w:rsidRPr="0058511F">
        <w:rPr>
          <w:rFonts w:ascii="Times New Roman" w:hAnsi="Times New Roman" w:cs="Times New Roman"/>
          <w:b/>
          <w:sz w:val="24"/>
          <w:szCs w:val="24"/>
        </w:rPr>
        <w:t xml:space="preserve"> </w:t>
      </w:r>
      <w:r w:rsidR="000612A8" w:rsidRPr="0058511F">
        <w:rPr>
          <w:rFonts w:ascii="Times New Roman" w:hAnsi="Times New Roman" w:cs="Times New Roman"/>
          <w:color w:val="000000"/>
          <w:sz w:val="24"/>
          <w:szCs w:val="24"/>
        </w:rPr>
        <w:t>– коммерческий центр обработки данных, выступающий в роли основного центра обработки данных Заказчика.</w:t>
      </w:r>
    </w:p>
    <w:p w:rsidR="00096190" w:rsidRDefault="00303E4A" w:rsidP="0058511F">
      <w:pPr>
        <w:spacing w:line="360" w:lineRule="auto"/>
        <w:ind w:firstLine="709"/>
        <w:rPr>
          <w:rFonts w:ascii="Times New Roman" w:hAnsi="Times New Roman" w:cs="Times New Roman"/>
          <w:sz w:val="24"/>
          <w:szCs w:val="24"/>
        </w:rPr>
      </w:pPr>
      <w:r w:rsidRPr="0058511F">
        <w:rPr>
          <w:rFonts w:ascii="Times New Roman" w:hAnsi="Times New Roman" w:cs="Times New Roman"/>
          <w:b/>
          <w:sz w:val="24"/>
          <w:szCs w:val="24"/>
        </w:rPr>
        <w:t>«Оператор КЦОД»</w:t>
      </w:r>
      <w:r w:rsidRPr="0058511F">
        <w:rPr>
          <w:rFonts w:ascii="Times New Roman" w:hAnsi="Times New Roman" w:cs="Times New Roman"/>
          <w:sz w:val="24"/>
          <w:szCs w:val="24"/>
        </w:rPr>
        <w:t xml:space="preserve"> </w:t>
      </w:r>
      <w:r w:rsidRPr="0058511F">
        <w:rPr>
          <w:rFonts w:ascii="Times New Roman" w:hAnsi="Times New Roman" w:cs="Times New Roman"/>
          <w:color w:val="000000"/>
          <w:sz w:val="24"/>
          <w:szCs w:val="24"/>
        </w:rPr>
        <w:t>–</w:t>
      </w:r>
      <w:r w:rsidRPr="0058511F">
        <w:rPr>
          <w:rFonts w:ascii="Times New Roman" w:hAnsi="Times New Roman" w:cs="Times New Roman"/>
          <w:sz w:val="24"/>
          <w:szCs w:val="24"/>
        </w:rPr>
        <w:t xml:space="preserve"> юридическое лицо, осуществляющее эксплуатацию физической и </w:t>
      </w:r>
      <w:r w:rsidR="00C95957">
        <w:rPr>
          <w:rFonts w:ascii="Times New Roman" w:hAnsi="Times New Roman" w:cs="Times New Roman"/>
          <w:sz w:val="24"/>
          <w:szCs w:val="24"/>
        </w:rPr>
        <w:t>программной</w:t>
      </w:r>
      <w:r w:rsidRPr="0058511F">
        <w:rPr>
          <w:rFonts w:ascii="Times New Roman" w:hAnsi="Times New Roman" w:cs="Times New Roman"/>
          <w:sz w:val="24"/>
          <w:szCs w:val="24"/>
        </w:rPr>
        <w:t xml:space="preserve"> инфраструктуры </w:t>
      </w:r>
      <w:r w:rsidR="00C95957">
        <w:rPr>
          <w:rFonts w:ascii="Times New Roman" w:hAnsi="Times New Roman" w:cs="Times New Roman"/>
          <w:sz w:val="24"/>
          <w:szCs w:val="24"/>
        </w:rPr>
        <w:t>ЦОД</w:t>
      </w:r>
      <w:r w:rsidRPr="0058511F">
        <w:rPr>
          <w:rFonts w:ascii="Times New Roman" w:hAnsi="Times New Roman" w:cs="Times New Roman"/>
          <w:sz w:val="24"/>
          <w:szCs w:val="24"/>
        </w:rPr>
        <w:t xml:space="preserve"> и осуществляющее оказание </w:t>
      </w:r>
      <w:r w:rsidR="002B08B2">
        <w:rPr>
          <w:rFonts w:ascii="Times New Roman" w:hAnsi="Times New Roman" w:cs="Times New Roman"/>
          <w:sz w:val="24"/>
          <w:szCs w:val="24"/>
        </w:rPr>
        <w:t xml:space="preserve">сопутствующих </w:t>
      </w:r>
      <w:r w:rsidRPr="0058511F">
        <w:rPr>
          <w:rFonts w:ascii="Times New Roman" w:hAnsi="Times New Roman" w:cs="Times New Roman"/>
          <w:sz w:val="24"/>
          <w:szCs w:val="24"/>
        </w:rPr>
        <w:t xml:space="preserve">услуг. </w:t>
      </w:r>
    </w:p>
    <w:p w:rsidR="00ED19B2" w:rsidRP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«Виртуализация»</w:t>
      </w:r>
      <w:r w:rsidRPr="00ED19B2">
        <w:rPr>
          <w:rFonts w:ascii="Times New Roman" w:hAnsi="Times New Roman" w:cs="Times New Roman"/>
          <w:sz w:val="24"/>
          <w:szCs w:val="24"/>
        </w:rPr>
        <w:t xml:space="preserve"> – процесс предоставления вычислительных ресурсов Исполнителя, которые могут работать в </w:t>
      </w:r>
      <w:proofErr w:type="spellStart"/>
      <w:r w:rsidRPr="00ED19B2">
        <w:rPr>
          <w:rFonts w:ascii="Times New Roman" w:hAnsi="Times New Roman" w:cs="Times New Roman"/>
          <w:sz w:val="24"/>
          <w:szCs w:val="24"/>
        </w:rPr>
        <w:t>изолированнои</w:t>
      </w:r>
      <w:proofErr w:type="spellEnd"/>
      <w:r w:rsidRPr="00ED19B2">
        <w:rPr>
          <w:rFonts w:ascii="Times New Roman" w:hAnsi="Times New Roman" w:cs="Times New Roman"/>
          <w:sz w:val="24"/>
          <w:szCs w:val="24"/>
        </w:rPr>
        <w:t>̆ друг от друга среде без привязки к конкретным физическим ресурсам</w:t>
      </w:r>
      <w:r>
        <w:rPr>
          <w:rFonts w:ascii="Times New Roman" w:hAnsi="Times New Roman" w:cs="Times New Roman"/>
          <w:sz w:val="24"/>
          <w:szCs w:val="24"/>
        </w:rPr>
        <w:t>.</w:t>
      </w:r>
    </w:p>
    <w:p w:rsidR="00ED19B2" w:rsidRP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«Виртуальная память»</w:t>
      </w:r>
      <w:r w:rsidRPr="00ED19B2">
        <w:rPr>
          <w:rFonts w:ascii="Times New Roman" w:hAnsi="Times New Roman" w:cs="Times New Roman"/>
          <w:sz w:val="24"/>
          <w:szCs w:val="24"/>
        </w:rPr>
        <w:t xml:space="preserve"> – энергозависимая часть </w:t>
      </w:r>
      <w:proofErr w:type="spellStart"/>
      <w:r w:rsidRPr="00ED19B2">
        <w:rPr>
          <w:rFonts w:ascii="Times New Roman" w:hAnsi="Times New Roman" w:cs="Times New Roman"/>
          <w:sz w:val="24"/>
          <w:szCs w:val="24"/>
        </w:rPr>
        <w:t>компьютернои</w:t>
      </w:r>
      <w:proofErr w:type="spellEnd"/>
      <w:r w:rsidRPr="00ED19B2">
        <w:rPr>
          <w:rFonts w:ascii="Times New Roman" w:hAnsi="Times New Roman" w:cs="Times New Roman"/>
          <w:sz w:val="24"/>
          <w:szCs w:val="24"/>
        </w:rPr>
        <w:t xml:space="preserve">̆ памяти, в </w:t>
      </w:r>
      <w:proofErr w:type="spellStart"/>
      <w:r w:rsidRPr="00ED19B2">
        <w:rPr>
          <w:rFonts w:ascii="Times New Roman" w:hAnsi="Times New Roman" w:cs="Times New Roman"/>
          <w:sz w:val="24"/>
          <w:szCs w:val="24"/>
        </w:rPr>
        <w:t>которои</w:t>
      </w:r>
      <w:proofErr w:type="spellEnd"/>
      <w:r w:rsidRPr="00ED19B2">
        <w:rPr>
          <w:rFonts w:ascii="Times New Roman" w:hAnsi="Times New Roman" w:cs="Times New Roman"/>
          <w:sz w:val="24"/>
          <w:szCs w:val="24"/>
        </w:rPr>
        <w:t xml:space="preserve">̆ временно хранятся данные и команды, необходимые процессору для выполнения им операции, имеющая возможность работать в </w:t>
      </w:r>
      <w:proofErr w:type="spellStart"/>
      <w:r w:rsidRPr="00ED19B2">
        <w:rPr>
          <w:rFonts w:ascii="Times New Roman" w:hAnsi="Times New Roman" w:cs="Times New Roman"/>
          <w:sz w:val="24"/>
          <w:szCs w:val="24"/>
        </w:rPr>
        <w:t>изолированнои</w:t>
      </w:r>
      <w:proofErr w:type="spellEnd"/>
      <w:r w:rsidRPr="00ED19B2">
        <w:rPr>
          <w:rFonts w:ascii="Times New Roman" w:hAnsi="Times New Roman" w:cs="Times New Roman"/>
          <w:sz w:val="24"/>
          <w:szCs w:val="24"/>
        </w:rPr>
        <w:t>̆ друг от друга среде</w:t>
      </w:r>
      <w:r>
        <w:rPr>
          <w:rFonts w:ascii="Times New Roman" w:hAnsi="Times New Roman" w:cs="Times New Roman"/>
          <w:sz w:val="24"/>
          <w:szCs w:val="24"/>
        </w:rPr>
        <w:t>.</w:t>
      </w:r>
    </w:p>
    <w:p w:rsidR="00ED19B2" w:rsidRPr="00ED19B2" w:rsidRDefault="00ED19B2" w:rsidP="00ED19B2">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w:t>
      </w:r>
      <w:r w:rsidRPr="00ED19B2">
        <w:rPr>
          <w:rFonts w:ascii="Times New Roman" w:hAnsi="Times New Roman" w:cs="Times New Roman"/>
          <w:b/>
          <w:sz w:val="24"/>
          <w:szCs w:val="24"/>
        </w:rPr>
        <w:t>Виртуальный диск»</w:t>
      </w:r>
      <w:r w:rsidRPr="00ED19B2">
        <w:rPr>
          <w:rFonts w:ascii="Times New Roman" w:hAnsi="Times New Roman" w:cs="Times New Roman"/>
          <w:sz w:val="24"/>
          <w:szCs w:val="24"/>
        </w:rPr>
        <w:t xml:space="preserve"> – совокупность ресурсов хранения данных Заказчика, имеющих возможность работать в </w:t>
      </w:r>
      <w:proofErr w:type="spellStart"/>
      <w:r w:rsidRPr="00ED19B2">
        <w:rPr>
          <w:rFonts w:ascii="Times New Roman" w:hAnsi="Times New Roman" w:cs="Times New Roman"/>
          <w:sz w:val="24"/>
          <w:szCs w:val="24"/>
        </w:rPr>
        <w:t>изолированнои</w:t>
      </w:r>
      <w:proofErr w:type="spellEnd"/>
      <w:r w:rsidRPr="00ED19B2">
        <w:rPr>
          <w:rFonts w:ascii="Times New Roman" w:hAnsi="Times New Roman" w:cs="Times New Roman"/>
          <w:sz w:val="24"/>
          <w:szCs w:val="24"/>
        </w:rPr>
        <w:t>̆ друг от друга среде</w:t>
      </w:r>
      <w:r>
        <w:rPr>
          <w:rFonts w:ascii="Times New Roman" w:hAnsi="Times New Roman" w:cs="Times New Roman"/>
          <w:sz w:val="24"/>
          <w:szCs w:val="24"/>
        </w:rPr>
        <w:t>.</w:t>
      </w:r>
    </w:p>
    <w:p w:rsid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«Виртуальная сеть, VLAN</w:t>
      </w:r>
      <w:r>
        <w:rPr>
          <w:rFonts w:ascii="Times New Roman" w:hAnsi="Times New Roman" w:cs="Times New Roman"/>
          <w:b/>
          <w:sz w:val="24"/>
          <w:szCs w:val="24"/>
        </w:rPr>
        <w:t>»</w:t>
      </w:r>
      <w:r w:rsidRPr="00ED19B2">
        <w:rPr>
          <w:rFonts w:ascii="Times New Roman" w:hAnsi="Times New Roman" w:cs="Times New Roman"/>
          <w:sz w:val="24"/>
          <w:szCs w:val="24"/>
        </w:rPr>
        <w:t xml:space="preserve"> – непубличная сеть передачи данных между Виртуальными машинами Заказчика, построенная по протоколу IP (</w:t>
      </w:r>
      <w:proofErr w:type="spellStart"/>
      <w:r w:rsidRPr="00ED19B2">
        <w:rPr>
          <w:rFonts w:ascii="Times New Roman" w:hAnsi="Times New Roman" w:cs="Times New Roman"/>
          <w:sz w:val="24"/>
          <w:szCs w:val="24"/>
        </w:rPr>
        <w:t>межсетевои</w:t>
      </w:r>
      <w:proofErr w:type="spellEnd"/>
      <w:r w:rsidRPr="00ED19B2">
        <w:rPr>
          <w:rFonts w:ascii="Times New Roman" w:hAnsi="Times New Roman" w:cs="Times New Roman"/>
          <w:sz w:val="24"/>
          <w:szCs w:val="24"/>
        </w:rPr>
        <w:t>̆ протокол передачи данных)</w:t>
      </w:r>
      <w:r>
        <w:rPr>
          <w:rFonts w:ascii="Times New Roman" w:hAnsi="Times New Roman" w:cs="Times New Roman"/>
          <w:sz w:val="24"/>
          <w:szCs w:val="24"/>
        </w:rPr>
        <w:t>.</w:t>
      </w:r>
    </w:p>
    <w:p w:rsidR="00ED19B2" w:rsidRPr="00ED19B2" w:rsidRDefault="00ED19B2" w:rsidP="00ED19B2">
      <w:pPr>
        <w:spacing w:line="360" w:lineRule="auto"/>
        <w:ind w:firstLine="709"/>
        <w:rPr>
          <w:rFonts w:ascii="Times New Roman" w:hAnsi="Times New Roman" w:cs="Times New Roman"/>
          <w:sz w:val="24"/>
          <w:szCs w:val="24"/>
        </w:rPr>
      </w:pPr>
      <w:r w:rsidRPr="0058511F">
        <w:rPr>
          <w:rFonts w:ascii="Times New Roman" w:hAnsi="Times New Roman" w:cs="Times New Roman"/>
          <w:b/>
          <w:sz w:val="24"/>
          <w:szCs w:val="24"/>
        </w:rPr>
        <w:t>«</w:t>
      </w:r>
      <w:r w:rsidRPr="0058511F">
        <w:rPr>
          <w:rFonts w:ascii="Times New Roman" w:hAnsi="Times New Roman" w:cs="Times New Roman"/>
          <w:b/>
          <w:sz w:val="24"/>
          <w:szCs w:val="24"/>
          <w:lang w:val="en-US"/>
        </w:rPr>
        <w:t>VXLAN</w:t>
      </w:r>
      <w:r w:rsidRPr="0058511F">
        <w:rPr>
          <w:rFonts w:ascii="Times New Roman" w:hAnsi="Times New Roman" w:cs="Times New Roman"/>
          <w:b/>
          <w:sz w:val="24"/>
          <w:szCs w:val="24"/>
        </w:rPr>
        <w:t xml:space="preserve">» </w:t>
      </w:r>
      <w:r w:rsidRPr="0058511F">
        <w:rPr>
          <w:rFonts w:ascii="Times New Roman" w:hAnsi="Times New Roman" w:cs="Times New Roman"/>
          <w:color w:val="000000"/>
          <w:sz w:val="24"/>
          <w:szCs w:val="24"/>
        </w:rPr>
        <w:t xml:space="preserve">– </w:t>
      </w:r>
      <w:r w:rsidRPr="0058511F">
        <w:rPr>
          <w:rFonts w:ascii="Times New Roman" w:hAnsi="Times New Roman" w:cs="Times New Roman"/>
          <w:sz w:val="24"/>
          <w:szCs w:val="24"/>
          <w:lang w:val="en-US"/>
        </w:rPr>
        <w:t>Virtual</w:t>
      </w:r>
      <w:r w:rsidRPr="0058511F">
        <w:rPr>
          <w:rFonts w:ascii="Times New Roman" w:hAnsi="Times New Roman" w:cs="Times New Roman"/>
          <w:sz w:val="24"/>
          <w:szCs w:val="24"/>
        </w:rPr>
        <w:t xml:space="preserve"> </w:t>
      </w:r>
      <w:r w:rsidRPr="0058511F">
        <w:rPr>
          <w:rFonts w:ascii="Times New Roman" w:hAnsi="Times New Roman" w:cs="Times New Roman"/>
          <w:sz w:val="24"/>
          <w:szCs w:val="24"/>
          <w:lang w:val="en-US"/>
        </w:rPr>
        <w:t>Extensible</w:t>
      </w:r>
      <w:r w:rsidRPr="0058511F">
        <w:rPr>
          <w:rFonts w:ascii="Times New Roman" w:hAnsi="Times New Roman" w:cs="Times New Roman"/>
          <w:sz w:val="24"/>
          <w:szCs w:val="24"/>
        </w:rPr>
        <w:t xml:space="preserve"> </w:t>
      </w:r>
      <w:r w:rsidRPr="0058511F">
        <w:rPr>
          <w:rFonts w:ascii="Times New Roman" w:hAnsi="Times New Roman" w:cs="Times New Roman"/>
          <w:sz w:val="24"/>
          <w:szCs w:val="24"/>
          <w:lang w:val="en-US"/>
        </w:rPr>
        <w:t>LAN</w:t>
      </w:r>
      <w:r w:rsidRPr="0058511F">
        <w:rPr>
          <w:rFonts w:ascii="Times New Roman" w:hAnsi="Times New Roman" w:cs="Times New Roman"/>
          <w:sz w:val="24"/>
          <w:szCs w:val="24"/>
        </w:rPr>
        <w:t>, виртуальная расширяемая локальная сеть.</w:t>
      </w:r>
    </w:p>
    <w:p w:rsidR="00062C2F" w:rsidRPr="0058511F" w:rsidRDefault="00062C2F" w:rsidP="0058511F">
      <w:pPr>
        <w:spacing w:line="360" w:lineRule="auto"/>
        <w:ind w:firstLine="709"/>
        <w:rPr>
          <w:rFonts w:ascii="Times New Roman" w:hAnsi="Times New Roman" w:cs="Times New Roman"/>
          <w:color w:val="000000"/>
          <w:sz w:val="24"/>
          <w:szCs w:val="24"/>
          <w:lang w:val="en-US"/>
        </w:rPr>
      </w:pPr>
      <w:r w:rsidRPr="0058511F">
        <w:rPr>
          <w:rFonts w:ascii="Times New Roman" w:hAnsi="Times New Roman" w:cs="Times New Roman"/>
          <w:b/>
          <w:color w:val="000000"/>
          <w:sz w:val="24"/>
          <w:szCs w:val="24"/>
          <w:lang w:val="en-US"/>
        </w:rPr>
        <w:t>«IaaS»</w:t>
      </w:r>
      <w:r w:rsidRPr="0058511F">
        <w:rPr>
          <w:rFonts w:ascii="Times New Roman" w:hAnsi="Times New Roman" w:cs="Times New Roman"/>
          <w:color w:val="000000"/>
          <w:sz w:val="24"/>
          <w:szCs w:val="24"/>
          <w:lang w:val="en-US"/>
        </w:rPr>
        <w:t xml:space="preserve"> – Infrastructure as a service, </w:t>
      </w:r>
      <w:r w:rsidRPr="0058511F">
        <w:rPr>
          <w:rFonts w:ascii="Times New Roman" w:hAnsi="Times New Roman" w:cs="Times New Roman"/>
          <w:color w:val="000000"/>
          <w:sz w:val="24"/>
          <w:szCs w:val="24"/>
        </w:rPr>
        <w:t>инфраструктура</w:t>
      </w:r>
      <w:r w:rsidRPr="0058511F">
        <w:rPr>
          <w:rFonts w:ascii="Times New Roman" w:hAnsi="Times New Roman" w:cs="Times New Roman"/>
          <w:color w:val="000000"/>
          <w:sz w:val="24"/>
          <w:szCs w:val="24"/>
          <w:lang w:val="en-US"/>
        </w:rPr>
        <w:t xml:space="preserve"> </w:t>
      </w:r>
      <w:r w:rsidRPr="0058511F">
        <w:rPr>
          <w:rFonts w:ascii="Times New Roman" w:hAnsi="Times New Roman" w:cs="Times New Roman"/>
          <w:color w:val="000000"/>
          <w:sz w:val="24"/>
          <w:szCs w:val="24"/>
        </w:rPr>
        <w:t>как</w:t>
      </w:r>
      <w:r w:rsidRPr="0058511F">
        <w:rPr>
          <w:rFonts w:ascii="Times New Roman" w:hAnsi="Times New Roman" w:cs="Times New Roman"/>
          <w:color w:val="000000"/>
          <w:sz w:val="24"/>
          <w:szCs w:val="24"/>
          <w:lang w:val="en-US"/>
        </w:rPr>
        <w:t xml:space="preserve"> </w:t>
      </w:r>
      <w:r w:rsidRPr="0058511F">
        <w:rPr>
          <w:rFonts w:ascii="Times New Roman" w:hAnsi="Times New Roman" w:cs="Times New Roman"/>
          <w:color w:val="000000"/>
          <w:sz w:val="24"/>
          <w:szCs w:val="24"/>
        </w:rPr>
        <w:t>сервис</w:t>
      </w:r>
      <w:r w:rsidRPr="0058511F">
        <w:rPr>
          <w:rFonts w:ascii="Times New Roman" w:hAnsi="Times New Roman" w:cs="Times New Roman"/>
          <w:color w:val="000000"/>
          <w:sz w:val="24"/>
          <w:szCs w:val="24"/>
          <w:lang w:val="en-US"/>
        </w:rPr>
        <w:t>/</w:t>
      </w:r>
      <w:r w:rsidRPr="0058511F">
        <w:rPr>
          <w:rFonts w:ascii="Times New Roman" w:hAnsi="Times New Roman" w:cs="Times New Roman"/>
          <w:color w:val="000000"/>
          <w:sz w:val="24"/>
          <w:szCs w:val="24"/>
        </w:rPr>
        <w:t>услуга</w:t>
      </w:r>
      <w:r w:rsidRPr="0058511F">
        <w:rPr>
          <w:rFonts w:ascii="Times New Roman" w:hAnsi="Times New Roman" w:cs="Times New Roman"/>
          <w:color w:val="000000"/>
          <w:sz w:val="24"/>
          <w:szCs w:val="24"/>
          <w:lang w:val="en-US"/>
        </w:rPr>
        <w:t>.</w:t>
      </w:r>
    </w:p>
    <w:p w:rsidR="00062C2F" w:rsidRPr="0058511F" w:rsidRDefault="00062C2F" w:rsidP="0058511F">
      <w:pPr>
        <w:spacing w:line="360" w:lineRule="auto"/>
        <w:ind w:firstLine="709"/>
        <w:rPr>
          <w:rFonts w:ascii="Times New Roman" w:hAnsi="Times New Roman" w:cs="Times New Roman"/>
          <w:b/>
          <w:sz w:val="24"/>
          <w:szCs w:val="24"/>
        </w:rPr>
      </w:pPr>
      <w:r w:rsidRPr="0058511F">
        <w:rPr>
          <w:rFonts w:ascii="Times New Roman" w:hAnsi="Times New Roman" w:cs="Times New Roman"/>
          <w:b/>
          <w:sz w:val="24"/>
          <w:szCs w:val="24"/>
        </w:rPr>
        <w:t>«</w:t>
      </w:r>
      <w:r w:rsidRPr="0058511F">
        <w:rPr>
          <w:rFonts w:ascii="Times New Roman" w:hAnsi="Times New Roman" w:cs="Times New Roman"/>
          <w:b/>
          <w:sz w:val="24"/>
          <w:szCs w:val="24"/>
          <w:lang w:val="en-US"/>
        </w:rPr>
        <w:t>P</w:t>
      </w:r>
      <w:r w:rsidR="00093793" w:rsidRPr="0058511F">
        <w:rPr>
          <w:rFonts w:ascii="Times New Roman" w:hAnsi="Times New Roman" w:cs="Times New Roman"/>
          <w:b/>
          <w:sz w:val="24"/>
          <w:szCs w:val="24"/>
          <w:lang w:val="en-US"/>
        </w:rPr>
        <w:t>AYG</w:t>
      </w:r>
      <w:r w:rsidRPr="0058511F">
        <w:rPr>
          <w:rFonts w:ascii="Times New Roman" w:hAnsi="Times New Roman" w:cs="Times New Roman"/>
          <w:b/>
          <w:sz w:val="24"/>
          <w:szCs w:val="24"/>
        </w:rPr>
        <w:t>»</w:t>
      </w:r>
      <w:r w:rsidR="00093793" w:rsidRPr="0058511F">
        <w:rPr>
          <w:rFonts w:ascii="Times New Roman" w:hAnsi="Times New Roman" w:cs="Times New Roman"/>
          <w:b/>
          <w:sz w:val="24"/>
          <w:szCs w:val="24"/>
        </w:rPr>
        <w:t xml:space="preserve"> </w:t>
      </w:r>
      <w:r w:rsidR="00093793" w:rsidRPr="0058511F">
        <w:rPr>
          <w:rFonts w:ascii="Times New Roman" w:hAnsi="Times New Roman" w:cs="Times New Roman"/>
          <w:color w:val="000000"/>
          <w:sz w:val="24"/>
          <w:szCs w:val="24"/>
        </w:rPr>
        <w:t xml:space="preserve">– </w:t>
      </w:r>
      <w:r w:rsidR="00093793" w:rsidRPr="0058511F">
        <w:rPr>
          <w:rFonts w:ascii="Times New Roman" w:hAnsi="Times New Roman" w:cs="Times New Roman"/>
          <w:color w:val="000000"/>
          <w:sz w:val="24"/>
          <w:szCs w:val="24"/>
          <w:lang w:val="en-US"/>
        </w:rPr>
        <w:t>pay</w:t>
      </w:r>
      <w:r w:rsidR="00093793" w:rsidRPr="0058511F">
        <w:rPr>
          <w:rFonts w:ascii="Times New Roman" w:hAnsi="Times New Roman" w:cs="Times New Roman"/>
          <w:color w:val="000000"/>
          <w:sz w:val="24"/>
          <w:szCs w:val="24"/>
        </w:rPr>
        <w:t xml:space="preserve"> </w:t>
      </w:r>
      <w:r w:rsidR="00093793" w:rsidRPr="0058511F">
        <w:rPr>
          <w:rFonts w:ascii="Times New Roman" w:hAnsi="Times New Roman" w:cs="Times New Roman"/>
          <w:color w:val="000000"/>
          <w:sz w:val="24"/>
          <w:szCs w:val="24"/>
          <w:lang w:val="en-US"/>
        </w:rPr>
        <w:t>as</w:t>
      </w:r>
      <w:r w:rsidR="00093793" w:rsidRPr="0058511F">
        <w:rPr>
          <w:rFonts w:ascii="Times New Roman" w:hAnsi="Times New Roman" w:cs="Times New Roman"/>
          <w:color w:val="000000"/>
          <w:sz w:val="24"/>
          <w:szCs w:val="24"/>
        </w:rPr>
        <w:t xml:space="preserve"> </w:t>
      </w:r>
      <w:r w:rsidR="00093793" w:rsidRPr="0058511F">
        <w:rPr>
          <w:rFonts w:ascii="Times New Roman" w:hAnsi="Times New Roman" w:cs="Times New Roman"/>
          <w:color w:val="000000"/>
          <w:sz w:val="24"/>
          <w:szCs w:val="24"/>
          <w:lang w:val="en-US"/>
        </w:rPr>
        <w:t>you</w:t>
      </w:r>
      <w:r w:rsidR="00093793" w:rsidRPr="0058511F">
        <w:rPr>
          <w:rFonts w:ascii="Times New Roman" w:hAnsi="Times New Roman" w:cs="Times New Roman"/>
          <w:color w:val="000000"/>
          <w:sz w:val="24"/>
          <w:szCs w:val="24"/>
        </w:rPr>
        <w:t xml:space="preserve"> </w:t>
      </w:r>
      <w:r w:rsidR="00093793" w:rsidRPr="0058511F">
        <w:rPr>
          <w:rFonts w:ascii="Times New Roman" w:hAnsi="Times New Roman" w:cs="Times New Roman"/>
          <w:color w:val="000000"/>
          <w:sz w:val="24"/>
          <w:szCs w:val="24"/>
          <w:lang w:val="en-US"/>
        </w:rPr>
        <w:t>go</w:t>
      </w:r>
      <w:r w:rsidR="00093793" w:rsidRPr="0058511F">
        <w:rPr>
          <w:rFonts w:ascii="Times New Roman" w:hAnsi="Times New Roman" w:cs="Times New Roman"/>
          <w:color w:val="000000"/>
          <w:sz w:val="24"/>
          <w:szCs w:val="24"/>
        </w:rPr>
        <w:t>, оплата по мере использования.</w:t>
      </w:r>
    </w:p>
    <w:p w:rsidR="000612A8" w:rsidRPr="0058511F" w:rsidRDefault="000612A8" w:rsidP="0058511F">
      <w:pPr>
        <w:spacing w:line="360" w:lineRule="auto"/>
        <w:ind w:firstLine="709"/>
        <w:rPr>
          <w:rFonts w:ascii="Times New Roman" w:hAnsi="Times New Roman" w:cs="Times New Roman"/>
          <w:sz w:val="24"/>
          <w:szCs w:val="24"/>
        </w:rPr>
      </w:pPr>
      <w:r w:rsidRPr="0058511F">
        <w:rPr>
          <w:rFonts w:ascii="Times New Roman" w:hAnsi="Times New Roman" w:cs="Times New Roman"/>
          <w:b/>
          <w:sz w:val="24"/>
          <w:szCs w:val="24"/>
        </w:rPr>
        <w:t xml:space="preserve">«РЦОД» </w:t>
      </w:r>
      <w:r w:rsidRPr="0058511F">
        <w:rPr>
          <w:rFonts w:ascii="Times New Roman" w:hAnsi="Times New Roman" w:cs="Times New Roman"/>
          <w:color w:val="000000"/>
          <w:sz w:val="24"/>
          <w:szCs w:val="24"/>
        </w:rPr>
        <w:t>–</w:t>
      </w:r>
      <w:r w:rsidRPr="0058511F">
        <w:rPr>
          <w:rFonts w:ascii="Times New Roman" w:hAnsi="Times New Roman" w:cs="Times New Roman"/>
          <w:b/>
          <w:sz w:val="24"/>
          <w:szCs w:val="24"/>
        </w:rPr>
        <w:t xml:space="preserve"> </w:t>
      </w:r>
      <w:r w:rsidRPr="0058511F">
        <w:rPr>
          <w:rFonts w:ascii="Times New Roman" w:hAnsi="Times New Roman" w:cs="Times New Roman"/>
          <w:sz w:val="24"/>
          <w:szCs w:val="24"/>
        </w:rPr>
        <w:t>резервный центр обработки данных Заказчика.</w:t>
      </w:r>
    </w:p>
    <w:p w:rsidR="000612A8" w:rsidRPr="00ED19B2" w:rsidRDefault="000612A8" w:rsidP="0058511F">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lastRenderedPageBreak/>
        <w:t>«</w:t>
      </w:r>
      <w:r w:rsidR="00ED19B2" w:rsidRPr="00ED19B2">
        <w:rPr>
          <w:rFonts w:ascii="Times New Roman" w:hAnsi="Times New Roman" w:cs="Times New Roman"/>
          <w:b/>
          <w:sz w:val="24"/>
          <w:szCs w:val="24"/>
        </w:rPr>
        <w:t xml:space="preserve">Виртуальная машина, </w:t>
      </w:r>
      <w:r w:rsidRPr="00ED19B2">
        <w:rPr>
          <w:rFonts w:ascii="Times New Roman" w:hAnsi="Times New Roman" w:cs="Times New Roman"/>
          <w:b/>
          <w:sz w:val="24"/>
          <w:szCs w:val="24"/>
        </w:rPr>
        <w:t>ВМ, VM»</w:t>
      </w:r>
      <w:r w:rsidRPr="00ED19B2">
        <w:rPr>
          <w:rFonts w:ascii="Times New Roman" w:hAnsi="Times New Roman" w:cs="Times New Roman"/>
          <w:sz w:val="24"/>
          <w:szCs w:val="24"/>
        </w:rPr>
        <w:t xml:space="preserve"> – </w:t>
      </w:r>
      <w:r w:rsidR="00ED19B2" w:rsidRPr="00ED19B2">
        <w:rPr>
          <w:rFonts w:ascii="Times New Roman" w:hAnsi="Times New Roman" w:cs="Times New Roman"/>
          <w:sz w:val="24"/>
          <w:szCs w:val="24"/>
        </w:rPr>
        <w:t xml:space="preserve">размещенная на инфраструктуре Заказчика изолированная программно-аппаратная система (совокупность ресурсов Виртуальных процессоров, </w:t>
      </w:r>
      <w:proofErr w:type="spellStart"/>
      <w:r w:rsidR="00ED19B2" w:rsidRPr="00ED19B2">
        <w:rPr>
          <w:rFonts w:ascii="Times New Roman" w:hAnsi="Times New Roman" w:cs="Times New Roman"/>
          <w:sz w:val="24"/>
          <w:szCs w:val="24"/>
        </w:rPr>
        <w:t>Виртуальнои</w:t>
      </w:r>
      <w:proofErr w:type="spellEnd"/>
      <w:r w:rsidR="00ED19B2" w:rsidRPr="00ED19B2">
        <w:rPr>
          <w:rFonts w:ascii="Times New Roman" w:hAnsi="Times New Roman" w:cs="Times New Roman"/>
          <w:sz w:val="24"/>
          <w:szCs w:val="24"/>
        </w:rPr>
        <w:t>̆ памяти, пространства Виртуального диска), эмулирующая аппаратное обеспечение и предназначенная для работы под управлением операционной системы Заказчика</w:t>
      </w:r>
      <w:r w:rsidR="00ED19B2">
        <w:rPr>
          <w:rFonts w:ascii="Times New Roman" w:hAnsi="Times New Roman" w:cs="Times New Roman"/>
          <w:sz w:val="24"/>
          <w:szCs w:val="24"/>
        </w:rPr>
        <w:t>.</w:t>
      </w:r>
    </w:p>
    <w:p w:rsidR="000612A8" w:rsidRPr="0058511F" w:rsidRDefault="000612A8" w:rsidP="0058511F">
      <w:pPr>
        <w:spacing w:line="360" w:lineRule="auto"/>
        <w:ind w:firstLine="709"/>
        <w:rPr>
          <w:rFonts w:ascii="Times New Roman" w:hAnsi="Times New Roman" w:cs="Times New Roman"/>
          <w:b/>
          <w:sz w:val="24"/>
          <w:szCs w:val="24"/>
        </w:rPr>
      </w:pPr>
      <w:r w:rsidRPr="0058511F">
        <w:rPr>
          <w:rFonts w:ascii="Times New Roman" w:hAnsi="Times New Roman" w:cs="Times New Roman"/>
          <w:b/>
          <w:sz w:val="24"/>
          <w:szCs w:val="24"/>
        </w:rPr>
        <w:t xml:space="preserve">«МСЭ» </w:t>
      </w:r>
      <w:r w:rsidRPr="0058511F">
        <w:rPr>
          <w:rFonts w:ascii="Times New Roman" w:hAnsi="Times New Roman" w:cs="Times New Roman"/>
          <w:color w:val="000000"/>
          <w:sz w:val="24"/>
          <w:szCs w:val="24"/>
        </w:rPr>
        <w:t>– межсетевой экран.</w:t>
      </w:r>
    </w:p>
    <w:p w:rsidR="000612A8" w:rsidRPr="0058511F" w:rsidRDefault="000612A8" w:rsidP="0058511F">
      <w:pPr>
        <w:spacing w:line="360" w:lineRule="auto"/>
        <w:ind w:firstLine="709"/>
        <w:rPr>
          <w:rFonts w:ascii="Times New Roman" w:hAnsi="Times New Roman" w:cs="Times New Roman"/>
          <w:sz w:val="24"/>
          <w:szCs w:val="24"/>
        </w:rPr>
      </w:pPr>
      <w:r w:rsidRPr="0058511F">
        <w:rPr>
          <w:rFonts w:ascii="Times New Roman" w:hAnsi="Times New Roman" w:cs="Times New Roman"/>
          <w:b/>
          <w:sz w:val="24"/>
          <w:szCs w:val="24"/>
        </w:rPr>
        <w:t xml:space="preserve">«СКС» </w:t>
      </w:r>
      <w:r w:rsidRPr="0058511F">
        <w:rPr>
          <w:rFonts w:ascii="Times New Roman" w:hAnsi="Times New Roman" w:cs="Times New Roman"/>
          <w:color w:val="000000"/>
          <w:sz w:val="24"/>
          <w:szCs w:val="24"/>
        </w:rPr>
        <w:t>– структурированная кабельная сеть.</w:t>
      </w:r>
    </w:p>
    <w:p w:rsidR="000612A8" w:rsidRPr="0058511F" w:rsidRDefault="000612A8" w:rsidP="0058511F">
      <w:pPr>
        <w:spacing w:line="360" w:lineRule="auto"/>
        <w:ind w:firstLine="709"/>
        <w:rPr>
          <w:rFonts w:ascii="Times New Roman" w:hAnsi="Times New Roman" w:cs="Times New Roman"/>
          <w:sz w:val="24"/>
          <w:szCs w:val="24"/>
        </w:rPr>
      </w:pPr>
      <w:r w:rsidRPr="0058511F">
        <w:rPr>
          <w:rFonts w:ascii="Times New Roman" w:hAnsi="Times New Roman" w:cs="Times New Roman"/>
          <w:b/>
          <w:sz w:val="24"/>
          <w:szCs w:val="24"/>
        </w:rPr>
        <w:t xml:space="preserve">«ЛВС» </w:t>
      </w:r>
      <w:r w:rsidRPr="0058511F">
        <w:rPr>
          <w:rFonts w:ascii="Times New Roman" w:hAnsi="Times New Roman" w:cs="Times New Roman"/>
          <w:color w:val="000000"/>
          <w:sz w:val="24"/>
          <w:szCs w:val="24"/>
        </w:rPr>
        <w:t>– локальная вычислительная сеть.</w:t>
      </w:r>
    </w:p>
    <w:p w:rsidR="000612A8" w:rsidRDefault="000612A8" w:rsidP="00ED19B2">
      <w:pPr>
        <w:spacing w:line="360" w:lineRule="auto"/>
        <w:ind w:firstLine="709"/>
        <w:rPr>
          <w:rFonts w:ascii="Times New Roman" w:hAnsi="Times New Roman" w:cs="Times New Roman"/>
          <w:color w:val="000000"/>
          <w:sz w:val="24"/>
          <w:szCs w:val="24"/>
        </w:rPr>
      </w:pPr>
      <w:r w:rsidRPr="0058511F">
        <w:rPr>
          <w:rFonts w:ascii="Times New Roman" w:hAnsi="Times New Roman" w:cs="Times New Roman"/>
          <w:b/>
          <w:sz w:val="24"/>
          <w:szCs w:val="24"/>
        </w:rPr>
        <w:t xml:space="preserve">«СРК» </w:t>
      </w:r>
      <w:r w:rsidRPr="0058511F">
        <w:rPr>
          <w:rFonts w:ascii="Times New Roman" w:hAnsi="Times New Roman" w:cs="Times New Roman"/>
          <w:color w:val="000000"/>
          <w:sz w:val="24"/>
          <w:szCs w:val="24"/>
        </w:rPr>
        <w:t>– система резервного копирования.</w:t>
      </w:r>
    </w:p>
    <w:p w:rsidR="00ED19B2" w:rsidRPr="0058511F"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«Техническая поддержка</w:t>
      </w:r>
      <w:r>
        <w:rPr>
          <w:rFonts w:ascii="Times New Roman" w:hAnsi="Times New Roman" w:cs="Times New Roman"/>
          <w:b/>
          <w:sz w:val="24"/>
          <w:szCs w:val="24"/>
        </w:rPr>
        <w:t>»</w:t>
      </w:r>
      <w:r w:rsidRPr="00ED19B2">
        <w:rPr>
          <w:rFonts w:ascii="Times New Roman" w:hAnsi="Times New Roman" w:cs="Times New Roman"/>
          <w:sz w:val="24"/>
          <w:szCs w:val="24"/>
        </w:rPr>
        <w:t xml:space="preserve"> – оказание Исполнителем устных и письменных консультаций по вопросам оказания Услуги, а также устранение Инцидентов, возникающих в зоне ответственности Исполнителя в связи с оказанием Услуги</w:t>
      </w:r>
      <w:r>
        <w:rPr>
          <w:rFonts w:ascii="Times New Roman" w:hAnsi="Times New Roman" w:cs="Times New Roman"/>
          <w:sz w:val="24"/>
          <w:szCs w:val="24"/>
        </w:rPr>
        <w:t>.</w:t>
      </w:r>
    </w:p>
    <w:p w:rsid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«Инцидент»</w:t>
      </w:r>
      <w:r w:rsidRPr="00ED19B2">
        <w:rPr>
          <w:rFonts w:ascii="Times New Roman" w:hAnsi="Times New Roman" w:cs="Times New Roman"/>
          <w:sz w:val="24"/>
          <w:szCs w:val="24"/>
        </w:rPr>
        <w:t xml:space="preserve"> – любая совокупность обстоятельств, которая привела к невозможности оказания Услуги с заявленными характеристиками</w:t>
      </w:r>
      <w:r w:rsidR="00CF3F60" w:rsidRPr="00CF3F60">
        <w:rPr>
          <w:rFonts w:ascii="Times New Roman" w:hAnsi="Times New Roman" w:cs="Times New Roman"/>
          <w:sz w:val="24"/>
          <w:szCs w:val="24"/>
        </w:rPr>
        <w:t>, сбой в работе оборудования или ПО, повлекшее ухудшение зафиксированного в SLA качества или полное / частичное прекращение предоставляемого Исполнителем сервиса.</w:t>
      </w:r>
    </w:p>
    <w:p w:rsid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«Сервисный запрос»</w:t>
      </w:r>
      <w:r w:rsidRPr="00ED19B2">
        <w:rPr>
          <w:rFonts w:ascii="Times New Roman" w:hAnsi="Times New Roman" w:cs="Times New Roman"/>
          <w:sz w:val="24"/>
          <w:szCs w:val="24"/>
        </w:rPr>
        <w:t xml:space="preserve"> – обращение Заказчика к Исполнителю на обслуживание / предоставление информации, на изменение отдельных параметров Услуги</w:t>
      </w:r>
      <w:r>
        <w:rPr>
          <w:rFonts w:ascii="Times New Roman" w:hAnsi="Times New Roman" w:cs="Times New Roman"/>
          <w:sz w:val="24"/>
          <w:szCs w:val="24"/>
        </w:rPr>
        <w:t>.</w:t>
      </w:r>
    </w:p>
    <w:p w:rsidR="00783B9F" w:rsidRDefault="00783B9F" w:rsidP="00ED19B2">
      <w:pPr>
        <w:spacing w:line="360" w:lineRule="auto"/>
        <w:ind w:firstLine="709"/>
        <w:rPr>
          <w:rFonts w:ascii="Times New Roman" w:hAnsi="Times New Roman" w:cs="Times New Roman"/>
          <w:sz w:val="24"/>
          <w:szCs w:val="24"/>
        </w:rPr>
      </w:pPr>
      <w:r w:rsidRPr="00783B9F">
        <w:rPr>
          <w:rFonts w:ascii="Times New Roman" w:hAnsi="Times New Roman" w:cs="Times New Roman"/>
          <w:b/>
          <w:sz w:val="24"/>
          <w:szCs w:val="24"/>
        </w:rPr>
        <w:t>«Запрос на изменение»</w:t>
      </w:r>
      <w:r w:rsidRPr="00ED19B2">
        <w:rPr>
          <w:rFonts w:ascii="Times New Roman" w:hAnsi="Times New Roman" w:cs="Times New Roman"/>
          <w:sz w:val="24"/>
          <w:szCs w:val="24"/>
        </w:rPr>
        <w:t xml:space="preserve"> –</w:t>
      </w:r>
      <w:r>
        <w:rPr>
          <w:rFonts w:ascii="Times New Roman" w:hAnsi="Times New Roman" w:cs="Times New Roman"/>
          <w:sz w:val="24"/>
          <w:szCs w:val="24"/>
        </w:rPr>
        <w:t xml:space="preserve"> обращение</w:t>
      </w:r>
      <w:r w:rsidRPr="00783B9F">
        <w:rPr>
          <w:rFonts w:ascii="Times New Roman" w:hAnsi="Times New Roman" w:cs="Times New Roman"/>
          <w:sz w:val="24"/>
          <w:szCs w:val="24"/>
        </w:rPr>
        <w:t>, приводящ</w:t>
      </w:r>
      <w:r>
        <w:rPr>
          <w:rFonts w:ascii="Times New Roman" w:hAnsi="Times New Roman" w:cs="Times New Roman"/>
          <w:sz w:val="24"/>
          <w:szCs w:val="24"/>
        </w:rPr>
        <w:t>ее</w:t>
      </w:r>
      <w:r w:rsidRPr="00783B9F">
        <w:rPr>
          <w:rFonts w:ascii="Times New Roman" w:hAnsi="Times New Roman" w:cs="Times New Roman"/>
          <w:sz w:val="24"/>
          <w:szCs w:val="24"/>
        </w:rPr>
        <w:t xml:space="preserve"> к изменению состава и/или объема услуг, определённых в SLA или описанных в спецификации для Заказчика.</w:t>
      </w:r>
    </w:p>
    <w:p w:rsidR="00783B9F" w:rsidRPr="00783B9F" w:rsidRDefault="00783B9F" w:rsidP="00ED19B2">
      <w:pPr>
        <w:spacing w:line="360" w:lineRule="auto"/>
        <w:ind w:firstLine="709"/>
        <w:rPr>
          <w:rFonts w:ascii="Times New Roman" w:hAnsi="Times New Roman" w:cs="Times New Roman"/>
          <w:sz w:val="24"/>
          <w:szCs w:val="24"/>
        </w:rPr>
      </w:pPr>
      <w:r w:rsidRPr="00783B9F">
        <w:rPr>
          <w:rFonts w:ascii="Times New Roman" w:hAnsi="Times New Roman" w:cs="Times New Roman"/>
          <w:b/>
          <w:sz w:val="24"/>
          <w:szCs w:val="24"/>
        </w:rPr>
        <w:t>«Запрос на предоставление информации»</w:t>
      </w:r>
      <w:r>
        <w:rPr>
          <w:rFonts w:ascii="Times New Roman" w:hAnsi="Times New Roman" w:cs="Times New Roman"/>
          <w:sz w:val="24"/>
          <w:szCs w:val="24"/>
        </w:rPr>
        <w:t xml:space="preserve"> </w:t>
      </w:r>
      <w:r w:rsidRPr="00ED19B2">
        <w:rPr>
          <w:rFonts w:ascii="Times New Roman" w:hAnsi="Times New Roman" w:cs="Times New Roman"/>
          <w:sz w:val="24"/>
          <w:szCs w:val="24"/>
        </w:rPr>
        <w:t>–</w:t>
      </w:r>
      <w:r>
        <w:rPr>
          <w:rFonts w:ascii="Times New Roman" w:hAnsi="Times New Roman" w:cs="Times New Roman"/>
          <w:sz w:val="24"/>
          <w:szCs w:val="24"/>
        </w:rPr>
        <w:t xml:space="preserve"> обращение, ориентированное</w:t>
      </w:r>
      <w:r w:rsidRPr="00783B9F">
        <w:rPr>
          <w:rFonts w:ascii="Times New Roman" w:hAnsi="Times New Roman" w:cs="Times New Roman"/>
          <w:sz w:val="24"/>
          <w:szCs w:val="24"/>
        </w:rPr>
        <w:t xml:space="preserve"> на предоставление информации по услуге, включая отчёты по объёму трафика, сервисные отчёты, отчёты по мониторингу и т.д.</w:t>
      </w:r>
    </w:p>
    <w:p w:rsidR="00ED19B2" w:rsidRP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«Технические работы»</w:t>
      </w:r>
      <w:r w:rsidRPr="00ED19B2">
        <w:rPr>
          <w:rFonts w:ascii="Times New Roman" w:hAnsi="Times New Roman" w:cs="Times New Roman"/>
          <w:sz w:val="24"/>
          <w:szCs w:val="24"/>
        </w:rPr>
        <w:t xml:space="preserve"> – Аварийные и Плановые регламентные работы.</w:t>
      </w:r>
    </w:p>
    <w:p w:rsid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«Влияние»</w:t>
      </w:r>
      <w:r w:rsidRPr="00ED19B2">
        <w:rPr>
          <w:rFonts w:ascii="Times New Roman" w:hAnsi="Times New Roman" w:cs="Times New Roman"/>
          <w:sz w:val="24"/>
          <w:szCs w:val="24"/>
        </w:rPr>
        <w:t xml:space="preserve"> – степень воздействия Инцидента, описывающая влияние на бизнес-процессы Заказчика</w:t>
      </w:r>
      <w:r>
        <w:rPr>
          <w:rFonts w:ascii="Times New Roman" w:hAnsi="Times New Roman" w:cs="Times New Roman"/>
          <w:sz w:val="24"/>
          <w:szCs w:val="24"/>
        </w:rPr>
        <w:t>.</w:t>
      </w:r>
    </w:p>
    <w:p w:rsidR="00ED19B2" w:rsidRP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«Время регистрации»</w:t>
      </w:r>
      <w:r w:rsidRPr="00ED19B2">
        <w:rPr>
          <w:rFonts w:ascii="Times New Roman" w:hAnsi="Times New Roman" w:cs="Times New Roman"/>
          <w:sz w:val="24"/>
          <w:szCs w:val="24"/>
        </w:rPr>
        <w:t xml:space="preserve"> – параметр, определяющий скорость регистрации заявки от Заказчика в службе поддержки, вне зависимости от способа её поступления</w:t>
      </w:r>
      <w:r>
        <w:rPr>
          <w:rFonts w:ascii="Times New Roman" w:hAnsi="Times New Roman" w:cs="Times New Roman"/>
          <w:sz w:val="24"/>
          <w:szCs w:val="24"/>
        </w:rPr>
        <w:t>.</w:t>
      </w:r>
    </w:p>
    <w:p w:rsid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t>«Время реакции»</w:t>
      </w:r>
      <w:r w:rsidRPr="00ED19B2">
        <w:rPr>
          <w:rFonts w:ascii="Times New Roman" w:hAnsi="Times New Roman" w:cs="Times New Roman"/>
          <w:sz w:val="24"/>
          <w:szCs w:val="24"/>
        </w:rPr>
        <w:t xml:space="preserve"> – параметр, определяющий скорость назначения специалиста службы поддержки на поступившее обращение от конечного Заказчика;</w:t>
      </w:r>
    </w:p>
    <w:p w:rsidR="00ED19B2" w:rsidRPr="00ED19B2" w:rsidRDefault="00ED19B2" w:rsidP="00ED19B2">
      <w:pPr>
        <w:spacing w:line="360" w:lineRule="auto"/>
        <w:ind w:firstLine="709"/>
        <w:rPr>
          <w:rFonts w:ascii="Times New Roman" w:hAnsi="Times New Roman" w:cs="Times New Roman"/>
          <w:sz w:val="24"/>
          <w:szCs w:val="24"/>
        </w:rPr>
      </w:pPr>
      <w:r w:rsidRPr="00ED19B2">
        <w:rPr>
          <w:rFonts w:ascii="Times New Roman" w:hAnsi="Times New Roman" w:cs="Times New Roman"/>
          <w:b/>
          <w:sz w:val="24"/>
          <w:szCs w:val="24"/>
        </w:rPr>
        <w:lastRenderedPageBreak/>
        <w:t>«Срочность»</w:t>
      </w:r>
      <w:r w:rsidRPr="00ED19B2">
        <w:rPr>
          <w:rFonts w:ascii="Times New Roman" w:hAnsi="Times New Roman" w:cs="Times New Roman"/>
          <w:sz w:val="24"/>
          <w:szCs w:val="24"/>
        </w:rPr>
        <w:t xml:space="preserve"> – показатель, определяющий предел по времени, по истечении которого Инцидент способен оказать критичное влияние на бизнес-процессы Заказчика;</w:t>
      </w:r>
    </w:p>
    <w:p w:rsidR="00ED19B2" w:rsidRPr="0058511F" w:rsidRDefault="00ED19B2" w:rsidP="0058511F">
      <w:pPr>
        <w:spacing w:line="360" w:lineRule="auto"/>
        <w:ind w:firstLine="709"/>
        <w:rPr>
          <w:rFonts w:ascii="Times New Roman" w:hAnsi="Times New Roman" w:cs="Times New Roman"/>
          <w:b/>
          <w:sz w:val="24"/>
          <w:szCs w:val="24"/>
        </w:rPr>
      </w:pPr>
    </w:p>
    <w:p w:rsidR="005F497D"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1" w:name="_Toc174470965"/>
      <w:r w:rsidRPr="0058511F">
        <w:rPr>
          <w:rFonts w:ascii="Times New Roman" w:hAnsi="Times New Roman" w:cs="Times New Roman"/>
          <w:b/>
          <w:color w:val="000000" w:themeColor="text1"/>
          <w:sz w:val="24"/>
          <w:szCs w:val="24"/>
        </w:rPr>
        <w:t>Общие сведения</w:t>
      </w:r>
      <w:bookmarkEnd w:id="1"/>
    </w:p>
    <w:p w:rsidR="0003421B" w:rsidRPr="0058511F" w:rsidRDefault="0003421B" w:rsidP="0058511F">
      <w:pPr>
        <w:suppressAutoHyphens/>
        <w:autoSpaceDE w:val="0"/>
        <w:autoSpaceDN w:val="0"/>
        <w:adjustRightInd w:val="0"/>
        <w:spacing w:after="0" w:line="360" w:lineRule="auto"/>
        <w:ind w:firstLine="709"/>
        <w:jc w:val="both"/>
        <w:rPr>
          <w:rFonts w:ascii="Times New Roman" w:hAnsi="Times New Roman" w:cs="Times New Roman"/>
          <w:color w:val="000000"/>
          <w:sz w:val="24"/>
          <w:szCs w:val="24"/>
        </w:rPr>
      </w:pPr>
      <w:r w:rsidRPr="0058511F">
        <w:rPr>
          <w:rFonts w:ascii="Times New Roman" w:hAnsi="Times New Roman" w:cs="Times New Roman"/>
          <w:color w:val="000000"/>
          <w:sz w:val="24"/>
          <w:szCs w:val="24"/>
        </w:rPr>
        <w:t xml:space="preserve">Заказчиком </w:t>
      </w:r>
      <w:r w:rsidR="002B08B2">
        <w:rPr>
          <w:rFonts w:ascii="Times New Roman" w:hAnsi="Times New Roman" w:cs="Times New Roman"/>
          <w:color w:val="000000"/>
          <w:sz w:val="24"/>
          <w:szCs w:val="24"/>
        </w:rPr>
        <w:t>услуги</w:t>
      </w:r>
      <w:r w:rsidRPr="0058511F">
        <w:rPr>
          <w:rFonts w:ascii="Times New Roman" w:hAnsi="Times New Roman" w:cs="Times New Roman"/>
          <w:color w:val="000000"/>
          <w:sz w:val="24"/>
          <w:szCs w:val="24"/>
        </w:rPr>
        <w:t xml:space="preserve"> является Акционерное Общество Российская Национальная Перестраховочная Компания (АО РНПК), адрес: 125047, г. Москва, ул. Гашека, дом 6 (далее по тексту Заказчик).</w:t>
      </w:r>
    </w:p>
    <w:p w:rsidR="0003421B" w:rsidRPr="0058511F" w:rsidRDefault="0003421B" w:rsidP="0058511F">
      <w:pPr>
        <w:suppressAutoHyphens/>
        <w:autoSpaceDE w:val="0"/>
        <w:autoSpaceDN w:val="0"/>
        <w:adjustRightInd w:val="0"/>
        <w:spacing w:after="0" w:line="360" w:lineRule="auto"/>
        <w:ind w:firstLine="709"/>
        <w:jc w:val="both"/>
        <w:rPr>
          <w:rFonts w:ascii="Times New Roman" w:hAnsi="Times New Roman" w:cs="Times New Roman"/>
          <w:color w:val="000000"/>
          <w:sz w:val="24"/>
          <w:szCs w:val="24"/>
        </w:rPr>
      </w:pPr>
      <w:r w:rsidRPr="0058511F">
        <w:rPr>
          <w:rFonts w:ascii="Times New Roman" w:hAnsi="Times New Roman" w:cs="Times New Roman"/>
          <w:color w:val="000000"/>
          <w:sz w:val="24"/>
          <w:szCs w:val="24"/>
        </w:rPr>
        <w:t>Функции представителя Заказчика выполняет Департамент информационных технологий и Управление внутренней и информационной безопасности АО РНПК.</w:t>
      </w:r>
    </w:p>
    <w:p w:rsidR="0003421B" w:rsidRPr="0058511F" w:rsidRDefault="0003421B" w:rsidP="0058511F">
      <w:pPr>
        <w:suppressAutoHyphens/>
        <w:autoSpaceDE w:val="0"/>
        <w:autoSpaceDN w:val="0"/>
        <w:adjustRightInd w:val="0"/>
        <w:spacing w:after="0" w:line="360" w:lineRule="auto"/>
        <w:ind w:firstLine="709"/>
        <w:jc w:val="both"/>
        <w:rPr>
          <w:rFonts w:ascii="Times New Roman" w:hAnsi="Times New Roman" w:cs="Times New Roman"/>
          <w:color w:val="000000"/>
          <w:sz w:val="24"/>
          <w:szCs w:val="24"/>
        </w:rPr>
      </w:pPr>
      <w:r w:rsidRPr="0058511F">
        <w:rPr>
          <w:rFonts w:ascii="Times New Roman" w:hAnsi="Times New Roman" w:cs="Times New Roman"/>
          <w:color w:val="000000"/>
          <w:sz w:val="24"/>
          <w:szCs w:val="24"/>
        </w:rPr>
        <w:t xml:space="preserve">Исполнитель </w:t>
      </w:r>
      <w:r w:rsidR="002B08B2">
        <w:rPr>
          <w:rFonts w:ascii="Times New Roman" w:hAnsi="Times New Roman" w:cs="Times New Roman"/>
          <w:color w:val="000000"/>
          <w:sz w:val="24"/>
          <w:szCs w:val="24"/>
        </w:rPr>
        <w:t>оказания услуги</w:t>
      </w:r>
      <w:r w:rsidRPr="0058511F">
        <w:rPr>
          <w:rFonts w:ascii="Times New Roman" w:hAnsi="Times New Roman" w:cs="Times New Roman"/>
          <w:color w:val="000000"/>
          <w:sz w:val="24"/>
          <w:szCs w:val="24"/>
        </w:rPr>
        <w:t xml:space="preserve"> выбирается в соответствии с закупочными процедурами АО РНПК.</w:t>
      </w:r>
    </w:p>
    <w:p w:rsidR="0003421B" w:rsidRPr="0058511F" w:rsidRDefault="0003421B" w:rsidP="0058511F">
      <w:pPr>
        <w:suppressAutoHyphens/>
        <w:autoSpaceDE w:val="0"/>
        <w:autoSpaceDN w:val="0"/>
        <w:adjustRightInd w:val="0"/>
        <w:spacing w:after="0" w:line="360" w:lineRule="auto"/>
        <w:ind w:firstLine="709"/>
        <w:jc w:val="both"/>
        <w:rPr>
          <w:rFonts w:ascii="Times New Roman" w:hAnsi="Times New Roman" w:cs="Times New Roman"/>
          <w:color w:val="000000"/>
          <w:sz w:val="24"/>
          <w:szCs w:val="24"/>
        </w:rPr>
      </w:pPr>
      <w:r w:rsidRPr="0058511F">
        <w:rPr>
          <w:rFonts w:ascii="Times New Roman" w:hAnsi="Times New Roman" w:cs="Times New Roman"/>
          <w:color w:val="000000"/>
          <w:sz w:val="24"/>
          <w:szCs w:val="24"/>
        </w:rPr>
        <w:t xml:space="preserve">Основанием для </w:t>
      </w:r>
      <w:r w:rsidR="002B08B2">
        <w:rPr>
          <w:rFonts w:ascii="Times New Roman" w:hAnsi="Times New Roman" w:cs="Times New Roman"/>
          <w:color w:val="000000"/>
          <w:sz w:val="24"/>
          <w:szCs w:val="24"/>
        </w:rPr>
        <w:t>оказания услуг</w:t>
      </w:r>
      <w:r w:rsidRPr="0058511F">
        <w:rPr>
          <w:rFonts w:ascii="Times New Roman" w:hAnsi="Times New Roman" w:cs="Times New Roman"/>
          <w:color w:val="000000"/>
          <w:sz w:val="24"/>
          <w:szCs w:val="24"/>
        </w:rPr>
        <w:t xml:space="preserve"> является текущее техническое задание.</w:t>
      </w:r>
    </w:p>
    <w:p w:rsidR="0003421B" w:rsidRPr="0058511F" w:rsidRDefault="002B08B2" w:rsidP="0058511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Список технологических площадок Заказчика</w:t>
      </w:r>
      <w:r w:rsidR="0003421B" w:rsidRPr="0058511F">
        <w:rPr>
          <w:rFonts w:ascii="Times New Roman" w:hAnsi="Times New Roman" w:cs="Times New Roman"/>
          <w:sz w:val="24"/>
          <w:szCs w:val="24"/>
        </w:rPr>
        <w:t xml:space="preserve"> </w:t>
      </w:r>
      <w:r>
        <w:rPr>
          <w:rFonts w:ascii="Times New Roman" w:hAnsi="Times New Roman" w:cs="Times New Roman"/>
          <w:sz w:val="24"/>
          <w:szCs w:val="24"/>
        </w:rPr>
        <w:t>перечислен</w:t>
      </w:r>
      <w:r w:rsidR="0003421B" w:rsidRPr="0058511F">
        <w:rPr>
          <w:rFonts w:ascii="Times New Roman" w:hAnsi="Times New Roman" w:cs="Times New Roman"/>
          <w:sz w:val="24"/>
          <w:szCs w:val="24"/>
        </w:rPr>
        <w:t xml:space="preserve"> в Таблице 1.</w:t>
      </w:r>
    </w:p>
    <w:p w:rsidR="0003421B" w:rsidRPr="0058511F" w:rsidRDefault="0003421B" w:rsidP="0058511F">
      <w:pPr>
        <w:tabs>
          <w:tab w:val="left" w:pos="851"/>
        </w:tabs>
        <w:suppressAutoHyphens/>
        <w:autoSpaceDE w:val="0"/>
        <w:autoSpaceDN w:val="0"/>
        <w:adjustRightInd w:val="0"/>
        <w:spacing w:before="120" w:after="120" w:line="360" w:lineRule="auto"/>
        <w:jc w:val="both"/>
        <w:rPr>
          <w:rFonts w:ascii="Times New Roman" w:hAnsi="Times New Roman" w:cs="Times New Roman"/>
          <w:sz w:val="24"/>
          <w:szCs w:val="24"/>
        </w:rPr>
      </w:pPr>
      <w:r w:rsidRPr="0058511F">
        <w:rPr>
          <w:rFonts w:ascii="Times New Roman" w:hAnsi="Times New Roman" w:cs="Times New Roman"/>
          <w:sz w:val="24"/>
          <w:szCs w:val="24"/>
        </w:rPr>
        <w:t>Таблица 1</w:t>
      </w:r>
      <w:r w:rsidR="00CF3F60">
        <w:rPr>
          <w:rFonts w:ascii="Times New Roman" w:hAnsi="Times New Roman" w:cs="Times New Roman"/>
          <w:sz w:val="24"/>
          <w:szCs w:val="24"/>
        </w:rPr>
        <w:t xml:space="preserve">. </w:t>
      </w:r>
      <w:r w:rsidRPr="0058511F">
        <w:rPr>
          <w:rFonts w:ascii="Times New Roman" w:hAnsi="Times New Roman" w:cs="Times New Roman"/>
          <w:sz w:val="24"/>
          <w:szCs w:val="24"/>
        </w:rPr>
        <w:t>Адреса технологических площадок Заказчика.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260"/>
        <w:gridCol w:w="5953"/>
      </w:tblGrid>
      <w:tr w:rsidR="0003421B" w:rsidRPr="0058511F" w:rsidTr="00E26EE1">
        <w:trPr>
          <w:tblHeader/>
        </w:trPr>
        <w:tc>
          <w:tcPr>
            <w:tcW w:w="426" w:type="dxa"/>
            <w:tcMar>
              <w:top w:w="0" w:type="dxa"/>
              <w:left w:w="70" w:type="dxa"/>
              <w:bottom w:w="0" w:type="dxa"/>
              <w:right w:w="70" w:type="dxa"/>
            </w:tcMar>
            <w:vAlign w:val="center"/>
            <w:hideMark/>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w:t>
            </w:r>
          </w:p>
        </w:tc>
        <w:tc>
          <w:tcPr>
            <w:tcW w:w="3260" w:type="dxa"/>
            <w:tcMar>
              <w:top w:w="0" w:type="dxa"/>
              <w:left w:w="70" w:type="dxa"/>
              <w:bottom w:w="0" w:type="dxa"/>
              <w:right w:w="70" w:type="dxa"/>
            </w:tcMar>
            <w:vAlign w:val="center"/>
            <w:hideMark/>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Наименование площадки</w:t>
            </w:r>
          </w:p>
        </w:tc>
        <w:tc>
          <w:tcPr>
            <w:tcW w:w="5953" w:type="dxa"/>
            <w:tcMar>
              <w:top w:w="0" w:type="dxa"/>
              <w:left w:w="70" w:type="dxa"/>
              <w:bottom w:w="0" w:type="dxa"/>
              <w:right w:w="70" w:type="dxa"/>
            </w:tcMar>
            <w:vAlign w:val="center"/>
            <w:hideMark/>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Адрес </w:t>
            </w:r>
          </w:p>
        </w:tc>
      </w:tr>
      <w:tr w:rsidR="0003421B" w:rsidRPr="0058511F" w:rsidTr="00E26EE1">
        <w:tc>
          <w:tcPr>
            <w:tcW w:w="426"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tc>
        <w:tc>
          <w:tcPr>
            <w:tcW w:w="3260"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Основной ЦОД</w:t>
            </w:r>
            <w:r w:rsidR="002B08B2">
              <w:rPr>
                <w:rFonts w:ascii="Times New Roman" w:hAnsi="Times New Roman" w:cs="Times New Roman"/>
                <w:sz w:val="24"/>
                <w:szCs w:val="24"/>
              </w:rPr>
              <w:t xml:space="preserve"> (текущий)</w:t>
            </w:r>
          </w:p>
        </w:tc>
        <w:tc>
          <w:tcPr>
            <w:tcW w:w="5953"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г. Москва, 1-й Дорожный проезд, дом 3 строение 2</w:t>
            </w:r>
          </w:p>
        </w:tc>
      </w:tr>
      <w:tr w:rsidR="0003421B" w:rsidRPr="0058511F" w:rsidTr="00E26EE1">
        <w:tc>
          <w:tcPr>
            <w:tcW w:w="426"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3260"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Резервный ЦОД</w:t>
            </w:r>
          </w:p>
        </w:tc>
        <w:tc>
          <w:tcPr>
            <w:tcW w:w="5953"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г. Москва, </w:t>
            </w:r>
            <w:proofErr w:type="spellStart"/>
            <w:r w:rsidRPr="0058511F">
              <w:rPr>
                <w:rFonts w:ascii="Times New Roman" w:hAnsi="Times New Roman" w:cs="Times New Roman"/>
                <w:sz w:val="24"/>
                <w:szCs w:val="24"/>
              </w:rPr>
              <w:t>Коровинское</w:t>
            </w:r>
            <w:proofErr w:type="spellEnd"/>
            <w:r w:rsidRPr="0058511F">
              <w:rPr>
                <w:rFonts w:ascii="Times New Roman" w:hAnsi="Times New Roman" w:cs="Times New Roman"/>
                <w:sz w:val="24"/>
                <w:szCs w:val="24"/>
              </w:rPr>
              <w:t xml:space="preserve"> шоссе, дом 41</w:t>
            </w:r>
          </w:p>
        </w:tc>
      </w:tr>
      <w:tr w:rsidR="0003421B" w:rsidRPr="0058511F" w:rsidTr="00E26EE1">
        <w:tc>
          <w:tcPr>
            <w:tcW w:w="426"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3</w:t>
            </w:r>
          </w:p>
        </w:tc>
        <w:tc>
          <w:tcPr>
            <w:tcW w:w="3260"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Офис</w:t>
            </w:r>
          </w:p>
        </w:tc>
        <w:tc>
          <w:tcPr>
            <w:tcW w:w="5953" w:type="dxa"/>
            <w:tcMar>
              <w:top w:w="0" w:type="dxa"/>
              <w:left w:w="70" w:type="dxa"/>
              <w:bottom w:w="0" w:type="dxa"/>
              <w:right w:w="70" w:type="dxa"/>
            </w:tcMar>
            <w:vAlign w:val="center"/>
          </w:tcPr>
          <w:p w:rsidR="0003421B" w:rsidRPr="0058511F" w:rsidRDefault="0003421B" w:rsidP="0058511F">
            <w:pPr>
              <w:spacing w:after="0" w:line="360" w:lineRule="auto"/>
              <w:jc w:val="both"/>
              <w:rPr>
                <w:rFonts w:ascii="Times New Roman" w:hAnsi="Times New Roman" w:cs="Times New Roman"/>
                <w:sz w:val="24"/>
                <w:szCs w:val="24"/>
              </w:rPr>
            </w:pPr>
            <w:r w:rsidRPr="0058511F">
              <w:rPr>
                <w:rFonts w:ascii="Times New Roman" w:hAnsi="Times New Roman" w:cs="Times New Roman"/>
                <w:sz w:val="24"/>
                <w:szCs w:val="24"/>
              </w:rPr>
              <w:t>г. Москва, ул. Гашека, дом 6</w:t>
            </w:r>
          </w:p>
        </w:tc>
      </w:tr>
    </w:tbl>
    <w:p w:rsidR="0003421B" w:rsidRPr="0058511F" w:rsidRDefault="0003421B" w:rsidP="0058511F">
      <w:pPr>
        <w:spacing w:line="360" w:lineRule="auto"/>
        <w:rPr>
          <w:rFonts w:ascii="Times New Roman" w:hAnsi="Times New Roman" w:cs="Times New Roman"/>
          <w:sz w:val="24"/>
          <w:szCs w:val="24"/>
        </w:rPr>
      </w:pPr>
    </w:p>
    <w:p w:rsidR="005F497D"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2" w:name="_Toc174470966"/>
      <w:r w:rsidRPr="0058511F">
        <w:rPr>
          <w:rFonts w:ascii="Times New Roman" w:hAnsi="Times New Roman" w:cs="Times New Roman"/>
          <w:b/>
          <w:color w:val="000000" w:themeColor="text1"/>
          <w:sz w:val="24"/>
          <w:szCs w:val="24"/>
        </w:rPr>
        <w:t>Цели и задачи оказания услуг</w:t>
      </w:r>
      <w:bookmarkEnd w:id="2"/>
    </w:p>
    <w:p w:rsidR="00682CA8" w:rsidRPr="0058511F" w:rsidRDefault="00682CA8" w:rsidP="0058511F">
      <w:pPr>
        <w:spacing w:line="360" w:lineRule="auto"/>
        <w:rPr>
          <w:rFonts w:ascii="Times New Roman" w:hAnsi="Times New Roman" w:cs="Times New Roman"/>
          <w:sz w:val="24"/>
          <w:szCs w:val="24"/>
        </w:rPr>
      </w:pPr>
    </w:p>
    <w:p w:rsidR="00062C2F" w:rsidRPr="0058511F" w:rsidRDefault="00062C2F" w:rsidP="0058511F">
      <w:pPr>
        <w:spacing w:line="360" w:lineRule="auto"/>
        <w:ind w:firstLine="709"/>
        <w:rPr>
          <w:rFonts w:ascii="Times New Roman" w:hAnsi="Times New Roman" w:cs="Times New Roman"/>
          <w:sz w:val="24"/>
          <w:szCs w:val="24"/>
        </w:rPr>
      </w:pPr>
      <w:r w:rsidRPr="0058511F">
        <w:rPr>
          <w:rFonts w:ascii="Times New Roman" w:hAnsi="Times New Roman" w:cs="Times New Roman"/>
          <w:sz w:val="24"/>
          <w:szCs w:val="24"/>
        </w:rPr>
        <w:t xml:space="preserve">Целью оказания услуги является размещение ИТ инфраструктуры Заказчика по модели </w:t>
      </w:r>
      <w:r w:rsidRPr="0058511F">
        <w:rPr>
          <w:rFonts w:ascii="Times New Roman" w:hAnsi="Times New Roman" w:cs="Times New Roman"/>
          <w:sz w:val="24"/>
          <w:szCs w:val="24"/>
          <w:lang w:val="en-US"/>
        </w:rPr>
        <w:t>IaaS</w:t>
      </w:r>
      <w:r w:rsidRPr="0058511F">
        <w:rPr>
          <w:rFonts w:ascii="Times New Roman" w:hAnsi="Times New Roman" w:cs="Times New Roman"/>
          <w:sz w:val="24"/>
          <w:szCs w:val="24"/>
        </w:rPr>
        <w:t xml:space="preserve"> в </w:t>
      </w:r>
      <w:proofErr w:type="spellStart"/>
      <w:r w:rsidRPr="0058511F">
        <w:rPr>
          <w:rFonts w:ascii="Times New Roman" w:hAnsi="Times New Roman" w:cs="Times New Roman"/>
          <w:sz w:val="24"/>
          <w:szCs w:val="24"/>
        </w:rPr>
        <w:t>катастрофоустойчивом</w:t>
      </w:r>
      <w:proofErr w:type="spellEnd"/>
      <w:r w:rsidRPr="0058511F">
        <w:rPr>
          <w:rFonts w:ascii="Times New Roman" w:hAnsi="Times New Roman" w:cs="Times New Roman"/>
          <w:sz w:val="24"/>
          <w:szCs w:val="24"/>
        </w:rPr>
        <w:t xml:space="preserve"> исполнении с набором необходимых дополнительных услуг.</w:t>
      </w:r>
    </w:p>
    <w:p w:rsidR="00062C2F" w:rsidRPr="0058511F" w:rsidRDefault="00062C2F" w:rsidP="00897B28">
      <w:pPr>
        <w:spacing w:line="360" w:lineRule="auto"/>
        <w:ind w:firstLine="709"/>
        <w:rPr>
          <w:rFonts w:ascii="Times New Roman" w:hAnsi="Times New Roman" w:cs="Times New Roman"/>
          <w:sz w:val="24"/>
          <w:szCs w:val="24"/>
        </w:rPr>
      </w:pPr>
      <w:r w:rsidRPr="0058511F">
        <w:rPr>
          <w:rFonts w:ascii="Times New Roman" w:hAnsi="Times New Roman" w:cs="Times New Roman"/>
          <w:sz w:val="24"/>
          <w:szCs w:val="24"/>
        </w:rPr>
        <w:t>Указанная цель достигается путем реализации следующих задач:</w:t>
      </w:r>
    </w:p>
    <w:p w:rsidR="00062C2F" w:rsidRPr="0058511F" w:rsidRDefault="00062C2F"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 xml:space="preserve">Предоставление пула вычислительных мощностей и дискового пространства с моделью оплаты </w:t>
      </w:r>
      <w:r w:rsidR="00A71CB6" w:rsidRPr="0058511F">
        <w:rPr>
          <w:rFonts w:ascii="Times New Roman" w:hAnsi="Times New Roman" w:cs="Times New Roman"/>
          <w:sz w:val="24"/>
          <w:szCs w:val="24"/>
          <w:lang w:val="en-US"/>
        </w:rPr>
        <w:t>PAYG</w:t>
      </w:r>
      <w:r w:rsidR="00A71CB6" w:rsidRPr="0058511F">
        <w:rPr>
          <w:rFonts w:ascii="Times New Roman" w:hAnsi="Times New Roman" w:cs="Times New Roman"/>
          <w:sz w:val="24"/>
          <w:szCs w:val="24"/>
        </w:rPr>
        <w:t>;</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Предоставление системы резервного копирования и дискового хранилища для неё;</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Обеспечение</w:t>
      </w:r>
      <w:r w:rsidR="00C95957">
        <w:rPr>
          <w:rFonts w:ascii="Times New Roman" w:hAnsi="Times New Roman" w:cs="Times New Roman"/>
          <w:sz w:val="24"/>
          <w:szCs w:val="24"/>
        </w:rPr>
        <w:t xml:space="preserve"> возможности</w:t>
      </w:r>
      <w:r w:rsidRPr="0058511F">
        <w:rPr>
          <w:rFonts w:ascii="Times New Roman" w:hAnsi="Times New Roman" w:cs="Times New Roman"/>
          <w:sz w:val="24"/>
          <w:szCs w:val="24"/>
        </w:rPr>
        <w:t xml:space="preserve"> сетевой связанности с площадками Заказчика;</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 xml:space="preserve">Предоставление </w:t>
      </w:r>
      <w:r w:rsidR="00783B9F">
        <w:rPr>
          <w:rFonts w:ascii="Times New Roman" w:hAnsi="Times New Roman" w:cs="Times New Roman"/>
          <w:sz w:val="24"/>
          <w:szCs w:val="24"/>
        </w:rPr>
        <w:t>отказоустойчивого</w:t>
      </w:r>
      <w:r w:rsidR="00897B28">
        <w:rPr>
          <w:rFonts w:ascii="Times New Roman" w:hAnsi="Times New Roman" w:cs="Times New Roman"/>
          <w:sz w:val="24"/>
          <w:szCs w:val="24"/>
        </w:rPr>
        <w:t xml:space="preserve"> защищённого </w:t>
      </w:r>
      <w:r w:rsidRPr="0058511F">
        <w:rPr>
          <w:rFonts w:ascii="Times New Roman" w:hAnsi="Times New Roman" w:cs="Times New Roman"/>
          <w:sz w:val="24"/>
          <w:szCs w:val="24"/>
        </w:rPr>
        <w:t>доступа в сеть Интернет;</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Размещение оборудования Заказчика в машинных залах КЦОД;</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lastRenderedPageBreak/>
        <w:t xml:space="preserve">Предоставление </w:t>
      </w:r>
      <w:r w:rsidR="00897B28">
        <w:rPr>
          <w:rFonts w:ascii="Times New Roman" w:hAnsi="Times New Roman" w:cs="Times New Roman"/>
          <w:sz w:val="24"/>
          <w:szCs w:val="24"/>
        </w:rPr>
        <w:t>услуги по</w:t>
      </w:r>
      <w:r w:rsidRPr="0058511F">
        <w:rPr>
          <w:rFonts w:ascii="Times New Roman" w:hAnsi="Times New Roman" w:cs="Times New Roman"/>
          <w:sz w:val="24"/>
          <w:szCs w:val="24"/>
        </w:rPr>
        <w:t xml:space="preserve"> передач</w:t>
      </w:r>
      <w:r w:rsidR="00897B28">
        <w:rPr>
          <w:rFonts w:ascii="Times New Roman" w:hAnsi="Times New Roman" w:cs="Times New Roman"/>
          <w:sz w:val="24"/>
          <w:szCs w:val="24"/>
        </w:rPr>
        <w:t>е</w:t>
      </w:r>
      <w:r w:rsidRPr="0058511F">
        <w:rPr>
          <w:rFonts w:ascii="Times New Roman" w:hAnsi="Times New Roman" w:cs="Times New Roman"/>
          <w:sz w:val="24"/>
          <w:szCs w:val="24"/>
        </w:rPr>
        <w:t xml:space="preserve"> файлов резервных копий на площадку РЦОД для обеспечения непрерывности бизнес-деятельности</w:t>
      </w:r>
      <w:r w:rsidR="00783B9F">
        <w:rPr>
          <w:rFonts w:ascii="Times New Roman" w:hAnsi="Times New Roman" w:cs="Times New Roman"/>
          <w:sz w:val="24"/>
          <w:szCs w:val="24"/>
        </w:rPr>
        <w:t xml:space="preserve"> («Резервное копирование в облако»)</w:t>
      </w:r>
      <w:r w:rsidRPr="0058511F">
        <w:rPr>
          <w:rFonts w:ascii="Times New Roman" w:hAnsi="Times New Roman" w:cs="Times New Roman"/>
          <w:sz w:val="24"/>
          <w:szCs w:val="24"/>
        </w:rPr>
        <w:t xml:space="preserve">; </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 xml:space="preserve">Обеспечение защиты </w:t>
      </w:r>
      <w:r w:rsidR="00C95957">
        <w:rPr>
          <w:rFonts w:ascii="Times New Roman" w:hAnsi="Times New Roman" w:cs="Times New Roman"/>
          <w:sz w:val="24"/>
          <w:szCs w:val="24"/>
        </w:rPr>
        <w:t>ИТ-</w:t>
      </w:r>
      <w:r w:rsidRPr="0058511F">
        <w:rPr>
          <w:rFonts w:ascii="Times New Roman" w:hAnsi="Times New Roman" w:cs="Times New Roman"/>
          <w:sz w:val="24"/>
          <w:szCs w:val="24"/>
        </w:rPr>
        <w:t>инфраструктуры Заказчика;</w:t>
      </w:r>
    </w:p>
    <w:p w:rsidR="00A71CB6" w:rsidRPr="0058511F" w:rsidRDefault="00A71CB6"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Предоставление технической поддержки в режиме 2</w:t>
      </w:r>
      <w:r w:rsidR="00AA339D">
        <w:rPr>
          <w:rFonts w:ascii="Times New Roman" w:hAnsi="Times New Roman" w:cs="Times New Roman"/>
          <w:sz w:val="24"/>
          <w:szCs w:val="24"/>
        </w:rPr>
        <w:t>4</w:t>
      </w:r>
      <w:r w:rsidRPr="0058511F">
        <w:rPr>
          <w:rFonts w:ascii="Times New Roman" w:hAnsi="Times New Roman" w:cs="Times New Roman"/>
          <w:sz w:val="24"/>
          <w:szCs w:val="24"/>
        </w:rPr>
        <w:t>*7*365</w:t>
      </w:r>
    </w:p>
    <w:p w:rsidR="005C4D79" w:rsidRPr="0058511F" w:rsidRDefault="005C4D79" w:rsidP="0058511F">
      <w:pPr>
        <w:pStyle w:val="a4"/>
        <w:numPr>
          <w:ilvl w:val="0"/>
          <w:numId w:val="2"/>
        </w:numPr>
        <w:spacing w:line="360" w:lineRule="auto"/>
        <w:rPr>
          <w:rFonts w:ascii="Times New Roman" w:hAnsi="Times New Roman" w:cs="Times New Roman"/>
          <w:sz w:val="24"/>
          <w:szCs w:val="24"/>
        </w:rPr>
      </w:pPr>
      <w:r w:rsidRPr="0058511F">
        <w:rPr>
          <w:rFonts w:ascii="Times New Roman" w:hAnsi="Times New Roman" w:cs="Times New Roman"/>
          <w:sz w:val="24"/>
          <w:szCs w:val="24"/>
        </w:rPr>
        <w:t>Предоставление сопутствующих услуг;</w:t>
      </w:r>
    </w:p>
    <w:p w:rsidR="005C4D79" w:rsidRPr="0058511F" w:rsidRDefault="00897B28" w:rsidP="0058511F">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Сопровождение выделенным сервис-менеджером</w:t>
      </w:r>
      <w:r w:rsidR="005C4D79" w:rsidRPr="0058511F">
        <w:rPr>
          <w:rFonts w:ascii="Times New Roman" w:hAnsi="Times New Roman" w:cs="Times New Roman"/>
          <w:sz w:val="24"/>
          <w:szCs w:val="24"/>
        </w:rPr>
        <w:t>;</w:t>
      </w:r>
    </w:p>
    <w:p w:rsidR="00A71CB6" w:rsidRPr="0058511F" w:rsidRDefault="00A71CB6" w:rsidP="0058511F">
      <w:pPr>
        <w:spacing w:line="360" w:lineRule="auto"/>
        <w:rPr>
          <w:rFonts w:ascii="Times New Roman" w:hAnsi="Times New Roman" w:cs="Times New Roman"/>
          <w:sz w:val="24"/>
          <w:szCs w:val="24"/>
        </w:rPr>
      </w:pPr>
    </w:p>
    <w:p w:rsidR="005F497D"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3" w:name="_Toc174470967"/>
      <w:r w:rsidRPr="0058511F">
        <w:rPr>
          <w:rFonts w:ascii="Times New Roman" w:hAnsi="Times New Roman" w:cs="Times New Roman"/>
          <w:b/>
          <w:color w:val="000000" w:themeColor="text1"/>
          <w:sz w:val="24"/>
          <w:szCs w:val="24"/>
        </w:rPr>
        <w:t>Требования к Исполнителю</w:t>
      </w:r>
      <w:bookmarkEnd w:id="3"/>
    </w:p>
    <w:p w:rsidR="005C4D79" w:rsidRPr="0058511F" w:rsidRDefault="005C4D79" w:rsidP="0058511F">
      <w:pPr>
        <w:spacing w:line="360" w:lineRule="auto"/>
        <w:rPr>
          <w:rFonts w:ascii="Times New Roman" w:hAnsi="Times New Roman" w:cs="Times New Roman"/>
          <w:sz w:val="24"/>
          <w:szCs w:val="24"/>
        </w:rPr>
      </w:pPr>
    </w:p>
    <w:p w:rsidR="005C4D79" w:rsidRPr="0058511F" w:rsidRDefault="005C4D79" w:rsidP="0058511F">
      <w:pPr>
        <w:spacing w:line="360" w:lineRule="auto"/>
        <w:rPr>
          <w:rFonts w:ascii="Times New Roman" w:hAnsi="Times New Roman" w:cs="Times New Roman"/>
          <w:sz w:val="24"/>
          <w:szCs w:val="24"/>
        </w:rPr>
      </w:pPr>
      <w:r w:rsidRPr="0058511F">
        <w:rPr>
          <w:rFonts w:ascii="Times New Roman" w:hAnsi="Times New Roman" w:cs="Times New Roman"/>
          <w:sz w:val="24"/>
          <w:szCs w:val="24"/>
        </w:rPr>
        <w:t>Предъявляемые требования заключены в следующих приложениях к настоящему техническому заданию:</w:t>
      </w:r>
    </w:p>
    <w:p w:rsidR="005C4D79" w:rsidRPr="0058511F" w:rsidRDefault="005C4D79" w:rsidP="0058511F">
      <w:pPr>
        <w:spacing w:line="360" w:lineRule="auto"/>
        <w:rPr>
          <w:rFonts w:ascii="Times New Roman" w:hAnsi="Times New Roman" w:cs="Times New Roman"/>
          <w:sz w:val="24"/>
          <w:szCs w:val="24"/>
        </w:rPr>
      </w:pPr>
    </w:p>
    <w:p w:rsidR="005C4D79" w:rsidRPr="00EB0513" w:rsidRDefault="005C4D79" w:rsidP="00EB0513">
      <w:pPr>
        <w:pStyle w:val="a4"/>
        <w:numPr>
          <w:ilvl w:val="0"/>
          <w:numId w:val="27"/>
        </w:numPr>
        <w:spacing w:line="360" w:lineRule="auto"/>
        <w:rPr>
          <w:rFonts w:ascii="Times New Roman" w:hAnsi="Times New Roman" w:cs="Times New Roman"/>
          <w:sz w:val="24"/>
          <w:szCs w:val="24"/>
        </w:rPr>
      </w:pPr>
      <w:r w:rsidRPr="00EB0513">
        <w:rPr>
          <w:rFonts w:ascii="Times New Roman" w:hAnsi="Times New Roman" w:cs="Times New Roman"/>
          <w:sz w:val="24"/>
          <w:szCs w:val="24"/>
        </w:rPr>
        <w:t>Приложение А – Требования к физической инфраструктуре ЦОД;</w:t>
      </w:r>
    </w:p>
    <w:p w:rsidR="005C4D79" w:rsidRPr="00EB0513" w:rsidRDefault="005C4D79" w:rsidP="00EB0513">
      <w:pPr>
        <w:pStyle w:val="a4"/>
        <w:numPr>
          <w:ilvl w:val="0"/>
          <w:numId w:val="27"/>
        </w:numPr>
        <w:spacing w:line="360" w:lineRule="auto"/>
        <w:rPr>
          <w:rFonts w:ascii="Times New Roman" w:hAnsi="Times New Roman" w:cs="Times New Roman"/>
          <w:sz w:val="24"/>
          <w:szCs w:val="24"/>
        </w:rPr>
      </w:pPr>
      <w:r w:rsidRPr="00EB0513">
        <w:rPr>
          <w:rFonts w:ascii="Times New Roman" w:hAnsi="Times New Roman" w:cs="Times New Roman"/>
          <w:sz w:val="24"/>
          <w:szCs w:val="24"/>
        </w:rPr>
        <w:t>Приложение Б – требования к обеспечению вычислительными ресурсами;</w:t>
      </w:r>
    </w:p>
    <w:p w:rsidR="005C4D79" w:rsidRPr="00EB0513" w:rsidRDefault="005C4D79" w:rsidP="00EB0513">
      <w:pPr>
        <w:pStyle w:val="a4"/>
        <w:numPr>
          <w:ilvl w:val="0"/>
          <w:numId w:val="27"/>
        </w:numPr>
        <w:spacing w:line="360" w:lineRule="auto"/>
        <w:rPr>
          <w:rFonts w:ascii="Times New Roman" w:hAnsi="Times New Roman" w:cs="Times New Roman"/>
          <w:sz w:val="24"/>
          <w:szCs w:val="24"/>
        </w:rPr>
      </w:pPr>
      <w:r w:rsidRPr="00EB0513">
        <w:rPr>
          <w:rFonts w:ascii="Times New Roman" w:hAnsi="Times New Roman" w:cs="Times New Roman"/>
          <w:sz w:val="24"/>
          <w:szCs w:val="24"/>
        </w:rPr>
        <w:t xml:space="preserve">Приложение </w:t>
      </w:r>
      <w:r w:rsidR="00C421D9" w:rsidRPr="00EB0513">
        <w:rPr>
          <w:rFonts w:ascii="Times New Roman" w:hAnsi="Times New Roman" w:cs="Times New Roman"/>
          <w:sz w:val="24"/>
          <w:szCs w:val="24"/>
        </w:rPr>
        <w:t>Ж</w:t>
      </w:r>
      <w:r w:rsidRPr="00EB0513">
        <w:rPr>
          <w:rFonts w:ascii="Times New Roman" w:hAnsi="Times New Roman" w:cs="Times New Roman"/>
          <w:sz w:val="24"/>
          <w:szCs w:val="24"/>
        </w:rPr>
        <w:t xml:space="preserve"> – требования к информационной безопасности; </w:t>
      </w:r>
    </w:p>
    <w:p w:rsidR="005C4D79" w:rsidRPr="0058511F" w:rsidRDefault="005C4D79" w:rsidP="0058511F">
      <w:pPr>
        <w:spacing w:line="360" w:lineRule="auto"/>
        <w:rPr>
          <w:rFonts w:ascii="Times New Roman" w:hAnsi="Times New Roman" w:cs="Times New Roman"/>
          <w:sz w:val="24"/>
          <w:szCs w:val="24"/>
        </w:rPr>
      </w:pPr>
    </w:p>
    <w:p w:rsidR="005F497D"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4" w:name="_Toc174470968"/>
      <w:r w:rsidRPr="0058511F">
        <w:rPr>
          <w:rFonts w:ascii="Times New Roman" w:hAnsi="Times New Roman" w:cs="Times New Roman"/>
          <w:b/>
          <w:color w:val="000000" w:themeColor="text1"/>
          <w:sz w:val="24"/>
          <w:szCs w:val="24"/>
        </w:rPr>
        <w:t>Требования к составу услуг</w:t>
      </w:r>
      <w:bookmarkEnd w:id="4"/>
    </w:p>
    <w:p w:rsidR="005C4D79" w:rsidRPr="0058511F" w:rsidRDefault="005C4D79" w:rsidP="0058511F">
      <w:pPr>
        <w:spacing w:line="360" w:lineRule="auto"/>
        <w:rPr>
          <w:rFonts w:ascii="Times New Roman" w:hAnsi="Times New Roman" w:cs="Times New Roman"/>
          <w:sz w:val="24"/>
          <w:szCs w:val="24"/>
        </w:rPr>
      </w:pPr>
    </w:p>
    <w:p w:rsidR="005C4D79" w:rsidRPr="0058511F" w:rsidRDefault="005C4D79" w:rsidP="0058511F">
      <w:pPr>
        <w:spacing w:line="360" w:lineRule="auto"/>
        <w:rPr>
          <w:rFonts w:ascii="Times New Roman" w:hAnsi="Times New Roman" w:cs="Times New Roman"/>
          <w:sz w:val="24"/>
          <w:szCs w:val="24"/>
        </w:rPr>
      </w:pPr>
      <w:r w:rsidRPr="0058511F">
        <w:rPr>
          <w:rFonts w:ascii="Times New Roman" w:hAnsi="Times New Roman" w:cs="Times New Roman"/>
          <w:sz w:val="24"/>
          <w:szCs w:val="24"/>
        </w:rPr>
        <w:t>Предъявляемые требования заключены в следующих приложениях к настоящему техническому заданию:</w:t>
      </w:r>
    </w:p>
    <w:p w:rsidR="005C4D79" w:rsidRPr="00EB0513" w:rsidRDefault="005C4D79" w:rsidP="00EB0513">
      <w:pPr>
        <w:pStyle w:val="a4"/>
        <w:numPr>
          <w:ilvl w:val="0"/>
          <w:numId w:val="28"/>
        </w:numPr>
        <w:spacing w:line="360" w:lineRule="auto"/>
        <w:rPr>
          <w:rFonts w:ascii="Times New Roman" w:hAnsi="Times New Roman" w:cs="Times New Roman"/>
          <w:sz w:val="24"/>
          <w:szCs w:val="24"/>
        </w:rPr>
      </w:pPr>
      <w:r w:rsidRPr="00EB0513">
        <w:rPr>
          <w:rFonts w:ascii="Times New Roman" w:hAnsi="Times New Roman" w:cs="Times New Roman"/>
          <w:sz w:val="24"/>
          <w:szCs w:val="24"/>
        </w:rPr>
        <w:t>Приложение В – необходимый набор сервисов и услуг;</w:t>
      </w:r>
    </w:p>
    <w:p w:rsidR="005C4D79" w:rsidRPr="00EB0513" w:rsidRDefault="005C4D79" w:rsidP="00EB0513">
      <w:pPr>
        <w:pStyle w:val="a4"/>
        <w:numPr>
          <w:ilvl w:val="0"/>
          <w:numId w:val="28"/>
        </w:numPr>
        <w:spacing w:line="360" w:lineRule="auto"/>
        <w:rPr>
          <w:rFonts w:ascii="Times New Roman" w:hAnsi="Times New Roman" w:cs="Times New Roman"/>
          <w:sz w:val="24"/>
          <w:szCs w:val="24"/>
        </w:rPr>
      </w:pPr>
      <w:r w:rsidRPr="00EB0513">
        <w:rPr>
          <w:rFonts w:ascii="Times New Roman" w:hAnsi="Times New Roman" w:cs="Times New Roman"/>
          <w:sz w:val="24"/>
          <w:szCs w:val="24"/>
        </w:rPr>
        <w:t>Приложение Г – принципиальная схема организации ИТ-инфраструктуры;</w:t>
      </w:r>
    </w:p>
    <w:p w:rsidR="00CD026B" w:rsidRPr="00EB0513" w:rsidRDefault="00CD026B" w:rsidP="00EB0513">
      <w:pPr>
        <w:pStyle w:val="a4"/>
        <w:numPr>
          <w:ilvl w:val="0"/>
          <w:numId w:val="28"/>
        </w:numPr>
        <w:spacing w:line="360" w:lineRule="auto"/>
        <w:rPr>
          <w:rFonts w:ascii="Times New Roman" w:hAnsi="Times New Roman" w:cs="Times New Roman"/>
          <w:sz w:val="24"/>
          <w:szCs w:val="24"/>
        </w:rPr>
      </w:pPr>
      <w:r w:rsidRPr="00EB0513">
        <w:rPr>
          <w:rFonts w:ascii="Times New Roman" w:hAnsi="Times New Roman" w:cs="Times New Roman"/>
          <w:sz w:val="24"/>
          <w:szCs w:val="24"/>
        </w:rPr>
        <w:t>Приложение Е – перечень виртуальных машин Заказчика с указанием их параметров;</w:t>
      </w:r>
    </w:p>
    <w:p w:rsidR="005F497D"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5" w:name="_Toc174470969"/>
      <w:r w:rsidRPr="0058511F">
        <w:rPr>
          <w:rFonts w:ascii="Times New Roman" w:hAnsi="Times New Roman" w:cs="Times New Roman"/>
          <w:b/>
          <w:color w:val="000000" w:themeColor="text1"/>
          <w:sz w:val="24"/>
          <w:szCs w:val="24"/>
        </w:rPr>
        <w:t>Требования к миграции</w:t>
      </w:r>
      <w:bookmarkEnd w:id="5"/>
    </w:p>
    <w:p w:rsidR="00C421D9" w:rsidRDefault="00C421D9" w:rsidP="00C421D9"/>
    <w:p w:rsidR="00C421D9" w:rsidRDefault="00C95957" w:rsidP="00C95957">
      <w:pPr>
        <w:spacing w:line="360" w:lineRule="auto"/>
        <w:ind w:firstLine="709"/>
        <w:rPr>
          <w:rFonts w:ascii="Times New Roman" w:hAnsi="Times New Roman" w:cs="Times New Roman"/>
          <w:sz w:val="24"/>
          <w:szCs w:val="24"/>
        </w:rPr>
      </w:pPr>
      <w:r>
        <w:rPr>
          <w:rFonts w:ascii="Times New Roman" w:hAnsi="Times New Roman" w:cs="Times New Roman"/>
          <w:sz w:val="24"/>
          <w:szCs w:val="24"/>
        </w:rPr>
        <w:t>При необходимости миграции из текущего ЦОД Исполнитель обязуется выполнить следующие задачи:</w:t>
      </w:r>
    </w:p>
    <w:p w:rsidR="00C95957" w:rsidRDefault="00C95957" w:rsidP="00C95957">
      <w:pPr>
        <w:spacing w:line="360" w:lineRule="auto"/>
        <w:ind w:firstLine="709"/>
        <w:rPr>
          <w:rFonts w:ascii="Times New Roman" w:hAnsi="Times New Roman" w:cs="Times New Roman"/>
          <w:sz w:val="24"/>
          <w:szCs w:val="24"/>
        </w:rPr>
      </w:pPr>
    </w:p>
    <w:p w:rsidR="00C95957" w:rsidRDefault="00C95957"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На этапе формирования коммерческого предложения изучить настоящее техническое задание</w:t>
      </w:r>
      <w:r w:rsidR="00EB4D46">
        <w:rPr>
          <w:rFonts w:ascii="Times New Roman" w:hAnsi="Times New Roman" w:cs="Times New Roman"/>
          <w:sz w:val="24"/>
          <w:szCs w:val="24"/>
        </w:rPr>
        <w:t xml:space="preserve">, </w:t>
      </w:r>
      <w:r>
        <w:rPr>
          <w:rFonts w:ascii="Times New Roman" w:hAnsi="Times New Roman" w:cs="Times New Roman"/>
          <w:sz w:val="24"/>
          <w:szCs w:val="24"/>
        </w:rPr>
        <w:t>произвести стоимостную оценку такой миграции и обозначить её сроки;</w:t>
      </w:r>
    </w:p>
    <w:p w:rsidR="00C95957" w:rsidRDefault="00C95957"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Предъявить Заказчику в коммерческом предложении команду специалистов, которые будут осуществлять миграцию</w:t>
      </w:r>
      <w:r w:rsidR="00EB4D46">
        <w:rPr>
          <w:rFonts w:ascii="Times New Roman" w:hAnsi="Times New Roman" w:cs="Times New Roman"/>
          <w:sz w:val="24"/>
          <w:szCs w:val="24"/>
        </w:rPr>
        <w:t>, и календарный план с указанием основных этапов выполнения проекта</w:t>
      </w:r>
      <w:r>
        <w:rPr>
          <w:rFonts w:ascii="Times New Roman" w:hAnsi="Times New Roman" w:cs="Times New Roman"/>
          <w:sz w:val="24"/>
          <w:szCs w:val="24"/>
        </w:rPr>
        <w:t>;</w:t>
      </w:r>
    </w:p>
    <w:p w:rsidR="00C95957" w:rsidRDefault="00C95957"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После заключения договора назначить руководителя проекта по миграции, разработать</w:t>
      </w:r>
      <w:r w:rsidR="00EB4D46">
        <w:rPr>
          <w:rFonts w:ascii="Times New Roman" w:hAnsi="Times New Roman" w:cs="Times New Roman"/>
          <w:sz w:val="24"/>
          <w:szCs w:val="24"/>
        </w:rPr>
        <w:t xml:space="preserve"> декомпозированный</w:t>
      </w:r>
      <w:r>
        <w:rPr>
          <w:rFonts w:ascii="Times New Roman" w:hAnsi="Times New Roman" w:cs="Times New Roman"/>
          <w:sz w:val="24"/>
          <w:szCs w:val="24"/>
        </w:rPr>
        <w:t xml:space="preserve"> календарный план и назначить ответственных за технологические операции;</w:t>
      </w:r>
    </w:p>
    <w:p w:rsidR="00C95957" w:rsidRDefault="00C95957"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Разработать комплект документации согласно ГОСТ 34 в составе:</w:t>
      </w:r>
    </w:p>
    <w:p w:rsidR="00C95957"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Отчёт о проведённом исследовании </w:t>
      </w:r>
      <w:r w:rsidR="00EB4D46">
        <w:rPr>
          <w:rFonts w:ascii="Times New Roman" w:hAnsi="Times New Roman" w:cs="Times New Roman"/>
          <w:sz w:val="24"/>
          <w:szCs w:val="24"/>
        </w:rPr>
        <w:t>ИТ-инфраструктуры Заказчика</w:t>
      </w:r>
      <w:r>
        <w:rPr>
          <w:rFonts w:ascii="Times New Roman" w:hAnsi="Times New Roman" w:cs="Times New Roman"/>
          <w:sz w:val="24"/>
          <w:szCs w:val="24"/>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 xml:space="preserve">Частное техническое задание на </w:t>
      </w:r>
      <w:r w:rsidR="00EB4D46">
        <w:rPr>
          <w:rFonts w:ascii="Times New Roman" w:hAnsi="Times New Roman" w:cs="Times New Roman"/>
          <w:sz w:val="24"/>
          <w:szCs w:val="24"/>
        </w:rPr>
        <w:t>проведение работ по миграции</w:t>
      </w:r>
      <w:r w:rsidRPr="00DB0F68">
        <w:rPr>
          <w:rFonts w:ascii="Times New Roman" w:hAnsi="Times New Roman" w:cs="Times New Roman"/>
          <w:sz w:val="24"/>
          <w:szCs w:val="24"/>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Пояснительная записка, к эскизному, техническому проектам</w:t>
      </w:r>
      <w:r w:rsidRPr="00DB0F68">
        <w:rPr>
          <w:rFonts w:ascii="Times New Roman" w:hAnsi="Times New Roman" w:cs="Times New Roman"/>
          <w:sz w:val="24"/>
          <w:szCs w:val="24"/>
        </w:rPr>
        <w:t>;</w:t>
      </w:r>
    </w:p>
    <w:p w:rsidR="00C95957" w:rsidRPr="00EB4D46" w:rsidRDefault="00C95957" w:rsidP="00EB4D46">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Схема функциональной структуры</w:t>
      </w:r>
      <w:r>
        <w:rPr>
          <w:rFonts w:ascii="Times New Roman" w:hAnsi="Times New Roman" w:cs="Times New Roman"/>
          <w:sz w:val="24"/>
          <w:szCs w:val="24"/>
          <w:lang w:val="en-US"/>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Программа и методика испытаний</w:t>
      </w:r>
      <w:r>
        <w:rPr>
          <w:rFonts w:ascii="Times New Roman" w:hAnsi="Times New Roman" w:cs="Times New Roman"/>
          <w:sz w:val="24"/>
          <w:szCs w:val="24"/>
          <w:lang w:val="en-US"/>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Описание комплекса технических средств</w:t>
      </w:r>
      <w:r>
        <w:rPr>
          <w:rFonts w:ascii="Times New Roman" w:hAnsi="Times New Roman" w:cs="Times New Roman"/>
          <w:sz w:val="24"/>
          <w:szCs w:val="24"/>
          <w:lang w:val="en-US"/>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Описание программного обеспечения</w:t>
      </w:r>
      <w:r>
        <w:rPr>
          <w:rFonts w:ascii="Times New Roman" w:hAnsi="Times New Roman" w:cs="Times New Roman"/>
          <w:sz w:val="24"/>
          <w:szCs w:val="24"/>
          <w:lang w:val="en-US"/>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Схема структурная комплекса технических средств</w:t>
      </w:r>
      <w:r w:rsidRPr="00DB0F68">
        <w:rPr>
          <w:rFonts w:ascii="Times New Roman" w:hAnsi="Times New Roman" w:cs="Times New Roman"/>
          <w:sz w:val="24"/>
          <w:szCs w:val="24"/>
        </w:rPr>
        <w:t>;</w:t>
      </w:r>
    </w:p>
    <w:p w:rsidR="00C95957" w:rsidRPr="00651D1D" w:rsidRDefault="00C95957" w:rsidP="00C95957">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Спецификация(</w:t>
      </w:r>
      <w:proofErr w:type="spellStart"/>
      <w:r w:rsidRPr="00651D1D">
        <w:rPr>
          <w:rFonts w:ascii="Times New Roman" w:hAnsi="Times New Roman" w:cs="Times New Roman"/>
          <w:sz w:val="24"/>
          <w:szCs w:val="24"/>
        </w:rPr>
        <w:t>ии</w:t>
      </w:r>
      <w:proofErr w:type="spellEnd"/>
      <w:r w:rsidRPr="00651D1D">
        <w:rPr>
          <w:rFonts w:ascii="Times New Roman" w:hAnsi="Times New Roman" w:cs="Times New Roman"/>
          <w:sz w:val="24"/>
          <w:szCs w:val="24"/>
        </w:rPr>
        <w:t>) оборудования и программных продуктов</w:t>
      </w:r>
      <w:r w:rsidRPr="00DB0F68">
        <w:rPr>
          <w:rFonts w:ascii="Times New Roman" w:hAnsi="Times New Roman" w:cs="Times New Roman"/>
          <w:sz w:val="24"/>
          <w:szCs w:val="24"/>
        </w:rPr>
        <w:t>;</w:t>
      </w:r>
    </w:p>
    <w:p w:rsidR="00C95957" w:rsidRPr="00EB4D46" w:rsidRDefault="00C95957" w:rsidP="00EB4D46">
      <w:pPr>
        <w:pStyle w:val="a4"/>
        <w:numPr>
          <w:ilvl w:val="1"/>
          <w:numId w:val="29"/>
        </w:numPr>
        <w:tabs>
          <w:tab w:val="left" w:pos="1134"/>
        </w:tabs>
        <w:suppressAutoHyphens/>
        <w:autoSpaceDE w:val="0"/>
        <w:autoSpaceDN w:val="0"/>
        <w:adjustRightInd w:val="0"/>
        <w:spacing w:after="0" w:line="360" w:lineRule="auto"/>
        <w:jc w:val="both"/>
        <w:rPr>
          <w:rFonts w:ascii="Times New Roman" w:hAnsi="Times New Roman" w:cs="Times New Roman"/>
          <w:sz w:val="24"/>
          <w:szCs w:val="24"/>
        </w:rPr>
      </w:pPr>
      <w:r w:rsidRPr="00651D1D">
        <w:rPr>
          <w:rFonts w:ascii="Times New Roman" w:hAnsi="Times New Roman" w:cs="Times New Roman"/>
          <w:sz w:val="24"/>
          <w:szCs w:val="24"/>
        </w:rPr>
        <w:t>Форма протокола проведения испытаний</w:t>
      </w:r>
      <w:r>
        <w:rPr>
          <w:rFonts w:ascii="Times New Roman" w:hAnsi="Times New Roman" w:cs="Times New Roman"/>
          <w:sz w:val="24"/>
          <w:szCs w:val="24"/>
          <w:lang w:val="en-US"/>
        </w:rPr>
        <w:t>;</w:t>
      </w:r>
    </w:p>
    <w:p w:rsidR="00EB4D46" w:rsidRDefault="00C95957" w:rsidP="00EB4D46">
      <w:pPr>
        <w:pStyle w:val="a4"/>
        <w:numPr>
          <w:ilvl w:val="1"/>
          <w:numId w:val="29"/>
        </w:numPr>
        <w:suppressAutoHyphen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Ведомость технического проекта;</w:t>
      </w:r>
    </w:p>
    <w:p w:rsidR="00EB4D46" w:rsidRDefault="00EB4D46"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Выполнить миграцию;</w:t>
      </w:r>
    </w:p>
    <w:p w:rsidR="009C5F0F" w:rsidRPr="00EB4D46" w:rsidRDefault="009C5F0F"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В процессе миграции Исполнитель берёт на себя обязательства по отчуждению резервных копий у текущего КЦОД в размере 200 </w:t>
      </w:r>
      <w:r>
        <w:rPr>
          <w:rFonts w:ascii="Times New Roman" w:hAnsi="Times New Roman" w:cs="Times New Roman"/>
          <w:sz w:val="24"/>
          <w:szCs w:val="24"/>
          <w:lang w:val="en-US"/>
        </w:rPr>
        <w:t>Tb</w:t>
      </w:r>
      <w:r w:rsidRPr="009C5F0F">
        <w:rPr>
          <w:rFonts w:ascii="Times New Roman" w:hAnsi="Times New Roman" w:cs="Times New Roman"/>
          <w:sz w:val="24"/>
          <w:szCs w:val="24"/>
        </w:rPr>
        <w:t xml:space="preserve"> </w:t>
      </w:r>
      <w:r>
        <w:rPr>
          <w:rFonts w:ascii="Times New Roman" w:hAnsi="Times New Roman" w:cs="Times New Roman"/>
          <w:sz w:val="24"/>
          <w:szCs w:val="24"/>
        </w:rPr>
        <w:t>и перемещения их в репозиторий своей площадки;</w:t>
      </w:r>
    </w:p>
    <w:p w:rsidR="00EB4D46" w:rsidRPr="00EB4D46" w:rsidRDefault="00EB4D46"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Обеспечение всех необходимых ресурсов для выполнения миграции (оборудование, программное обеспечение, лицензии, услуги связи, работники) выполняется исключительно за счёт Исполнителя;</w:t>
      </w:r>
    </w:p>
    <w:p w:rsidR="00EB4D46" w:rsidRDefault="00EB4D46"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При выполнении проекта миграции </w:t>
      </w:r>
      <w:r w:rsidRPr="00DA0459">
        <w:rPr>
          <w:rFonts w:ascii="Times New Roman" w:hAnsi="Times New Roman" w:cs="Times New Roman"/>
          <w:b/>
          <w:sz w:val="24"/>
          <w:szCs w:val="24"/>
        </w:rPr>
        <w:t>допускается</w:t>
      </w:r>
      <w:r>
        <w:rPr>
          <w:rFonts w:ascii="Times New Roman" w:hAnsi="Times New Roman" w:cs="Times New Roman"/>
          <w:sz w:val="24"/>
          <w:szCs w:val="24"/>
        </w:rPr>
        <w:t>:</w:t>
      </w:r>
    </w:p>
    <w:p w:rsidR="00EB4D46" w:rsidRDefault="00EB4D46" w:rsidP="00EB4D46">
      <w:pPr>
        <w:pStyle w:val="a4"/>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Одновременная работа двух площадок (текущей и целевой);</w:t>
      </w:r>
    </w:p>
    <w:p w:rsidR="00EB4D46" w:rsidRDefault="00EB4D46" w:rsidP="00EB4D46">
      <w:pPr>
        <w:pStyle w:val="a4"/>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Миграция некритичных ИТ-сервисов и виртуальных машин в рабочее время;</w:t>
      </w:r>
    </w:p>
    <w:p w:rsidR="00EB4D46" w:rsidRDefault="00EB4D46" w:rsidP="00EB4D46">
      <w:pPr>
        <w:pStyle w:val="a4"/>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При выполнении проекта миграции </w:t>
      </w:r>
      <w:r w:rsidRPr="00DA0459">
        <w:rPr>
          <w:rFonts w:ascii="Times New Roman" w:hAnsi="Times New Roman" w:cs="Times New Roman"/>
          <w:b/>
          <w:sz w:val="24"/>
          <w:szCs w:val="24"/>
        </w:rPr>
        <w:t>не допускается</w:t>
      </w:r>
      <w:r>
        <w:rPr>
          <w:rFonts w:ascii="Times New Roman" w:hAnsi="Times New Roman" w:cs="Times New Roman"/>
          <w:sz w:val="24"/>
          <w:szCs w:val="24"/>
        </w:rPr>
        <w:t>:</w:t>
      </w:r>
    </w:p>
    <w:p w:rsidR="00DA0459" w:rsidRDefault="00DA0459" w:rsidP="00DA0459">
      <w:pPr>
        <w:pStyle w:val="a4"/>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Простой в работе любых информационных-систем и компонент Заказчика;</w:t>
      </w:r>
    </w:p>
    <w:p w:rsidR="00DA0459" w:rsidRDefault="00DA0459" w:rsidP="00DA0459">
      <w:pPr>
        <w:pStyle w:val="a4"/>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Миграция информационных систем средней и высокой </w:t>
      </w:r>
      <w:r w:rsidR="008B26AD">
        <w:rPr>
          <w:rFonts w:ascii="Times New Roman" w:hAnsi="Times New Roman" w:cs="Times New Roman"/>
          <w:sz w:val="24"/>
          <w:szCs w:val="24"/>
        </w:rPr>
        <w:t>критичности</w:t>
      </w:r>
      <w:r>
        <w:rPr>
          <w:rFonts w:ascii="Times New Roman" w:hAnsi="Times New Roman" w:cs="Times New Roman"/>
          <w:sz w:val="24"/>
          <w:szCs w:val="24"/>
        </w:rPr>
        <w:t xml:space="preserve"> в рабочее время;</w:t>
      </w:r>
    </w:p>
    <w:p w:rsidR="00DA0459" w:rsidRPr="00EB4D46" w:rsidRDefault="00DA0459" w:rsidP="00DA0459">
      <w:pPr>
        <w:pStyle w:val="a4"/>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Создание аварийных и нештатных ситуаций в момент внесения изменений в текущую инфраструктуру;</w:t>
      </w:r>
    </w:p>
    <w:p w:rsidR="00C95957" w:rsidRPr="00C421D9" w:rsidRDefault="00C95957" w:rsidP="00C421D9"/>
    <w:p w:rsidR="005F497D" w:rsidRPr="0058511F" w:rsidRDefault="005F497D" w:rsidP="0058511F">
      <w:pPr>
        <w:pStyle w:val="1"/>
        <w:numPr>
          <w:ilvl w:val="0"/>
          <w:numId w:val="1"/>
        </w:numPr>
        <w:spacing w:line="360" w:lineRule="auto"/>
        <w:rPr>
          <w:rFonts w:ascii="Times New Roman" w:hAnsi="Times New Roman" w:cs="Times New Roman"/>
          <w:b/>
          <w:color w:val="000000" w:themeColor="text1"/>
          <w:sz w:val="24"/>
          <w:szCs w:val="24"/>
        </w:rPr>
      </w:pPr>
      <w:bookmarkStart w:id="6" w:name="_Toc174470970"/>
      <w:r w:rsidRPr="0058511F">
        <w:rPr>
          <w:rFonts w:ascii="Times New Roman" w:hAnsi="Times New Roman" w:cs="Times New Roman"/>
          <w:b/>
          <w:color w:val="000000" w:themeColor="text1"/>
          <w:sz w:val="24"/>
          <w:szCs w:val="24"/>
        </w:rPr>
        <w:t>Требования к технической поддержке</w:t>
      </w:r>
      <w:bookmarkEnd w:id="6"/>
    </w:p>
    <w:p w:rsidR="00CD026B" w:rsidRPr="0058511F" w:rsidRDefault="00CD026B" w:rsidP="0058511F">
      <w:pPr>
        <w:spacing w:line="360" w:lineRule="auto"/>
        <w:ind w:firstLine="709"/>
        <w:rPr>
          <w:rFonts w:ascii="Times New Roman" w:hAnsi="Times New Roman" w:cs="Times New Roman"/>
          <w:sz w:val="24"/>
          <w:szCs w:val="24"/>
        </w:rPr>
      </w:pPr>
      <w:r w:rsidRPr="0058511F">
        <w:rPr>
          <w:rFonts w:ascii="Times New Roman" w:hAnsi="Times New Roman" w:cs="Times New Roman"/>
          <w:sz w:val="24"/>
          <w:szCs w:val="24"/>
        </w:rPr>
        <w:t>В рамках оказания услуг Исполнитель предоставляет техническую поддержку, администрирование и мониторинг</w:t>
      </w:r>
      <w:r w:rsidR="00EB0513">
        <w:rPr>
          <w:rFonts w:ascii="Times New Roman" w:hAnsi="Times New Roman" w:cs="Times New Roman"/>
          <w:sz w:val="24"/>
          <w:szCs w:val="24"/>
        </w:rPr>
        <w:t xml:space="preserve"> систем</w:t>
      </w:r>
      <w:r w:rsidRPr="0058511F">
        <w:rPr>
          <w:rFonts w:ascii="Times New Roman" w:hAnsi="Times New Roman" w:cs="Times New Roman"/>
          <w:sz w:val="24"/>
          <w:szCs w:val="24"/>
        </w:rPr>
        <w:t xml:space="preserve"> </w:t>
      </w:r>
      <w:proofErr w:type="spellStart"/>
      <w:r w:rsidRPr="0058511F">
        <w:rPr>
          <w:rFonts w:ascii="Times New Roman" w:hAnsi="Times New Roman" w:cs="Times New Roman"/>
          <w:sz w:val="24"/>
          <w:szCs w:val="24"/>
        </w:rPr>
        <w:t>ЦОДа</w:t>
      </w:r>
      <w:proofErr w:type="spellEnd"/>
      <w:r w:rsidRPr="0058511F">
        <w:rPr>
          <w:rFonts w:ascii="Times New Roman" w:hAnsi="Times New Roman" w:cs="Times New Roman"/>
          <w:sz w:val="24"/>
          <w:szCs w:val="24"/>
        </w:rPr>
        <w:t xml:space="preserve"> в режиме 24*7*365. Исполнитель должен предоставить дату начала исполнения SLA (соглашения об уровне сервиса). SLA должен быть привязан к доступности среды, времени разрешения критичных инцидентов, времени расследования проблемы, а также временным параметрам процессов управления изменениями. SLA должно охватывать все компоненты предлагаемого решения.</w:t>
      </w:r>
    </w:p>
    <w:p w:rsidR="00CD026B" w:rsidRPr="0058511F" w:rsidRDefault="00CD026B" w:rsidP="00EB0513">
      <w:pPr>
        <w:spacing w:line="360" w:lineRule="auto"/>
        <w:ind w:firstLine="709"/>
        <w:rPr>
          <w:rFonts w:ascii="Times New Roman" w:hAnsi="Times New Roman" w:cs="Times New Roman"/>
          <w:sz w:val="24"/>
          <w:szCs w:val="24"/>
        </w:rPr>
      </w:pPr>
      <w:r w:rsidRPr="0058511F">
        <w:rPr>
          <w:rFonts w:ascii="Times New Roman" w:hAnsi="Times New Roman" w:cs="Times New Roman"/>
          <w:sz w:val="24"/>
          <w:szCs w:val="24"/>
        </w:rPr>
        <w:t>Детали и параметры оказания технической поддержки зафиксированы в Приложении Д.</w:t>
      </w:r>
      <w:r w:rsidRPr="0058511F">
        <w:rPr>
          <w:rFonts w:ascii="Times New Roman" w:hAnsi="Times New Roman" w:cs="Times New Roman"/>
          <w:sz w:val="24"/>
          <w:szCs w:val="24"/>
        </w:rPr>
        <w:br w:type="page"/>
      </w:r>
    </w:p>
    <w:p w:rsidR="00CD026B" w:rsidRPr="0058511F" w:rsidRDefault="005F497D" w:rsidP="0058511F">
      <w:pPr>
        <w:pStyle w:val="1"/>
        <w:spacing w:line="360" w:lineRule="auto"/>
        <w:ind w:left="720"/>
        <w:jc w:val="right"/>
        <w:rPr>
          <w:rFonts w:ascii="Times New Roman" w:hAnsi="Times New Roman" w:cs="Times New Roman"/>
          <w:b/>
          <w:color w:val="000000" w:themeColor="text1"/>
          <w:sz w:val="24"/>
          <w:szCs w:val="24"/>
        </w:rPr>
      </w:pPr>
      <w:bookmarkStart w:id="7" w:name="_Toc174470971"/>
      <w:r w:rsidRPr="0058511F">
        <w:rPr>
          <w:rFonts w:ascii="Times New Roman" w:hAnsi="Times New Roman" w:cs="Times New Roman"/>
          <w:b/>
          <w:color w:val="000000" w:themeColor="text1"/>
          <w:sz w:val="24"/>
          <w:szCs w:val="24"/>
        </w:rPr>
        <w:lastRenderedPageBreak/>
        <w:t>Приложение А</w:t>
      </w:r>
      <w:r w:rsidR="0032268A" w:rsidRPr="0058511F">
        <w:rPr>
          <w:rFonts w:ascii="Times New Roman" w:hAnsi="Times New Roman" w:cs="Times New Roman"/>
          <w:b/>
          <w:color w:val="000000" w:themeColor="text1"/>
          <w:sz w:val="24"/>
          <w:szCs w:val="24"/>
        </w:rPr>
        <w:t xml:space="preserve">. </w:t>
      </w:r>
      <w:r w:rsidR="00CD026B" w:rsidRPr="0058511F">
        <w:rPr>
          <w:rFonts w:ascii="Times New Roman" w:hAnsi="Times New Roman" w:cs="Times New Roman"/>
          <w:b/>
          <w:color w:val="000000" w:themeColor="text1"/>
          <w:sz w:val="24"/>
          <w:szCs w:val="24"/>
        </w:rPr>
        <w:t>Требования к физической инфраструктуре ЦОД.</w:t>
      </w:r>
      <w:bookmarkEnd w:id="7"/>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bookmarkStart w:id="8" w:name="_Toc424310029"/>
      <w:r w:rsidRPr="0058511F">
        <w:rPr>
          <w:rFonts w:ascii="Times New Roman" w:hAnsi="Times New Roman" w:cs="Times New Roman"/>
          <w:b/>
          <w:sz w:val="24"/>
          <w:szCs w:val="24"/>
        </w:rPr>
        <w:t>Общие требования к зданию КЦОД</w:t>
      </w:r>
      <w:bookmarkEnd w:id="8"/>
      <w:r w:rsidRPr="0058511F">
        <w:rPr>
          <w:rFonts w:ascii="Times New Roman" w:hAnsi="Times New Roman" w:cs="Times New Roman"/>
          <w:b/>
          <w:sz w:val="24"/>
          <w:szCs w:val="24"/>
        </w:rPr>
        <w:t xml:space="preserve">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Здание КЦОД Исполнителя должно располагаться в пределах Центрального федерального округа РФ.</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Технологическая площадка КЦОД Исполнителя должна располагаться в выделенных помещениях отдельно стоящего капитального строения с прилегающей к нему огороженной и охраняемой территорией.</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 технологической площадке не должно находиться имущество и оборудование и располагаться персонал или организации, не связанные с функционированием КЦОД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Должна предоставляться возможность круглосуточного доступа в КЦОД Исполнителя для прохода и завоза оборудования;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Стены машинных залов КЦОД Исполнителя не должны соприкасаться с наружными стенами здания;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 здании КЦОД Исполнителя должна быть организована зона погрузки/разгрузки оборудования. В случае размещения КЦОД Исполнителя не на первом этаже здания для подъема оборудования должен быть предусмотрен лифт.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Не допускается наличие окон на наружных стенах в машинном зале;</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Не допускается расположение машинного зала в подвале;</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Нагрузочная способность на перекрытия - не менее 1200 кг на квадратный метр;</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Электроснабжение монтажным стойкам по территории машинного зала должен быть выполнен по потолочным лоткам над стойками с оборудованием по независимым маршрутам.</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Слаботочная кабельная система в машинном зале должна проходить в потолочных лотках над монтажными стойкам с активным оборудованием</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Магистральные трубы системы кондиционирования должны находиться в выделенных помещениях, отдельно от машинного зала с активным оборудованием, отдельно от электрощитов подачи электропитания;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 машинных залах КЦОД Исполнителя должны отсутствовать трубы тепло- и водоснабжения, канализации;</w:t>
      </w:r>
    </w:p>
    <w:p w:rsidR="00CD026B" w:rsidRPr="0058511F" w:rsidRDefault="00CD026B" w:rsidP="0058511F">
      <w:pPr>
        <w:spacing w:line="360" w:lineRule="auto"/>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надежности КЦОД Исполнителя</w:t>
      </w:r>
    </w:p>
    <w:p w:rsidR="00CD026B" w:rsidRPr="0058511F" w:rsidRDefault="00CD026B"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 КЦОД Исполнителя должны присутствовать:</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 xml:space="preserve">промышленная система кондиционирования и вентиляции (согласно СНиП 2.04.05-86);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система автоматического пожаротушения (согласно ГОСТ 12.1.004-76.ССБТ);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электростатическая защита помещения (обычно полы с антистатическим покрытием, согласно ГОСТ 12.4.124-83, СН-2152-80 и СанПиН-2.2.2.542-96);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Должно быть организовано круглосуточное дежурство высококвалифицированных инженеров и администраторов сети, обслуживающих инженерные системы КЦОД Исполнителя не менее двух в смену и имеющих аттестацию по электробезопасности необходимой категории.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Уровень доступности КЦОД Исполнителя должен быть не менее 99,982%.</w:t>
      </w:r>
    </w:p>
    <w:p w:rsidR="00CD026B" w:rsidRPr="0058511F" w:rsidRDefault="00CD026B" w:rsidP="0058511F">
      <w:pPr>
        <w:pStyle w:val="a4"/>
        <w:spacing w:line="360" w:lineRule="auto"/>
        <w:ind w:left="567"/>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телекоммуникационным ресурсам</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Подтвердить факт открытости для присутствия провайдеров на площадке КЦОД Исполнителя, предоставить перечень провайдеров, которые уже предоставляют свои услуги;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Исполнитель должен быть готов по требованию Заказчика предоставлять услуги связи на территории КЦОД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Наличие не менее 2-х независимых оптоволоконных каналов связи с московскими коммутационными центрами ММТС 9 и ММТС 10;</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Подтвердить возможность оказания телекоммуникационных услуг.</w:t>
      </w:r>
    </w:p>
    <w:p w:rsidR="00CD026B" w:rsidRPr="0058511F" w:rsidRDefault="00CD026B" w:rsidP="0058511F">
      <w:pPr>
        <w:pStyle w:val="a4"/>
        <w:spacing w:line="360" w:lineRule="auto"/>
        <w:ind w:left="567"/>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bookmarkStart w:id="9" w:name="_Toc361738358"/>
      <w:bookmarkStart w:id="10" w:name="_Toc419990722"/>
      <w:bookmarkStart w:id="11" w:name="_Toc424310034"/>
      <w:r w:rsidRPr="0058511F">
        <w:rPr>
          <w:rFonts w:ascii="Times New Roman" w:hAnsi="Times New Roman" w:cs="Times New Roman"/>
          <w:b/>
          <w:sz w:val="24"/>
          <w:szCs w:val="24"/>
        </w:rPr>
        <w:t>Требования к электроснабжени</w:t>
      </w:r>
      <w:bookmarkEnd w:id="9"/>
      <w:bookmarkEnd w:id="10"/>
      <w:r w:rsidRPr="0058511F">
        <w:rPr>
          <w:rFonts w:ascii="Times New Roman" w:hAnsi="Times New Roman" w:cs="Times New Roman"/>
          <w:b/>
          <w:sz w:val="24"/>
          <w:szCs w:val="24"/>
        </w:rPr>
        <w:t>ю</w:t>
      </w:r>
      <w:bookmarkEnd w:id="11"/>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Отсутствие единой кнопки экстренного отключения электропитания ИТ нагрузки;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Для системы бесперебойного электроснабжения (СБЭ) должно быть предусмотрено питание в нормальном режиме от двух независимых вводов из разных городских подстанций с устройством АВР, а при отсутствии напряжения на внешних вводах от системы гарантированного электроснабжении (СГЭ);</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Электропитание оборудования КЦОД Исполнителя должно быть выполнено от ИБП, построенного по системе резервирования 2N. Все энергетические системы (трансформаторы и т.п.) должны располагаться в отдельных помещениях, оборудованных системой пожаротушения, сигналы с которой выведены на пульт дежурной смены </w:t>
      </w:r>
      <w:r w:rsidRPr="0058511F" w:rsidDel="00BF682D">
        <w:rPr>
          <w:rFonts w:ascii="Times New Roman" w:hAnsi="Times New Roman" w:cs="Times New Roman"/>
          <w:sz w:val="24"/>
          <w:szCs w:val="24"/>
        </w:rPr>
        <w:t xml:space="preserve"> </w:t>
      </w:r>
      <w:r w:rsidRPr="0058511F">
        <w:rPr>
          <w:rFonts w:ascii="Times New Roman" w:hAnsi="Times New Roman" w:cs="Times New Roman"/>
          <w:sz w:val="24"/>
          <w:szCs w:val="24"/>
        </w:rPr>
        <w:t>с круглосуточным режимом работы здания КЦОД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Наличие действующего договора на обслуживание ИБП и ДГУ;</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ДГУ должны быть зарезервированы по схеме, как минимум N+1;</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Группа ДГУ должна: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постоянно находиться в режиме ожидания и принимать всю рабочую нагрузку в течение 5 минут с момента отключения питания на внешних вводах;</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быть обеспечена запасом дизельного топлива с резервированием (не менее двух ёмкостей и независимых путей подвода топлива к ДГУ от каждой ёмкости);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быть обеспечена запасом топлива на срок не менее 72 часов работы при полной нагрузке с возможностью дозаправки без прерывания работы, с учетом неприкосновенности резервного запаса топлива в резервной ёмкости.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Мощность СГЭ должны иметь возможность выполнения роли основного источника питания.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Емкости с топливом, объемом свыше 1м³, не должны располагаться в одном здании с КЦОД Исполнителя;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Емкости батарей ИБП должно быть достаточно для двукратного переключения на ДГУ с учетом дополнительного запаса 5 минут, но не менее 15 минут;</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Исполнитель должен иметь действующий договор на поставку сезонного топлива в течении 5 часов с момента заказа.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Оборудование Заказчиков должно быть обеспечено бесперебойным питанием от двух линий, каждая из которых оснащена выделенным ИБП, рассчитанным на полную мощность подключаемого оборудования;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Электроснабжение каждой стойки в машинном зале должно осуществляться по двум независимым линиям, питающимся от разных трансформаторов и независимых групп ИБП.</w:t>
      </w:r>
    </w:p>
    <w:p w:rsidR="00CD026B" w:rsidRPr="0058511F" w:rsidRDefault="00CD026B" w:rsidP="0058511F">
      <w:pPr>
        <w:spacing w:line="360" w:lineRule="auto"/>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кондиционированию.</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Наличие системы прецизионного кондиционирования с уровнем резервирования не ниже N+1.</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кондиционирования должна быть подключена к системе гарантированного электроснабжения, с разделением питающей сети серверного и холодильного оборудования во избежание наведения электрических помех от электромоторов в цепях питания серверов.</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Защита объема машинного зала от возможного вредного воздействия компонентов </w:t>
      </w:r>
      <w:proofErr w:type="spellStart"/>
      <w:r w:rsidRPr="0058511F">
        <w:rPr>
          <w:rFonts w:ascii="Times New Roman" w:hAnsi="Times New Roman" w:cs="Times New Roman"/>
          <w:sz w:val="24"/>
          <w:szCs w:val="24"/>
        </w:rPr>
        <w:t>хладоносителя</w:t>
      </w:r>
      <w:proofErr w:type="spellEnd"/>
      <w:r w:rsidRPr="0058511F">
        <w:rPr>
          <w:rFonts w:ascii="Times New Roman" w:hAnsi="Times New Roman" w:cs="Times New Roman"/>
          <w:sz w:val="24"/>
          <w:szCs w:val="24"/>
        </w:rPr>
        <w:t xml:space="preserve"> (фреоны, гликоли и т.п.) в случае разгерметизации системы кондиционирования.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Охлаждение оборудования должно осуществляться через отверстия в фальшполе, удаление горячего воздуха из машинного зала должно осуществляться через объем за </w:t>
      </w:r>
      <w:r w:rsidRPr="0058511F">
        <w:rPr>
          <w:rFonts w:ascii="Times New Roman" w:hAnsi="Times New Roman" w:cs="Times New Roman"/>
          <w:sz w:val="24"/>
          <w:szCs w:val="24"/>
        </w:rPr>
        <w:lastRenderedPageBreak/>
        <w:t xml:space="preserve">пространством </w:t>
      </w:r>
      <w:proofErr w:type="spellStart"/>
      <w:r w:rsidRPr="0058511F">
        <w:rPr>
          <w:rFonts w:ascii="Times New Roman" w:hAnsi="Times New Roman" w:cs="Times New Roman"/>
          <w:sz w:val="24"/>
          <w:szCs w:val="24"/>
        </w:rPr>
        <w:t>фальшпотолка</w:t>
      </w:r>
      <w:proofErr w:type="spellEnd"/>
      <w:r w:rsidRPr="0058511F">
        <w:rPr>
          <w:rFonts w:ascii="Times New Roman" w:hAnsi="Times New Roman" w:cs="Times New Roman"/>
          <w:sz w:val="24"/>
          <w:szCs w:val="24"/>
        </w:rPr>
        <w:t>, либо с помощью других методов изоляции холодных и горячих потоков воздуха, гарантирующих отсутствие перемешивания воздуха между холодным и горячим коридорами. Должны быть организованы холодный и горячий коридоры.</w:t>
      </w:r>
    </w:p>
    <w:p w:rsidR="00CD026B" w:rsidRPr="0058511F" w:rsidRDefault="00CD026B" w:rsidP="0058511F">
      <w:pPr>
        <w:spacing w:line="360" w:lineRule="auto"/>
        <w:jc w:val="both"/>
        <w:rPr>
          <w:rFonts w:ascii="Times New Roman" w:hAnsi="Times New Roman" w:cs="Times New Roman"/>
          <w:sz w:val="24"/>
          <w:szCs w:val="24"/>
        </w:rPr>
      </w:pPr>
      <w:bookmarkStart w:id="12" w:name="_Hlk493240965"/>
      <w:r w:rsidRPr="0058511F">
        <w:rPr>
          <w:rFonts w:ascii="Times New Roman" w:hAnsi="Times New Roman" w:cs="Times New Roman"/>
          <w:sz w:val="24"/>
          <w:szCs w:val="24"/>
        </w:rPr>
        <w:t>КЦОД Исполнителя должен быть оборудован системой кондиционирования, способной обеспечить</w:t>
      </w:r>
      <w:bookmarkEnd w:id="12"/>
      <w:r w:rsidRPr="0058511F">
        <w:rPr>
          <w:rFonts w:ascii="Times New Roman" w:hAnsi="Times New Roman" w:cs="Times New Roman"/>
          <w:sz w:val="24"/>
          <w:szCs w:val="24"/>
        </w:rPr>
        <w:t>:</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температурный режим эксплуатации оборудования от +20 до +24 градусов Цельсия, скорость изменения температуры не более 5° в час (замеры температуры производятся при включенном оборудовании на высоте 1,5м с фронтальной стороны аппаратных шкафов в различных точках аппаратного зала)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режим относительной влажности воздуха от 30 % до 60 % (замеры влажности производятся при включенном оборудовании на высоте 1,5м с фронтальной стороны аппаратных шкафов в различных точках аппаратного зала).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кондиционирования должна обеспечивать работоспособность с резервированием при температуре наружного воздуха до +39 градусов Цельсия.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 пропадании внешнего питания, обеспечивать непрерывную подачу холодного воздуха в машинном зале.</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Данные температурно-влажностного режима помещений КЦОД Исполнителя должны быть выведены в диспетчерскую службу здания КЦОД Исполнителя для возможности круглосуточного контроля параметров.</w:t>
      </w:r>
    </w:p>
    <w:p w:rsidR="00CD026B" w:rsidRPr="0058511F" w:rsidRDefault="00CD026B" w:rsidP="0058511F">
      <w:pPr>
        <w:pStyle w:val="a4"/>
        <w:spacing w:line="360" w:lineRule="auto"/>
        <w:ind w:left="567"/>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системе пожаротушения.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Наличие автоматической системы газового пожаротушения, с использованием разрешенного к применению огнетушащего вещества, со световой и звуковой сигнализацией;</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Газообразный агент не должен оказывать негативного влияния на электронное оборудование после срабатывания системы.</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газового пожаротушения должна соответствовать действующим НПБ РФ.</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газового пожаротушения должна быть обеспечена гарантированным электропитанием по первой категории электроснабжения.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Наличие в машинном зале датчиков раннего обнаружения задымления (газоанализаторов);</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Выпуск ОТВ в машинных залах и технологических помещениях (например, помещениях с ИБП) должно осуществляться </w:t>
      </w:r>
      <w:proofErr w:type="spellStart"/>
      <w:r w:rsidRPr="0058511F">
        <w:rPr>
          <w:rFonts w:ascii="Times New Roman" w:hAnsi="Times New Roman" w:cs="Times New Roman"/>
          <w:sz w:val="24"/>
          <w:szCs w:val="24"/>
        </w:rPr>
        <w:t>секторно</w:t>
      </w:r>
      <w:proofErr w:type="spellEnd"/>
      <w:r w:rsidRPr="0058511F">
        <w:rPr>
          <w:rFonts w:ascii="Times New Roman" w:hAnsi="Times New Roman" w:cs="Times New Roman"/>
          <w:sz w:val="24"/>
          <w:szCs w:val="24"/>
        </w:rPr>
        <w:t>.</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Срабатывание системы пожаротушения не должно выводить из строя размещенное и не поврежденное пожаром оборудование.</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Аспирационная система пожарной сигнализации - система пожарной сигнализации с активным забором воздуха из зоны горячего коридора машинного зала и фильтром предварительной очистки анализируемого воздуха.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Количество расчетных пожаров - не менее двух. Система пожаротушения должна обеспечивать возможность тушения любого защищаемого объема два раза подряд без необходимости промежуточного обслуживания и дозаправки.</w:t>
      </w:r>
    </w:p>
    <w:p w:rsidR="00CD026B" w:rsidRPr="0058511F" w:rsidRDefault="00CD026B" w:rsidP="0058511F">
      <w:pPr>
        <w:pStyle w:val="a4"/>
        <w:spacing w:line="360" w:lineRule="auto"/>
        <w:ind w:left="567"/>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bookmarkStart w:id="13" w:name="_Hlk495589511"/>
      <w:r w:rsidRPr="0058511F">
        <w:rPr>
          <w:rFonts w:ascii="Times New Roman" w:hAnsi="Times New Roman" w:cs="Times New Roman"/>
          <w:b/>
          <w:sz w:val="24"/>
          <w:szCs w:val="24"/>
        </w:rPr>
        <w:t>Требования к физической безопасности и контролю доступа</w:t>
      </w:r>
      <w:bookmarkEnd w:id="13"/>
      <w:r w:rsidRPr="0058511F">
        <w:rPr>
          <w:rFonts w:ascii="Times New Roman" w:hAnsi="Times New Roman" w:cs="Times New Roman"/>
          <w:b/>
          <w:sz w:val="24"/>
          <w:szCs w:val="24"/>
        </w:rPr>
        <w:t>.</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Круглосуточный пропускной режим с организацией контрольно-пропускного пункта при входе в КЦОД Исполнителя и предоставлением доступа ограниченного числа лиц из числа эксплуатационного персонала ЦОД и уполномоченных представителей заказчиков</w:t>
      </w:r>
      <w:r w:rsidR="005C76EA">
        <w:rPr>
          <w:rFonts w:ascii="Times New Roman" w:hAnsi="Times New Roman" w:cs="Times New Roman"/>
          <w:sz w:val="24"/>
          <w:szCs w:val="24"/>
        </w:rPr>
        <w:t>;</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безопасности и автоматизированного контроля доступа с хранением истории доступа не менее 90 суток;</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Круглосуточно охраняемые помещения и охраняемую территорию, на которой находится КЦОД Исполнителя и обеспечивающие системы (РТП, ДГУ);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Система видеонаблюдения снаружи и внутри (с полным покрытием входов/выходов, а также </w:t>
      </w:r>
      <w:proofErr w:type="spellStart"/>
      <w:r w:rsidRPr="0058511F">
        <w:rPr>
          <w:rFonts w:ascii="Times New Roman" w:hAnsi="Times New Roman" w:cs="Times New Roman"/>
          <w:sz w:val="24"/>
          <w:szCs w:val="24"/>
        </w:rPr>
        <w:t>межрядного</w:t>
      </w:r>
      <w:proofErr w:type="spellEnd"/>
      <w:r w:rsidRPr="0058511F">
        <w:rPr>
          <w:rFonts w:ascii="Times New Roman" w:hAnsi="Times New Roman" w:cs="Times New Roman"/>
          <w:sz w:val="24"/>
          <w:szCs w:val="24"/>
        </w:rPr>
        <w:t xml:space="preserve"> пространства машинного зала) КЦОД Исполнителя с хранением информации с камер не менее 6 месяцев;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разграничения физического доступа в технологические помещения КЦОД Исполнителя на базе идентификации (магнитного пропуска)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Контроль доступа со стороны персонала охраны и дежурной смены, регламент доступа;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Не менее 3 периметров контроля доступа к оборудованию Заказчика с размещением физического оборудования Заказчика в выделенной стойке, закрывающейся на ключ, оборудованной сигнализацией и видеонаблюдением;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охраняемый периметр территории здания размещения КЦОД Исполнителя;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охраняемое здание КЦОД Исполнителя;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ограничение доступа в помещения с инженерными системам КЦОД, с АРМами управления КЦОД, и в машинные залы КЦОД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 КЦОД Исполнителя должна быть реализована схема зонирования по типам подсистем для исключения или минимизации доступа инженерных служб в машинный зал Электрощитовые, кондиционеры, прочие инженерные подсистемы </w:t>
      </w:r>
      <w:r w:rsidRPr="0058511F">
        <w:rPr>
          <w:rFonts w:ascii="Times New Roman" w:hAnsi="Times New Roman" w:cs="Times New Roman"/>
          <w:sz w:val="24"/>
          <w:szCs w:val="24"/>
        </w:rPr>
        <w:lastRenderedPageBreak/>
        <w:t>КЦОД Исполнителя должны быть вынесены в отдельные (от машинного зала) помещения КЦОД Исполнителя. Доступ в помещения КЦОД Исполнителя должен обеспечиваться системой контроля и управления доступом с идентификацией по картам-пропускам и двухфакторной аутентификацией.</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Физический доступ уполномоченных представителей Заказчика к расположенному в КЦОД Исполнителя физическому оборудованию Заказчика должен предоставляться круглосуточно (в режиме 24/7/365) на основании заранее утвержденных списков и принятого в КЦОД Исполнителя регламента без взимания платы.</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Логический доступ персонала КЦОД к системам управления виртуальными машинами, к гипервизорам, удаленным консолям управления оборудованием, СХД и АСО, должен осуществляться через систему управления привилегированными пользователями (</w:t>
      </w:r>
      <w:r w:rsidRPr="0058511F">
        <w:rPr>
          <w:rFonts w:ascii="Times New Roman" w:hAnsi="Times New Roman" w:cs="Times New Roman"/>
          <w:sz w:val="24"/>
          <w:szCs w:val="24"/>
          <w:lang w:val="en-US"/>
        </w:rPr>
        <w:t>PAM</w:t>
      </w:r>
      <w:r w:rsidRPr="0058511F">
        <w:rPr>
          <w:rFonts w:ascii="Times New Roman" w:hAnsi="Times New Roman" w:cs="Times New Roman"/>
          <w:sz w:val="24"/>
          <w:szCs w:val="24"/>
        </w:rPr>
        <w:t xml:space="preserve">), с </w:t>
      </w:r>
      <w:proofErr w:type="spellStart"/>
      <w:r w:rsidRPr="0058511F">
        <w:rPr>
          <w:rFonts w:ascii="Times New Roman" w:hAnsi="Times New Roman" w:cs="Times New Roman"/>
          <w:sz w:val="24"/>
          <w:szCs w:val="24"/>
        </w:rPr>
        <w:t>видеорегистрацией</w:t>
      </w:r>
      <w:proofErr w:type="spellEnd"/>
      <w:r w:rsidRPr="0058511F">
        <w:rPr>
          <w:rFonts w:ascii="Times New Roman" w:hAnsi="Times New Roman" w:cs="Times New Roman"/>
          <w:sz w:val="24"/>
          <w:szCs w:val="24"/>
        </w:rPr>
        <w:t xml:space="preserve"> всех управляющих воздействий со стороны персонала.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 организации, эксплуатирующей КЦОД Исполнителя должен быть введён режим коммерческой тайны в соответствии с законодательством РФ. Информационные ресурсы Заказчика, должны быть включены в Перечень защищаемой конфиденциальной информации организации, эксплуатирующей КЦОД. Со стороны организации, эксплуатирующей КЦОД, должна осуществляться охрана конфиденциальности информационных ресурсов Заказчика, как информация, составляющей коммерческую тайну организации КЦОД. Организация, эксплуатирующая КЦОД, должна соблюдать условия неразглашения информации, содержащейся в информационных ресурсах Заказчика </w:t>
      </w:r>
    </w:p>
    <w:p w:rsidR="00CD026B" w:rsidRPr="0058511F" w:rsidRDefault="00CD026B" w:rsidP="0058511F">
      <w:pPr>
        <w:spacing w:line="360" w:lineRule="auto"/>
        <w:jc w:val="both"/>
        <w:rPr>
          <w:rFonts w:ascii="Times New Roman" w:hAnsi="Times New Roman" w:cs="Times New Roman"/>
          <w:sz w:val="24"/>
          <w:szCs w:val="24"/>
        </w:rPr>
      </w:pP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техническому обслуживанию и поддержке</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Исполнитель обязан обеспечить круглосуточный мониторинг систем обеспечения КЦОД Исполнителя (инженерных систем).</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Здание, в котором расположен КЦОД Исполнителя, должно быть оснащено автоматизированной системой диспетчеризации и управления.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Исполнитель должен иметь в КЦОД Исполнителя диспетчерскую службу, контролирующую в круглосуточным режиме 24/7 работу оборудования основных инженерных систем, систем жизнеобеспечения, режимов их работы, возникновения аварийных ситуаций, температурно-влажностные режимы технологических помещений, факты возникновения аварийных ситуаций, осуществлять сбор информации и отображение текущего состояния инженерных систем КЦОД </w:t>
      </w:r>
      <w:r w:rsidRPr="0058511F">
        <w:rPr>
          <w:rFonts w:ascii="Times New Roman" w:hAnsi="Times New Roman" w:cs="Times New Roman"/>
          <w:sz w:val="24"/>
          <w:szCs w:val="24"/>
        </w:rPr>
        <w:lastRenderedPageBreak/>
        <w:t>Исполнителя в режиме реального времени, хранение исторических данных, возможности их отображения и анализа (отчеты, графики, тренды) на АРМ диспетчера.</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Для обработки заявок (в том числе о недоступности услуг и/или существенном ухудшении качества предоставления услуг) должна функционировать Служба технической поддержки Исполнителя.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Представители Заказчика могут отправлять заявки, контролировать ход исполнения заявок, для чего контактируют со Службой технической поддержки Исполнителя.</w:t>
      </w:r>
    </w:p>
    <w:p w:rsidR="00CD026B" w:rsidRPr="0058511F" w:rsidRDefault="00CD026B" w:rsidP="0058511F">
      <w:pPr>
        <w:spacing w:line="360" w:lineRule="auto"/>
        <w:rPr>
          <w:rFonts w:ascii="Times New Roman" w:hAnsi="Times New Roman" w:cs="Times New Roman"/>
          <w:sz w:val="24"/>
          <w:szCs w:val="24"/>
        </w:rPr>
      </w:pPr>
      <w:r w:rsidRPr="0058511F">
        <w:rPr>
          <w:rFonts w:ascii="Times New Roman" w:hAnsi="Times New Roman" w:cs="Times New Roman"/>
          <w:sz w:val="24"/>
          <w:szCs w:val="24"/>
        </w:rPr>
        <w:t>Исполнитель должен обеспечить присутствие дежурного инженера в КЦОД Исполнителя круглосуточно без перерывов 24 / 7 /365 (366).</w:t>
      </w:r>
    </w:p>
    <w:p w:rsidR="00CD026B" w:rsidRPr="0058511F" w:rsidRDefault="00CD026B" w:rsidP="0058511F">
      <w:pPr>
        <w:pStyle w:val="a4"/>
        <w:numPr>
          <w:ilvl w:val="0"/>
          <w:numId w:val="3"/>
        </w:numPr>
        <w:spacing w:line="360" w:lineRule="auto"/>
        <w:jc w:val="both"/>
        <w:rPr>
          <w:rFonts w:ascii="Times New Roman" w:hAnsi="Times New Roman" w:cs="Times New Roman"/>
          <w:b/>
          <w:sz w:val="24"/>
          <w:szCs w:val="24"/>
        </w:rPr>
      </w:pPr>
      <w:r w:rsidRPr="0058511F">
        <w:rPr>
          <w:rFonts w:ascii="Times New Roman" w:hAnsi="Times New Roman" w:cs="Times New Roman"/>
          <w:b/>
          <w:sz w:val="24"/>
          <w:szCs w:val="24"/>
        </w:rPr>
        <w:t>Требования к сертификации КЦОД Исполнителя</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Для обеспечения гарантий качества и надежности предоставляемых услуг Исполнитель должен быть сертифицирован на соответствие системы управления IT-сервисами требованиям международного стандарта ISO/IEC 20000-1:2011. </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Процессы технического обслуживания заказчиков Исполнителя должны соответствовать стандартам системы менеджмента качества предприятия ISO 9001-2015;</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Система управления информационной безопасностью Исполнителя должна быть сертифицирована на соответствие требованиям ISO/IEC 27001:2013 в области действующей системы менеджмента информационной безопасности.</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Исполнитель должен представить действующие лицензии и документы:</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 деятельность по технической защите конфиденциальной информации (ФСТЭК);</w:t>
      </w:r>
    </w:p>
    <w:p w:rsidR="00CD026B" w:rsidRPr="0058511F" w:rsidRDefault="00CD026B" w:rsidP="0058511F">
      <w:pPr>
        <w:pStyle w:val="a4"/>
        <w:numPr>
          <w:ilvl w:val="1"/>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 оказание телематических услуг связи (РОСКОМНАДЗОР)</w:t>
      </w:r>
    </w:p>
    <w:p w:rsidR="00CD026B" w:rsidRDefault="00CD026B" w:rsidP="0058511F">
      <w:pPr>
        <w:pStyle w:val="a4"/>
        <w:numPr>
          <w:ilvl w:val="1"/>
          <w:numId w:val="3"/>
        </w:num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rPr>
        <w:t>О</w:t>
      </w:r>
      <w:r w:rsidRPr="0058511F">
        <w:rPr>
          <w:rFonts w:ascii="Times New Roman" w:hAnsi="Times New Roman" w:cs="Times New Roman"/>
          <w:sz w:val="24"/>
          <w:szCs w:val="24"/>
          <w:lang w:val="en-US"/>
        </w:rPr>
        <w:t xml:space="preserve"> </w:t>
      </w:r>
      <w:r w:rsidRPr="0058511F">
        <w:rPr>
          <w:rFonts w:ascii="Times New Roman" w:hAnsi="Times New Roman" w:cs="Times New Roman"/>
          <w:sz w:val="24"/>
          <w:szCs w:val="24"/>
        </w:rPr>
        <w:t>соответствии</w:t>
      </w:r>
      <w:r w:rsidRPr="0058511F">
        <w:rPr>
          <w:rFonts w:ascii="Times New Roman" w:hAnsi="Times New Roman" w:cs="Times New Roman"/>
          <w:sz w:val="24"/>
          <w:szCs w:val="24"/>
          <w:lang w:val="en-US"/>
        </w:rPr>
        <w:t xml:space="preserve"> </w:t>
      </w:r>
      <w:r w:rsidRPr="0058511F">
        <w:rPr>
          <w:rFonts w:ascii="Times New Roman" w:hAnsi="Times New Roman" w:cs="Times New Roman"/>
          <w:sz w:val="24"/>
          <w:szCs w:val="24"/>
        </w:rPr>
        <w:t>требованиям</w:t>
      </w:r>
      <w:r w:rsidRPr="0058511F">
        <w:rPr>
          <w:rFonts w:ascii="Times New Roman" w:hAnsi="Times New Roman" w:cs="Times New Roman"/>
          <w:sz w:val="24"/>
          <w:szCs w:val="24"/>
          <w:lang w:val="en-US"/>
        </w:rPr>
        <w:t xml:space="preserve"> </w:t>
      </w:r>
      <w:r w:rsidRPr="0058511F">
        <w:rPr>
          <w:rFonts w:ascii="Times New Roman" w:hAnsi="Times New Roman" w:cs="Times New Roman"/>
          <w:sz w:val="24"/>
          <w:szCs w:val="24"/>
        </w:rPr>
        <w:t>стандарта</w:t>
      </w:r>
      <w:r w:rsidRPr="0058511F">
        <w:rPr>
          <w:rFonts w:ascii="Times New Roman" w:hAnsi="Times New Roman" w:cs="Times New Roman"/>
          <w:sz w:val="24"/>
          <w:szCs w:val="24"/>
          <w:lang w:val="en-US"/>
        </w:rPr>
        <w:t xml:space="preserve"> Tier III (Tier Certification of Design Documents; Tier Certification of Constructed Facility; Tier Certification of  Operational Sustainability)</w:t>
      </w:r>
    </w:p>
    <w:p w:rsidR="00E57C37" w:rsidRPr="00B37E7E" w:rsidRDefault="00B37E7E" w:rsidP="00EB0513">
      <w:pPr>
        <w:pStyle w:val="a4"/>
        <w:numPr>
          <w:ilvl w:val="1"/>
          <w:numId w:val="3"/>
        </w:numPr>
        <w:spacing w:line="360" w:lineRule="auto"/>
        <w:jc w:val="both"/>
        <w:rPr>
          <w:rFonts w:ascii="Times New Roman" w:hAnsi="Times New Roman" w:cs="Times New Roman"/>
          <w:sz w:val="24"/>
          <w:szCs w:val="24"/>
        </w:rPr>
      </w:pPr>
      <w:r w:rsidRPr="00B37E7E">
        <w:rPr>
          <w:rFonts w:ascii="Times New Roman" w:hAnsi="Times New Roman" w:cs="Times New Roman"/>
          <w:sz w:val="24"/>
          <w:szCs w:val="24"/>
        </w:rPr>
        <w:t>Наличие сертификата соответствия требованиям безопасности информации, предъявляемым к информационным системам класса защищенности 1Г, о защите информации предъявляемым к государственным информационным системам первого класса защищенности и на нем обеспечивается первый уровень защищенности обрабатываемых персональных данных</w:t>
      </w:r>
      <w:r>
        <w:rPr>
          <w:rFonts w:ascii="Times New Roman" w:hAnsi="Times New Roman" w:cs="Times New Roman"/>
          <w:sz w:val="24"/>
          <w:szCs w:val="24"/>
        </w:rPr>
        <w:t>.</w:t>
      </w:r>
      <w:r w:rsidRPr="00B37E7E">
        <w:rPr>
          <w:rFonts w:ascii="Times New Roman" w:hAnsi="Times New Roman" w:cs="Times New Roman"/>
          <w:sz w:val="24"/>
          <w:szCs w:val="24"/>
        </w:rPr>
        <w:t xml:space="preserve"> </w:t>
      </w:r>
    </w:p>
    <w:p w:rsidR="00CD026B" w:rsidRPr="00B37E7E" w:rsidRDefault="00CD026B" w:rsidP="0058511F">
      <w:pPr>
        <w:spacing w:line="360" w:lineRule="auto"/>
        <w:jc w:val="right"/>
        <w:rPr>
          <w:rFonts w:ascii="Times New Roman" w:hAnsi="Times New Roman" w:cs="Times New Roman"/>
          <w:sz w:val="24"/>
          <w:szCs w:val="24"/>
        </w:rPr>
      </w:pPr>
    </w:p>
    <w:p w:rsidR="00E26EE1" w:rsidRPr="00B37E7E" w:rsidRDefault="00E26EE1" w:rsidP="0058511F">
      <w:pPr>
        <w:spacing w:line="360" w:lineRule="auto"/>
        <w:rPr>
          <w:rFonts w:ascii="Times New Roman" w:eastAsiaTheme="majorEastAsia" w:hAnsi="Times New Roman" w:cs="Times New Roman"/>
          <w:b/>
          <w:color w:val="000000" w:themeColor="text1"/>
          <w:sz w:val="24"/>
          <w:szCs w:val="24"/>
        </w:rPr>
      </w:pPr>
      <w:r w:rsidRPr="00B37E7E">
        <w:rPr>
          <w:rFonts w:ascii="Times New Roman" w:hAnsi="Times New Roman" w:cs="Times New Roman"/>
          <w:b/>
          <w:color w:val="000000" w:themeColor="text1"/>
          <w:sz w:val="24"/>
          <w:szCs w:val="24"/>
        </w:rPr>
        <w:br w:type="page"/>
      </w:r>
    </w:p>
    <w:p w:rsidR="00E26EE1" w:rsidRPr="0058511F" w:rsidRDefault="005F497D" w:rsidP="0058511F">
      <w:pPr>
        <w:pStyle w:val="1"/>
        <w:spacing w:line="360" w:lineRule="auto"/>
        <w:ind w:left="720"/>
        <w:jc w:val="right"/>
        <w:rPr>
          <w:rFonts w:ascii="Times New Roman" w:hAnsi="Times New Roman" w:cs="Times New Roman"/>
          <w:sz w:val="24"/>
          <w:szCs w:val="24"/>
        </w:rPr>
      </w:pPr>
      <w:bookmarkStart w:id="14" w:name="_Toc174470972"/>
      <w:r w:rsidRPr="0058511F">
        <w:rPr>
          <w:rFonts w:ascii="Times New Roman" w:hAnsi="Times New Roman" w:cs="Times New Roman"/>
          <w:b/>
          <w:color w:val="000000" w:themeColor="text1"/>
          <w:sz w:val="24"/>
          <w:szCs w:val="24"/>
        </w:rPr>
        <w:lastRenderedPageBreak/>
        <w:t>Приложение Б</w:t>
      </w:r>
      <w:r w:rsidR="00E26EE1" w:rsidRPr="0058511F">
        <w:rPr>
          <w:rFonts w:ascii="Times New Roman" w:hAnsi="Times New Roman" w:cs="Times New Roman"/>
          <w:b/>
          <w:color w:val="000000" w:themeColor="text1"/>
          <w:sz w:val="24"/>
          <w:szCs w:val="24"/>
        </w:rPr>
        <w:t>.</w:t>
      </w:r>
      <w:r w:rsidR="0032268A" w:rsidRPr="0058511F">
        <w:rPr>
          <w:rFonts w:ascii="Times New Roman" w:hAnsi="Times New Roman" w:cs="Times New Roman"/>
          <w:b/>
          <w:color w:val="000000" w:themeColor="text1"/>
          <w:sz w:val="24"/>
          <w:szCs w:val="24"/>
        </w:rPr>
        <w:t xml:space="preserve"> </w:t>
      </w:r>
      <w:r w:rsidR="00E26EE1" w:rsidRPr="0058511F">
        <w:rPr>
          <w:rFonts w:ascii="Times New Roman" w:hAnsi="Times New Roman" w:cs="Times New Roman"/>
          <w:b/>
          <w:color w:val="000000" w:themeColor="text1"/>
          <w:sz w:val="24"/>
          <w:szCs w:val="24"/>
        </w:rPr>
        <w:t>Требования к обеспечению вычислительными ресурсами.</w:t>
      </w:r>
      <w:bookmarkEnd w:id="14"/>
    </w:p>
    <w:p w:rsidR="00E26EE1" w:rsidRPr="0058511F" w:rsidRDefault="00E26EE1" w:rsidP="0058511F">
      <w:pPr>
        <w:pStyle w:val="a4"/>
        <w:numPr>
          <w:ilvl w:val="2"/>
          <w:numId w:val="3"/>
        </w:numPr>
        <w:spacing w:line="360" w:lineRule="auto"/>
        <w:jc w:val="both"/>
        <w:rPr>
          <w:rFonts w:ascii="Times New Roman" w:hAnsi="Times New Roman" w:cs="Times New Roman"/>
          <w:b/>
          <w:sz w:val="24"/>
          <w:szCs w:val="24"/>
        </w:rPr>
      </w:pPr>
      <w:r w:rsidRPr="0058511F">
        <w:rPr>
          <w:rFonts w:ascii="Times New Roman" w:hAnsi="Times New Roman" w:cs="Times New Roman"/>
          <w:sz w:val="24"/>
          <w:szCs w:val="24"/>
        </w:rPr>
        <w:t xml:space="preserve">КЦОД Исполнителя должен предоставить Заказчику в аренду вычислительные ресурсы в виде виртуальных машин и дискового пространства по модели </w:t>
      </w:r>
      <w:r w:rsidRPr="0058511F">
        <w:rPr>
          <w:rFonts w:ascii="Times New Roman" w:hAnsi="Times New Roman" w:cs="Times New Roman"/>
          <w:sz w:val="24"/>
          <w:szCs w:val="24"/>
          <w:lang w:val="en-US"/>
        </w:rPr>
        <w:t>IaaS</w:t>
      </w:r>
      <w:r w:rsidRPr="0058511F">
        <w:rPr>
          <w:rFonts w:ascii="Times New Roman" w:hAnsi="Times New Roman" w:cs="Times New Roman"/>
          <w:sz w:val="24"/>
          <w:szCs w:val="24"/>
        </w:rPr>
        <w:t>, тип «</w:t>
      </w:r>
      <w:r w:rsidRPr="0058511F">
        <w:rPr>
          <w:rFonts w:ascii="Times New Roman" w:hAnsi="Times New Roman" w:cs="Times New Roman"/>
          <w:sz w:val="24"/>
          <w:szCs w:val="24"/>
          <w:lang w:val="en-US"/>
        </w:rPr>
        <w:t>collocation</w:t>
      </w:r>
      <w:r w:rsidRPr="0058511F">
        <w:rPr>
          <w:rFonts w:ascii="Times New Roman" w:hAnsi="Times New Roman" w:cs="Times New Roman"/>
          <w:sz w:val="24"/>
          <w:szCs w:val="24"/>
        </w:rPr>
        <w:t>».</w:t>
      </w:r>
    </w:p>
    <w:p w:rsidR="00E26EE1" w:rsidRDefault="00E26EE1"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Минимальный объём виртуальных ресурсов, которые необходимо выделить для размещения виртуальных машин:</w:t>
      </w:r>
    </w:p>
    <w:p w:rsidR="00C02030" w:rsidRPr="00C02030" w:rsidRDefault="00C02030" w:rsidP="00C0203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2. Параметры предоставления минимальной квоты вычислительных ресурсов.</w:t>
      </w:r>
    </w:p>
    <w:tbl>
      <w:tblPr>
        <w:tblW w:w="9369" w:type="dxa"/>
        <w:tblInd w:w="562" w:type="dxa"/>
        <w:tblLook w:val="04A0" w:firstRow="1" w:lastRow="0" w:firstColumn="1" w:lastColumn="0" w:noHBand="0" w:noVBand="1"/>
      </w:tblPr>
      <w:tblGrid>
        <w:gridCol w:w="1838"/>
        <w:gridCol w:w="1701"/>
        <w:gridCol w:w="2693"/>
        <w:gridCol w:w="3137"/>
      </w:tblGrid>
      <w:tr w:rsidR="00C02030" w:rsidRPr="0058511F" w:rsidTr="00C02030">
        <w:trPr>
          <w:trHeight w:val="254"/>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030" w:rsidRPr="0058511F" w:rsidRDefault="00C02030" w:rsidP="0058511F">
            <w:pPr>
              <w:spacing w:after="0" w:line="360" w:lineRule="auto"/>
              <w:jc w:val="center"/>
              <w:rPr>
                <w:rFonts w:ascii="Times New Roman" w:eastAsia="Times New Roman" w:hAnsi="Times New Roman" w:cs="Times New Roman"/>
                <w:color w:val="000000"/>
                <w:sz w:val="24"/>
                <w:szCs w:val="24"/>
                <w:lang w:eastAsia="ru-RU"/>
              </w:rPr>
            </w:pPr>
            <w:proofErr w:type="spellStart"/>
            <w:r w:rsidRPr="0058511F">
              <w:rPr>
                <w:rFonts w:ascii="Times New Roman" w:eastAsia="Times New Roman" w:hAnsi="Times New Roman" w:cs="Times New Roman"/>
                <w:color w:val="000000"/>
                <w:sz w:val="24"/>
                <w:szCs w:val="24"/>
                <w:lang w:eastAsia="ru-RU"/>
              </w:rPr>
              <w:t>vCPU</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C02030" w:rsidRPr="0058511F" w:rsidRDefault="00C02030"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RAM</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C02030" w:rsidRPr="0058511F" w:rsidRDefault="00C02030"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HDD</w:t>
            </w:r>
          </w:p>
        </w:tc>
        <w:tc>
          <w:tcPr>
            <w:tcW w:w="3137" w:type="dxa"/>
            <w:tcBorders>
              <w:top w:val="single" w:sz="4" w:space="0" w:color="auto"/>
              <w:left w:val="nil"/>
              <w:bottom w:val="single" w:sz="4" w:space="0" w:color="auto"/>
              <w:right w:val="single" w:sz="4" w:space="0" w:color="auto"/>
            </w:tcBorders>
          </w:tcPr>
          <w:p w:rsidR="00C02030" w:rsidRPr="00C02030" w:rsidRDefault="008B26AD" w:rsidP="0058511F">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Объём </w:t>
            </w:r>
            <w:r w:rsidR="00C02030">
              <w:rPr>
                <w:rFonts w:ascii="Times New Roman" w:eastAsia="Times New Roman" w:hAnsi="Times New Roman" w:cs="Times New Roman"/>
                <w:color w:val="000000"/>
                <w:sz w:val="24"/>
                <w:szCs w:val="24"/>
                <w:lang w:val="en-US" w:eastAsia="ru-RU"/>
              </w:rPr>
              <w:t>HDD</w:t>
            </w:r>
            <w:r>
              <w:rPr>
                <w:rFonts w:ascii="Times New Roman" w:eastAsia="Times New Roman" w:hAnsi="Times New Roman" w:cs="Times New Roman"/>
                <w:color w:val="000000"/>
                <w:sz w:val="24"/>
                <w:szCs w:val="24"/>
                <w:lang w:eastAsia="ru-RU"/>
              </w:rPr>
              <w:t xml:space="preserve"> для</w:t>
            </w:r>
            <w:r w:rsidR="00C02030">
              <w:rPr>
                <w:rFonts w:ascii="Times New Roman" w:eastAsia="Times New Roman" w:hAnsi="Times New Roman" w:cs="Times New Roman"/>
                <w:color w:val="000000"/>
                <w:sz w:val="24"/>
                <w:szCs w:val="24"/>
                <w:lang w:val="en-US" w:eastAsia="ru-RU"/>
              </w:rPr>
              <w:t xml:space="preserve"> </w:t>
            </w:r>
            <w:r w:rsidR="00C02030">
              <w:rPr>
                <w:rFonts w:ascii="Times New Roman" w:eastAsia="Times New Roman" w:hAnsi="Times New Roman" w:cs="Times New Roman"/>
                <w:color w:val="000000"/>
                <w:sz w:val="24"/>
                <w:szCs w:val="24"/>
                <w:lang w:eastAsia="ru-RU"/>
              </w:rPr>
              <w:t>СРК</w:t>
            </w:r>
          </w:p>
        </w:tc>
      </w:tr>
      <w:tr w:rsidR="00C02030" w:rsidRPr="0058511F" w:rsidTr="00C02030">
        <w:trPr>
          <w:trHeight w:val="254"/>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C02030" w:rsidRPr="0058511F" w:rsidRDefault="00C02030" w:rsidP="0058511F">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58511F">
              <w:rPr>
                <w:rFonts w:ascii="Times New Roman" w:eastAsia="Times New Roman" w:hAnsi="Times New Roman" w:cs="Times New Roman"/>
                <w:color w:val="000000"/>
                <w:sz w:val="24"/>
                <w:szCs w:val="24"/>
                <w:lang w:eastAsia="ru-RU"/>
              </w:rPr>
              <w:t xml:space="preserve"> </w:t>
            </w:r>
            <w:proofErr w:type="spellStart"/>
            <w:r w:rsidRPr="0058511F">
              <w:rPr>
                <w:rFonts w:ascii="Times New Roman" w:eastAsia="Times New Roman" w:hAnsi="Times New Roman" w:cs="Times New Roman"/>
                <w:color w:val="000000"/>
                <w:sz w:val="24"/>
                <w:szCs w:val="24"/>
                <w:lang w:eastAsia="ru-RU"/>
              </w:rPr>
              <w:t>THz</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C02030" w:rsidRPr="00C02030" w:rsidRDefault="00C02030" w:rsidP="0058511F">
            <w:pPr>
              <w:spacing w:after="0"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13</w:t>
            </w:r>
            <w:r w:rsidRPr="0058511F">
              <w:rPr>
                <w:rFonts w:ascii="Times New Roman" w:eastAsia="Times New Roman" w:hAnsi="Times New Roman" w:cs="Times New Roman"/>
                <w:color w:val="000000"/>
                <w:sz w:val="24"/>
                <w:szCs w:val="24"/>
                <w:lang w:eastAsia="ru-RU"/>
              </w:rPr>
              <w:t xml:space="preserve"> T</w:t>
            </w:r>
            <w:r>
              <w:rPr>
                <w:rFonts w:ascii="Times New Roman" w:eastAsia="Times New Roman" w:hAnsi="Times New Roman" w:cs="Times New Roman"/>
                <w:color w:val="000000"/>
                <w:sz w:val="24"/>
                <w:szCs w:val="24"/>
                <w:lang w:val="en-US" w:eastAsia="ru-RU"/>
              </w:rPr>
              <w:t>b</w:t>
            </w:r>
          </w:p>
        </w:tc>
        <w:tc>
          <w:tcPr>
            <w:tcW w:w="2693" w:type="dxa"/>
            <w:tcBorders>
              <w:top w:val="nil"/>
              <w:left w:val="nil"/>
              <w:bottom w:val="single" w:sz="4" w:space="0" w:color="auto"/>
              <w:right w:val="single" w:sz="4" w:space="0" w:color="auto"/>
            </w:tcBorders>
            <w:shd w:val="clear" w:color="auto" w:fill="auto"/>
            <w:noWrap/>
            <w:vAlign w:val="bottom"/>
            <w:hideMark/>
          </w:tcPr>
          <w:p w:rsidR="00C02030" w:rsidRPr="00C02030" w:rsidRDefault="00C02030" w:rsidP="0058511F">
            <w:pPr>
              <w:spacing w:after="0" w:line="360" w:lineRule="auto"/>
              <w:jc w:val="center"/>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eastAsia="ru-RU"/>
              </w:rPr>
              <w:t>130 T</w:t>
            </w:r>
            <w:r>
              <w:rPr>
                <w:rFonts w:ascii="Times New Roman" w:eastAsia="Times New Roman" w:hAnsi="Times New Roman" w:cs="Times New Roman"/>
                <w:color w:val="000000"/>
                <w:sz w:val="24"/>
                <w:szCs w:val="24"/>
                <w:lang w:val="en-US" w:eastAsia="ru-RU"/>
              </w:rPr>
              <w:t>b</w:t>
            </w:r>
          </w:p>
        </w:tc>
        <w:tc>
          <w:tcPr>
            <w:tcW w:w="3137" w:type="dxa"/>
            <w:tcBorders>
              <w:top w:val="nil"/>
              <w:left w:val="nil"/>
              <w:bottom w:val="single" w:sz="4" w:space="0" w:color="auto"/>
              <w:right w:val="single" w:sz="4" w:space="0" w:color="auto"/>
            </w:tcBorders>
          </w:tcPr>
          <w:p w:rsidR="00C02030" w:rsidRPr="00C02030" w:rsidRDefault="00C02030" w:rsidP="0058511F">
            <w:pPr>
              <w:spacing w:after="0"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500 Tb</w:t>
            </w:r>
          </w:p>
        </w:tc>
      </w:tr>
    </w:tbl>
    <w:p w:rsidR="00E26EE1" w:rsidRPr="0058511F" w:rsidRDefault="00E26EE1" w:rsidP="0058511F">
      <w:pPr>
        <w:pStyle w:val="a4"/>
        <w:spacing w:line="360" w:lineRule="auto"/>
        <w:ind w:left="567"/>
        <w:jc w:val="both"/>
        <w:rPr>
          <w:rFonts w:ascii="Times New Roman" w:hAnsi="Times New Roman" w:cs="Times New Roman"/>
          <w:sz w:val="24"/>
          <w:szCs w:val="24"/>
          <w:lang w:val="en-US"/>
        </w:rPr>
      </w:pPr>
    </w:p>
    <w:p w:rsidR="008B26AD" w:rsidRDefault="00E26EE1"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Поставщик услуг обязан предоставить для возможности использования серверное оборудование с</w:t>
      </w:r>
      <w:r w:rsidR="008B26AD">
        <w:rPr>
          <w:rFonts w:ascii="Times New Roman" w:hAnsi="Times New Roman" w:cs="Times New Roman"/>
          <w:sz w:val="24"/>
          <w:szCs w:val="24"/>
        </w:rPr>
        <w:t>о следующем перечнем</w:t>
      </w:r>
      <w:r w:rsidRPr="0058511F">
        <w:rPr>
          <w:rFonts w:ascii="Times New Roman" w:hAnsi="Times New Roman" w:cs="Times New Roman"/>
          <w:sz w:val="24"/>
          <w:szCs w:val="24"/>
        </w:rPr>
        <w:t xml:space="preserve"> физически</w:t>
      </w:r>
      <w:r w:rsidR="008B26AD">
        <w:rPr>
          <w:rFonts w:ascii="Times New Roman" w:hAnsi="Times New Roman" w:cs="Times New Roman"/>
          <w:sz w:val="24"/>
          <w:szCs w:val="24"/>
        </w:rPr>
        <w:t>х</w:t>
      </w:r>
      <w:r w:rsidRPr="0058511F">
        <w:rPr>
          <w:rFonts w:ascii="Times New Roman" w:hAnsi="Times New Roman" w:cs="Times New Roman"/>
          <w:sz w:val="24"/>
          <w:szCs w:val="24"/>
        </w:rPr>
        <w:t xml:space="preserve"> процессор</w:t>
      </w:r>
      <w:r w:rsidR="008B26AD">
        <w:rPr>
          <w:rFonts w:ascii="Times New Roman" w:hAnsi="Times New Roman" w:cs="Times New Roman"/>
          <w:sz w:val="24"/>
          <w:szCs w:val="24"/>
        </w:rPr>
        <w:t>ов:</w:t>
      </w:r>
      <w:r w:rsidRPr="0058511F">
        <w:rPr>
          <w:rFonts w:ascii="Times New Roman" w:hAnsi="Times New Roman" w:cs="Times New Roman"/>
          <w:sz w:val="24"/>
          <w:szCs w:val="24"/>
        </w:rPr>
        <w:t xml:space="preserve"> </w:t>
      </w:r>
    </w:p>
    <w:p w:rsidR="00E26EE1" w:rsidRDefault="00E26EE1" w:rsidP="008B26AD">
      <w:pPr>
        <w:pStyle w:val="a4"/>
        <w:numPr>
          <w:ilvl w:val="0"/>
          <w:numId w:val="30"/>
        </w:num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lang w:val="en-US"/>
        </w:rPr>
        <w:t>Intel</w:t>
      </w:r>
      <w:r w:rsidRPr="008B26AD">
        <w:rPr>
          <w:rFonts w:ascii="Times New Roman" w:hAnsi="Times New Roman" w:cs="Times New Roman"/>
          <w:sz w:val="24"/>
          <w:szCs w:val="24"/>
          <w:lang w:val="en-US"/>
        </w:rPr>
        <w:t xml:space="preserve"> </w:t>
      </w:r>
      <w:r w:rsidRPr="0058511F">
        <w:rPr>
          <w:rFonts w:ascii="Times New Roman" w:hAnsi="Times New Roman" w:cs="Times New Roman"/>
          <w:sz w:val="24"/>
          <w:szCs w:val="24"/>
          <w:lang w:val="en-US"/>
        </w:rPr>
        <w:t>Xeon</w:t>
      </w:r>
      <w:r w:rsidRPr="008B26AD">
        <w:rPr>
          <w:rFonts w:ascii="Times New Roman" w:hAnsi="Times New Roman" w:cs="Times New Roman"/>
          <w:sz w:val="24"/>
          <w:szCs w:val="24"/>
          <w:lang w:val="en-US"/>
        </w:rPr>
        <w:t xml:space="preserve"> </w:t>
      </w:r>
      <w:r w:rsidRPr="0058511F">
        <w:rPr>
          <w:rFonts w:ascii="Times New Roman" w:hAnsi="Times New Roman" w:cs="Times New Roman"/>
          <w:sz w:val="24"/>
          <w:szCs w:val="24"/>
          <w:lang w:val="en-US"/>
        </w:rPr>
        <w:t>Gold</w:t>
      </w:r>
      <w:r w:rsidRPr="008B26AD">
        <w:rPr>
          <w:rFonts w:ascii="Times New Roman" w:hAnsi="Times New Roman" w:cs="Times New Roman"/>
          <w:sz w:val="24"/>
          <w:szCs w:val="24"/>
          <w:lang w:val="en-US"/>
        </w:rPr>
        <w:t xml:space="preserve"> </w:t>
      </w:r>
      <w:r w:rsidRPr="0058511F">
        <w:rPr>
          <w:rFonts w:ascii="Times New Roman" w:hAnsi="Times New Roman" w:cs="Times New Roman"/>
          <w:sz w:val="24"/>
          <w:szCs w:val="24"/>
          <w:lang w:val="en-US"/>
        </w:rPr>
        <w:t>CPU</w:t>
      </w:r>
      <w:r w:rsidRPr="008B26AD">
        <w:rPr>
          <w:rFonts w:ascii="Times New Roman" w:hAnsi="Times New Roman" w:cs="Times New Roman"/>
          <w:sz w:val="24"/>
          <w:szCs w:val="24"/>
          <w:lang w:val="en-US"/>
        </w:rPr>
        <w:t xml:space="preserve"> 6</w:t>
      </w:r>
      <w:r w:rsidR="001647F5" w:rsidRPr="008B26AD">
        <w:rPr>
          <w:rFonts w:ascii="Times New Roman" w:hAnsi="Times New Roman" w:cs="Times New Roman"/>
          <w:sz w:val="24"/>
          <w:szCs w:val="24"/>
          <w:lang w:val="en-US"/>
        </w:rPr>
        <w:t>2</w:t>
      </w:r>
      <w:r w:rsidRPr="008B26AD">
        <w:rPr>
          <w:rFonts w:ascii="Times New Roman" w:hAnsi="Times New Roman" w:cs="Times New Roman"/>
          <w:sz w:val="24"/>
          <w:szCs w:val="24"/>
          <w:lang w:val="en-US"/>
        </w:rPr>
        <w:t>4</w:t>
      </w:r>
      <w:r w:rsidR="001647F5" w:rsidRPr="008B26AD">
        <w:rPr>
          <w:rFonts w:ascii="Times New Roman" w:hAnsi="Times New Roman" w:cs="Times New Roman"/>
          <w:sz w:val="24"/>
          <w:szCs w:val="24"/>
          <w:lang w:val="en-US"/>
        </w:rPr>
        <w:t>8</w:t>
      </w:r>
      <w:r w:rsidR="001647F5" w:rsidRPr="0058511F">
        <w:rPr>
          <w:rFonts w:ascii="Times New Roman" w:hAnsi="Times New Roman" w:cs="Times New Roman"/>
          <w:sz w:val="24"/>
          <w:szCs w:val="24"/>
          <w:lang w:val="en-US"/>
        </w:rPr>
        <w:t>R</w:t>
      </w:r>
      <w:r w:rsidRPr="008B26AD">
        <w:rPr>
          <w:rFonts w:ascii="Times New Roman" w:hAnsi="Times New Roman" w:cs="Times New Roman"/>
          <w:sz w:val="24"/>
          <w:szCs w:val="24"/>
          <w:lang w:val="en-US"/>
        </w:rPr>
        <w:t xml:space="preserve"> </w:t>
      </w:r>
      <w:r w:rsidR="001647F5" w:rsidRPr="008B26AD">
        <w:rPr>
          <w:rFonts w:ascii="Times New Roman" w:hAnsi="Times New Roman" w:cs="Times New Roman"/>
          <w:sz w:val="24"/>
          <w:szCs w:val="24"/>
          <w:lang w:val="en-US"/>
        </w:rPr>
        <w:t>2</w:t>
      </w:r>
      <w:r w:rsidR="001647F5" w:rsidRPr="0058511F">
        <w:rPr>
          <w:rFonts w:ascii="Times New Roman" w:hAnsi="Times New Roman" w:cs="Times New Roman"/>
          <w:sz w:val="24"/>
          <w:szCs w:val="24"/>
          <w:lang w:val="en-US"/>
        </w:rPr>
        <w:t>x</w:t>
      </w:r>
      <w:r w:rsidR="001647F5" w:rsidRPr="008B26AD">
        <w:rPr>
          <w:rFonts w:ascii="Times New Roman" w:hAnsi="Times New Roman" w:cs="Times New Roman"/>
          <w:sz w:val="24"/>
          <w:szCs w:val="24"/>
          <w:lang w:val="en-US"/>
        </w:rPr>
        <w:t>24 3.0</w:t>
      </w:r>
      <w:r w:rsidRPr="008B26AD">
        <w:rPr>
          <w:rFonts w:ascii="Times New Roman" w:hAnsi="Times New Roman" w:cs="Times New Roman"/>
          <w:sz w:val="24"/>
          <w:szCs w:val="24"/>
          <w:lang w:val="en-US"/>
        </w:rPr>
        <w:t xml:space="preserve"> </w:t>
      </w:r>
      <w:r w:rsidRPr="0058511F">
        <w:rPr>
          <w:rFonts w:ascii="Times New Roman" w:hAnsi="Times New Roman" w:cs="Times New Roman"/>
          <w:sz w:val="24"/>
          <w:szCs w:val="24"/>
          <w:lang w:val="en-US"/>
        </w:rPr>
        <w:t>GHz</w:t>
      </w:r>
    </w:p>
    <w:p w:rsidR="008B26AD" w:rsidRPr="008B26AD" w:rsidRDefault="008B26AD" w:rsidP="008B26AD">
      <w:pPr>
        <w:pStyle w:val="a4"/>
        <w:numPr>
          <w:ilvl w:val="0"/>
          <w:numId w:val="30"/>
        </w:numPr>
        <w:spacing w:line="360" w:lineRule="auto"/>
        <w:jc w:val="both"/>
        <w:rPr>
          <w:rFonts w:ascii="Times New Roman" w:hAnsi="Times New Roman" w:cs="Times New Roman"/>
          <w:sz w:val="24"/>
          <w:szCs w:val="24"/>
          <w:lang w:val="en-US"/>
        </w:rPr>
      </w:pPr>
      <w:r w:rsidRPr="008B26AD">
        <w:rPr>
          <w:rFonts w:ascii="Times New Roman" w:hAnsi="Times New Roman" w:cs="Times New Roman"/>
          <w:sz w:val="24"/>
          <w:szCs w:val="24"/>
          <w:lang w:val="en-US"/>
        </w:rPr>
        <w:t>Intel Xeon Gold 6140, 2.3GHz</w:t>
      </w:r>
    </w:p>
    <w:p w:rsidR="008B26AD" w:rsidRDefault="008B26AD" w:rsidP="008B26AD">
      <w:pPr>
        <w:pStyle w:val="a4"/>
        <w:numPr>
          <w:ilvl w:val="0"/>
          <w:numId w:val="30"/>
        </w:numPr>
        <w:spacing w:line="360" w:lineRule="auto"/>
        <w:jc w:val="both"/>
        <w:rPr>
          <w:rFonts w:ascii="Times New Roman" w:hAnsi="Times New Roman" w:cs="Times New Roman"/>
          <w:sz w:val="24"/>
          <w:szCs w:val="24"/>
          <w:lang w:val="en-US"/>
        </w:rPr>
      </w:pPr>
      <w:r w:rsidRPr="008B26AD">
        <w:rPr>
          <w:rFonts w:ascii="Times New Roman" w:hAnsi="Times New Roman" w:cs="Times New Roman"/>
          <w:sz w:val="24"/>
          <w:szCs w:val="24"/>
          <w:lang w:val="en-US"/>
        </w:rPr>
        <w:t>Intel Xeon E5-2660 v3, 2.6GHz</w:t>
      </w:r>
    </w:p>
    <w:p w:rsidR="007E22D2" w:rsidRPr="0058511F" w:rsidRDefault="007E22D2"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Необходимо обеспечить отсутствие переподписки по </w:t>
      </w:r>
      <w:r w:rsidRPr="0058511F">
        <w:rPr>
          <w:rFonts w:ascii="Times New Roman" w:hAnsi="Times New Roman" w:cs="Times New Roman"/>
          <w:sz w:val="24"/>
          <w:szCs w:val="24"/>
          <w:lang w:val="en-US"/>
        </w:rPr>
        <w:t>CPU</w:t>
      </w:r>
      <w:r w:rsidRPr="0058511F">
        <w:rPr>
          <w:rFonts w:ascii="Times New Roman" w:hAnsi="Times New Roman" w:cs="Times New Roman"/>
          <w:sz w:val="24"/>
          <w:szCs w:val="24"/>
        </w:rPr>
        <w:t>.</w:t>
      </w:r>
    </w:p>
    <w:p w:rsidR="00A22695" w:rsidRPr="0058511F" w:rsidRDefault="00A22695"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Должна быть предоставлена возможность использования </w:t>
      </w:r>
      <w:r w:rsidRPr="0058511F">
        <w:rPr>
          <w:rFonts w:ascii="Times New Roman" w:hAnsi="Times New Roman" w:cs="Times New Roman"/>
          <w:sz w:val="24"/>
          <w:szCs w:val="24"/>
          <w:lang w:val="en-US"/>
        </w:rPr>
        <w:t>CPU</w:t>
      </w:r>
      <w:r w:rsidRPr="0058511F">
        <w:rPr>
          <w:rFonts w:ascii="Times New Roman" w:hAnsi="Times New Roman" w:cs="Times New Roman"/>
          <w:sz w:val="24"/>
          <w:szCs w:val="24"/>
        </w:rPr>
        <w:t xml:space="preserve"> </w:t>
      </w:r>
      <w:r w:rsidRPr="0058511F">
        <w:rPr>
          <w:rFonts w:ascii="Times New Roman" w:hAnsi="Times New Roman" w:cs="Times New Roman"/>
          <w:sz w:val="24"/>
          <w:szCs w:val="24"/>
          <w:lang w:val="en-US"/>
        </w:rPr>
        <w:t>pinning</w:t>
      </w:r>
      <w:r w:rsidRPr="0058511F">
        <w:rPr>
          <w:rFonts w:ascii="Times New Roman" w:hAnsi="Times New Roman" w:cs="Times New Roman"/>
          <w:sz w:val="24"/>
          <w:szCs w:val="24"/>
        </w:rPr>
        <w:t xml:space="preserve"> - закрепление определенных физических ядер за виртуальным сервером.</w:t>
      </w:r>
    </w:p>
    <w:p w:rsidR="007E22D2" w:rsidRDefault="007E22D2"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На каждом из хостов виртуализации необходимо обеспечить запас ядер для собственных нужд гипервизора.</w:t>
      </w:r>
    </w:p>
    <w:p w:rsidR="006814E5" w:rsidRDefault="006814E5" w:rsidP="0058511F">
      <w:pPr>
        <w:pStyle w:val="a4"/>
        <w:numPr>
          <w:ilvl w:val="2"/>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Поставщик обеспечивает возможность заказа услуги по аренде виртуальных машин с графическим процессором </w:t>
      </w:r>
      <w:r>
        <w:rPr>
          <w:rFonts w:ascii="Times New Roman" w:hAnsi="Times New Roman" w:cs="Times New Roman"/>
          <w:sz w:val="24"/>
          <w:szCs w:val="24"/>
          <w:lang w:val="en-US"/>
        </w:rPr>
        <w:t>A</w:t>
      </w:r>
      <w:r w:rsidRPr="006814E5">
        <w:rPr>
          <w:rFonts w:ascii="Times New Roman" w:hAnsi="Times New Roman" w:cs="Times New Roman"/>
          <w:sz w:val="24"/>
          <w:szCs w:val="24"/>
        </w:rPr>
        <w:t xml:space="preserve">100 </w:t>
      </w:r>
      <w:r>
        <w:rPr>
          <w:rFonts w:ascii="Times New Roman" w:hAnsi="Times New Roman" w:cs="Times New Roman"/>
          <w:sz w:val="24"/>
          <w:szCs w:val="24"/>
        </w:rPr>
        <w:t xml:space="preserve">с </w:t>
      </w:r>
      <w:proofErr w:type="spellStart"/>
      <w:r>
        <w:rPr>
          <w:rFonts w:ascii="Times New Roman" w:hAnsi="Times New Roman" w:cs="Times New Roman"/>
          <w:sz w:val="24"/>
          <w:szCs w:val="24"/>
        </w:rPr>
        <w:t>преднастроенными</w:t>
      </w:r>
      <w:proofErr w:type="spellEnd"/>
      <w:r>
        <w:rPr>
          <w:rFonts w:ascii="Times New Roman" w:hAnsi="Times New Roman" w:cs="Times New Roman"/>
          <w:sz w:val="24"/>
          <w:szCs w:val="24"/>
        </w:rPr>
        <w:t xml:space="preserve"> конфигурациями:</w:t>
      </w:r>
    </w:p>
    <w:p w:rsidR="00C02030" w:rsidRPr="00C02030" w:rsidRDefault="00C02030" w:rsidP="00C02030">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Таблица 3. Параметры конфигураций ВМ с </w:t>
      </w:r>
      <w:r>
        <w:rPr>
          <w:rFonts w:ascii="Times New Roman" w:hAnsi="Times New Roman" w:cs="Times New Roman"/>
          <w:sz w:val="24"/>
          <w:szCs w:val="24"/>
          <w:lang w:val="en-US"/>
        </w:rPr>
        <w:t>GPU</w:t>
      </w:r>
      <w:r w:rsidRPr="00C02030">
        <w:rPr>
          <w:rFonts w:ascii="Times New Roman" w:hAnsi="Times New Roman" w:cs="Times New Roman"/>
          <w:sz w:val="24"/>
          <w:szCs w:val="24"/>
        </w:rPr>
        <w:t>.</w:t>
      </w:r>
    </w:p>
    <w:tbl>
      <w:tblPr>
        <w:tblStyle w:val="af"/>
        <w:tblW w:w="0" w:type="auto"/>
        <w:tblInd w:w="567" w:type="dxa"/>
        <w:tblLook w:val="04A0" w:firstRow="1" w:lastRow="0" w:firstColumn="1" w:lastColumn="0" w:noHBand="0" w:noVBand="1"/>
      </w:tblPr>
      <w:tblGrid>
        <w:gridCol w:w="2382"/>
        <w:gridCol w:w="2055"/>
        <w:gridCol w:w="2170"/>
        <w:gridCol w:w="2171"/>
      </w:tblGrid>
      <w:tr w:rsidR="006814E5" w:rsidTr="006814E5">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Параметр</w:t>
            </w:r>
          </w:p>
        </w:tc>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Конфигурация 1</w:t>
            </w:r>
          </w:p>
        </w:tc>
        <w:tc>
          <w:tcPr>
            <w:tcW w:w="2337"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Конфигурация 2</w:t>
            </w:r>
          </w:p>
        </w:tc>
      </w:tr>
      <w:tr w:rsidR="006814E5" w:rsidTr="006814E5">
        <w:tc>
          <w:tcPr>
            <w:tcW w:w="2336" w:type="dxa"/>
          </w:tcPr>
          <w:p w:rsidR="006814E5" w:rsidRPr="006814E5" w:rsidRDefault="006814E5" w:rsidP="006814E5">
            <w:pPr>
              <w:pStyle w:val="a4"/>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Виртуальный процессор 2,6 </w:t>
            </w:r>
            <w:r>
              <w:rPr>
                <w:rFonts w:ascii="Times New Roman" w:hAnsi="Times New Roman" w:cs="Times New Roman"/>
                <w:sz w:val="24"/>
                <w:szCs w:val="24"/>
                <w:lang w:val="en-US"/>
              </w:rPr>
              <w:t>GHz</w:t>
            </w:r>
          </w:p>
        </w:tc>
        <w:tc>
          <w:tcPr>
            <w:tcW w:w="2336" w:type="dxa"/>
          </w:tcPr>
          <w:p w:rsidR="006814E5" w:rsidRP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Штука</w:t>
            </w:r>
          </w:p>
        </w:tc>
        <w:tc>
          <w:tcPr>
            <w:tcW w:w="2336"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w:t>
            </w:r>
          </w:p>
        </w:tc>
        <w:tc>
          <w:tcPr>
            <w:tcW w:w="2337"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64</w:t>
            </w:r>
          </w:p>
        </w:tc>
      </w:tr>
      <w:tr w:rsidR="006814E5" w:rsidTr="006814E5">
        <w:tc>
          <w:tcPr>
            <w:tcW w:w="2336" w:type="dxa"/>
          </w:tcPr>
          <w:p w:rsidR="006814E5" w:rsidRP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Оперативная память</w:t>
            </w:r>
          </w:p>
        </w:tc>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Гигабайт</w:t>
            </w:r>
          </w:p>
        </w:tc>
        <w:tc>
          <w:tcPr>
            <w:tcW w:w="2336"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160</w:t>
            </w:r>
          </w:p>
        </w:tc>
        <w:tc>
          <w:tcPr>
            <w:tcW w:w="2337"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320</w:t>
            </w:r>
          </w:p>
        </w:tc>
      </w:tr>
      <w:tr w:rsidR="006814E5" w:rsidTr="006814E5">
        <w:tc>
          <w:tcPr>
            <w:tcW w:w="2336" w:type="dxa"/>
          </w:tcPr>
          <w:p w:rsidR="006814E5" w:rsidRP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Виртуальный диск </w:t>
            </w:r>
            <w:r>
              <w:rPr>
                <w:rFonts w:ascii="Times New Roman" w:hAnsi="Times New Roman" w:cs="Times New Roman"/>
                <w:sz w:val="24"/>
                <w:szCs w:val="24"/>
                <w:lang w:val="en-US"/>
              </w:rPr>
              <w:t>SSD</w:t>
            </w:r>
            <w:r w:rsidRPr="006814E5">
              <w:rPr>
                <w:rFonts w:ascii="Times New Roman" w:hAnsi="Times New Roman" w:cs="Times New Roman"/>
                <w:sz w:val="24"/>
                <w:szCs w:val="24"/>
              </w:rPr>
              <w:t xml:space="preserve"> (производительность 30 </w:t>
            </w:r>
            <w:r w:rsidRPr="006814E5">
              <w:rPr>
                <w:rFonts w:ascii="Times New Roman" w:hAnsi="Times New Roman" w:cs="Times New Roman"/>
                <w:sz w:val="24"/>
                <w:szCs w:val="24"/>
                <w:lang w:val="en-US"/>
              </w:rPr>
              <w:t>IOPS</w:t>
            </w:r>
            <w:r w:rsidRPr="006814E5">
              <w:rPr>
                <w:rFonts w:ascii="Times New Roman" w:hAnsi="Times New Roman" w:cs="Times New Roman"/>
                <w:sz w:val="24"/>
                <w:szCs w:val="24"/>
              </w:rPr>
              <w:t xml:space="preserve"> на 1</w:t>
            </w:r>
            <w:r w:rsidRPr="006814E5">
              <w:rPr>
                <w:rFonts w:ascii="Times New Roman" w:hAnsi="Times New Roman" w:cs="Times New Roman"/>
                <w:sz w:val="24"/>
                <w:szCs w:val="24"/>
                <w:lang w:val="en-US"/>
              </w:rPr>
              <w:t>Gb</w:t>
            </w:r>
            <w:r w:rsidRPr="006814E5">
              <w:rPr>
                <w:rFonts w:ascii="Times New Roman" w:hAnsi="Times New Roman" w:cs="Times New Roman"/>
                <w:sz w:val="24"/>
                <w:szCs w:val="24"/>
              </w:rPr>
              <w:t>)</w:t>
            </w:r>
          </w:p>
        </w:tc>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Гигабайт</w:t>
            </w:r>
          </w:p>
        </w:tc>
        <w:tc>
          <w:tcPr>
            <w:tcW w:w="2336"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800</w:t>
            </w:r>
          </w:p>
        </w:tc>
        <w:tc>
          <w:tcPr>
            <w:tcW w:w="2337" w:type="dxa"/>
          </w:tcPr>
          <w:p w:rsidR="006814E5" w:rsidRDefault="00903778"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1600</w:t>
            </w:r>
          </w:p>
        </w:tc>
      </w:tr>
      <w:tr w:rsidR="006814E5" w:rsidTr="006814E5">
        <w:tc>
          <w:tcPr>
            <w:tcW w:w="2336" w:type="dxa"/>
          </w:tcPr>
          <w:p w:rsidR="006814E5" w:rsidRPr="006814E5" w:rsidRDefault="006814E5" w:rsidP="006814E5">
            <w:pPr>
              <w:pStyle w:val="a4"/>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GPU</w:t>
            </w:r>
          </w:p>
        </w:tc>
        <w:tc>
          <w:tcPr>
            <w:tcW w:w="2336"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штука</w:t>
            </w:r>
          </w:p>
        </w:tc>
        <w:tc>
          <w:tcPr>
            <w:tcW w:w="2336" w:type="dxa"/>
          </w:tcPr>
          <w:p w:rsidR="006814E5" w:rsidRP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 xml:space="preserve">x A100 80 </w:t>
            </w:r>
            <w:r>
              <w:rPr>
                <w:rFonts w:ascii="Times New Roman" w:hAnsi="Times New Roman" w:cs="Times New Roman"/>
                <w:sz w:val="24"/>
                <w:szCs w:val="24"/>
              </w:rPr>
              <w:t>Гб</w:t>
            </w:r>
          </w:p>
        </w:tc>
        <w:tc>
          <w:tcPr>
            <w:tcW w:w="2337" w:type="dxa"/>
          </w:tcPr>
          <w:p w:rsidR="006814E5" w:rsidRDefault="006814E5" w:rsidP="006814E5">
            <w:pPr>
              <w:pStyle w:val="a4"/>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en-US"/>
              </w:rPr>
              <w:t xml:space="preserve">x A100 80 </w:t>
            </w:r>
            <w:r>
              <w:rPr>
                <w:rFonts w:ascii="Times New Roman" w:hAnsi="Times New Roman" w:cs="Times New Roman"/>
                <w:sz w:val="24"/>
                <w:szCs w:val="24"/>
              </w:rPr>
              <w:t>Гб</w:t>
            </w:r>
          </w:p>
        </w:tc>
      </w:tr>
    </w:tbl>
    <w:p w:rsidR="006814E5" w:rsidRDefault="006814E5" w:rsidP="006814E5">
      <w:pPr>
        <w:pStyle w:val="a4"/>
        <w:spacing w:line="360" w:lineRule="auto"/>
        <w:ind w:left="567"/>
        <w:jc w:val="both"/>
        <w:rPr>
          <w:rFonts w:ascii="Times New Roman" w:hAnsi="Times New Roman" w:cs="Times New Roman"/>
          <w:sz w:val="24"/>
          <w:szCs w:val="24"/>
        </w:rPr>
      </w:pPr>
    </w:p>
    <w:p w:rsidR="0058511F" w:rsidRPr="0058511F" w:rsidRDefault="0058511F" w:rsidP="0058511F">
      <w:pPr>
        <w:pStyle w:val="a4"/>
        <w:numPr>
          <w:ilvl w:val="2"/>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памяти </w:t>
      </w:r>
      <w:r>
        <w:rPr>
          <w:rFonts w:ascii="Times New Roman" w:hAnsi="Times New Roman" w:cs="Times New Roman"/>
          <w:sz w:val="24"/>
          <w:szCs w:val="24"/>
          <w:lang w:val="en-US"/>
        </w:rPr>
        <w:t>RAM</w:t>
      </w:r>
      <w:r w:rsidRPr="0058511F">
        <w:rPr>
          <w:rFonts w:ascii="Times New Roman" w:hAnsi="Times New Roman" w:cs="Times New Roman"/>
          <w:sz w:val="24"/>
          <w:szCs w:val="24"/>
        </w:rPr>
        <w:t xml:space="preserve"> </w:t>
      </w:r>
      <w:r>
        <w:rPr>
          <w:rFonts w:ascii="Times New Roman" w:hAnsi="Times New Roman" w:cs="Times New Roman"/>
          <w:sz w:val="24"/>
          <w:szCs w:val="24"/>
        </w:rPr>
        <w:t xml:space="preserve">должна быть исключена опция </w:t>
      </w:r>
      <w:r>
        <w:rPr>
          <w:rFonts w:ascii="Times New Roman" w:hAnsi="Times New Roman" w:cs="Times New Roman"/>
          <w:sz w:val="24"/>
          <w:szCs w:val="24"/>
          <w:lang w:val="en-US"/>
        </w:rPr>
        <w:t>memory</w:t>
      </w:r>
      <w:r w:rsidRPr="0058511F">
        <w:rPr>
          <w:rFonts w:ascii="Times New Roman" w:hAnsi="Times New Roman" w:cs="Times New Roman"/>
          <w:sz w:val="24"/>
          <w:szCs w:val="24"/>
        </w:rPr>
        <w:t xml:space="preserve"> </w:t>
      </w:r>
      <w:r>
        <w:rPr>
          <w:rFonts w:ascii="Times New Roman" w:hAnsi="Times New Roman" w:cs="Times New Roman"/>
          <w:sz w:val="24"/>
          <w:szCs w:val="24"/>
          <w:lang w:val="en-US"/>
        </w:rPr>
        <w:t>ballooning</w:t>
      </w:r>
      <w:r w:rsidRPr="0058511F">
        <w:rPr>
          <w:rFonts w:ascii="Times New Roman" w:hAnsi="Times New Roman" w:cs="Times New Roman"/>
          <w:sz w:val="24"/>
          <w:szCs w:val="24"/>
        </w:rPr>
        <w:t>.</w:t>
      </w:r>
    </w:p>
    <w:p w:rsidR="00E26EE1" w:rsidRDefault="00E26EE1"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Для </w:t>
      </w:r>
      <w:r w:rsidR="007E22D2" w:rsidRPr="0058511F">
        <w:rPr>
          <w:rFonts w:ascii="Times New Roman" w:hAnsi="Times New Roman" w:cs="Times New Roman"/>
          <w:sz w:val="24"/>
          <w:szCs w:val="24"/>
        </w:rPr>
        <w:t>дискового пространства</w:t>
      </w:r>
      <w:r w:rsidRPr="0058511F">
        <w:rPr>
          <w:rFonts w:ascii="Times New Roman" w:hAnsi="Times New Roman" w:cs="Times New Roman"/>
          <w:sz w:val="24"/>
          <w:szCs w:val="24"/>
        </w:rPr>
        <w:t xml:space="preserve"> должны использоваться системы хранения данных на </w:t>
      </w:r>
      <w:r w:rsidRPr="0058511F">
        <w:rPr>
          <w:rFonts w:ascii="Times New Roman" w:hAnsi="Times New Roman" w:cs="Times New Roman"/>
          <w:sz w:val="24"/>
          <w:szCs w:val="24"/>
          <w:lang w:val="en-US"/>
        </w:rPr>
        <w:t>SSD</w:t>
      </w:r>
      <w:r w:rsidRPr="0058511F">
        <w:rPr>
          <w:rFonts w:ascii="Times New Roman" w:hAnsi="Times New Roman" w:cs="Times New Roman"/>
          <w:sz w:val="24"/>
          <w:szCs w:val="24"/>
        </w:rPr>
        <w:t>-дисках</w:t>
      </w:r>
      <w:r w:rsidR="007E22D2" w:rsidRPr="0058511F">
        <w:rPr>
          <w:rFonts w:ascii="Times New Roman" w:hAnsi="Times New Roman" w:cs="Times New Roman"/>
          <w:sz w:val="24"/>
          <w:szCs w:val="24"/>
        </w:rPr>
        <w:t xml:space="preserve">. Минимальная эталонная </w:t>
      </w:r>
      <w:r w:rsidR="00DA0459">
        <w:rPr>
          <w:rFonts w:ascii="Times New Roman" w:hAnsi="Times New Roman" w:cs="Times New Roman"/>
          <w:sz w:val="24"/>
          <w:szCs w:val="24"/>
        </w:rPr>
        <w:t xml:space="preserve">политика </w:t>
      </w:r>
      <w:r w:rsidR="007E22D2" w:rsidRPr="0058511F">
        <w:rPr>
          <w:rFonts w:ascii="Times New Roman" w:hAnsi="Times New Roman" w:cs="Times New Roman"/>
          <w:sz w:val="24"/>
          <w:szCs w:val="24"/>
        </w:rPr>
        <w:t>производительност</w:t>
      </w:r>
      <w:r w:rsidR="00DA0459">
        <w:rPr>
          <w:rFonts w:ascii="Times New Roman" w:hAnsi="Times New Roman" w:cs="Times New Roman"/>
          <w:sz w:val="24"/>
          <w:szCs w:val="24"/>
        </w:rPr>
        <w:t>и</w:t>
      </w:r>
      <w:r w:rsidR="007E22D2" w:rsidRPr="0058511F">
        <w:rPr>
          <w:rFonts w:ascii="Times New Roman" w:hAnsi="Times New Roman" w:cs="Times New Roman"/>
          <w:sz w:val="24"/>
          <w:szCs w:val="24"/>
        </w:rPr>
        <w:t xml:space="preserve"> 0,</w:t>
      </w:r>
      <w:r w:rsidR="00CB6E7F" w:rsidRPr="00CB6E7F">
        <w:rPr>
          <w:rFonts w:ascii="Times New Roman" w:hAnsi="Times New Roman" w:cs="Times New Roman"/>
          <w:sz w:val="24"/>
          <w:szCs w:val="24"/>
        </w:rPr>
        <w:t>1</w:t>
      </w:r>
      <w:r w:rsidR="007E22D2" w:rsidRPr="0058511F">
        <w:rPr>
          <w:rFonts w:ascii="Times New Roman" w:hAnsi="Times New Roman" w:cs="Times New Roman"/>
          <w:sz w:val="24"/>
          <w:szCs w:val="24"/>
        </w:rPr>
        <w:t xml:space="preserve"> </w:t>
      </w:r>
      <w:r w:rsidR="007E22D2" w:rsidRPr="0058511F">
        <w:rPr>
          <w:rFonts w:ascii="Times New Roman" w:hAnsi="Times New Roman" w:cs="Times New Roman"/>
          <w:sz w:val="24"/>
          <w:szCs w:val="24"/>
          <w:lang w:val="en-US"/>
        </w:rPr>
        <w:t>IOPS</w:t>
      </w:r>
      <w:r w:rsidR="007E22D2" w:rsidRPr="0058511F">
        <w:rPr>
          <w:rFonts w:ascii="Times New Roman" w:hAnsi="Times New Roman" w:cs="Times New Roman"/>
          <w:sz w:val="24"/>
          <w:szCs w:val="24"/>
        </w:rPr>
        <w:t xml:space="preserve"> на 1 </w:t>
      </w:r>
      <w:r w:rsidR="007E22D2" w:rsidRPr="0058511F">
        <w:rPr>
          <w:rFonts w:ascii="Times New Roman" w:hAnsi="Times New Roman" w:cs="Times New Roman"/>
          <w:sz w:val="24"/>
          <w:szCs w:val="24"/>
          <w:lang w:val="en-US"/>
        </w:rPr>
        <w:t>Gb</w:t>
      </w:r>
      <w:r w:rsidR="007E22D2" w:rsidRPr="0058511F">
        <w:rPr>
          <w:rFonts w:ascii="Times New Roman" w:hAnsi="Times New Roman" w:cs="Times New Roman"/>
          <w:sz w:val="24"/>
          <w:szCs w:val="24"/>
        </w:rPr>
        <w:t xml:space="preserve">. </w:t>
      </w:r>
      <w:r w:rsidR="00CB6E7F">
        <w:rPr>
          <w:rFonts w:ascii="Times New Roman" w:hAnsi="Times New Roman" w:cs="Times New Roman"/>
          <w:sz w:val="24"/>
          <w:szCs w:val="24"/>
        </w:rPr>
        <w:t>Исполнителю предоставляются возможности п</w:t>
      </w:r>
      <w:r w:rsidR="007E22D2" w:rsidRPr="0058511F">
        <w:rPr>
          <w:rFonts w:ascii="Times New Roman" w:hAnsi="Times New Roman" w:cs="Times New Roman"/>
          <w:sz w:val="24"/>
          <w:szCs w:val="24"/>
        </w:rPr>
        <w:t xml:space="preserve">о </w:t>
      </w:r>
      <w:r w:rsidR="00CB6E7F">
        <w:rPr>
          <w:rFonts w:ascii="Times New Roman" w:hAnsi="Times New Roman" w:cs="Times New Roman"/>
          <w:sz w:val="24"/>
          <w:szCs w:val="24"/>
        </w:rPr>
        <w:t xml:space="preserve">выбору политики </w:t>
      </w:r>
      <w:r w:rsidR="007E22D2" w:rsidRPr="0058511F">
        <w:rPr>
          <w:rFonts w:ascii="Times New Roman" w:hAnsi="Times New Roman" w:cs="Times New Roman"/>
          <w:sz w:val="24"/>
          <w:szCs w:val="24"/>
        </w:rPr>
        <w:t xml:space="preserve">дискового пространства </w:t>
      </w:r>
      <w:r w:rsidR="00CB6E7F">
        <w:rPr>
          <w:rFonts w:ascii="Times New Roman" w:hAnsi="Times New Roman" w:cs="Times New Roman"/>
          <w:sz w:val="24"/>
          <w:szCs w:val="24"/>
        </w:rPr>
        <w:t xml:space="preserve">для ВМ </w:t>
      </w:r>
      <w:r w:rsidR="007E22D2" w:rsidRPr="0058511F">
        <w:rPr>
          <w:rFonts w:ascii="Times New Roman" w:hAnsi="Times New Roman" w:cs="Times New Roman"/>
          <w:sz w:val="24"/>
          <w:szCs w:val="24"/>
        </w:rPr>
        <w:t>со следующими политиками производительности:</w:t>
      </w:r>
    </w:p>
    <w:p w:rsidR="00C02030" w:rsidRPr="00C02030" w:rsidRDefault="00C02030" w:rsidP="00C02030">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Таблица 4. Параметры политик производительности </w:t>
      </w:r>
      <w:r>
        <w:rPr>
          <w:rFonts w:ascii="Times New Roman" w:hAnsi="Times New Roman" w:cs="Times New Roman"/>
          <w:sz w:val="24"/>
          <w:szCs w:val="24"/>
          <w:lang w:val="en-US"/>
        </w:rPr>
        <w:t>HDD</w:t>
      </w:r>
      <w:r w:rsidRPr="00C02030">
        <w:rPr>
          <w:rFonts w:ascii="Times New Roman" w:hAnsi="Times New Roman" w:cs="Times New Roman"/>
          <w:sz w:val="24"/>
          <w:szCs w:val="24"/>
        </w:rPr>
        <w:t xml:space="preserve"> </w:t>
      </w:r>
      <w:r>
        <w:rPr>
          <w:rFonts w:ascii="Times New Roman" w:hAnsi="Times New Roman" w:cs="Times New Roman"/>
          <w:sz w:val="24"/>
          <w:szCs w:val="24"/>
        </w:rPr>
        <w:t>накопителей.</w:t>
      </w:r>
    </w:p>
    <w:tbl>
      <w:tblPr>
        <w:tblW w:w="8789" w:type="dxa"/>
        <w:tblInd w:w="562" w:type="dxa"/>
        <w:tblLook w:val="04A0" w:firstRow="1" w:lastRow="0" w:firstColumn="1" w:lastColumn="0" w:noHBand="0" w:noVBand="1"/>
      </w:tblPr>
      <w:tblGrid>
        <w:gridCol w:w="2519"/>
        <w:gridCol w:w="6270"/>
      </w:tblGrid>
      <w:tr w:rsidR="00E26EE1" w:rsidRPr="0058511F" w:rsidTr="0058511F">
        <w:trPr>
          <w:trHeight w:val="266"/>
        </w:trPr>
        <w:tc>
          <w:tcPr>
            <w:tcW w:w="2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6EE1" w:rsidRPr="0058511F" w:rsidRDefault="007E22D2"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Имя политики</w:t>
            </w:r>
          </w:p>
        </w:tc>
        <w:tc>
          <w:tcPr>
            <w:tcW w:w="6270" w:type="dxa"/>
            <w:tcBorders>
              <w:top w:val="single" w:sz="4" w:space="0" w:color="auto"/>
              <w:left w:val="nil"/>
              <w:bottom w:val="single" w:sz="4" w:space="0" w:color="auto"/>
              <w:right w:val="single" w:sz="4" w:space="0" w:color="auto"/>
            </w:tcBorders>
            <w:shd w:val="clear" w:color="auto" w:fill="auto"/>
            <w:noWrap/>
            <w:vAlign w:val="bottom"/>
            <w:hideMark/>
          </w:tcPr>
          <w:p w:rsidR="00E26EE1" w:rsidRPr="0058511F" w:rsidRDefault="007E22D2"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Производительность</w:t>
            </w:r>
            <w:r w:rsidR="00E26EE1" w:rsidRPr="0058511F">
              <w:rPr>
                <w:rFonts w:ascii="Times New Roman" w:eastAsia="Times New Roman" w:hAnsi="Times New Roman" w:cs="Times New Roman"/>
                <w:color w:val="000000"/>
                <w:sz w:val="24"/>
                <w:szCs w:val="24"/>
                <w:lang w:eastAsia="ru-RU"/>
              </w:rPr>
              <w:t xml:space="preserve"> IOPS </w:t>
            </w:r>
            <w:r w:rsidRPr="0058511F">
              <w:rPr>
                <w:rFonts w:ascii="Times New Roman" w:eastAsia="Times New Roman" w:hAnsi="Times New Roman" w:cs="Times New Roman"/>
                <w:color w:val="000000"/>
                <w:sz w:val="24"/>
                <w:szCs w:val="24"/>
                <w:lang w:eastAsia="ru-RU"/>
              </w:rPr>
              <w:t>на</w:t>
            </w:r>
            <w:r w:rsidR="00E26EE1" w:rsidRPr="0058511F">
              <w:rPr>
                <w:rFonts w:ascii="Times New Roman" w:eastAsia="Times New Roman" w:hAnsi="Times New Roman" w:cs="Times New Roman"/>
                <w:color w:val="000000"/>
                <w:sz w:val="24"/>
                <w:szCs w:val="24"/>
                <w:lang w:eastAsia="ru-RU"/>
              </w:rPr>
              <w:t xml:space="preserve"> 1 </w:t>
            </w:r>
            <w:proofErr w:type="spellStart"/>
            <w:r w:rsidR="00E26EE1" w:rsidRPr="0058511F">
              <w:rPr>
                <w:rFonts w:ascii="Times New Roman" w:eastAsia="Times New Roman" w:hAnsi="Times New Roman" w:cs="Times New Roman"/>
                <w:color w:val="000000"/>
                <w:sz w:val="24"/>
                <w:szCs w:val="24"/>
                <w:lang w:eastAsia="ru-RU"/>
              </w:rPr>
              <w:t>Gb</w:t>
            </w:r>
            <w:proofErr w:type="spellEnd"/>
          </w:p>
        </w:tc>
      </w:tr>
      <w:tr w:rsidR="00C02030" w:rsidRPr="0058511F" w:rsidTr="0058511F">
        <w:trPr>
          <w:trHeight w:val="266"/>
        </w:trPr>
        <w:tc>
          <w:tcPr>
            <w:tcW w:w="2519" w:type="dxa"/>
            <w:tcBorders>
              <w:top w:val="nil"/>
              <w:left w:val="single" w:sz="4" w:space="0" w:color="auto"/>
              <w:bottom w:val="single" w:sz="4" w:space="0" w:color="auto"/>
              <w:right w:val="single" w:sz="4" w:space="0" w:color="auto"/>
            </w:tcBorders>
            <w:shd w:val="clear" w:color="auto" w:fill="auto"/>
            <w:noWrap/>
            <w:vAlign w:val="bottom"/>
          </w:tcPr>
          <w:p w:rsidR="00C02030" w:rsidRPr="00CB6E7F" w:rsidRDefault="00CB6E7F" w:rsidP="0058511F">
            <w:pPr>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SAS</w:t>
            </w:r>
          </w:p>
        </w:tc>
        <w:tc>
          <w:tcPr>
            <w:tcW w:w="6270" w:type="dxa"/>
            <w:tcBorders>
              <w:top w:val="nil"/>
              <w:left w:val="nil"/>
              <w:bottom w:val="single" w:sz="4" w:space="0" w:color="auto"/>
              <w:right w:val="single" w:sz="4" w:space="0" w:color="auto"/>
            </w:tcBorders>
            <w:shd w:val="clear" w:color="auto" w:fill="auto"/>
            <w:noWrap/>
            <w:vAlign w:val="bottom"/>
          </w:tcPr>
          <w:p w:rsidR="00C02030" w:rsidRPr="0058511F" w:rsidRDefault="00CB6E7F" w:rsidP="0058511F">
            <w:pPr>
              <w:spacing w:after="0"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0,1</w:t>
            </w:r>
          </w:p>
        </w:tc>
      </w:tr>
      <w:tr w:rsidR="00C02030" w:rsidRPr="0058511F" w:rsidTr="0058511F">
        <w:trPr>
          <w:trHeight w:val="266"/>
        </w:trPr>
        <w:tc>
          <w:tcPr>
            <w:tcW w:w="2519" w:type="dxa"/>
            <w:tcBorders>
              <w:top w:val="nil"/>
              <w:left w:val="single" w:sz="4" w:space="0" w:color="auto"/>
              <w:bottom w:val="single" w:sz="4" w:space="0" w:color="auto"/>
              <w:right w:val="single" w:sz="4" w:space="0" w:color="auto"/>
            </w:tcBorders>
            <w:shd w:val="clear" w:color="auto" w:fill="auto"/>
            <w:noWrap/>
            <w:vAlign w:val="bottom"/>
          </w:tcPr>
          <w:p w:rsidR="00C02030" w:rsidRPr="00C02030" w:rsidRDefault="00C02030" w:rsidP="0058511F">
            <w:pPr>
              <w:spacing w:after="0" w:line="36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SSD Basic</w:t>
            </w:r>
          </w:p>
        </w:tc>
        <w:tc>
          <w:tcPr>
            <w:tcW w:w="6270" w:type="dxa"/>
            <w:tcBorders>
              <w:top w:val="nil"/>
              <w:left w:val="nil"/>
              <w:bottom w:val="single" w:sz="4" w:space="0" w:color="auto"/>
              <w:right w:val="single" w:sz="4" w:space="0" w:color="auto"/>
            </w:tcBorders>
            <w:shd w:val="clear" w:color="auto" w:fill="auto"/>
            <w:noWrap/>
            <w:vAlign w:val="bottom"/>
          </w:tcPr>
          <w:p w:rsidR="00C02030" w:rsidRPr="0058511F" w:rsidRDefault="00CB6E7F" w:rsidP="0058511F">
            <w:pPr>
              <w:spacing w:after="0" w:line="36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0,4</w:t>
            </w:r>
          </w:p>
        </w:tc>
      </w:tr>
      <w:tr w:rsidR="00E26EE1" w:rsidRPr="0058511F" w:rsidTr="0058511F">
        <w:trPr>
          <w:trHeight w:val="266"/>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E26EE1" w:rsidRPr="0058511F" w:rsidRDefault="00E26EE1" w:rsidP="0058511F">
            <w:pPr>
              <w:spacing w:after="0" w:line="360" w:lineRule="auto"/>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eastAsia="ru-RU"/>
              </w:rPr>
              <w:t xml:space="preserve">SSD </w:t>
            </w:r>
            <w:r w:rsidR="007E22D2" w:rsidRPr="0058511F">
              <w:rPr>
                <w:rFonts w:ascii="Times New Roman" w:eastAsia="Times New Roman" w:hAnsi="Times New Roman" w:cs="Times New Roman"/>
                <w:color w:val="000000"/>
                <w:sz w:val="24"/>
                <w:szCs w:val="24"/>
                <w:lang w:val="en-US" w:eastAsia="ru-RU"/>
              </w:rPr>
              <w:t>Fast</w:t>
            </w:r>
          </w:p>
        </w:tc>
        <w:tc>
          <w:tcPr>
            <w:tcW w:w="6270" w:type="dxa"/>
            <w:tcBorders>
              <w:top w:val="nil"/>
              <w:left w:val="nil"/>
              <w:bottom w:val="single" w:sz="4" w:space="0" w:color="auto"/>
              <w:right w:val="single" w:sz="4" w:space="0" w:color="auto"/>
            </w:tcBorders>
            <w:shd w:val="clear" w:color="auto" w:fill="auto"/>
            <w:noWrap/>
            <w:vAlign w:val="bottom"/>
            <w:hideMark/>
          </w:tcPr>
          <w:p w:rsidR="00E26EE1" w:rsidRPr="0058511F" w:rsidRDefault="007E22D2" w:rsidP="0058511F">
            <w:pPr>
              <w:spacing w:after="0" w:line="360" w:lineRule="auto"/>
              <w:jc w:val="center"/>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val="en-US" w:eastAsia="ru-RU"/>
              </w:rPr>
              <w:t>2</w:t>
            </w:r>
          </w:p>
        </w:tc>
      </w:tr>
      <w:tr w:rsidR="00E26EE1" w:rsidRPr="0058511F" w:rsidTr="0058511F">
        <w:trPr>
          <w:trHeight w:val="266"/>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E26EE1" w:rsidRPr="0058511F" w:rsidRDefault="00E26EE1" w:rsidP="0058511F">
            <w:pPr>
              <w:spacing w:after="0" w:line="360" w:lineRule="auto"/>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eastAsia="ru-RU"/>
              </w:rPr>
              <w:t xml:space="preserve">SSD </w:t>
            </w:r>
            <w:r w:rsidR="007E22D2" w:rsidRPr="0058511F">
              <w:rPr>
                <w:rFonts w:ascii="Times New Roman" w:eastAsia="Times New Roman" w:hAnsi="Times New Roman" w:cs="Times New Roman"/>
                <w:color w:val="000000"/>
                <w:sz w:val="24"/>
                <w:szCs w:val="24"/>
                <w:lang w:val="en-US" w:eastAsia="ru-RU"/>
              </w:rPr>
              <w:t>Ultra</w:t>
            </w:r>
          </w:p>
        </w:tc>
        <w:tc>
          <w:tcPr>
            <w:tcW w:w="6270" w:type="dxa"/>
            <w:tcBorders>
              <w:top w:val="nil"/>
              <w:left w:val="nil"/>
              <w:bottom w:val="single" w:sz="4" w:space="0" w:color="auto"/>
              <w:right w:val="single" w:sz="4" w:space="0" w:color="auto"/>
            </w:tcBorders>
            <w:shd w:val="clear" w:color="auto" w:fill="auto"/>
            <w:noWrap/>
            <w:vAlign w:val="bottom"/>
            <w:hideMark/>
          </w:tcPr>
          <w:p w:rsidR="00E26EE1" w:rsidRPr="0058511F" w:rsidRDefault="007E22D2" w:rsidP="0058511F">
            <w:pPr>
              <w:spacing w:after="0" w:line="360" w:lineRule="auto"/>
              <w:jc w:val="center"/>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val="en-US" w:eastAsia="ru-RU"/>
              </w:rPr>
              <w:t>10</w:t>
            </w:r>
          </w:p>
        </w:tc>
      </w:tr>
      <w:tr w:rsidR="00E26EE1" w:rsidRPr="0058511F" w:rsidTr="0058511F">
        <w:trPr>
          <w:trHeight w:val="266"/>
        </w:trPr>
        <w:tc>
          <w:tcPr>
            <w:tcW w:w="2519" w:type="dxa"/>
            <w:tcBorders>
              <w:top w:val="nil"/>
              <w:left w:val="single" w:sz="4" w:space="0" w:color="auto"/>
              <w:bottom w:val="single" w:sz="4" w:space="0" w:color="auto"/>
              <w:right w:val="single" w:sz="4" w:space="0" w:color="auto"/>
            </w:tcBorders>
            <w:shd w:val="clear" w:color="auto" w:fill="auto"/>
            <w:noWrap/>
            <w:vAlign w:val="bottom"/>
            <w:hideMark/>
          </w:tcPr>
          <w:p w:rsidR="00E26EE1" w:rsidRPr="0058511F" w:rsidRDefault="00E26EE1" w:rsidP="0058511F">
            <w:pPr>
              <w:spacing w:after="0" w:line="360" w:lineRule="auto"/>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eastAsia="ru-RU"/>
              </w:rPr>
              <w:t xml:space="preserve">SSD </w:t>
            </w:r>
            <w:proofErr w:type="spellStart"/>
            <w:r w:rsidRPr="0058511F">
              <w:rPr>
                <w:rFonts w:ascii="Times New Roman" w:eastAsia="Times New Roman" w:hAnsi="Times New Roman" w:cs="Times New Roman"/>
                <w:color w:val="000000"/>
                <w:sz w:val="24"/>
                <w:szCs w:val="24"/>
                <w:lang w:eastAsia="ru-RU"/>
              </w:rPr>
              <w:t>Ultra</w:t>
            </w:r>
            <w:proofErr w:type="spellEnd"/>
            <w:r w:rsidR="007E22D2" w:rsidRPr="0058511F">
              <w:rPr>
                <w:rFonts w:ascii="Times New Roman" w:eastAsia="Times New Roman" w:hAnsi="Times New Roman" w:cs="Times New Roman"/>
                <w:color w:val="000000"/>
                <w:sz w:val="24"/>
                <w:szCs w:val="24"/>
                <w:lang w:val="en-US" w:eastAsia="ru-RU"/>
              </w:rPr>
              <w:t xml:space="preserve"> Plus</w:t>
            </w:r>
          </w:p>
        </w:tc>
        <w:tc>
          <w:tcPr>
            <w:tcW w:w="6270" w:type="dxa"/>
            <w:tcBorders>
              <w:top w:val="nil"/>
              <w:left w:val="nil"/>
              <w:bottom w:val="single" w:sz="4" w:space="0" w:color="auto"/>
              <w:right w:val="single" w:sz="4" w:space="0" w:color="auto"/>
            </w:tcBorders>
            <w:shd w:val="clear" w:color="auto" w:fill="auto"/>
            <w:noWrap/>
            <w:vAlign w:val="bottom"/>
            <w:hideMark/>
          </w:tcPr>
          <w:p w:rsidR="00E26EE1" w:rsidRPr="0058511F" w:rsidRDefault="007E22D2" w:rsidP="0058511F">
            <w:pPr>
              <w:spacing w:after="0" w:line="360" w:lineRule="auto"/>
              <w:jc w:val="center"/>
              <w:rPr>
                <w:rFonts w:ascii="Times New Roman" w:eastAsia="Times New Roman" w:hAnsi="Times New Roman" w:cs="Times New Roman"/>
                <w:color w:val="000000"/>
                <w:sz w:val="24"/>
                <w:szCs w:val="24"/>
                <w:lang w:val="en-US" w:eastAsia="ru-RU"/>
              </w:rPr>
            </w:pPr>
            <w:r w:rsidRPr="0058511F">
              <w:rPr>
                <w:rFonts w:ascii="Times New Roman" w:eastAsia="Times New Roman" w:hAnsi="Times New Roman" w:cs="Times New Roman"/>
                <w:color w:val="000000"/>
                <w:sz w:val="24"/>
                <w:szCs w:val="24"/>
                <w:lang w:val="en-US" w:eastAsia="ru-RU"/>
              </w:rPr>
              <w:t>30</w:t>
            </w:r>
          </w:p>
        </w:tc>
      </w:tr>
    </w:tbl>
    <w:p w:rsidR="00E26EE1" w:rsidRPr="0058511F" w:rsidRDefault="00E26EE1" w:rsidP="0058511F">
      <w:pPr>
        <w:pStyle w:val="a4"/>
        <w:spacing w:line="360" w:lineRule="auto"/>
        <w:ind w:left="567"/>
        <w:jc w:val="both"/>
        <w:rPr>
          <w:rFonts w:ascii="Times New Roman" w:hAnsi="Times New Roman" w:cs="Times New Roman"/>
          <w:sz w:val="24"/>
          <w:szCs w:val="24"/>
        </w:rPr>
      </w:pP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Сеть передачи данных (LAN) и сеть хранения данных (SAN) должны быть изолированы друг от друга с гарантированной пропускной способностью (т.е. для организации этих сетей используются отдельные коммутаторы, порты на гипервизорах, соединители).</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100% выделенного объёма дискового пространства должно быть доступно к заполнению без влияния на производительность диска.</w:t>
      </w:r>
    </w:p>
    <w:p w:rsidR="00E26EE1" w:rsidRPr="0058511F" w:rsidRDefault="00E26EE1"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Поставщик услуг обязан представить эластичную инфраструктуру, которая позволяет наращивать потребляемые Заказчиком виртуальные ресурсы</w:t>
      </w:r>
      <w:r w:rsidR="00DA0459">
        <w:rPr>
          <w:rFonts w:ascii="Times New Roman" w:hAnsi="Times New Roman" w:cs="Times New Roman"/>
          <w:sz w:val="24"/>
          <w:szCs w:val="24"/>
        </w:rPr>
        <w:t xml:space="preserve"> </w:t>
      </w:r>
      <w:r w:rsidRPr="0058511F">
        <w:rPr>
          <w:rFonts w:ascii="Times New Roman" w:hAnsi="Times New Roman" w:cs="Times New Roman"/>
          <w:sz w:val="24"/>
          <w:szCs w:val="24"/>
        </w:rPr>
        <w:t>без простоев</w:t>
      </w:r>
      <w:r w:rsidR="00DA0459">
        <w:rPr>
          <w:rFonts w:ascii="Times New Roman" w:hAnsi="Times New Roman" w:cs="Times New Roman"/>
          <w:sz w:val="24"/>
          <w:szCs w:val="24"/>
        </w:rPr>
        <w:t xml:space="preserve"> и</w:t>
      </w:r>
      <w:r w:rsidR="007E22D2" w:rsidRPr="0058511F">
        <w:rPr>
          <w:rFonts w:ascii="Times New Roman" w:hAnsi="Times New Roman" w:cs="Times New Roman"/>
          <w:sz w:val="24"/>
          <w:szCs w:val="24"/>
        </w:rPr>
        <w:t xml:space="preserve"> без ограничений итогового количества ресурсов</w:t>
      </w:r>
      <w:r w:rsidR="00DA0459">
        <w:rPr>
          <w:rFonts w:ascii="Times New Roman" w:hAnsi="Times New Roman" w:cs="Times New Roman"/>
          <w:sz w:val="24"/>
          <w:szCs w:val="24"/>
        </w:rPr>
        <w:t xml:space="preserve"> в любой момент времени</w:t>
      </w:r>
      <w:r w:rsidRPr="0058511F">
        <w:rPr>
          <w:rFonts w:ascii="Times New Roman" w:hAnsi="Times New Roman" w:cs="Times New Roman"/>
          <w:sz w:val="24"/>
          <w:szCs w:val="24"/>
        </w:rPr>
        <w:t>.</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Оператор ЦОД должен предоставить возможность по запросу Заказчика </w:t>
      </w:r>
      <w:r w:rsidR="00DA0459">
        <w:rPr>
          <w:rFonts w:ascii="Times New Roman" w:hAnsi="Times New Roman" w:cs="Times New Roman"/>
          <w:sz w:val="24"/>
          <w:szCs w:val="24"/>
        </w:rPr>
        <w:t xml:space="preserve">физического </w:t>
      </w:r>
      <w:r w:rsidRPr="0058511F">
        <w:rPr>
          <w:rFonts w:ascii="Times New Roman" w:hAnsi="Times New Roman" w:cs="Times New Roman"/>
          <w:sz w:val="24"/>
          <w:szCs w:val="24"/>
        </w:rPr>
        <w:t>размещение ВМ на разных гипервизорах.</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Оператор ЦОД должен предоставить возможность по запросу Заказчика закрепить виртуальную машину статически на одном гипервизоре.</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Все используемые для размещения одного кластера ADB компоненты инфраструктуры (гипервизоры, СХД/SDS, коммутаторы и т.д.) должны находиться в рамках одного ЦОД (обеспечение постоянного </w:t>
      </w:r>
      <w:proofErr w:type="spellStart"/>
      <w:r w:rsidRPr="0058511F">
        <w:rPr>
          <w:rFonts w:ascii="Times New Roman" w:hAnsi="Times New Roman" w:cs="Times New Roman"/>
          <w:sz w:val="24"/>
          <w:szCs w:val="24"/>
        </w:rPr>
        <w:t>latency</w:t>
      </w:r>
      <w:proofErr w:type="spellEnd"/>
      <w:r w:rsidRPr="0058511F">
        <w:rPr>
          <w:rFonts w:ascii="Times New Roman" w:hAnsi="Times New Roman" w:cs="Times New Roman"/>
          <w:sz w:val="24"/>
          <w:szCs w:val="24"/>
        </w:rPr>
        <w:t xml:space="preserve"> в рамках одной локальной сети).</w:t>
      </w:r>
      <w:r w:rsidR="00DA0459">
        <w:rPr>
          <w:rFonts w:ascii="Times New Roman" w:hAnsi="Times New Roman" w:cs="Times New Roman"/>
          <w:sz w:val="24"/>
          <w:szCs w:val="24"/>
        </w:rPr>
        <w:t xml:space="preserve"> </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Все дисковые ресурсы кластера (для каждой СХД/SDS в отдельности) должны быть зарезервированы (т.е. обеспечена доступность данных при выходе из строя любого одного компонента сети хранения данных или системы хранения данных)</w:t>
      </w:r>
    </w:p>
    <w:p w:rsidR="007E22D2" w:rsidRDefault="007E22D2"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Максимальное количество ресурсов на виртуальную машину:</w:t>
      </w:r>
    </w:p>
    <w:p w:rsidR="00CB6E7F" w:rsidRDefault="00CB6E7F" w:rsidP="00CB6E7F">
      <w:pPr>
        <w:pStyle w:val="a4"/>
        <w:spacing w:line="360" w:lineRule="auto"/>
        <w:ind w:left="567"/>
        <w:jc w:val="both"/>
        <w:rPr>
          <w:rFonts w:ascii="Times New Roman" w:hAnsi="Times New Roman" w:cs="Times New Roman"/>
          <w:sz w:val="24"/>
          <w:szCs w:val="24"/>
        </w:rPr>
      </w:pPr>
    </w:p>
    <w:p w:rsidR="00CB6E7F" w:rsidRPr="0058511F" w:rsidRDefault="00CB6E7F" w:rsidP="00CB6E7F">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Таблица 5. Требования к максимальному количеству ресурсов на 1 ВМ.</w:t>
      </w:r>
    </w:p>
    <w:tbl>
      <w:tblPr>
        <w:tblStyle w:val="af"/>
        <w:tblW w:w="3691" w:type="dxa"/>
        <w:tblInd w:w="562" w:type="dxa"/>
        <w:tblLook w:val="04A0" w:firstRow="1" w:lastRow="0" w:firstColumn="1" w:lastColumn="0" w:noHBand="0" w:noVBand="1"/>
      </w:tblPr>
      <w:tblGrid>
        <w:gridCol w:w="1843"/>
        <w:gridCol w:w="1848"/>
      </w:tblGrid>
      <w:tr w:rsidR="007E22D2" w:rsidRPr="0058511F" w:rsidTr="0058511F">
        <w:tc>
          <w:tcPr>
            <w:tcW w:w="1843" w:type="dxa"/>
          </w:tcPr>
          <w:p w:rsidR="007E22D2" w:rsidRPr="0058511F" w:rsidRDefault="007E22D2" w:rsidP="0058511F">
            <w:p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lang w:val="en-US"/>
              </w:rPr>
              <w:t>vCPU</w:t>
            </w:r>
          </w:p>
        </w:tc>
        <w:tc>
          <w:tcPr>
            <w:tcW w:w="1848" w:type="dxa"/>
          </w:tcPr>
          <w:p w:rsidR="007E22D2" w:rsidRPr="0058511F" w:rsidRDefault="007E22D2" w:rsidP="0058511F">
            <w:p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lang w:val="en-US"/>
              </w:rPr>
              <w:t>96</w:t>
            </w:r>
          </w:p>
        </w:tc>
      </w:tr>
      <w:tr w:rsidR="007E22D2" w:rsidRPr="0058511F" w:rsidTr="0058511F">
        <w:tc>
          <w:tcPr>
            <w:tcW w:w="1843" w:type="dxa"/>
          </w:tcPr>
          <w:p w:rsidR="007E22D2" w:rsidRPr="0058511F" w:rsidRDefault="007E22D2" w:rsidP="0058511F">
            <w:p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lang w:val="en-US"/>
              </w:rPr>
              <w:t>RAM</w:t>
            </w:r>
          </w:p>
        </w:tc>
        <w:tc>
          <w:tcPr>
            <w:tcW w:w="1848" w:type="dxa"/>
          </w:tcPr>
          <w:p w:rsidR="007E22D2" w:rsidRPr="0058511F" w:rsidRDefault="007E22D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lang w:val="en-US"/>
              </w:rPr>
              <w:t>1.5 Tb</w:t>
            </w:r>
          </w:p>
        </w:tc>
      </w:tr>
      <w:tr w:rsidR="007E22D2" w:rsidRPr="0058511F" w:rsidTr="0058511F">
        <w:tc>
          <w:tcPr>
            <w:tcW w:w="1843" w:type="dxa"/>
          </w:tcPr>
          <w:p w:rsidR="007E22D2" w:rsidRPr="0058511F" w:rsidRDefault="007E22D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Диск</w:t>
            </w:r>
          </w:p>
        </w:tc>
        <w:tc>
          <w:tcPr>
            <w:tcW w:w="1848" w:type="dxa"/>
          </w:tcPr>
          <w:p w:rsidR="007E22D2" w:rsidRPr="0058511F" w:rsidRDefault="007E22D2" w:rsidP="0058511F">
            <w:pPr>
              <w:spacing w:line="360" w:lineRule="auto"/>
              <w:jc w:val="both"/>
              <w:rPr>
                <w:rFonts w:ascii="Times New Roman" w:hAnsi="Times New Roman" w:cs="Times New Roman"/>
                <w:sz w:val="24"/>
                <w:szCs w:val="24"/>
                <w:lang w:val="en-US"/>
              </w:rPr>
            </w:pPr>
            <w:r w:rsidRPr="0058511F">
              <w:rPr>
                <w:rFonts w:ascii="Times New Roman" w:hAnsi="Times New Roman" w:cs="Times New Roman"/>
                <w:sz w:val="24"/>
                <w:szCs w:val="24"/>
                <w:lang w:val="en-US"/>
              </w:rPr>
              <w:t>32 Tb</w:t>
            </w:r>
          </w:p>
        </w:tc>
      </w:tr>
    </w:tbl>
    <w:p w:rsidR="00E26EE1" w:rsidRPr="0058511F" w:rsidRDefault="00E26EE1" w:rsidP="0058511F">
      <w:pPr>
        <w:pStyle w:val="a4"/>
        <w:numPr>
          <w:ilvl w:val="2"/>
          <w:numId w:val="3"/>
        </w:numPr>
        <w:spacing w:line="360" w:lineRule="auto"/>
        <w:rPr>
          <w:rFonts w:ascii="Times New Roman" w:hAnsi="Times New Roman" w:cs="Times New Roman"/>
          <w:sz w:val="24"/>
          <w:szCs w:val="24"/>
        </w:rPr>
      </w:pPr>
      <w:r w:rsidRPr="0058511F">
        <w:rPr>
          <w:rFonts w:ascii="Times New Roman" w:hAnsi="Times New Roman" w:cs="Times New Roman"/>
          <w:sz w:val="24"/>
          <w:szCs w:val="24"/>
        </w:rPr>
        <w:t>Конфигурация арендуемых виртуальных ресурсов должна обеспечивать</w:t>
      </w:r>
      <w:r w:rsidR="00DA0459">
        <w:rPr>
          <w:rFonts w:ascii="Times New Roman" w:hAnsi="Times New Roman" w:cs="Times New Roman"/>
          <w:sz w:val="24"/>
          <w:szCs w:val="24"/>
        </w:rPr>
        <w:t xml:space="preserve"> </w:t>
      </w:r>
      <w:r w:rsidRPr="0058511F">
        <w:rPr>
          <w:rFonts w:ascii="Times New Roman" w:hAnsi="Times New Roman" w:cs="Times New Roman"/>
          <w:sz w:val="24"/>
          <w:szCs w:val="24"/>
        </w:rPr>
        <w:t xml:space="preserve">одновременную непрерывную работу всех виртуальных машин, указанных в </w:t>
      </w:r>
      <w:r w:rsidR="007E22D2" w:rsidRPr="0058511F">
        <w:rPr>
          <w:rFonts w:ascii="Times New Roman" w:hAnsi="Times New Roman" w:cs="Times New Roman"/>
          <w:sz w:val="24"/>
          <w:szCs w:val="24"/>
        </w:rPr>
        <w:t>Приложении Е</w:t>
      </w:r>
      <w:r w:rsidRPr="0058511F">
        <w:rPr>
          <w:rFonts w:ascii="Times New Roman" w:hAnsi="Times New Roman" w:cs="Times New Roman"/>
          <w:sz w:val="24"/>
          <w:szCs w:val="24"/>
        </w:rPr>
        <w:t xml:space="preserve"> и предоставляться в виде отказоустойчивого пула</w:t>
      </w:r>
      <w:r w:rsidR="007E22D2" w:rsidRPr="0058511F">
        <w:rPr>
          <w:rFonts w:ascii="Times New Roman" w:hAnsi="Times New Roman" w:cs="Times New Roman"/>
          <w:sz w:val="24"/>
          <w:szCs w:val="24"/>
        </w:rPr>
        <w:t>.</w:t>
      </w:r>
    </w:p>
    <w:p w:rsidR="007E22D2" w:rsidRPr="0058511F" w:rsidRDefault="007E22D2"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Сетевая связность между всеми ВМ в пуле должна быть зарезервирована (поставщику услуг необходимо обеспечивать сетевую доступность виртуальных машин без снижения требуемой производительности при выходе из строя любого одного компонента сети передачи данных, например, сетевого порта NIC, SFP-модуля, сетевого кабеля, сетевого порта коммутатора, коммутатора целиком)</w:t>
      </w:r>
    </w:p>
    <w:p w:rsidR="00E55B97" w:rsidRPr="0058511F" w:rsidRDefault="00E55B97"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По запросу Заказчика оператор ЦОД должен обеспечить возможность передачи трафика между ВМ с </w:t>
      </w:r>
      <w:r w:rsidRPr="0058511F">
        <w:rPr>
          <w:rFonts w:ascii="Times New Roman" w:hAnsi="Times New Roman" w:cs="Times New Roman"/>
          <w:sz w:val="24"/>
          <w:szCs w:val="24"/>
          <w:lang w:val="en-US"/>
        </w:rPr>
        <w:t>MTU</w:t>
      </w:r>
      <w:r w:rsidRPr="0058511F">
        <w:rPr>
          <w:rFonts w:ascii="Times New Roman" w:hAnsi="Times New Roman" w:cs="Times New Roman"/>
          <w:sz w:val="24"/>
          <w:szCs w:val="24"/>
        </w:rPr>
        <w:t xml:space="preserve"> 8300 в рамках всего пула выделяемых ресурсов.</w:t>
      </w:r>
    </w:p>
    <w:p w:rsidR="00A22695" w:rsidRPr="0058511F" w:rsidRDefault="00A22695"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Должна предоставляться возможность распределять трафик ВМ на несколько сетевых адаптеров (до 10).</w:t>
      </w:r>
      <w:r w:rsidR="00DA0459">
        <w:rPr>
          <w:rFonts w:ascii="Times New Roman" w:hAnsi="Times New Roman" w:cs="Times New Roman"/>
          <w:sz w:val="24"/>
          <w:szCs w:val="24"/>
        </w:rPr>
        <w:t xml:space="preserve"> </w:t>
      </w:r>
    </w:p>
    <w:p w:rsidR="00A22695" w:rsidRPr="0058511F" w:rsidRDefault="00A22695" w:rsidP="0058511F">
      <w:pPr>
        <w:pStyle w:val="a4"/>
        <w:numPr>
          <w:ilvl w:val="2"/>
          <w:numId w:val="3"/>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Должна быть реализована возможность ограничения пропускной способности виртуальн</w:t>
      </w:r>
      <w:bookmarkStart w:id="15" w:name="_GoBack"/>
      <w:bookmarkEnd w:id="15"/>
      <w:r w:rsidRPr="0058511F">
        <w:rPr>
          <w:rFonts w:ascii="Times New Roman" w:hAnsi="Times New Roman" w:cs="Times New Roman"/>
          <w:sz w:val="24"/>
          <w:szCs w:val="24"/>
        </w:rPr>
        <w:t>ой сети/адаптера произвольным значением.</w:t>
      </w:r>
    </w:p>
    <w:p w:rsidR="007E22D2" w:rsidRPr="0058511F" w:rsidRDefault="00DA0459" w:rsidP="0058511F">
      <w:pPr>
        <w:pStyle w:val="a4"/>
        <w:numPr>
          <w:ilvl w:val="2"/>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Оператор ЦОД должен обеспечить скорость передачи данных по </w:t>
      </w:r>
      <w:r>
        <w:rPr>
          <w:rFonts w:ascii="Times New Roman" w:hAnsi="Times New Roman" w:cs="Times New Roman"/>
          <w:sz w:val="24"/>
          <w:szCs w:val="24"/>
          <w:lang w:val="en-US"/>
        </w:rPr>
        <w:t>LAN</w:t>
      </w:r>
      <w:r w:rsidRPr="00DA0459">
        <w:rPr>
          <w:rFonts w:ascii="Times New Roman" w:hAnsi="Times New Roman" w:cs="Times New Roman"/>
          <w:sz w:val="24"/>
          <w:szCs w:val="24"/>
        </w:rPr>
        <w:t xml:space="preserve"> </w:t>
      </w:r>
      <w:r>
        <w:rPr>
          <w:rFonts w:ascii="Times New Roman" w:hAnsi="Times New Roman" w:cs="Times New Roman"/>
          <w:sz w:val="24"/>
          <w:szCs w:val="24"/>
        </w:rPr>
        <w:t xml:space="preserve">между ВМ в размере </w:t>
      </w:r>
      <w:r w:rsidR="00A22695" w:rsidRPr="0058511F">
        <w:rPr>
          <w:rFonts w:ascii="Times New Roman" w:hAnsi="Times New Roman" w:cs="Times New Roman"/>
          <w:sz w:val="24"/>
          <w:szCs w:val="24"/>
        </w:rPr>
        <w:t>10 Гбит/сек.</w:t>
      </w:r>
    </w:p>
    <w:p w:rsidR="00A22695" w:rsidRDefault="00F811AF" w:rsidP="0058511F">
      <w:pPr>
        <w:pStyle w:val="a4"/>
        <w:numPr>
          <w:ilvl w:val="2"/>
          <w:numId w:val="3"/>
        </w:numPr>
        <w:spacing w:line="360" w:lineRule="auto"/>
        <w:rPr>
          <w:rFonts w:ascii="Times New Roman" w:hAnsi="Times New Roman" w:cs="Times New Roman"/>
          <w:sz w:val="24"/>
          <w:szCs w:val="24"/>
        </w:rPr>
      </w:pPr>
      <w:r>
        <w:rPr>
          <w:rFonts w:ascii="Times New Roman" w:hAnsi="Times New Roman" w:cs="Times New Roman"/>
          <w:sz w:val="24"/>
          <w:szCs w:val="24"/>
        </w:rPr>
        <w:t>ЛВС</w:t>
      </w:r>
      <w:r w:rsidR="00A22695" w:rsidRPr="0058511F">
        <w:rPr>
          <w:rFonts w:ascii="Times New Roman" w:hAnsi="Times New Roman" w:cs="Times New Roman"/>
          <w:sz w:val="24"/>
          <w:szCs w:val="24"/>
        </w:rPr>
        <w:t xml:space="preserve"> Заказчика должна быть соединена с </w:t>
      </w:r>
      <w:r>
        <w:rPr>
          <w:rFonts w:ascii="Times New Roman" w:hAnsi="Times New Roman" w:cs="Times New Roman"/>
          <w:sz w:val="24"/>
          <w:szCs w:val="24"/>
        </w:rPr>
        <w:t>ЛВС</w:t>
      </w:r>
      <w:r w:rsidR="00A22695" w:rsidRPr="0058511F">
        <w:rPr>
          <w:rFonts w:ascii="Times New Roman" w:hAnsi="Times New Roman" w:cs="Times New Roman"/>
          <w:sz w:val="24"/>
          <w:szCs w:val="24"/>
        </w:rPr>
        <w:t xml:space="preserve"> Исполнителя по резервируемому оптическому каналу со скоростью 10 Гбит</w:t>
      </w:r>
      <w:r w:rsidR="00A22695" w:rsidRPr="0058511F">
        <w:rPr>
          <w:rFonts w:ascii="Times New Roman" w:hAnsi="Times New Roman" w:cs="Times New Roman"/>
          <w:sz w:val="24"/>
          <w:szCs w:val="24"/>
          <w:lang w:val="en-US"/>
        </w:rPr>
        <w:t>/</w:t>
      </w:r>
      <w:r w:rsidR="00A22695" w:rsidRPr="0058511F">
        <w:rPr>
          <w:rFonts w:ascii="Times New Roman" w:hAnsi="Times New Roman" w:cs="Times New Roman"/>
          <w:sz w:val="24"/>
          <w:szCs w:val="24"/>
        </w:rPr>
        <w:t xml:space="preserve">сек.  </w:t>
      </w:r>
    </w:p>
    <w:p w:rsidR="002E0115" w:rsidRPr="0058511F" w:rsidRDefault="002E0115" w:rsidP="0058511F">
      <w:pPr>
        <w:pStyle w:val="a4"/>
        <w:numPr>
          <w:ilvl w:val="2"/>
          <w:numId w:val="3"/>
        </w:numPr>
        <w:spacing w:line="360" w:lineRule="auto"/>
        <w:rPr>
          <w:rFonts w:ascii="Times New Roman" w:hAnsi="Times New Roman" w:cs="Times New Roman"/>
          <w:sz w:val="24"/>
          <w:szCs w:val="24"/>
        </w:rPr>
      </w:pPr>
      <w:r>
        <w:rPr>
          <w:rFonts w:ascii="Times New Roman" w:hAnsi="Times New Roman" w:cs="Times New Roman"/>
          <w:sz w:val="24"/>
          <w:szCs w:val="24"/>
        </w:rPr>
        <w:t>Исполнитель должен обладать возможностью предоставлять доступ к услуге универсального объектного хранилища «</w:t>
      </w:r>
      <w:r w:rsidRPr="002E0115">
        <w:rPr>
          <w:rFonts w:ascii="Times New Roman" w:hAnsi="Times New Roman" w:cs="Times New Roman"/>
          <w:sz w:val="24"/>
          <w:szCs w:val="24"/>
        </w:rPr>
        <w:t xml:space="preserve">S3 </w:t>
      </w:r>
      <w:proofErr w:type="spellStart"/>
      <w:r w:rsidRPr="002E0115">
        <w:rPr>
          <w:rFonts w:ascii="Times New Roman" w:hAnsi="Times New Roman" w:cs="Times New Roman"/>
          <w:sz w:val="24"/>
          <w:szCs w:val="24"/>
        </w:rPr>
        <w:t>Object</w:t>
      </w:r>
      <w:proofErr w:type="spellEnd"/>
      <w:r w:rsidRPr="002E0115">
        <w:rPr>
          <w:rFonts w:ascii="Times New Roman" w:hAnsi="Times New Roman" w:cs="Times New Roman"/>
          <w:sz w:val="24"/>
          <w:szCs w:val="24"/>
        </w:rPr>
        <w:t xml:space="preserve"> </w:t>
      </w:r>
      <w:proofErr w:type="spellStart"/>
      <w:r w:rsidRPr="002E0115">
        <w:rPr>
          <w:rFonts w:ascii="Times New Roman" w:hAnsi="Times New Roman" w:cs="Times New Roman"/>
          <w:sz w:val="24"/>
          <w:szCs w:val="24"/>
        </w:rPr>
        <w:t>Storage</w:t>
      </w:r>
      <w:proofErr w:type="spellEnd"/>
      <w:r>
        <w:rPr>
          <w:rFonts w:ascii="Times New Roman" w:hAnsi="Times New Roman" w:cs="Times New Roman"/>
          <w:sz w:val="24"/>
          <w:szCs w:val="24"/>
        </w:rPr>
        <w:t>».</w:t>
      </w:r>
    </w:p>
    <w:p w:rsidR="00E26EE1" w:rsidRPr="0058511F" w:rsidRDefault="00E26EE1" w:rsidP="0058511F">
      <w:pPr>
        <w:spacing w:line="360" w:lineRule="auto"/>
        <w:rPr>
          <w:rFonts w:ascii="Times New Roman" w:hAnsi="Times New Roman" w:cs="Times New Roman"/>
          <w:sz w:val="24"/>
          <w:szCs w:val="24"/>
        </w:rPr>
      </w:pPr>
      <w:r w:rsidRPr="0058511F">
        <w:rPr>
          <w:rFonts w:ascii="Times New Roman" w:hAnsi="Times New Roman" w:cs="Times New Roman"/>
          <w:sz w:val="24"/>
          <w:szCs w:val="24"/>
        </w:rPr>
        <w:br w:type="page"/>
      </w:r>
    </w:p>
    <w:p w:rsidR="005F497D" w:rsidRPr="0058511F" w:rsidRDefault="005F497D" w:rsidP="0058511F">
      <w:pPr>
        <w:pStyle w:val="1"/>
        <w:spacing w:line="360" w:lineRule="auto"/>
        <w:ind w:left="720"/>
        <w:jc w:val="right"/>
        <w:rPr>
          <w:rFonts w:ascii="Times New Roman" w:hAnsi="Times New Roman" w:cs="Times New Roman"/>
          <w:b/>
          <w:color w:val="000000" w:themeColor="text1"/>
          <w:sz w:val="24"/>
          <w:szCs w:val="24"/>
        </w:rPr>
      </w:pPr>
      <w:bookmarkStart w:id="16" w:name="_Toc174470973"/>
      <w:r w:rsidRPr="0058511F">
        <w:rPr>
          <w:rFonts w:ascii="Times New Roman" w:hAnsi="Times New Roman" w:cs="Times New Roman"/>
          <w:b/>
          <w:color w:val="000000" w:themeColor="text1"/>
          <w:sz w:val="24"/>
          <w:szCs w:val="24"/>
        </w:rPr>
        <w:lastRenderedPageBreak/>
        <w:t>Приложение В</w:t>
      </w:r>
      <w:r w:rsidR="0032268A" w:rsidRPr="0058511F">
        <w:rPr>
          <w:rFonts w:ascii="Times New Roman" w:hAnsi="Times New Roman" w:cs="Times New Roman"/>
          <w:b/>
          <w:color w:val="000000" w:themeColor="text1"/>
          <w:sz w:val="24"/>
          <w:szCs w:val="24"/>
        </w:rPr>
        <w:t>. Необходимый набор сервисов и услуг.</w:t>
      </w:r>
      <w:bookmarkEnd w:id="16"/>
    </w:p>
    <w:p w:rsidR="003B67AC" w:rsidRPr="003B67AC" w:rsidRDefault="003B67AC" w:rsidP="0058511F">
      <w:pPr>
        <w:pStyle w:val="a4"/>
        <w:numPr>
          <w:ilvl w:val="2"/>
          <w:numId w:val="7"/>
        </w:numPr>
        <w:spacing w:line="360" w:lineRule="auto"/>
        <w:jc w:val="both"/>
        <w:rPr>
          <w:rFonts w:ascii="Times New Roman" w:hAnsi="Times New Roman" w:cs="Times New Roman"/>
          <w:b/>
          <w:sz w:val="24"/>
          <w:szCs w:val="24"/>
        </w:rPr>
      </w:pPr>
      <w:r w:rsidRPr="003B67AC">
        <w:rPr>
          <w:rFonts w:ascii="Times New Roman" w:hAnsi="Times New Roman" w:cs="Times New Roman"/>
          <w:b/>
          <w:sz w:val="24"/>
          <w:szCs w:val="24"/>
        </w:rPr>
        <w:t xml:space="preserve">Требования к возможностям управления. </w:t>
      </w:r>
    </w:p>
    <w:p w:rsidR="0032268A" w:rsidRPr="0058511F" w:rsidRDefault="0032268A" w:rsidP="003B67AC">
      <w:pPr>
        <w:pStyle w:val="a4"/>
        <w:numPr>
          <w:ilvl w:val="1"/>
          <w:numId w:val="7"/>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КЦОД Исполнителя должен предоставить Заказчику доступ к средствам управления, позволяющим выполнять обслуживание и текущую эксплуатацию всех виртуальных машин Заказчика, использующих арендуемые вычислительные ресурсы.</w:t>
      </w:r>
      <w:r w:rsidR="003B67AC">
        <w:rPr>
          <w:rFonts w:ascii="Times New Roman" w:hAnsi="Times New Roman" w:cs="Times New Roman"/>
          <w:sz w:val="24"/>
          <w:szCs w:val="24"/>
        </w:rPr>
        <w:t xml:space="preserve"> Средства управления должны предусматривать возможность двухфакторной аутентификации.</w:t>
      </w:r>
    </w:p>
    <w:p w:rsidR="0032268A" w:rsidRPr="003B67AC" w:rsidRDefault="0032268A" w:rsidP="003B67AC">
      <w:pPr>
        <w:pStyle w:val="a4"/>
        <w:numPr>
          <w:ilvl w:val="0"/>
          <w:numId w:val="7"/>
        </w:numPr>
        <w:spacing w:line="360" w:lineRule="auto"/>
        <w:jc w:val="both"/>
        <w:rPr>
          <w:rFonts w:ascii="Times New Roman" w:hAnsi="Times New Roman" w:cs="Times New Roman"/>
          <w:b/>
          <w:sz w:val="24"/>
          <w:szCs w:val="24"/>
        </w:rPr>
      </w:pPr>
      <w:r w:rsidRPr="003B67AC">
        <w:rPr>
          <w:rFonts w:ascii="Times New Roman" w:hAnsi="Times New Roman" w:cs="Times New Roman"/>
          <w:b/>
          <w:sz w:val="24"/>
          <w:szCs w:val="24"/>
        </w:rPr>
        <w:t>Требования к сервису создания резервных копий</w:t>
      </w:r>
      <w:r w:rsidR="003B67AC" w:rsidRPr="003B67AC">
        <w:rPr>
          <w:rFonts w:ascii="Times New Roman" w:hAnsi="Times New Roman" w:cs="Times New Roman"/>
          <w:b/>
          <w:sz w:val="24"/>
          <w:szCs w:val="24"/>
        </w:rPr>
        <w:t>.</w:t>
      </w:r>
    </w:p>
    <w:p w:rsidR="003B67AC" w:rsidRDefault="0032268A" w:rsidP="003B67AC">
      <w:pPr>
        <w:pStyle w:val="a4"/>
        <w:numPr>
          <w:ilvl w:val="1"/>
          <w:numId w:val="7"/>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Для всех арендуемых виртуальных ресурсов должен быть организован сервис резервного копирования, обеспечивающий создание консистентных резервных копий</w:t>
      </w:r>
      <w:r w:rsidR="002A7F78" w:rsidRPr="002A7F78">
        <w:rPr>
          <w:rFonts w:ascii="Times New Roman" w:hAnsi="Times New Roman" w:cs="Times New Roman"/>
          <w:sz w:val="24"/>
          <w:szCs w:val="24"/>
        </w:rPr>
        <w:t>.</w:t>
      </w:r>
    </w:p>
    <w:p w:rsidR="003B67AC" w:rsidRDefault="002A7F78" w:rsidP="003B67AC">
      <w:pPr>
        <w:pStyle w:val="a4"/>
        <w:numPr>
          <w:ilvl w:val="1"/>
          <w:numId w:val="7"/>
        </w:numPr>
        <w:spacing w:line="360" w:lineRule="auto"/>
        <w:jc w:val="both"/>
        <w:rPr>
          <w:rFonts w:ascii="Times New Roman" w:hAnsi="Times New Roman" w:cs="Times New Roman"/>
          <w:sz w:val="24"/>
          <w:szCs w:val="24"/>
        </w:rPr>
      </w:pPr>
      <w:r w:rsidRPr="003B67AC">
        <w:rPr>
          <w:rFonts w:ascii="Times New Roman" w:hAnsi="Times New Roman" w:cs="Times New Roman"/>
          <w:sz w:val="24"/>
          <w:szCs w:val="24"/>
        </w:rPr>
        <w:t>Для системы резервного копирования должна быть выделена квота</w:t>
      </w:r>
      <w:r w:rsidR="003B67AC">
        <w:rPr>
          <w:rFonts w:ascii="Times New Roman" w:hAnsi="Times New Roman" w:cs="Times New Roman"/>
          <w:sz w:val="24"/>
          <w:szCs w:val="24"/>
        </w:rPr>
        <w:t xml:space="preserve"> дискового хранилища</w:t>
      </w:r>
      <w:r w:rsidRPr="003B67AC">
        <w:rPr>
          <w:rFonts w:ascii="Times New Roman" w:hAnsi="Times New Roman" w:cs="Times New Roman"/>
          <w:sz w:val="24"/>
          <w:szCs w:val="24"/>
        </w:rPr>
        <w:t xml:space="preserve"> не менее 500 </w:t>
      </w:r>
      <w:proofErr w:type="spellStart"/>
      <w:r w:rsidRPr="003B67AC">
        <w:rPr>
          <w:rFonts w:ascii="Times New Roman" w:hAnsi="Times New Roman" w:cs="Times New Roman"/>
          <w:sz w:val="24"/>
          <w:szCs w:val="24"/>
        </w:rPr>
        <w:t>Tb</w:t>
      </w:r>
      <w:proofErr w:type="spellEnd"/>
      <w:r w:rsidR="003B67AC">
        <w:rPr>
          <w:rFonts w:ascii="Times New Roman" w:hAnsi="Times New Roman" w:cs="Times New Roman"/>
          <w:sz w:val="24"/>
          <w:szCs w:val="24"/>
        </w:rPr>
        <w:t xml:space="preserve"> с возможностью</w:t>
      </w:r>
      <w:r w:rsidR="00F811AF">
        <w:rPr>
          <w:rFonts w:ascii="Times New Roman" w:hAnsi="Times New Roman" w:cs="Times New Roman"/>
          <w:sz w:val="24"/>
          <w:szCs w:val="24"/>
        </w:rPr>
        <w:t xml:space="preserve"> дальнейшего</w:t>
      </w:r>
      <w:r w:rsidR="003B67AC">
        <w:rPr>
          <w:rFonts w:ascii="Times New Roman" w:hAnsi="Times New Roman" w:cs="Times New Roman"/>
          <w:sz w:val="24"/>
          <w:szCs w:val="24"/>
        </w:rPr>
        <w:t xml:space="preserve"> расширения без ограничений.</w:t>
      </w:r>
      <w:r w:rsidRPr="003B67AC">
        <w:rPr>
          <w:rFonts w:ascii="Times New Roman" w:hAnsi="Times New Roman" w:cs="Times New Roman"/>
          <w:sz w:val="24"/>
          <w:szCs w:val="24"/>
        </w:rPr>
        <w:t xml:space="preserve"> </w:t>
      </w:r>
      <w:r w:rsidR="0032268A" w:rsidRPr="003B67AC">
        <w:rPr>
          <w:rFonts w:ascii="Times New Roman" w:hAnsi="Times New Roman" w:cs="Times New Roman"/>
          <w:sz w:val="24"/>
          <w:szCs w:val="24"/>
        </w:rPr>
        <w:t xml:space="preserve"> </w:t>
      </w:r>
    </w:p>
    <w:p w:rsidR="0032268A" w:rsidRDefault="003B67AC"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Исполнитель должен предоставить</w:t>
      </w:r>
      <w:r w:rsidR="0032268A" w:rsidRPr="003B67AC">
        <w:rPr>
          <w:rFonts w:ascii="Times New Roman" w:hAnsi="Times New Roman" w:cs="Times New Roman"/>
          <w:sz w:val="24"/>
          <w:szCs w:val="24"/>
        </w:rPr>
        <w:t xml:space="preserve"> </w:t>
      </w:r>
      <w:r>
        <w:rPr>
          <w:rFonts w:ascii="Times New Roman" w:hAnsi="Times New Roman" w:cs="Times New Roman"/>
          <w:sz w:val="24"/>
          <w:szCs w:val="24"/>
        </w:rPr>
        <w:t>о</w:t>
      </w:r>
      <w:r w:rsidR="0032268A" w:rsidRPr="003B67AC">
        <w:rPr>
          <w:rFonts w:ascii="Times New Roman" w:hAnsi="Times New Roman" w:cs="Times New Roman"/>
          <w:sz w:val="24"/>
          <w:szCs w:val="24"/>
        </w:rPr>
        <w:t>писан</w:t>
      </w:r>
      <w:r>
        <w:rPr>
          <w:rFonts w:ascii="Times New Roman" w:hAnsi="Times New Roman" w:cs="Times New Roman"/>
          <w:sz w:val="24"/>
          <w:szCs w:val="24"/>
        </w:rPr>
        <w:t>ие</w:t>
      </w:r>
      <w:r w:rsidR="0032268A" w:rsidRPr="003B67AC">
        <w:rPr>
          <w:rFonts w:ascii="Times New Roman" w:hAnsi="Times New Roman" w:cs="Times New Roman"/>
          <w:sz w:val="24"/>
          <w:szCs w:val="24"/>
        </w:rPr>
        <w:t xml:space="preserve"> решени</w:t>
      </w:r>
      <w:r>
        <w:rPr>
          <w:rFonts w:ascii="Times New Roman" w:hAnsi="Times New Roman" w:cs="Times New Roman"/>
          <w:sz w:val="24"/>
          <w:szCs w:val="24"/>
        </w:rPr>
        <w:t>я</w:t>
      </w:r>
      <w:r w:rsidR="0032268A" w:rsidRPr="003B67AC">
        <w:rPr>
          <w:rFonts w:ascii="Times New Roman" w:hAnsi="Times New Roman" w:cs="Times New Roman"/>
          <w:sz w:val="24"/>
          <w:szCs w:val="24"/>
        </w:rPr>
        <w:t xml:space="preserve"> по резервному копированию и хранению резервных копий, порядок восстановления, предостав</w:t>
      </w:r>
      <w:r>
        <w:rPr>
          <w:rFonts w:ascii="Times New Roman" w:hAnsi="Times New Roman" w:cs="Times New Roman"/>
          <w:sz w:val="24"/>
          <w:szCs w:val="24"/>
        </w:rPr>
        <w:t>ить</w:t>
      </w:r>
      <w:r w:rsidR="0032268A" w:rsidRPr="003B67AC">
        <w:rPr>
          <w:rFonts w:ascii="Times New Roman" w:hAnsi="Times New Roman" w:cs="Times New Roman"/>
          <w:sz w:val="24"/>
          <w:szCs w:val="24"/>
        </w:rPr>
        <w:t xml:space="preserve"> </w:t>
      </w:r>
      <w:r w:rsidR="0032268A" w:rsidRPr="003B67AC">
        <w:rPr>
          <w:rFonts w:ascii="Times New Roman" w:hAnsi="Times New Roman" w:cs="Times New Roman"/>
          <w:sz w:val="24"/>
          <w:szCs w:val="24"/>
          <w:lang w:val="en-US"/>
        </w:rPr>
        <w:t>SLA</w:t>
      </w:r>
      <w:r w:rsidR="0032268A" w:rsidRPr="003B67AC">
        <w:rPr>
          <w:rFonts w:ascii="Times New Roman" w:hAnsi="Times New Roman" w:cs="Times New Roman"/>
          <w:sz w:val="24"/>
          <w:szCs w:val="24"/>
        </w:rPr>
        <w:t xml:space="preserve"> на услугу.</w:t>
      </w:r>
    </w:p>
    <w:p w:rsidR="002F70BB" w:rsidRDefault="002F70BB"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Скорость записи</w:t>
      </w:r>
      <w:r w:rsidR="004D7C31">
        <w:rPr>
          <w:rFonts w:ascii="Times New Roman" w:hAnsi="Times New Roman" w:cs="Times New Roman"/>
          <w:sz w:val="24"/>
          <w:szCs w:val="24"/>
        </w:rPr>
        <w:t xml:space="preserve"> данных</w:t>
      </w:r>
      <w:r w:rsidRPr="004D7C31">
        <w:rPr>
          <w:rFonts w:ascii="Times New Roman" w:hAnsi="Times New Roman" w:cs="Times New Roman"/>
          <w:sz w:val="24"/>
          <w:szCs w:val="24"/>
        </w:rPr>
        <w:t xml:space="preserve"> </w:t>
      </w:r>
      <w:r>
        <w:rPr>
          <w:rFonts w:ascii="Times New Roman" w:hAnsi="Times New Roman" w:cs="Times New Roman"/>
          <w:sz w:val="24"/>
          <w:szCs w:val="24"/>
        </w:rPr>
        <w:t>виртуальных</w:t>
      </w:r>
      <w:r w:rsidR="004D7C31">
        <w:rPr>
          <w:rFonts w:ascii="Times New Roman" w:hAnsi="Times New Roman" w:cs="Times New Roman"/>
          <w:sz w:val="24"/>
          <w:szCs w:val="24"/>
        </w:rPr>
        <w:t xml:space="preserve"> машин в репозиторий СРК должна составлять не менее </w:t>
      </w:r>
      <w:r w:rsidR="00CB49F9">
        <w:rPr>
          <w:rFonts w:ascii="Times New Roman" w:hAnsi="Times New Roman" w:cs="Times New Roman"/>
          <w:sz w:val="24"/>
          <w:szCs w:val="24"/>
        </w:rPr>
        <w:t>3000</w:t>
      </w:r>
      <w:r w:rsidR="004D7C31">
        <w:rPr>
          <w:rFonts w:ascii="Times New Roman" w:hAnsi="Times New Roman" w:cs="Times New Roman"/>
          <w:sz w:val="24"/>
          <w:szCs w:val="24"/>
        </w:rPr>
        <w:t xml:space="preserve"> гигабайт в час.</w:t>
      </w:r>
    </w:p>
    <w:p w:rsidR="002F70BB" w:rsidRDefault="004D7C31"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Скорость </w:t>
      </w:r>
      <w:r w:rsidR="002F70BB">
        <w:rPr>
          <w:rFonts w:ascii="Times New Roman" w:hAnsi="Times New Roman" w:cs="Times New Roman"/>
          <w:sz w:val="24"/>
          <w:szCs w:val="24"/>
        </w:rPr>
        <w:t xml:space="preserve">восстановления </w:t>
      </w:r>
      <w:r>
        <w:rPr>
          <w:rFonts w:ascii="Times New Roman" w:hAnsi="Times New Roman" w:cs="Times New Roman"/>
          <w:sz w:val="24"/>
          <w:szCs w:val="24"/>
        </w:rPr>
        <w:t xml:space="preserve">данных виртуальных машин из СРК в среду виртуализации </w:t>
      </w:r>
      <w:r w:rsidR="002F70BB">
        <w:rPr>
          <w:rFonts w:ascii="Times New Roman" w:hAnsi="Times New Roman" w:cs="Times New Roman"/>
          <w:sz w:val="24"/>
          <w:szCs w:val="24"/>
        </w:rPr>
        <w:t>должна</w:t>
      </w:r>
      <w:r>
        <w:rPr>
          <w:rFonts w:ascii="Times New Roman" w:hAnsi="Times New Roman" w:cs="Times New Roman"/>
          <w:sz w:val="24"/>
          <w:szCs w:val="24"/>
        </w:rPr>
        <w:t xml:space="preserve"> составлять</w:t>
      </w:r>
      <w:r w:rsidR="002F70BB">
        <w:rPr>
          <w:rFonts w:ascii="Times New Roman" w:hAnsi="Times New Roman" w:cs="Times New Roman"/>
          <w:sz w:val="24"/>
          <w:szCs w:val="24"/>
        </w:rPr>
        <w:t xml:space="preserve"> не менее </w:t>
      </w:r>
      <w:r w:rsidR="00CB49F9">
        <w:rPr>
          <w:rFonts w:ascii="Times New Roman" w:hAnsi="Times New Roman" w:cs="Times New Roman"/>
          <w:sz w:val="24"/>
          <w:szCs w:val="24"/>
        </w:rPr>
        <w:t>30</w:t>
      </w:r>
      <w:r w:rsidR="009265EE">
        <w:rPr>
          <w:rFonts w:ascii="Times New Roman" w:hAnsi="Times New Roman" w:cs="Times New Roman"/>
          <w:sz w:val="24"/>
          <w:szCs w:val="24"/>
        </w:rPr>
        <w:t>00</w:t>
      </w:r>
      <w:r>
        <w:rPr>
          <w:rFonts w:ascii="Times New Roman" w:hAnsi="Times New Roman" w:cs="Times New Roman"/>
          <w:sz w:val="24"/>
          <w:szCs w:val="24"/>
        </w:rPr>
        <w:t xml:space="preserve"> гигабайт в </w:t>
      </w:r>
      <w:r w:rsidR="002F70BB">
        <w:rPr>
          <w:rFonts w:ascii="Times New Roman" w:hAnsi="Times New Roman" w:cs="Times New Roman"/>
          <w:sz w:val="24"/>
          <w:szCs w:val="24"/>
        </w:rPr>
        <w:t>час</w:t>
      </w:r>
      <w:r>
        <w:rPr>
          <w:rFonts w:ascii="Times New Roman" w:hAnsi="Times New Roman" w:cs="Times New Roman"/>
          <w:sz w:val="24"/>
          <w:szCs w:val="24"/>
        </w:rPr>
        <w:t>.</w:t>
      </w:r>
      <w:r w:rsidR="002F70BB">
        <w:rPr>
          <w:rFonts w:ascii="Times New Roman" w:hAnsi="Times New Roman" w:cs="Times New Roman"/>
          <w:sz w:val="24"/>
          <w:szCs w:val="24"/>
        </w:rPr>
        <w:t xml:space="preserve"> </w:t>
      </w:r>
    </w:p>
    <w:p w:rsidR="003B67AC" w:rsidRDefault="003B67AC"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Хранилище резервных копий должно быть расположено на отдельном физическом хранилище, на котором не хранятся данные из иных систем (диски виртуальных машин, иные данные).</w:t>
      </w:r>
    </w:p>
    <w:p w:rsidR="003B67AC" w:rsidRDefault="003B67AC"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Хранилище резервных копий должно быть реализовано в отказоустойчивом исполнении. </w:t>
      </w:r>
    </w:p>
    <w:p w:rsidR="00CB49F9" w:rsidRDefault="00CB49F9" w:rsidP="00CB49F9">
      <w:pPr>
        <w:pStyle w:val="a4"/>
        <w:numPr>
          <w:ilvl w:val="0"/>
          <w:numId w:val="7"/>
        </w:numPr>
        <w:spacing w:line="360" w:lineRule="auto"/>
        <w:jc w:val="both"/>
        <w:rPr>
          <w:rFonts w:ascii="Times New Roman" w:hAnsi="Times New Roman" w:cs="Times New Roman"/>
          <w:b/>
          <w:sz w:val="24"/>
          <w:szCs w:val="24"/>
        </w:rPr>
      </w:pPr>
      <w:r w:rsidRPr="00CB49F9">
        <w:rPr>
          <w:rFonts w:ascii="Times New Roman" w:hAnsi="Times New Roman" w:cs="Times New Roman"/>
          <w:b/>
          <w:sz w:val="24"/>
          <w:szCs w:val="24"/>
        </w:rPr>
        <w:t xml:space="preserve">Требования к услуге </w:t>
      </w:r>
      <w:r w:rsidR="00C660A4">
        <w:rPr>
          <w:rFonts w:ascii="Times New Roman" w:hAnsi="Times New Roman" w:cs="Times New Roman"/>
          <w:b/>
          <w:sz w:val="24"/>
          <w:szCs w:val="24"/>
        </w:rPr>
        <w:t>«Резервное копирование в облако»</w:t>
      </w:r>
      <w:r w:rsidRPr="00CB49F9">
        <w:rPr>
          <w:rFonts w:ascii="Times New Roman" w:hAnsi="Times New Roman" w:cs="Times New Roman"/>
          <w:b/>
          <w:sz w:val="24"/>
          <w:szCs w:val="24"/>
        </w:rPr>
        <w:t xml:space="preserve"> (передача резервных копий в РЦОД АО </w:t>
      </w:r>
      <w:proofErr w:type="spellStart"/>
      <w:r w:rsidRPr="00CB49F9">
        <w:rPr>
          <w:rFonts w:ascii="Times New Roman" w:hAnsi="Times New Roman" w:cs="Times New Roman"/>
          <w:b/>
          <w:sz w:val="24"/>
          <w:szCs w:val="24"/>
        </w:rPr>
        <w:t>КорпСофт</w:t>
      </w:r>
      <w:proofErr w:type="spellEnd"/>
      <w:r w:rsidRPr="00CB49F9">
        <w:rPr>
          <w:rFonts w:ascii="Times New Roman" w:hAnsi="Times New Roman" w:cs="Times New Roman"/>
          <w:b/>
          <w:sz w:val="24"/>
          <w:szCs w:val="24"/>
        </w:rPr>
        <w:t>)</w:t>
      </w:r>
    </w:p>
    <w:p w:rsidR="00ED19B2" w:rsidRDefault="00AD3F47" w:rsidP="004F2EDB">
      <w:pPr>
        <w:pStyle w:val="a4"/>
        <w:numPr>
          <w:ilvl w:val="1"/>
          <w:numId w:val="7"/>
        </w:numPr>
        <w:spacing w:line="360" w:lineRule="auto"/>
        <w:jc w:val="both"/>
        <w:rPr>
          <w:rFonts w:ascii="Times New Roman" w:hAnsi="Times New Roman" w:cs="Times New Roman"/>
          <w:sz w:val="24"/>
          <w:szCs w:val="24"/>
        </w:rPr>
      </w:pPr>
      <w:r w:rsidRPr="00AD3F47">
        <w:rPr>
          <w:rFonts w:ascii="Times New Roman" w:hAnsi="Times New Roman" w:cs="Times New Roman"/>
          <w:sz w:val="24"/>
          <w:szCs w:val="24"/>
        </w:rPr>
        <w:t xml:space="preserve">Услуга заключается в предоставлении Заказчику возможности создания резервных копий </w:t>
      </w:r>
      <w:r>
        <w:rPr>
          <w:rFonts w:ascii="Times New Roman" w:hAnsi="Times New Roman" w:cs="Times New Roman"/>
          <w:sz w:val="24"/>
          <w:szCs w:val="24"/>
        </w:rPr>
        <w:t>в</w:t>
      </w:r>
      <w:r w:rsidRPr="00AD3F47">
        <w:rPr>
          <w:rFonts w:ascii="Times New Roman" w:hAnsi="Times New Roman" w:cs="Times New Roman"/>
          <w:sz w:val="24"/>
          <w:szCs w:val="24"/>
        </w:rPr>
        <w:t xml:space="preserve">иртуальных машин Заказчика, размещенных в его собственной инфраструктуре, и хранения их в хранилище на </w:t>
      </w:r>
      <w:r>
        <w:rPr>
          <w:rFonts w:ascii="Times New Roman" w:hAnsi="Times New Roman" w:cs="Times New Roman"/>
          <w:sz w:val="24"/>
          <w:szCs w:val="24"/>
        </w:rPr>
        <w:t>стороне</w:t>
      </w:r>
      <w:r w:rsidRPr="00AD3F47">
        <w:rPr>
          <w:rFonts w:ascii="Times New Roman" w:hAnsi="Times New Roman" w:cs="Times New Roman"/>
          <w:sz w:val="24"/>
          <w:szCs w:val="24"/>
        </w:rPr>
        <w:t xml:space="preserve"> Исполнителя, а также последующего восстановления данных из резервных копий в случае сбоя и их потери.</w:t>
      </w:r>
    </w:p>
    <w:p w:rsidR="004F2EDB" w:rsidRDefault="00AD3F47" w:rsidP="004F2EDB">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Услуга</w:t>
      </w:r>
      <w:r w:rsidR="004F2EDB">
        <w:rPr>
          <w:rFonts w:ascii="Times New Roman" w:hAnsi="Times New Roman" w:cs="Times New Roman"/>
          <w:sz w:val="24"/>
          <w:szCs w:val="24"/>
        </w:rPr>
        <w:t xml:space="preserve"> резервного копирования</w:t>
      </w:r>
      <w:r w:rsidR="00ED19B2">
        <w:rPr>
          <w:rFonts w:ascii="Times New Roman" w:hAnsi="Times New Roman" w:cs="Times New Roman"/>
          <w:sz w:val="24"/>
          <w:szCs w:val="24"/>
        </w:rPr>
        <w:t xml:space="preserve"> в облако</w:t>
      </w:r>
      <w:r w:rsidR="004F2EDB">
        <w:rPr>
          <w:rFonts w:ascii="Times New Roman" w:hAnsi="Times New Roman" w:cs="Times New Roman"/>
          <w:sz w:val="24"/>
          <w:szCs w:val="24"/>
        </w:rPr>
        <w:t xml:space="preserve"> долж</w:t>
      </w:r>
      <w:r>
        <w:rPr>
          <w:rFonts w:ascii="Times New Roman" w:hAnsi="Times New Roman" w:cs="Times New Roman"/>
          <w:sz w:val="24"/>
          <w:szCs w:val="24"/>
        </w:rPr>
        <w:t>на</w:t>
      </w:r>
      <w:r w:rsidR="004F2EDB">
        <w:rPr>
          <w:rFonts w:ascii="Times New Roman" w:hAnsi="Times New Roman" w:cs="Times New Roman"/>
          <w:sz w:val="24"/>
          <w:szCs w:val="24"/>
        </w:rPr>
        <w:t xml:space="preserve"> обеспечить передачу файлов резервных копий в резервный ЦОД Заказчика. Адрес резервного </w:t>
      </w:r>
      <w:proofErr w:type="spellStart"/>
      <w:r w:rsidR="004F2EDB">
        <w:rPr>
          <w:rFonts w:ascii="Times New Roman" w:hAnsi="Times New Roman" w:cs="Times New Roman"/>
          <w:sz w:val="24"/>
          <w:szCs w:val="24"/>
        </w:rPr>
        <w:t>ЦОДа</w:t>
      </w:r>
      <w:proofErr w:type="spellEnd"/>
      <w:r w:rsidR="004F2EDB">
        <w:rPr>
          <w:rFonts w:ascii="Times New Roman" w:hAnsi="Times New Roman" w:cs="Times New Roman"/>
          <w:sz w:val="24"/>
          <w:szCs w:val="24"/>
        </w:rPr>
        <w:t xml:space="preserve"> указан в «</w:t>
      </w:r>
      <w:r w:rsidR="004F2EDB" w:rsidRPr="0058511F">
        <w:rPr>
          <w:rFonts w:ascii="Times New Roman" w:hAnsi="Times New Roman" w:cs="Times New Roman"/>
          <w:sz w:val="24"/>
          <w:szCs w:val="24"/>
        </w:rPr>
        <w:t>Таблица 1 – Адреса технологических площадок Заказчика</w:t>
      </w:r>
      <w:r w:rsidR="004F2EDB">
        <w:rPr>
          <w:rFonts w:ascii="Times New Roman" w:hAnsi="Times New Roman" w:cs="Times New Roman"/>
          <w:sz w:val="24"/>
          <w:szCs w:val="24"/>
        </w:rPr>
        <w:t>» технического задания.</w:t>
      </w:r>
    </w:p>
    <w:p w:rsidR="00CB49F9" w:rsidRDefault="004F2EDB" w:rsidP="00CB49F9">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Резервные копии могут быть переданы исключительно через локальную сеть Заказчика, существующую между </w:t>
      </w:r>
      <w:proofErr w:type="spellStart"/>
      <w:r>
        <w:rPr>
          <w:rFonts w:ascii="Times New Roman" w:hAnsi="Times New Roman" w:cs="Times New Roman"/>
          <w:sz w:val="24"/>
          <w:szCs w:val="24"/>
        </w:rPr>
        <w:t>ЦОДами</w:t>
      </w:r>
      <w:proofErr w:type="spellEnd"/>
      <w:r>
        <w:rPr>
          <w:rFonts w:ascii="Times New Roman" w:hAnsi="Times New Roman" w:cs="Times New Roman"/>
          <w:sz w:val="24"/>
          <w:szCs w:val="24"/>
        </w:rPr>
        <w:t xml:space="preserve">. Для этих целей Исполнитель выполняет </w:t>
      </w:r>
      <w:r>
        <w:rPr>
          <w:rFonts w:ascii="Times New Roman" w:hAnsi="Times New Roman" w:cs="Times New Roman"/>
          <w:sz w:val="24"/>
          <w:szCs w:val="24"/>
        </w:rPr>
        <w:lastRenderedPageBreak/>
        <w:t>все необходимые настройки своей инфраструктуры для интеграции сервиса с резервным ЦОД.</w:t>
      </w:r>
    </w:p>
    <w:p w:rsidR="004F2EDB" w:rsidRDefault="004F2EDB" w:rsidP="00CB49F9">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обеспечивает скорость передачи копий РК по сети не ниже чем 1200 </w:t>
      </w:r>
      <w:proofErr w:type="spellStart"/>
      <w:r>
        <w:rPr>
          <w:rFonts w:ascii="Times New Roman" w:hAnsi="Times New Roman" w:cs="Times New Roman"/>
          <w:sz w:val="24"/>
          <w:szCs w:val="24"/>
        </w:rPr>
        <w:t>мбит</w:t>
      </w:r>
      <w:proofErr w:type="spellEnd"/>
      <w:r w:rsidRPr="004F2EDB">
        <w:rPr>
          <w:rFonts w:ascii="Times New Roman" w:hAnsi="Times New Roman" w:cs="Times New Roman"/>
          <w:sz w:val="24"/>
          <w:szCs w:val="24"/>
        </w:rPr>
        <w:t>/</w:t>
      </w:r>
      <w:r>
        <w:rPr>
          <w:rFonts w:ascii="Times New Roman" w:hAnsi="Times New Roman" w:cs="Times New Roman"/>
          <w:sz w:val="24"/>
          <w:szCs w:val="24"/>
        </w:rPr>
        <w:t>сек с возможностью изменения как в сторону увеличения, так и в сторону уменьшения по запросу Заказчика.</w:t>
      </w:r>
    </w:p>
    <w:p w:rsidR="004F2EDB" w:rsidRDefault="004F2EDB" w:rsidP="00CB49F9">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стороне РЦОД оператор использует </w:t>
      </w:r>
      <w:r>
        <w:rPr>
          <w:rFonts w:ascii="Times New Roman" w:hAnsi="Times New Roman" w:cs="Times New Roman"/>
          <w:sz w:val="24"/>
          <w:szCs w:val="24"/>
          <w:lang w:val="en-US"/>
        </w:rPr>
        <w:t>Veeam</w:t>
      </w:r>
      <w:r w:rsidRPr="004F2EDB">
        <w:rPr>
          <w:rFonts w:ascii="Times New Roman" w:hAnsi="Times New Roman" w:cs="Times New Roman"/>
          <w:sz w:val="24"/>
          <w:szCs w:val="24"/>
        </w:rPr>
        <w:t xml:space="preserve"> </w:t>
      </w:r>
      <w:r>
        <w:rPr>
          <w:rFonts w:ascii="Times New Roman" w:hAnsi="Times New Roman" w:cs="Times New Roman"/>
          <w:sz w:val="24"/>
          <w:szCs w:val="24"/>
          <w:lang w:val="en-US"/>
        </w:rPr>
        <w:t>Cloud</w:t>
      </w:r>
      <w:r w:rsidRPr="004F2EDB">
        <w:rPr>
          <w:rFonts w:ascii="Times New Roman" w:hAnsi="Times New Roman" w:cs="Times New Roman"/>
          <w:sz w:val="24"/>
          <w:szCs w:val="24"/>
        </w:rPr>
        <w:t xml:space="preserve"> </w:t>
      </w:r>
      <w:r>
        <w:rPr>
          <w:rFonts w:ascii="Times New Roman" w:hAnsi="Times New Roman" w:cs="Times New Roman"/>
          <w:sz w:val="24"/>
          <w:szCs w:val="24"/>
          <w:lang w:val="en-US"/>
        </w:rPr>
        <w:t>Connect</w:t>
      </w:r>
      <w:r w:rsidRPr="004F2EDB">
        <w:rPr>
          <w:rFonts w:ascii="Times New Roman" w:hAnsi="Times New Roman" w:cs="Times New Roman"/>
          <w:sz w:val="24"/>
          <w:szCs w:val="24"/>
        </w:rPr>
        <w:t xml:space="preserve"> </w:t>
      </w:r>
      <w:r>
        <w:rPr>
          <w:rFonts w:ascii="Times New Roman" w:hAnsi="Times New Roman" w:cs="Times New Roman"/>
          <w:sz w:val="24"/>
          <w:szCs w:val="24"/>
        </w:rPr>
        <w:t>для приёма и сохранения копий РК.</w:t>
      </w:r>
    </w:p>
    <w:p w:rsidR="004F2EDB" w:rsidRPr="004F2EDB" w:rsidRDefault="004F2EDB" w:rsidP="00CB49F9">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Исполнитель обеспечивает целостность передаваемых данных и несёт ответственность за их работоспособность.</w:t>
      </w:r>
    </w:p>
    <w:p w:rsidR="003B67AC" w:rsidRDefault="0032268A" w:rsidP="003B67AC">
      <w:pPr>
        <w:pStyle w:val="a4"/>
        <w:numPr>
          <w:ilvl w:val="0"/>
          <w:numId w:val="7"/>
        </w:numPr>
        <w:spacing w:line="360" w:lineRule="auto"/>
        <w:jc w:val="both"/>
        <w:rPr>
          <w:rFonts w:ascii="Times New Roman" w:hAnsi="Times New Roman" w:cs="Times New Roman"/>
          <w:b/>
          <w:sz w:val="24"/>
          <w:szCs w:val="24"/>
        </w:rPr>
      </w:pPr>
      <w:bookmarkStart w:id="17" w:name="_Hlk172281731"/>
      <w:r w:rsidRPr="003B67AC">
        <w:rPr>
          <w:rFonts w:ascii="Times New Roman" w:hAnsi="Times New Roman" w:cs="Times New Roman"/>
          <w:b/>
          <w:sz w:val="24"/>
          <w:szCs w:val="24"/>
        </w:rPr>
        <w:t>Обеспечение защищенного хранения персональных данных</w:t>
      </w:r>
    </w:p>
    <w:p w:rsidR="0032268A" w:rsidRPr="003B67AC" w:rsidRDefault="0032268A" w:rsidP="003B67AC">
      <w:pPr>
        <w:pStyle w:val="a4"/>
        <w:numPr>
          <w:ilvl w:val="1"/>
          <w:numId w:val="7"/>
        </w:numPr>
        <w:spacing w:line="360" w:lineRule="auto"/>
        <w:jc w:val="both"/>
        <w:rPr>
          <w:rFonts w:ascii="Times New Roman" w:hAnsi="Times New Roman" w:cs="Times New Roman"/>
          <w:b/>
          <w:sz w:val="24"/>
          <w:szCs w:val="24"/>
        </w:rPr>
      </w:pPr>
      <w:r w:rsidRPr="003B67AC">
        <w:rPr>
          <w:rFonts w:ascii="Times New Roman" w:hAnsi="Times New Roman" w:cs="Times New Roman"/>
          <w:sz w:val="24"/>
          <w:szCs w:val="24"/>
        </w:rPr>
        <w:t>Для всех арендуемых виртуальных машин должна быть обеспечена антивирусная защита.</w:t>
      </w:r>
    </w:p>
    <w:p w:rsidR="0032268A" w:rsidRPr="0058511F" w:rsidRDefault="0032268A" w:rsidP="003B67AC">
      <w:pPr>
        <w:pStyle w:val="a4"/>
        <w:numPr>
          <w:ilvl w:val="1"/>
          <w:numId w:val="7"/>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Требования к защите информации, отнесенной к персональным данным, аналогичны требованиям, приведенным в</w:t>
      </w:r>
      <w:r w:rsidR="003B67AC">
        <w:rPr>
          <w:rFonts w:ascii="Times New Roman" w:hAnsi="Times New Roman" w:cs="Times New Roman"/>
          <w:sz w:val="24"/>
          <w:szCs w:val="24"/>
        </w:rPr>
        <w:t xml:space="preserve"> пункте 7.14 Приложения А</w:t>
      </w:r>
      <w:r w:rsidRPr="0058511F">
        <w:rPr>
          <w:rFonts w:ascii="Times New Roman" w:hAnsi="Times New Roman" w:cs="Times New Roman"/>
          <w:sz w:val="24"/>
          <w:szCs w:val="24"/>
        </w:rPr>
        <w:t>.</w:t>
      </w:r>
    </w:p>
    <w:bookmarkEnd w:id="17"/>
    <w:p w:rsidR="0032268A" w:rsidRPr="003B67AC" w:rsidRDefault="0032268A" w:rsidP="003B67AC">
      <w:pPr>
        <w:pStyle w:val="a4"/>
        <w:numPr>
          <w:ilvl w:val="0"/>
          <w:numId w:val="7"/>
        </w:numPr>
        <w:spacing w:line="360" w:lineRule="auto"/>
        <w:jc w:val="both"/>
        <w:rPr>
          <w:rFonts w:ascii="Times New Roman" w:hAnsi="Times New Roman" w:cs="Times New Roman"/>
          <w:sz w:val="24"/>
          <w:szCs w:val="24"/>
        </w:rPr>
      </w:pPr>
      <w:r w:rsidRPr="003B67AC">
        <w:rPr>
          <w:rFonts w:ascii="Times New Roman" w:hAnsi="Times New Roman" w:cs="Times New Roman"/>
          <w:b/>
          <w:sz w:val="24"/>
          <w:szCs w:val="24"/>
        </w:rPr>
        <w:t>Требования к услугам по размещению оборудования Заказчика</w:t>
      </w:r>
    </w:p>
    <w:p w:rsidR="0032268A" w:rsidRPr="0058511F" w:rsidRDefault="003B67AC" w:rsidP="003B67A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должен выделить отдельный телекоммуникационный шкаф </w:t>
      </w:r>
      <w:r w:rsidR="00CF2844">
        <w:rPr>
          <w:rFonts w:ascii="Times New Roman" w:hAnsi="Times New Roman" w:cs="Times New Roman"/>
          <w:sz w:val="24"/>
          <w:szCs w:val="24"/>
        </w:rPr>
        <w:t xml:space="preserve">шириной 1000мм и </w:t>
      </w:r>
      <w:r>
        <w:rPr>
          <w:rFonts w:ascii="Times New Roman" w:hAnsi="Times New Roman" w:cs="Times New Roman"/>
          <w:sz w:val="24"/>
          <w:szCs w:val="24"/>
        </w:rPr>
        <w:t xml:space="preserve">высотой 42 юнита для размещения </w:t>
      </w:r>
      <w:r w:rsidR="0032268A" w:rsidRPr="0058511F">
        <w:rPr>
          <w:rFonts w:ascii="Times New Roman" w:hAnsi="Times New Roman" w:cs="Times New Roman"/>
          <w:sz w:val="24"/>
          <w:szCs w:val="24"/>
        </w:rPr>
        <w:t>оборудования Заказчика</w:t>
      </w:r>
      <w:r>
        <w:rPr>
          <w:rFonts w:ascii="Times New Roman" w:hAnsi="Times New Roman" w:cs="Times New Roman"/>
          <w:sz w:val="24"/>
          <w:szCs w:val="24"/>
        </w:rPr>
        <w:t>, перечисленного в таблице 2.</w:t>
      </w:r>
    </w:p>
    <w:p w:rsidR="0032268A" w:rsidRPr="0058511F" w:rsidRDefault="0032268A" w:rsidP="00CB6E7F">
      <w:pPr>
        <w:spacing w:line="360" w:lineRule="auto"/>
        <w:ind w:firstLine="567"/>
        <w:jc w:val="both"/>
        <w:rPr>
          <w:rFonts w:ascii="Times New Roman" w:hAnsi="Times New Roman" w:cs="Times New Roman"/>
          <w:sz w:val="24"/>
          <w:szCs w:val="24"/>
        </w:rPr>
      </w:pPr>
      <w:r w:rsidRPr="0058511F">
        <w:rPr>
          <w:rFonts w:ascii="Times New Roman" w:hAnsi="Times New Roman" w:cs="Times New Roman"/>
          <w:sz w:val="24"/>
          <w:szCs w:val="24"/>
        </w:rPr>
        <w:t xml:space="preserve">Таблица </w:t>
      </w:r>
      <w:r w:rsidR="00CB6E7F">
        <w:rPr>
          <w:rFonts w:ascii="Times New Roman" w:hAnsi="Times New Roman" w:cs="Times New Roman"/>
          <w:sz w:val="24"/>
          <w:szCs w:val="24"/>
        </w:rPr>
        <w:t>6</w:t>
      </w:r>
      <w:r w:rsidRPr="0058511F">
        <w:rPr>
          <w:rFonts w:ascii="Times New Roman" w:hAnsi="Times New Roman" w:cs="Times New Roman"/>
          <w:sz w:val="24"/>
          <w:szCs w:val="24"/>
        </w:rPr>
        <w:t>. Подлежащее размещению оборудование.</w:t>
      </w:r>
    </w:p>
    <w:tbl>
      <w:tblPr>
        <w:tblW w:w="477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6"/>
        <w:gridCol w:w="3387"/>
        <w:gridCol w:w="1575"/>
        <w:gridCol w:w="1843"/>
        <w:gridCol w:w="1544"/>
      </w:tblGrid>
      <w:tr w:rsidR="00774E79" w:rsidRPr="0058511F" w:rsidTr="00CB6E7F">
        <w:trPr>
          <w:trHeight w:val="2075"/>
        </w:trPr>
        <w:tc>
          <w:tcPr>
            <w:tcW w:w="566" w:type="dxa"/>
          </w:tcPr>
          <w:p w:rsidR="00774E79" w:rsidRPr="00774E79" w:rsidRDefault="00774E79" w:rsidP="0058511F">
            <w:pPr>
              <w:pStyle w:val="af2"/>
              <w:spacing w:line="360" w:lineRule="auto"/>
              <w:jc w:val="both"/>
              <w:rPr>
                <w:sz w:val="24"/>
                <w:szCs w:val="24"/>
                <w:lang w:val="en-US"/>
              </w:rPr>
            </w:pPr>
            <w:r>
              <w:rPr>
                <w:sz w:val="24"/>
                <w:szCs w:val="24"/>
                <w:lang w:val="en-US"/>
              </w:rPr>
              <w:t>#</w:t>
            </w:r>
          </w:p>
        </w:tc>
        <w:tc>
          <w:tcPr>
            <w:tcW w:w="3387" w:type="dxa"/>
          </w:tcPr>
          <w:p w:rsidR="00774E79" w:rsidRPr="009C5435" w:rsidRDefault="00774E79" w:rsidP="0058511F">
            <w:pPr>
              <w:pStyle w:val="af2"/>
              <w:spacing w:line="360" w:lineRule="auto"/>
              <w:jc w:val="both"/>
              <w:rPr>
                <w:sz w:val="24"/>
                <w:szCs w:val="24"/>
              </w:rPr>
            </w:pPr>
            <w:r w:rsidRPr="009C5435">
              <w:rPr>
                <w:sz w:val="24"/>
                <w:szCs w:val="24"/>
              </w:rPr>
              <w:t>Оборудование</w:t>
            </w:r>
          </w:p>
        </w:tc>
        <w:tc>
          <w:tcPr>
            <w:tcW w:w="1575" w:type="dxa"/>
          </w:tcPr>
          <w:p w:rsidR="00774E79" w:rsidRPr="009C5435" w:rsidRDefault="00774E79" w:rsidP="0058511F">
            <w:pPr>
              <w:pStyle w:val="af2"/>
              <w:spacing w:line="360" w:lineRule="auto"/>
              <w:jc w:val="both"/>
              <w:rPr>
                <w:sz w:val="24"/>
                <w:szCs w:val="24"/>
              </w:rPr>
            </w:pPr>
            <w:r w:rsidRPr="009C5435">
              <w:rPr>
                <w:sz w:val="24"/>
                <w:szCs w:val="24"/>
              </w:rPr>
              <w:t>Размеры</w:t>
            </w:r>
            <w:r w:rsidRPr="009C5435">
              <w:rPr>
                <w:sz w:val="24"/>
                <w:szCs w:val="24"/>
                <w:lang w:val="en-US"/>
              </w:rPr>
              <w:t xml:space="preserve">, </w:t>
            </w:r>
            <w:proofErr w:type="spellStart"/>
            <w:r w:rsidRPr="009C5435">
              <w:rPr>
                <w:sz w:val="24"/>
                <w:szCs w:val="24"/>
              </w:rPr>
              <w:t>Rack</w:t>
            </w:r>
            <w:proofErr w:type="spellEnd"/>
            <w:r w:rsidRPr="009C5435">
              <w:rPr>
                <w:sz w:val="24"/>
                <w:szCs w:val="24"/>
              </w:rPr>
              <w:t xml:space="preserve"> </w:t>
            </w:r>
            <w:proofErr w:type="spellStart"/>
            <w:r w:rsidRPr="009C5435">
              <w:rPr>
                <w:sz w:val="24"/>
                <w:szCs w:val="24"/>
              </w:rPr>
              <w:t>Unit</w:t>
            </w:r>
            <w:proofErr w:type="spellEnd"/>
          </w:p>
        </w:tc>
        <w:tc>
          <w:tcPr>
            <w:tcW w:w="1843" w:type="dxa"/>
          </w:tcPr>
          <w:p w:rsidR="00774E79" w:rsidRPr="009C5435" w:rsidRDefault="00774E79" w:rsidP="0058511F">
            <w:pPr>
              <w:pStyle w:val="af2"/>
              <w:spacing w:line="360" w:lineRule="auto"/>
              <w:jc w:val="both"/>
              <w:rPr>
                <w:sz w:val="24"/>
                <w:szCs w:val="24"/>
              </w:rPr>
            </w:pPr>
            <w:r w:rsidRPr="009C5435">
              <w:rPr>
                <w:sz w:val="24"/>
                <w:szCs w:val="24"/>
              </w:rPr>
              <w:t>Потребляемая мощность, Вт</w:t>
            </w:r>
          </w:p>
        </w:tc>
        <w:tc>
          <w:tcPr>
            <w:tcW w:w="1544" w:type="dxa"/>
          </w:tcPr>
          <w:p w:rsidR="00774E79" w:rsidRPr="009C5435" w:rsidRDefault="00774E79" w:rsidP="0058511F">
            <w:pPr>
              <w:pStyle w:val="af2"/>
              <w:spacing w:line="360" w:lineRule="auto"/>
              <w:jc w:val="both"/>
              <w:rPr>
                <w:sz w:val="24"/>
                <w:szCs w:val="24"/>
              </w:rPr>
            </w:pPr>
            <w:r w:rsidRPr="009C5435">
              <w:rPr>
                <w:sz w:val="24"/>
                <w:szCs w:val="24"/>
              </w:rPr>
              <w:t>Тепловыделение, BTU/h</w:t>
            </w:r>
          </w:p>
        </w:tc>
      </w:tr>
      <w:tr w:rsidR="00774E79" w:rsidRPr="0058511F" w:rsidTr="00CB6E7F">
        <w:trPr>
          <w:trHeight w:val="885"/>
        </w:trPr>
        <w:tc>
          <w:tcPr>
            <w:tcW w:w="566" w:type="dxa"/>
          </w:tcPr>
          <w:p w:rsidR="00774E79" w:rsidRPr="00774E79" w:rsidRDefault="00774E79" w:rsidP="0058511F">
            <w:pPr>
              <w:pStyle w:val="af2"/>
              <w:spacing w:line="360" w:lineRule="auto"/>
              <w:jc w:val="both"/>
              <w:rPr>
                <w:b w:val="0"/>
                <w:sz w:val="24"/>
                <w:szCs w:val="24"/>
                <w:lang w:val="en-US"/>
              </w:rPr>
            </w:pPr>
            <w:r>
              <w:rPr>
                <w:b w:val="0"/>
                <w:sz w:val="24"/>
                <w:szCs w:val="24"/>
                <w:lang w:val="en-US"/>
              </w:rPr>
              <w:t>1</w:t>
            </w:r>
          </w:p>
        </w:tc>
        <w:tc>
          <w:tcPr>
            <w:tcW w:w="3387" w:type="dxa"/>
          </w:tcPr>
          <w:p w:rsidR="00774E79" w:rsidRPr="009C5435" w:rsidRDefault="00774E79" w:rsidP="0058511F">
            <w:pPr>
              <w:pStyle w:val="af2"/>
              <w:spacing w:line="360" w:lineRule="auto"/>
              <w:jc w:val="both"/>
              <w:rPr>
                <w:b w:val="0"/>
                <w:sz w:val="24"/>
                <w:szCs w:val="24"/>
              </w:rPr>
            </w:pPr>
            <w:r w:rsidRPr="009C5435">
              <w:rPr>
                <w:b w:val="0"/>
                <w:sz w:val="24"/>
                <w:szCs w:val="24"/>
              </w:rPr>
              <w:t xml:space="preserve">Коммутатор </w:t>
            </w:r>
            <w:proofErr w:type="spellStart"/>
            <w:r w:rsidRPr="009C5435">
              <w:rPr>
                <w:b w:val="0"/>
                <w:sz w:val="24"/>
                <w:szCs w:val="24"/>
                <w:lang w:val="en-US"/>
              </w:rPr>
              <w:t>Eltex</w:t>
            </w:r>
            <w:proofErr w:type="spellEnd"/>
            <w:r w:rsidRPr="009C5435">
              <w:rPr>
                <w:b w:val="0"/>
                <w:sz w:val="24"/>
                <w:szCs w:val="24"/>
                <w:lang w:val="en-US"/>
              </w:rPr>
              <w:t xml:space="preserve"> </w:t>
            </w:r>
            <w:r w:rsidRPr="009C5435">
              <w:rPr>
                <w:b w:val="0"/>
                <w:color w:val="000000"/>
                <w:sz w:val="24"/>
                <w:szCs w:val="24"/>
              </w:rPr>
              <w:t>MES5332A</w:t>
            </w:r>
          </w:p>
        </w:tc>
        <w:tc>
          <w:tcPr>
            <w:tcW w:w="1575" w:type="dxa"/>
          </w:tcPr>
          <w:p w:rsidR="00774E79" w:rsidRPr="009C5435" w:rsidRDefault="00774E79" w:rsidP="004B0960">
            <w:pPr>
              <w:pStyle w:val="af2"/>
              <w:spacing w:line="360" w:lineRule="auto"/>
              <w:rPr>
                <w:b w:val="0"/>
                <w:sz w:val="24"/>
                <w:szCs w:val="24"/>
                <w:lang w:val="en-US"/>
              </w:rPr>
            </w:pPr>
            <w:r w:rsidRPr="009C5435">
              <w:rPr>
                <w:b w:val="0"/>
                <w:sz w:val="24"/>
                <w:szCs w:val="24"/>
                <w:lang w:val="en-US"/>
              </w:rPr>
              <w:t>1</w:t>
            </w:r>
          </w:p>
        </w:tc>
        <w:tc>
          <w:tcPr>
            <w:tcW w:w="1843" w:type="dxa"/>
          </w:tcPr>
          <w:p w:rsidR="00774E79" w:rsidRPr="00BF7489" w:rsidRDefault="00774E79" w:rsidP="004B0960">
            <w:pPr>
              <w:pStyle w:val="af2"/>
              <w:spacing w:line="360" w:lineRule="auto"/>
              <w:rPr>
                <w:b w:val="0"/>
                <w:sz w:val="24"/>
                <w:szCs w:val="24"/>
                <w:lang w:val="en-US"/>
              </w:rPr>
            </w:pPr>
            <w:r>
              <w:rPr>
                <w:b w:val="0"/>
                <w:sz w:val="24"/>
                <w:szCs w:val="24"/>
                <w:lang w:val="en-US"/>
              </w:rPr>
              <w:t>160</w:t>
            </w:r>
          </w:p>
        </w:tc>
        <w:tc>
          <w:tcPr>
            <w:tcW w:w="1544" w:type="dxa"/>
          </w:tcPr>
          <w:p w:rsidR="00774E79" w:rsidRPr="009C5435" w:rsidRDefault="00774E79" w:rsidP="004B0960">
            <w:pPr>
              <w:pStyle w:val="af2"/>
              <w:spacing w:line="360" w:lineRule="auto"/>
              <w:rPr>
                <w:b w:val="0"/>
                <w:sz w:val="24"/>
                <w:szCs w:val="24"/>
              </w:rPr>
            </w:pPr>
            <w:r w:rsidRPr="009C5435">
              <w:rPr>
                <w:b w:val="0"/>
                <w:sz w:val="24"/>
                <w:szCs w:val="24"/>
              </w:rPr>
              <w:t>Н</w:t>
            </w:r>
            <w:r w:rsidRPr="009C5435">
              <w:rPr>
                <w:b w:val="0"/>
                <w:sz w:val="24"/>
                <w:szCs w:val="24"/>
                <w:lang w:val="en-US"/>
              </w:rPr>
              <w:t>/</w:t>
            </w:r>
            <w:r w:rsidRPr="009C5435">
              <w:rPr>
                <w:b w:val="0"/>
                <w:sz w:val="24"/>
                <w:szCs w:val="24"/>
              </w:rPr>
              <w:t>Д</w:t>
            </w:r>
          </w:p>
        </w:tc>
      </w:tr>
      <w:tr w:rsidR="00774E79" w:rsidRPr="0058511F" w:rsidTr="00CB6E7F">
        <w:trPr>
          <w:trHeight w:val="874"/>
        </w:trPr>
        <w:tc>
          <w:tcPr>
            <w:tcW w:w="566" w:type="dxa"/>
          </w:tcPr>
          <w:p w:rsidR="00774E79" w:rsidRPr="00774E79" w:rsidRDefault="00774E79" w:rsidP="0058511F">
            <w:pPr>
              <w:pStyle w:val="af2"/>
              <w:spacing w:line="360" w:lineRule="auto"/>
              <w:jc w:val="both"/>
              <w:rPr>
                <w:b w:val="0"/>
                <w:sz w:val="24"/>
                <w:szCs w:val="24"/>
                <w:lang w:val="en-US"/>
              </w:rPr>
            </w:pPr>
            <w:r>
              <w:rPr>
                <w:b w:val="0"/>
                <w:sz w:val="24"/>
                <w:szCs w:val="24"/>
                <w:lang w:val="en-US"/>
              </w:rPr>
              <w:t>2</w:t>
            </w:r>
          </w:p>
        </w:tc>
        <w:tc>
          <w:tcPr>
            <w:tcW w:w="3387" w:type="dxa"/>
          </w:tcPr>
          <w:p w:rsidR="00774E79" w:rsidRPr="009C5435" w:rsidRDefault="00774E79" w:rsidP="0058511F">
            <w:pPr>
              <w:pStyle w:val="af2"/>
              <w:spacing w:line="360" w:lineRule="auto"/>
              <w:jc w:val="both"/>
              <w:rPr>
                <w:sz w:val="24"/>
                <w:szCs w:val="24"/>
              </w:rPr>
            </w:pPr>
            <w:r w:rsidRPr="009C5435">
              <w:rPr>
                <w:b w:val="0"/>
                <w:sz w:val="24"/>
                <w:szCs w:val="24"/>
              </w:rPr>
              <w:t xml:space="preserve">Коммутатор </w:t>
            </w:r>
            <w:proofErr w:type="spellStart"/>
            <w:r w:rsidRPr="009C5435">
              <w:rPr>
                <w:b w:val="0"/>
                <w:sz w:val="24"/>
                <w:szCs w:val="24"/>
                <w:lang w:val="en-US"/>
              </w:rPr>
              <w:t>Eltex</w:t>
            </w:r>
            <w:proofErr w:type="spellEnd"/>
            <w:r w:rsidRPr="009C5435">
              <w:rPr>
                <w:b w:val="0"/>
                <w:sz w:val="24"/>
                <w:szCs w:val="24"/>
                <w:lang w:val="en-US"/>
              </w:rPr>
              <w:t xml:space="preserve"> </w:t>
            </w:r>
            <w:r w:rsidRPr="009C5435">
              <w:rPr>
                <w:b w:val="0"/>
                <w:color w:val="000000"/>
                <w:sz w:val="24"/>
                <w:szCs w:val="24"/>
              </w:rPr>
              <w:t>MES5332A</w:t>
            </w:r>
          </w:p>
        </w:tc>
        <w:tc>
          <w:tcPr>
            <w:tcW w:w="1575" w:type="dxa"/>
          </w:tcPr>
          <w:p w:rsidR="00774E79" w:rsidRPr="009C5435" w:rsidRDefault="00774E79" w:rsidP="004B0960">
            <w:pPr>
              <w:pStyle w:val="af2"/>
              <w:spacing w:line="360" w:lineRule="auto"/>
              <w:rPr>
                <w:b w:val="0"/>
                <w:sz w:val="24"/>
                <w:szCs w:val="24"/>
                <w:lang w:val="en-US"/>
              </w:rPr>
            </w:pPr>
            <w:r w:rsidRPr="009C5435">
              <w:rPr>
                <w:b w:val="0"/>
                <w:sz w:val="24"/>
                <w:szCs w:val="24"/>
                <w:lang w:val="en-US"/>
              </w:rPr>
              <w:t>1</w:t>
            </w:r>
          </w:p>
        </w:tc>
        <w:tc>
          <w:tcPr>
            <w:tcW w:w="1843" w:type="dxa"/>
          </w:tcPr>
          <w:p w:rsidR="00774E79" w:rsidRPr="00BF7489" w:rsidRDefault="00774E79" w:rsidP="004B0960">
            <w:pPr>
              <w:pStyle w:val="af2"/>
              <w:spacing w:line="360" w:lineRule="auto"/>
              <w:rPr>
                <w:b w:val="0"/>
                <w:sz w:val="24"/>
                <w:szCs w:val="24"/>
                <w:lang w:val="en-US"/>
              </w:rPr>
            </w:pPr>
            <w:r>
              <w:rPr>
                <w:b w:val="0"/>
                <w:sz w:val="24"/>
                <w:szCs w:val="24"/>
                <w:lang w:val="en-US"/>
              </w:rPr>
              <w:t>160</w:t>
            </w:r>
          </w:p>
        </w:tc>
        <w:tc>
          <w:tcPr>
            <w:tcW w:w="1544" w:type="dxa"/>
          </w:tcPr>
          <w:p w:rsidR="00774E79" w:rsidRPr="009C5435" w:rsidRDefault="00774E79" w:rsidP="004B0960">
            <w:pPr>
              <w:pStyle w:val="af2"/>
              <w:spacing w:line="360" w:lineRule="auto"/>
              <w:rPr>
                <w:b w:val="0"/>
                <w:sz w:val="24"/>
                <w:szCs w:val="24"/>
              </w:rPr>
            </w:pPr>
            <w:r w:rsidRPr="009C5435">
              <w:rPr>
                <w:b w:val="0"/>
                <w:sz w:val="24"/>
                <w:szCs w:val="24"/>
              </w:rPr>
              <w:t>Н</w:t>
            </w:r>
            <w:r w:rsidRPr="009C5435">
              <w:rPr>
                <w:b w:val="0"/>
                <w:sz w:val="24"/>
                <w:szCs w:val="24"/>
                <w:lang w:val="en-US"/>
              </w:rPr>
              <w:t>/</w:t>
            </w:r>
            <w:r w:rsidRPr="009C5435">
              <w:rPr>
                <w:b w:val="0"/>
                <w:sz w:val="24"/>
                <w:szCs w:val="24"/>
              </w:rPr>
              <w:t>Д</w:t>
            </w:r>
          </w:p>
        </w:tc>
      </w:tr>
      <w:tr w:rsidR="00774E79" w:rsidRPr="0058511F" w:rsidTr="00CB6E7F">
        <w:trPr>
          <w:trHeight w:val="874"/>
        </w:trPr>
        <w:tc>
          <w:tcPr>
            <w:tcW w:w="566" w:type="dxa"/>
          </w:tcPr>
          <w:p w:rsidR="00774E79" w:rsidRPr="00774E79" w:rsidRDefault="00774E79" w:rsidP="0058511F">
            <w:pPr>
              <w:pStyle w:val="af0"/>
              <w:spacing w:line="360" w:lineRule="auto"/>
              <w:jc w:val="both"/>
              <w:rPr>
                <w:sz w:val="24"/>
                <w:szCs w:val="24"/>
                <w:lang w:val="en-US"/>
              </w:rPr>
            </w:pPr>
            <w:r>
              <w:rPr>
                <w:sz w:val="24"/>
                <w:szCs w:val="24"/>
                <w:lang w:val="en-US"/>
              </w:rPr>
              <w:t>3</w:t>
            </w:r>
          </w:p>
        </w:tc>
        <w:tc>
          <w:tcPr>
            <w:tcW w:w="3387" w:type="dxa"/>
          </w:tcPr>
          <w:p w:rsidR="00774E79" w:rsidRPr="009C5435" w:rsidRDefault="00774E79" w:rsidP="0058511F">
            <w:pPr>
              <w:pStyle w:val="af0"/>
              <w:spacing w:line="360" w:lineRule="auto"/>
              <w:jc w:val="both"/>
              <w:rPr>
                <w:sz w:val="24"/>
                <w:szCs w:val="24"/>
                <w:lang w:val="en-US"/>
              </w:rPr>
            </w:pPr>
            <w:r w:rsidRPr="009C5435">
              <w:rPr>
                <w:sz w:val="24"/>
                <w:szCs w:val="24"/>
              </w:rPr>
              <w:t xml:space="preserve">Межсетевой экран </w:t>
            </w:r>
            <w:proofErr w:type="spellStart"/>
            <w:r w:rsidRPr="009C5435">
              <w:rPr>
                <w:sz w:val="24"/>
                <w:szCs w:val="24"/>
                <w:lang w:val="en-US"/>
              </w:rPr>
              <w:t>UserGate</w:t>
            </w:r>
            <w:proofErr w:type="spellEnd"/>
            <w:r w:rsidRPr="009C5435">
              <w:rPr>
                <w:sz w:val="24"/>
                <w:szCs w:val="24"/>
                <w:lang w:val="en-US"/>
              </w:rPr>
              <w:t xml:space="preserve"> E1000</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300</w:t>
            </w:r>
          </w:p>
        </w:tc>
        <w:tc>
          <w:tcPr>
            <w:tcW w:w="1544" w:type="dxa"/>
          </w:tcPr>
          <w:p w:rsidR="00774E79" w:rsidRPr="009C5435" w:rsidRDefault="00774E79" w:rsidP="004B0960">
            <w:pPr>
              <w:pStyle w:val="af0"/>
              <w:spacing w:line="360" w:lineRule="auto"/>
              <w:jc w:val="center"/>
              <w:rPr>
                <w:sz w:val="24"/>
                <w:szCs w:val="24"/>
              </w:rPr>
            </w:pPr>
            <w:r w:rsidRPr="009C5435">
              <w:rPr>
                <w:sz w:val="24"/>
                <w:szCs w:val="24"/>
              </w:rPr>
              <w:t>Н</w:t>
            </w:r>
            <w:r w:rsidRPr="009C5435">
              <w:rPr>
                <w:sz w:val="24"/>
                <w:szCs w:val="24"/>
                <w:lang w:val="en-US"/>
              </w:rPr>
              <w:t>/</w:t>
            </w:r>
            <w:r w:rsidRPr="009C5435">
              <w:rPr>
                <w:sz w:val="24"/>
                <w:szCs w:val="24"/>
              </w:rPr>
              <w:t>Д</w:t>
            </w:r>
          </w:p>
        </w:tc>
      </w:tr>
      <w:tr w:rsidR="00774E79" w:rsidRPr="0058511F" w:rsidTr="00CB6E7F">
        <w:trPr>
          <w:trHeight w:val="88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4</w:t>
            </w:r>
          </w:p>
        </w:tc>
        <w:tc>
          <w:tcPr>
            <w:tcW w:w="3387" w:type="dxa"/>
          </w:tcPr>
          <w:p w:rsidR="00774E79" w:rsidRPr="009C5435" w:rsidRDefault="00774E79" w:rsidP="00BB45C0">
            <w:pPr>
              <w:pStyle w:val="af0"/>
              <w:spacing w:line="360" w:lineRule="auto"/>
              <w:jc w:val="both"/>
              <w:rPr>
                <w:sz w:val="24"/>
                <w:szCs w:val="24"/>
                <w:lang w:val="en-US"/>
              </w:rPr>
            </w:pPr>
            <w:r w:rsidRPr="009C5435">
              <w:rPr>
                <w:sz w:val="24"/>
                <w:szCs w:val="24"/>
              </w:rPr>
              <w:t xml:space="preserve">Межсетевой экран </w:t>
            </w:r>
            <w:proofErr w:type="spellStart"/>
            <w:r w:rsidRPr="009C5435">
              <w:rPr>
                <w:sz w:val="24"/>
                <w:szCs w:val="24"/>
                <w:lang w:val="en-US"/>
              </w:rPr>
              <w:t>UserGate</w:t>
            </w:r>
            <w:proofErr w:type="spellEnd"/>
            <w:r w:rsidRPr="009C5435">
              <w:rPr>
                <w:sz w:val="24"/>
                <w:szCs w:val="24"/>
                <w:lang w:val="en-US"/>
              </w:rPr>
              <w:t xml:space="preserve"> E1000</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300</w:t>
            </w:r>
          </w:p>
        </w:tc>
        <w:tc>
          <w:tcPr>
            <w:tcW w:w="1544" w:type="dxa"/>
          </w:tcPr>
          <w:p w:rsidR="00774E79" w:rsidRPr="009C5435" w:rsidRDefault="00774E79" w:rsidP="004B0960">
            <w:pPr>
              <w:pStyle w:val="af0"/>
              <w:spacing w:line="360" w:lineRule="auto"/>
              <w:jc w:val="center"/>
              <w:rPr>
                <w:sz w:val="24"/>
                <w:szCs w:val="24"/>
              </w:rPr>
            </w:pPr>
            <w:r w:rsidRPr="009C5435">
              <w:rPr>
                <w:sz w:val="24"/>
                <w:szCs w:val="24"/>
              </w:rPr>
              <w:t>Н</w:t>
            </w:r>
            <w:r w:rsidRPr="009C5435">
              <w:rPr>
                <w:sz w:val="24"/>
                <w:szCs w:val="24"/>
                <w:lang w:val="en-US"/>
              </w:rPr>
              <w:t>/</w:t>
            </w:r>
            <w:r w:rsidRPr="009C5435">
              <w:rPr>
                <w:sz w:val="24"/>
                <w:szCs w:val="24"/>
              </w:rPr>
              <w:t>Д</w:t>
            </w:r>
          </w:p>
        </w:tc>
      </w:tr>
      <w:tr w:rsidR="00774E79" w:rsidRPr="0058511F" w:rsidTr="00CB6E7F">
        <w:trPr>
          <w:trHeight w:val="127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lastRenderedPageBreak/>
              <w:t>5</w:t>
            </w:r>
          </w:p>
        </w:tc>
        <w:tc>
          <w:tcPr>
            <w:tcW w:w="3387" w:type="dxa"/>
          </w:tcPr>
          <w:p w:rsidR="00774E79" w:rsidRPr="009C5435" w:rsidRDefault="00774E79" w:rsidP="00BB45C0">
            <w:pPr>
              <w:pStyle w:val="af0"/>
              <w:spacing w:line="360" w:lineRule="auto"/>
              <w:jc w:val="both"/>
              <w:rPr>
                <w:sz w:val="24"/>
                <w:szCs w:val="24"/>
                <w:lang w:val="en-US"/>
              </w:rPr>
            </w:pPr>
            <w:r w:rsidRPr="009C5435">
              <w:rPr>
                <w:sz w:val="24"/>
                <w:szCs w:val="24"/>
              </w:rPr>
              <w:t>Межсетевой</w:t>
            </w:r>
            <w:r w:rsidRPr="009C5435">
              <w:rPr>
                <w:sz w:val="24"/>
                <w:szCs w:val="24"/>
                <w:lang w:val="en-US"/>
              </w:rPr>
              <w:t xml:space="preserve"> </w:t>
            </w:r>
            <w:r w:rsidRPr="009C5435">
              <w:rPr>
                <w:sz w:val="24"/>
                <w:szCs w:val="24"/>
              </w:rPr>
              <w:t>экран</w:t>
            </w:r>
            <w:r w:rsidRPr="009C5435">
              <w:rPr>
                <w:sz w:val="24"/>
                <w:szCs w:val="24"/>
                <w:lang w:val="en-US"/>
              </w:rPr>
              <w:t xml:space="preserve"> Check Point 5600 NGTP Appliance</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9C5435" w:rsidRDefault="00774E79" w:rsidP="004B0960">
            <w:pPr>
              <w:pStyle w:val="af0"/>
              <w:spacing w:line="360" w:lineRule="auto"/>
              <w:jc w:val="center"/>
              <w:rPr>
                <w:sz w:val="24"/>
                <w:szCs w:val="24"/>
              </w:rPr>
            </w:pPr>
            <w:r w:rsidRPr="009C5435">
              <w:rPr>
                <w:sz w:val="24"/>
                <w:szCs w:val="24"/>
              </w:rPr>
              <w:t>90</w:t>
            </w:r>
          </w:p>
        </w:tc>
        <w:tc>
          <w:tcPr>
            <w:tcW w:w="1544" w:type="dxa"/>
          </w:tcPr>
          <w:p w:rsidR="00774E79" w:rsidRPr="009C5435" w:rsidRDefault="00774E79" w:rsidP="004B0960">
            <w:pPr>
              <w:pStyle w:val="af0"/>
              <w:spacing w:line="360" w:lineRule="auto"/>
              <w:jc w:val="center"/>
              <w:rPr>
                <w:sz w:val="24"/>
                <w:szCs w:val="24"/>
              </w:rPr>
            </w:pPr>
            <w:r w:rsidRPr="009C5435">
              <w:rPr>
                <w:sz w:val="24"/>
                <w:szCs w:val="24"/>
              </w:rPr>
              <w:t>240</w:t>
            </w:r>
          </w:p>
        </w:tc>
      </w:tr>
      <w:tr w:rsidR="00774E79" w:rsidRPr="00BB45C0" w:rsidTr="00CB6E7F">
        <w:trPr>
          <w:trHeight w:val="127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6</w:t>
            </w:r>
          </w:p>
        </w:tc>
        <w:tc>
          <w:tcPr>
            <w:tcW w:w="3387" w:type="dxa"/>
          </w:tcPr>
          <w:p w:rsidR="00774E79" w:rsidRPr="009C5435" w:rsidRDefault="00774E79" w:rsidP="00BB45C0">
            <w:pPr>
              <w:pStyle w:val="af0"/>
              <w:spacing w:line="360" w:lineRule="auto"/>
              <w:jc w:val="both"/>
              <w:rPr>
                <w:sz w:val="24"/>
                <w:szCs w:val="24"/>
                <w:lang w:val="en-US"/>
              </w:rPr>
            </w:pPr>
            <w:r w:rsidRPr="009C5435">
              <w:rPr>
                <w:sz w:val="24"/>
                <w:szCs w:val="24"/>
              </w:rPr>
              <w:t>Межсетевой</w:t>
            </w:r>
            <w:r w:rsidRPr="009C5435">
              <w:rPr>
                <w:sz w:val="24"/>
                <w:szCs w:val="24"/>
                <w:lang w:val="en-US"/>
              </w:rPr>
              <w:t xml:space="preserve"> </w:t>
            </w:r>
            <w:r w:rsidRPr="009C5435">
              <w:rPr>
                <w:sz w:val="24"/>
                <w:szCs w:val="24"/>
              </w:rPr>
              <w:t>экран</w:t>
            </w:r>
            <w:r w:rsidRPr="009C5435">
              <w:rPr>
                <w:sz w:val="24"/>
                <w:szCs w:val="24"/>
                <w:lang w:val="en-US"/>
              </w:rPr>
              <w:t xml:space="preserve"> Check Point 5600 NGTP Appliance</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9C5435" w:rsidRDefault="00774E79" w:rsidP="004B0960">
            <w:pPr>
              <w:pStyle w:val="af0"/>
              <w:spacing w:line="360" w:lineRule="auto"/>
              <w:jc w:val="center"/>
              <w:rPr>
                <w:sz w:val="24"/>
                <w:szCs w:val="24"/>
                <w:lang w:val="en-US"/>
              </w:rPr>
            </w:pPr>
            <w:r w:rsidRPr="009C5435">
              <w:rPr>
                <w:sz w:val="24"/>
                <w:szCs w:val="24"/>
              </w:rPr>
              <w:t>90</w:t>
            </w:r>
          </w:p>
        </w:tc>
        <w:tc>
          <w:tcPr>
            <w:tcW w:w="1544"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240</w:t>
            </w:r>
          </w:p>
        </w:tc>
      </w:tr>
      <w:tr w:rsidR="00774E79" w:rsidRPr="0058511F" w:rsidTr="00CB6E7F">
        <w:trPr>
          <w:trHeight w:val="127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7</w:t>
            </w:r>
          </w:p>
        </w:tc>
        <w:tc>
          <w:tcPr>
            <w:tcW w:w="3387" w:type="dxa"/>
          </w:tcPr>
          <w:p w:rsidR="00774E79" w:rsidRPr="009C5435" w:rsidRDefault="00774E79" w:rsidP="00BB45C0">
            <w:pPr>
              <w:pStyle w:val="af0"/>
              <w:spacing w:line="360" w:lineRule="auto"/>
              <w:jc w:val="both"/>
              <w:rPr>
                <w:sz w:val="24"/>
                <w:szCs w:val="24"/>
                <w:lang w:val="en-US"/>
              </w:rPr>
            </w:pPr>
            <w:proofErr w:type="spellStart"/>
            <w:r w:rsidRPr="009C5435">
              <w:rPr>
                <w:sz w:val="24"/>
                <w:szCs w:val="24"/>
              </w:rPr>
              <w:t>Криптошлюз</w:t>
            </w:r>
            <w:proofErr w:type="spellEnd"/>
            <w:r w:rsidRPr="009C5435">
              <w:rPr>
                <w:sz w:val="24"/>
                <w:szCs w:val="24"/>
                <w:lang w:val="en-US"/>
              </w:rPr>
              <w:t xml:space="preserve"> S-Terra VPN Gate </w:t>
            </w:r>
            <w:r w:rsidRPr="00BF7489">
              <w:rPr>
                <w:sz w:val="24"/>
                <w:szCs w:val="24"/>
                <w:lang w:val="en-US"/>
              </w:rPr>
              <w:t>8</w:t>
            </w:r>
            <w:r w:rsidRPr="009C5435">
              <w:rPr>
                <w:sz w:val="24"/>
                <w:szCs w:val="24"/>
                <w:lang w:val="en-US"/>
              </w:rPr>
              <w:t>000</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BF7489" w:rsidRDefault="00774E79" w:rsidP="004B0960">
            <w:pPr>
              <w:pStyle w:val="af0"/>
              <w:spacing w:line="360" w:lineRule="auto"/>
              <w:jc w:val="center"/>
              <w:rPr>
                <w:sz w:val="24"/>
                <w:szCs w:val="24"/>
                <w:lang w:val="en-US"/>
              </w:rPr>
            </w:pPr>
            <w:r>
              <w:rPr>
                <w:sz w:val="24"/>
                <w:szCs w:val="24"/>
                <w:lang w:val="en-US"/>
              </w:rPr>
              <w:t>160</w:t>
            </w:r>
          </w:p>
        </w:tc>
        <w:tc>
          <w:tcPr>
            <w:tcW w:w="1544" w:type="dxa"/>
          </w:tcPr>
          <w:p w:rsidR="00774E79" w:rsidRPr="009C5435" w:rsidRDefault="00774E79" w:rsidP="004B0960">
            <w:pPr>
              <w:pStyle w:val="af0"/>
              <w:spacing w:line="360" w:lineRule="auto"/>
              <w:jc w:val="center"/>
              <w:rPr>
                <w:sz w:val="24"/>
                <w:szCs w:val="24"/>
              </w:rPr>
            </w:pPr>
            <w:r w:rsidRPr="009C5435">
              <w:rPr>
                <w:sz w:val="24"/>
                <w:szCs w:val="24"/>
              </w:rPr>
              <w:t>136</w:t>
            </w:r>
          </w:p>
        </w:tc>
      </w:tr>
      <w:tr w:rsidR="00774E79" w:rsidRPr="00BB45C0" w:rsidTr="00CB6E7F">
        <w:trPr>
          <w:trHeight w:val="127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8</w:t>
            </w:r>
          </w:p>
        </w:tc>
        <w:tc>
          <w:tcPr>
            <w:tcW w:w="3387" w:type="dxa"/>
          </w:tcPr>
          <w:p w:rsidR="00774E79" w:rsidRPr="009C5435" w:rsidRDefault="00774E79" w:rsidP="00BB45C0">
            <w:pPr>
              <w:pStyle w:val="af0"/>
              <w:spacing w:line="360" w:lineRule="auto"/>
              <w:jc w:val="both"/>
              <w:rPr>
                <w:sz w:val="24"/>
                <w:szCs w:val="24"/>
                <w:lang w:val="en-US"/>
              </w:rPr>
            </w:pPr>
            <w:proofErr w:type="spellStart"/>
            <w:r w:rsidRPr="009C5435">
              <w:rPr>
                <w:sz w:val="24"/>
                <w:szCs w:val="24"/>
              </w:rPr>
              <w:t>Криптошлюз</w:t>
            </w:r>
            <w:proofErr w:type="spellEnd"/>
            <w:r w:rsidRPr="009C5435">
              <w:rPr>
                <w:sz w:val="24"/>
                <w:szCs w:val="24"/>
                <w:lang w:val="en-US"/>
              </w:rPr>
              <w:t xml:space="preserve"> S-Terra VPN Gate 3000</w:t>
            </w:r>
          </w:p>
        </w:tc>
        <w:tc>
          <w:tcPr>
            <w:tcW w:w="1575"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w:t>
            </w:r>
          </w:p>
        </w:tc>
        <w:tc>
          <w:tcPr>
            <w:tcW w:w="1843" w:type="dxa"/>
          </w:tcPr>
          <w:p w:rsidR="00774E79" w:rsidRPr="00BF7489" w:rsidRDefault="00774E79" w:rsidP="004B0960">
            <w:pPr>
              <w:pStyle w:val="af0"/>
              <w:spacing w:line="360" w:lineRule="auto"/>
              <w:jc w:val="center"/>
              <w:rPr>
                <w:sz w:val="24"/>
                <w:szCs w:val="24"/>
                <w:lang w:val="en-US"/>
              </w:rPr>
            </w:pPr>
            <w:r>
              <w:rPr>
                <w:sz w:val="24"/>
                <w:szCs w:val="24"/>
                <w:lang w:val="en-US"/>
              </w:rPr>
              <w:t>90</w:t>
            </w:r>
          </w:p>
        </w:tc>
        <w:tc>
          <w:tcPr>
            <w:tcW w:w="1544" w:type="dxa"/>
          </w:tcPr>
          <w:p w:rsidR="00774E79" w:rsidRPr="009C5435" w:rsidRDefault="00774E79" w:rsidP="004B0960">
            <w:pPr>
              <w:pStyle w:val="af0"/>
              <w:spacing w:line="360" w:lineRule="auto"/>
              <w:jc w:val="center"/>
              <w:rPr>
                <w:sz w:val="24"/>
                <w:szCs w:val="24"/>
                <w:lang w:val="en-US"/>
              </w:rPr>
            </w:pPr>
            <w:r w:rsidRPr="009C5435">
              <w:rPr>
                <w:sz w:val="24"/>
                <w:szCs w:val="24"/>
                <w:lang w:val="en-US"/>
              </w:rPr>
              <w:t>136</w:t>
            </w:r>
          </w:p>
        </w:tc>
      </w:tr>
      <w:tr w:rsidR="00774E79" w:rsidRPr="0058511F" w:rsidTr="00CB6E7F">
        <w:trPr>
          <w:trHeight w:val="485"/>
        </w:trPr>
        <w:tc>
          <w:tcPr>
            <w:tcW w:w="566" w:type="dxa"/>
          </w:tcPr>
          <w:p w:rsidR="00774E79" w:rsidRPr="00774E79" w:rsidRDefault="00774E79" w:rsidP="00BB45C0">
            <w:pPr>
              <w:pStyle w:val="af0"/>
              <w:spacing w:line="360" w:lineRule="auto"/>
              <w:jc w:val="both"/>
              <w:rPr>
                <w:color w:val="000000"/>
                <w:sz w:val="24"/>
                <w:szCs w:val="24"/>
                <w:lang w:val="en-US"/>
              </w:rPr>
            </w:pPr>
            <w:r>
              <w:rPr>
                <w:color w:val="000000"/>
                <w:sz w:val="24"/>
                <w:szCs w:val="24"/>
                <w:lang w:val="en-US"/>
              </w:rPr>
              <w:t>9</w:t>
            </w:r>
          </w:p>
        </w:tc>
        <w:tc>
          <w:tcPr>
            <w:tcW w:w="3387" w:type="dxa"/>
          </w:tcPr>
          <w:p w:rsidR="00774E79" w:rsidRPr="009C5435" w:rsidRDefault="00774E79" w:rsidP="00BB45C0">
            <w:pPr>
              <w:pStyle w:val="af0"/>
              <w:spacing w:line="360" w:lineRule="auto"/>
              <w:jc w:val="both"/>
              <w:rPr>
                <w:color w:val="000000"/>
                <w:sz w:val="24"/>
                <w:szCs w:val="24"/>
              </w:rPr>
            </w:pPr>
            <w:r w:rsidRPr="009C5435">
              <w:rPr>
                <w:color w:val="000000"/>
                <w:sz w:val="24"/>
                <w:szCs w:val="24"/>
              </w:rPr>
              <w:t>ЦУС Континент</w:t>
            </w:r>
          </w:p>
        </w:tc>
        <w:tc>
          <w:tcPr>
            <w:tcW w:w="1575" w:type="dxa"/>
          </w:tcPr>
          <w:p w:rsidR="00774E79" w:rsidRPr="009C5435" w:rsidRDefault="00774E79" w:rsidP="004B0960">
            <w:pPr>
              <w:pStyle w:val="af0"/>
              <w:spacing w:line="360" w:lineRule="auto"/>
              <w:jc w:val="center"/>
              <w:rPr>
                <w:sz w:val="24"/>
                <w:szCs w:val="24"/>
              </w:rPr>
            </w:pPr>
            <w:r w:rsidRPr="009C5435">
              <w:rPr>
                <w:sz w:val="24"/>
                <w:szCs w:val="24"/>
              </w:rPr>
              <w:t>1</w:t>
            </w:r>
          </w:p>
        </w:tc>
        <w:tc>
          <w:tcPr>
            <w:tcW w:w="1843" w:type="dxa"/>
          </w:tcPr>
          <w:p w:rsidR="00774E79" w:rsidRPr="009C5435" w:rsidRDefault="00774E79" w:rsidP="004B0960">
            <w:pPr>
              <w:pStyle w:val="af0"/>
              <w:spacing w:line="360" w:lineRule="auto"/>
              <w:jc w:val="center"/>
              <w:rPr>
                <w:sz w:val="24"/>
                <w:szCs w:val="24"/>
              </w:rPr>
            </w:pPr>
            <w:r>
              <w:rPr>
                <w:sz w:val="24"/>
                <w:szCs w:val="24"/>
              </w:rPr>
              <w:t>40</w:t>
            </w:r>
          </w:p>
        </w:tc>
        <w:tc>
          <w:tcPr>
            <w:tcW w:w="1544" w:type="dxa"/>
          </w:tcPr>
          <w:p w:rsidR="00774E79" w:rsidRPr="00E811BF" w:rsidRDefault="00774E79" w:rsidP="004B0960">
            <w:pPr>
              <w:pStyle w:val="af0"/>
              <w:spacing w:line="360" w:lineRule="auto"/>
              <w:jc w:val="center"/>
              <w:rPr>
                <w:sz w:val="24"/>
                <w:szCs w:val="24"/>
              </w:rPr>
            </w:pPr>
            <w:r w:rsidRPr="00E811BF">
              <w:rPr>
                <w:sz w:val="24"/>
                <w:szCs w:val="24"/>
              </w:rPr>
              <w:t>Н</w:t>
            </w:r>
            <w:r w:rsidRPr="00E811BF">
              <w:rPr>
                <w:sz w:val="24"/>
                <w:szCs w:val="24"/>
                <w:lang w:val="en-US"/>
              </w:rPr>
              <w:t>/</w:t>
            </w:r>
            <w:r w:rsidRPr="00E811BF">
              <w:rPr>
                <w:sz w:val="24"/>
                <w:szCs w:val="24"/>
              </w:rPr>
              <w:t>Д</w:t>
            </w:r>
          </w:p>
        </w:tc>
      </w:tr>
      <w:tr w:rsidR="00774E79" w:rsidRPr="0058511F" w:rsidTr="00CB6E7F">
        <w:trPr>
          <w:trHeight w:val="800"/>
        </w:trPr>
        <w:tc>
          <w:tcPr>
            <w:tcW w:w="566" w:type="dxa"/>
          </w:tcPr>
          <w:p w:rsidR="00774E79" w:rsidRPr="00774E79" w:rsidRDefault="00774E79" w:rsidP="00BB45C0">
            <w:pPr>
              <w:pStyle w:val="af0"/>
              <w:spacing w:line="360" w:lineRule="auto"/>
              <w:jc w:val="both"/>
              <w:rPr>
                <w:color w:val="000000"/>
                <w:sz w:val="24"/>
                <w:szCs w:val="24"/>
                <w:lang w:val="en-US"/>
              </w:rPr>
            </w:pPr>
            <w:r>
              <w:rPr>
                <w:color w:val="000000"/>
                <w:sz w:val="24"/>
                <w:szCs w:val="24"/>
                <w:lang w:val="en-US"/>
              </w:rPr>
              <w:t>10</w:t>
            </w:r>
          </w:p>
        </w:tc>
        <w:tc>
          <w:tcPr>
            <w:tcW w:w="3387" w:type="dxa"/>
          </w:tcPr>
          <w:p w:rsidR="00774E79" w:rsidRPr="009C5435" w:rsidRDefault="00774E79" w:rsidP="00BB45C0">
            <w:pPr>
              <w:pStyle w:val="af0"/>
              <w:spacing w:line="360" w:lineRule="auto"/>
              <w:jc w:val="both"/>
              <w:rPr>
                <w:sz w:val="24"/>
                <w:szCs w:val="24"/>
                <w:lang w:val="en-US"/>
              </w:rPr>
            </w:pPr>
            <w:r w:rsidRPr="009C5435">
              <w:rPr>
                <w:color w:val="000000"/>
                <w:sz w:val="24"/>
                <w:szCs w:val="24"/>
              </w:rPr>
              <w:t>TLS-сервер IPCR550</w:t>
            </w:r>
          </w:p>
        </w:tc>
        <w:tc>
          <w:tcPr>
            <w:tcW w:w="1575" w:type="dxa"/>
          </w:tcPr>
          <w:p w:rsidR="00774E79" w:rsidRPr="009C5435" w:rsidRDefault="00774E79" w:rsidP="004B0960">
            <w:pPr>
              <w:pStyle w:val="af0"/>
              <w:spacing w:line="360" w:lineRule="auto"/>
              <w:jc w:val="center"/>
              <w:rPr>
                <w:sz w:val="24"/>
                <w:szCs w:val="24"/>
              </w:rPr>
            </w:pPr>
            <w:r w:rsidRPr="009C5435">
              <w:rPr>
                <w:sz w:val="24"/>
                <w:szCs w:val="24"/>
              </w:rPr>
              <w:t>1</w:t>
            </w:r>
          </w:p>
        </w:tc>
        <w:tc>
          <w:tcPr>
            <w:tcW w:w="1843" w:type="dxa"/>
          </w:tcPr>
          <w:p w:rsidR="00774E79" w:rsidRPr="009C5435" w:rsidRDefault="00774E79" w:rsidP="004B0960">
            <w:pPr>
              <w:pStyle w:val="af0"/>
              <w:spacing w:line="360" w:lineRule="auto"/>
              <w:jc w:val="center"/>
              <w:rPr>
                <w:sz w:val="24"/>
                <w:szCs w:val="24"/>
              </w:rPr>
            </w:pPr>
            <w:r>
              <w:rPr>
                <w:sz w:val="24"/>
                <w:szCs w:val="24"/>
              </w:rPr>
              <w:t>40</w:t>
            </w:r>
          </w:p>
        </w:tc>
        <w:tc>
          <w:tcPr>
            <w:tcW w:w="1544" w:type="dxa"/>
          </w:tcPr>
          <w:p w:rsidR="00774E79" w:rsidRPr="00E811BF" w:rsidRDefault="00774E79" w:rsidP="004B0960">
            <w:pPr>
              <w:pStyle w:val="af0"/>
              <w:spacing w:line="360" w:lineRule="auto"/>
              <w:jc w:val="center"/>
              <w:rPr>
                <w:sz w:val="24"/>
                <w:szCs w:val="24"/>
              </w:rPr>
            </w:pPr>
            <w:r w:rsidRPr="00E811BF">
              <w:rPr>
                <w:sz w:val="24"/>
                <w:szCs w:val="24"/>
              </w:rPr>
              <w:t>Н</w:t>
            </w:r>
            <w:r w:rsidRPr="00E811BF">
              <w:rPr>
                <w:sz w:val="24"/>
                <w:szCs w:val="24"/>
                <w:lang w:val="en-US"/>
              </w:rPr>
              <w:t>/</w:t>
            </w:r>
            <w:r w:rsidRPr="00E811BF">
              <w:rPr>
                <w:sz w:val="24"/>
                <w:szCs w:val="24"/>
              </w:rPr>
              <w:t>Д</w:t>
            </w:r>
          </w:p>
        </w:tc>
      </w:tr>
      <w:tr w:rsidR="00774E79" w:rsidRPr="0058511F" w:rsidTr="00CB6E7F">
        <w:trPr>
          <w:trHeight w:val="885"/>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11</w:t>
            </w:r>
          </w:p>
        </w:tc>
        <w:tc>
          <w:tcPr>
            <w:tcW w:w="3387" w:type="dxa"/>
          </w:tcPr>
          <w:p w:rsidR="00774E79" w:rsidRPr="009C5435" w:rsidRDefault="00774E79" w:rsidP="00BB45C0">
            <w:pPr>
              <w:pStyle w:val="af0"/>
              <w:spacing w:line="360" w:lineRule="auto"/>
              <w:jc w:val="both"/>
              <w:rPr>
                <w:sz w:val="24"/>
                <w:szCs w:val="24"/>
              </w:rPr>
            </w:pPr>
            <w:r w:rsidRPr="009C5435">
              <w:rPr>
                <w:sz w:val="24"/>
                <w:szCs w:val="24"/>
              </w:rPr>
              <w:t>Сервер</w:t>
            </w:r>
          </w:p>
        </w:tc>
        <w:tc>
          <w:tcPr>
            <w:tcW w:w="1575" w:type="dxa"/>
          </w:tcPr>
          <w:p w:rsidR="00774E79" w:rsidRPr="009C5435" w:rsidRDefault="00774E79" w:rsidP="004B0960">
            <w:pPr>
              <w:pStyle w:val="af0"/>
              <w:spacing w:line="360" w:lineRule="auto"/>
              <w:jc w:val="center"/>
              <w:rPr>
                <w:sz w:val="24"/>
                <w:szCs w:val="24"/>
              </w:rPr>
            </w:pPr>
            <w:r w:rsidRPr="009C5435">
              <w:rPr>
                <w:sz w:val="24"/>
                <w:szCs w:val="24"/>
              </w:rPr>
              <w:t>2</w:t>
            </w:r>
          </w:p>
        </w:tc>
        <w:tc>
          <w:tcPr>
            <w:tcW w:w="1843" w:type="dxa"/>
          </w:tcPr>
          <w:p w:rsidR="00774E79" w:rsidRPr="009C5435" w:rsidRDefault="00774E79" w:rsidP="004B0960">
            <w:pPr>
              <w:pStyle w:val="af0"/>
              <w:spacing w:line="360" w:lineRule="auto"/>
              <w:jc w:val="center"/>
              <w:rPr>
                <w:sz w:val="24"/>
                <w:szCs w:val="24"/>
              </w:rPr>
            </w:pPr>
            <w:r>
              <w:rPr>
                <w:sz w:val="24"/>
                <w:szCs w:val="24"/>
              </w:rPr>
              <w:t>100</w:t>
            </w:r>
          </w:p>
        </w:tc>
        <w:tc>
          <w:tcPr>
            <w:tcW w:w="1544" w:type="dxa"/>
          </w:tcPr>
          <w:p w:rsidR="00774E79" w:rsidRPr="00E811BF" w:rsidRDefault="00774E79" w:rsidP="004B0960">
            <w:pPr>
              <w:pStyle w:val="af0"/>
              <w:spacing w:line="360" w:lineRule="auto"/>
              <w:jc w:val="center"/>
              <w:rPr>
                <w:sz w:val="24"/>
                <w:szCs w:val="24"/>
              </w:rPr>
            </w:pPr>
            <w:r w:rsidRPr="00E811BF">
              <w:rPr>
                <w:sz w:val="24"/>
                <w:szCs w:val="24"/>
              </w:rPr>
              <w:t>Н</w:t>
            </w:r>
            <w:r w:rsidRPr="00E811BF">
              <w:rPr>
                <w:sz w:val="24"/>
                <w:szCs w:val="24"/>
                <w:lang w:val="en-US"/>
              </w:rPr>
              <w:t>/</w:t>
            </w:r>
            <w:r w:rsidRPr="00E811BF">
              <w:rPr>
                <w:sz w:val="24"/>
                <w:szCs w:val="24"/>
              </w:rPr>
              <w:t>Д</w:t>
            </w:r>
          </w:p>
        </w:tc>
      </w:tr>
      <w:tr w:rsidR="00774E79" w:rsidRPr="00BF7489" w:rsidTr="00CB6E7F">
        <w:trPr>
          <w:trHeight w:val="472"/>
        </w:trPr>
        <w:tc>
          <w:tcPr>
            <w:tcW w:w="566" w:type="dxa"/>
          </w:tcPr>
          <w:p w:rsidR="00774E79" w:rsidRPr="00774E79" w:rsidRDefault="00774E79" w:rsidP="00BB45C0">
            <w:pPr>
              <w:pStyle w:val="af0"/>
              <w:spacing w:line="360" w:lineRule="auto"/>
              <w:jc w:val="both"/>
              <w:rPr>
                <w:sz w:val="24"/>
                <w:szCs w:val="24"/>
                <w:lang w:val="en-US"/>
              </w:rPr>
            </w:pPr>
            <w:r>
              <w:rPr>
                <w:sz w:val="24"/>
                <w:szCs w:val="24"/>
                <w:lang w:val="en-US"/>
              </w:rPr>
              <w:t>12</w:t>
            </w:r>
          </w:p>
        </w:tc>
        <w:tc>
          <w:tcPr>
            <w:tcW w:w="3387" w:type="dxa"/>
          </w:tcPr>
          <w:p w:rsidR="00774E79" w:rsidRPr="00BF7489" w:rsidRDefault="00774E79" w:rsidP="00BB45C0">
            <w:pPr>
              <w:pStyle w:val="af0"/>
              <w:spacing w:line="360" w:lineRule="auto"/>
              <w:jc w:val="both"/>
              <w:rPr>
                <w:sz w:val="24"/>
                <w:szCs w:val="24"/>
              </w:rPr>
            </w:pPr>
            <w:r w:rsidRPr="00BF7489">
              <w:rPr>
                <w:sz w:val="24"/>
                <w:szCs w:val="24"/>
              </w:rPr>
              <w:t>Сервер</w:t>
            </w:r>
          </w:p>
        </w:tc>
        <w:tc>
          <w:tcPr>
            <w:tcW w:w="1575" w:type="dxa"/>
          </w:tcPr>
          <w:p w:rsidR="00774E79" w:rsidRPr="00BF7489" w:rsidRDefault="00774E79" w:rsidP="004B0960">
            <w:pPr>
              <w:pStyle w:val="af0"/>
              <w:spacing w:line="360" w:lineRule="auto"/>
              <w:jc w:val="center"/>
              <w:rPr>
                <w:sz w:val="24"/>
                <w:szCs w:val="24"/>
              </w:rPr>
            </w:pPr>
            <w:r w:rsidRPr="00BF7489">
              <w:rPr>
                <w:sz w:val="24"/>
                <w:szCs w:val="24"/>
              </w:rPr>
              <w:t>2</w:t>
            </w:r>
          </w:p>
        </w:tc>
        <w:tc>
          <w:tcPr>
            <w:tcW w:w="1843" w:type="dxa"/>
          </w:tcPr>
          <w:p w:rsidR="00774E79" w:rsidRPr="00BF7489" w:rsidRDefault="00774E79" w:rsidP="004B0960">
            <w:pPr>
              <w:pStyle w:val="af0"/>
              <w:spacing w:line="360" w:lineRule="auto"/>
              <w:jc w:val="center"/>
              <w:rPr>
                <w:sz w:val="24"/>
                <w:szCs w:val="24"/>
              </w:rPr>
            </w:pPr>
            <w:r w:rsidRPr="00BF7489">
              <w:rPr>
                <w:sz w:val="24"/>
                <w:szCs w:val="24"/>
              </w:rPr>
              <w:t>100</w:t>
            </w:r>
          </w:p>
        </w:tc>
        <w:tc>
          <w:tcPr>
            <w:tcW w:w="1544" w:type="dxa"/>
          </w:tcPr>
          <w:p w:rsidR="00774E79" w:rsidRPr="00BF7489" w:rsidRDefault="00774E79" w:rsidP="004B0960">
            <w:pPr>
              <w:pStyle w:val="af0"/>
              <w:spacing w:line="360" w:lineRule="auto"/>
              <w:jc w:val="center"/>
              <w:rPr>
                <w:sz w:val="24"/>
                <w:szCs w:val="24"/>
              </w:rPr>
            </w:pPr>
            <w:r w:rsidRPr="00BF7489">
              <w:rPr>
                <w:sz w:val="24"/>
                <w:szCs w:val="24"/>
              </w:rPr>
              <w:t>Н</w:t>
            </w:r>
            <w:r w:rsidRPr="00BF7489">
              <w:rPr>
                <w:sz w:val="24"/>
                <w:szCs w:val="24"/>
                <w:lang w:val="en-US"/>
              </w:rPr>
              <w:t>/</w:t>
            </w:r>
            <w:r w:rsidRPr="00BF7489">
              <w:rPr>
                <w:sz w:val="24"/>
                <w:szCs w:val="24"/>
              </w:rPr>
              <w:t>Д</w:t>
            </w:r>
          </w:p>
        </w:tc>
      </w:tr>
    </w:tbl>
    <w:p w:rsidR="0032268A" w:rsidRPr="00BF7489" w:rsidRDefault="00BB45C0" w:rsidP="00CB6E7F">
      <w:pPr>
        <w:spacing w:line="360" w:lineRule="auto"/>
        <w:ind w:firstLine="567"/>
        <w:jc w:val="both"/>
        <w:rPr>
          <w:rFonts w:ascii="Times New Roman" w:hAnsi="Times New Roman" w:cs="Times New Roman"/>
          <w:sz w:val="24"/>
          <w:szCs w:val="24"/>
        </w:rPr>
      </w:pPr>
      <w:r w:rsidRPr="00BF7489">
        <w:rPr>
          <w:rFonts w:ascii="Times New Roman" w:hAnsi="Times New Roman" w:cs="Times New Roman"/>
          <w:sz w:val="24"/>
          <w:szCs w:val="24"/>
        </w:rPr>
        <w:t>Примечание – в таблице приводятся максимально возможные показатели</w:t>
      </w:r>
      <w:r w:rsidR="00CB6E7F">
        <w:rPr>
          <w:rFonts w:ascii="Times New Roman" w:hAnsi="Times New Roman" w:cs="Times New Roman"/>
          <w:sz w:val="24"/>
          <w:szCs w:val="24"/>
        </w:rPr>
        <w:t>.</w:t>
      </w:r>
    </w:p>
    <w:p w:rsidR="004B0960" w:rsidRDefault="0032268A" w:rsidP="004B0960">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Всё оборудование должно быть обеспечено бесперебойным электропитанием</w:t>
      </w:r>
      <w:r w:rsidR="004B0960" w:rsidRPr="004B0960">
        <w:rPr>
          <w:rFonts w:ascii="Times New Roman" w:hAnsi="Times New Roman" w:cs="Times New Roman"/>
          <w:sz w:val="24"/>
          <w:szCs w:val="24"/>
        </w:rPr>
        <w:t xml:space="preserve"> от двух разных энергонезависимых источников</w:t>
      </w:r>
      <w:r w:rsidRPr="004B0960">
        <w:rPr>
          <w:rFonts w:ascii="Times New Roman" w:hAnsi="Times New Roman" w:cs="Times New Roman"/>
          <w:sz w:val="24"/>
          <w:szCs w:val="24"/>
        </w:rPr>
        <w:t>.</w:t>
      </w:r>
    </w:p>
    <w:p w:rsidR="004B0960" w:rsidRDefault="0032268A" w:rsidP="004B0960">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 xml:space="preserve">Климатические условия в помещении с оборудованием должны соответствовать требованиям производителей. </w:t>
      </w:r>
    </w:p>
    <w:p w:rsidR="0032268A" w:rsidRPr="004B0960" w:rsidRDefault="0032268A" w:rsidP="004B0960">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Всё оборудование должно иметь возможность подключения к следующим сетям передачи данных:</w:t>
      </w:r>
    </w:p>
    <w:p w:rsidR="0032268A" w:rsidRPr="004B0960" w:rsidRDefault="0032268A" w:rsidP="004B0960">
      <w:pPr>
        <w:pStyle w:val="a4"/>
        <w:numPr>
          <w:ilvl w:val="0"/>
          <w:numId w:val="9"/>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сеть виртуальных машин Заказчика;</w:t>
      </w:r>
    </w:p>
    <w:p w:rsidR="0032268A" w:rsidRPr="004B0960" w:rsidRDefault="0032268A" w:rsidP="004B0960">
      <w:pPr>
        <w:pStyle w:val="a4"/>
        <w:numPr>
          <w:ilvl w:val="0"/>
          <w:numId w:val="9"/>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 xml:space="preserve">канал передачи данных между КЦОД Исполнителя и офисом Заказчика (г. Москва </w:t>
      </w:r>
      <w:proofErr w:type="spellStart"/>
      <w:r w:rsidRPr="004B0960">
        <w:rPr>
          <w:rFonts w:ascii="Times New Roman" w:hAnsi="Times New Roman" w:cs="Times New Roman"/>
          <w:sz w:val="24"/>
          <w:szCs w:val="24"/>
        </w:rPr>
        <w:t>ул.Гашека</w:t>
      </w:r>
      <w:proofErr w:type="spellEnd"/>
      <w:r w:rsidRPr="004B0960">
        <w:rPr>
          <w:rFonts w:ascii="Times New Roman" w:hAnsi="Times New Roman" w:cs="Times New Roman"/>
          <w:sz w:val="24"/>
          <w:szCs w:val="24"/>
        </w:rPr>
        <w:t xml:space="preserve"> 6, </w:t>
      </w:r>
      <w:r w:rsidRPr="004B0960">
        <w:rPr>
          <w:rFonts w:ascii="Times New Roman" w:hAnsi="Times New Roman" w:cs="Times New Roman"/>
          <w:sz w:val="24"/>
          <w:szCs w:val="24"/>
          <w:lang w:val="en-US"/>
        </w:rPr>
        <w:t>Ducat</w:t>
      </w:r>
      <w:r w:rsidRPr="004B0960">
        <w:rPr>
          <w:rFonts w:ascii="Times New Roman" w:hAnsi="Times New Roman" w:cs="Times New Roman"/>
          <w:sz w:val="24"/>
          <w:szCs w:val="24"/>
        </w:rPr>
        <w:t xml:space="preserve"> </w:t>
      </w:r>
      <w:r w:rsidRPr="004B0960">
        <w:rPr>
          <w:rFonts w:ascii="Times New Roman" w:hAnsi="Times New Roman" w:cs="Times New Roman"/>
          <w:sz w:val="24"/>
          <w:szCs w:val="24"/>
          <w:lang w:val="en-US"/>
        </w:rPr>
        <w:t>Place</w:t>
      </w:r>
      <w:r w:rsidRPr="004B0960">
        <w:rPr>
          <w:rFonts w:ascii="Times New Roman" w:hAnsi="Times New Roman" w:cs="Times New Roman"/>
          <w:sz w:val="24"/>
          <w:szCs w:val="24"/>
        </w:rPr>
        <w:t xml:space="preserve"> </w:t>
      </w:r>
      <w:r w:rsidRPr="004B0960">
        <w:rPr>
          <w:rFonts w:ascii="Times New Roman" w:hAnsi="Times New Roman" w:cs="Times New Roman"/>
          <w:sz w:val="24"/>
          <w:szCs w:val="24"/>
          <w:lang w:val="en-US"/>
        </w:rPr>
        <w:t>III</w:t>
      </w:r>
      <w:r w:rsidRPr="004B0960">
        <w:rPr>
          <w:rFonts w:ascii="Times New Roman" w:hAnsi="Times New Roman" w:cs="Times New Roman"/>
          <w:sz w:val="24"/>
          <w:szCs w:val="24"/>
        </w:rPr>
        <w:t>)</w:t>
      </w:r>
      <w:r w:rsidR="004B0960">
        <w:rPr>
          <w:rFonts w:ascii="Times New Roman" w:hAnsi="Times New Roman" w:cs="Times New Roman"/>
          <w:sz w:val="24"/>
          <w:szCs w:val="24"/>
        </w:rPr>
        <w:t>;</w:t>
      </w:r>
    </w:p>
    <w:p w:rsidR="0032268A" w:rsidRPr="004B0960" w:rsidRDefault="0032268A" w:rsidP="004B0960">
      <w:pPr>
        <w:pStyle w:val="a4"/>
        <w:numPr>
          <w:ilvl w:val="0"/>
          <w:numId w:val="9"/>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 xml:space="preserve">канал передачи данных между КЦОД Исполнителя и резервным центром обработки данных Заказчика (г. Москва, </w:t>
      </w:r>
      <w:proofErr w:type="spellStart"/>
      <w:r w:rsidRPr="004B0960">
        <w:rPr>
          <w:rFonts w:ascii="Times New Roman" w:hAnsi="Times New Roman" w:cs="Times New Roman"/>
          <w:sz w:val="24"/>
          <w:szCs w:val="24"/>
        </w:rPr>
        <w:t>Коровинское</w:t>
      </w:r>
      <w:proofErr w:type="spellEnd"/>
      <w:r w:rsidRPr="004B0960">
        <w:rPr>
          <w:rFonts w:ascii="Times New Roman" w:hAnsi="Times New Roman" w:cs="Times New Roman"/>
          <w:sz w:val="24"/>
          <w:szCs w:val="24"/>
        </w:rPr>
        <w:t xml:space="preserve"> шоссе дом 41);</w:t>
      </w:r>
    </w:p>
    <w:p w:rsidR="0032268A" w:rsidRDefault="0032268A" w:rsidP="004B0960">
      <w:pPr>
        <w:pStyle w:val="a4"/>
        <w:numPr>
          <w:ilvl w:val="0"/>
          <w:numId w:val="9"/>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глобальная сеть Интернет</w:t>
      </w:r>
      <w:r w:rsidR="004B0960">
        <w:rPr>
          <w:rFonts w:ascii="Times New Roman" w:hAnsi="Times New Roman" w:cs="Times New Roman"/>
          <w:sz w:val="24"/>
          <w:szCs w:val="24"/>
        </w:rPr>
        <w:t>;</w:t>
      </w:r>
    </w:p>
    <w:p w:rsidR="00474B2F" w:rsidRPr="00474B2F" w:rsidRDefault="00474B2F" w:rsidP="00474B2F">
      <w:pPr>
        <w:pStyle w:val="a4"/>
        <w:numPr>
          <w:ilvl w:val="1"/>
          <w:numId w:val="7"/>
        </w:numPr>
        <w:spacing w:line="360" w:lineRule="auto"/>
        <w:jc w:val="both"/>
        <w:rPr>
          <w:rFonts w:ascii="Times New Roman" w:hAnsi="Times New Roman" w:cs="Times New Roman"/>
          <w:sz w:val="24"/>
          <w:szCs w:val="24"/>
        </w:rPr>
      </w:pPr>
      <w:r w:rsidRPr="00474B2F">
        <w:rPr>
          <w:rFonts w:ascii="Times New Roman" w:hAnsi="Times New Roman" w:cs="Times New Roman"/>
          <w:sz w:val="24"/>
          <w:szCs w:val="24"/>
        </w:rPr>
        <w:t>Оборудование Заказчика, размещённое в КЦОД, должно иметь</w:t>
      </w:r>
      <w:r w:rsidR="000146F2">
        <w:rPr>
          <w:rFonts w:ascii="Times New Roman" w:hAnsi="Times New Roman" w:cs="Times New Roman"/>
          <w:sz w:val="24"/>
          <w:szCs w:val="24"/>
        </w:rPr>
        <w:t xml:space="preserve"> выделенный</w:t>
      </w:r>
      <w:r w:rsidRPr="00474B2F">
        <w:rPr>
          <w:rFonts w:ascii="Times New Roman" w:hAnsi="Times New Roman" w:cs="Times New Roman"/>
          <w:sz w:val="24"/>
          <w:szCs w:val="24"/>
        </w:rPr>
        <w:t xml:space="preserve"> физический оптико-волоконный канал связи для подключения к локальной сети КЦОД. </w:t>
      </w:r>
    </w:p>
    <w:p w:rsidR="008D424C" w:rsidRDefault="00474B2F" w:rsidP="00474B2F">
      <w:pPr>
        <w:pStyle w:val="a4"/>
        <w:numPr>
          <w:ilvl w:val="1"/>
          <w:numId w:val="7"/>
        </w:numPr>
        <w:spacing w:line="360" w:lineRule="auto"/>
        <w:jc w:val="both"/>
        <w:rPr>
          <w:rFonts w:ascii="Times New Roman" w:hAnsi="Times New Roman" w:cs="Times New Roman"/>
          <w:sz w:val="24"/>
          <w:szCs w:val="24"/>
        </w:rPr>
      </w:pPr>
      <w:r w:rsidRPr="00474B2F">
        <w:rPr>
          <w:rFonts w:ascii="Times New Roman" w:hAnsi="Times New Roman" w:cs="Times New Roman"/>
          <w:sz w:val="24"/>
          <w:szCs w:val="24"/>
        </w:rPr>
        <w:lastRenderedPageBreak/>
        <w:t>Долж</w:t>
      </w:r>
      <w:r>
        <w:rPr>
          <w:rFonts w:ascii="Times New Roman" w:hAnsi="Times New Roman" w:cs="Times New Roman"/>
          <w:sz w:val="24"/>
          <w:szCs w:val="24"/>
        </w:rPr>
        <w:t>на</w:t>
      </w:r>
      <w:r w:rsidRPr="00474B2F">
        <w:rPr>
          <w:rFonts w:ascii="Times New Roman" w:hAnsi="Times New Roman" w:cs="Times New Roman"/>
          <w:sz w:val="24"/>
          <w:szCs w:val="24"/>
        </w:rPr>
        <w:t xml:space="preserve"> быть предоставлен</w:t>
      </w:r>
      <w:r>
        <w:rPr>
          <w:rFonts w:ascii="Times New Roman" w:hAnsi="Times New Roman" w:cs="Times New Roman"/>
          <w:sz w:val="24"/>
          <w:szCs w:val="24"/>
        </w:rPr>
        <w:t>а</w:t>
      </w:r>
      <w:r w:rsidRPr="00474B2F">
        <w:rPr>
          <w:rFonts w:ascii="Times New Roman" w:hAnsi="Times New Roman" w:cs="Times New Roman"/>
          <w:sz w:val="24"/>
          <w:szCs w:val="24"/>
        </w:rPr>
        <w:t xml:space="preserve"> </w:t>
      </w:r>
      <w:r>
        <w:rPr>
          <w:rFonts w:ascii="Times New Roman" w:hAnsi="Times New Roman" w:cs="Times New Roman"/>
          <w:sz w:val="24"/>
          <w:szCs w:val="24"/>
        </w:rPr>
        <w:t xml:space="preserve">возможность для организации </w:t>
      </w:r>
      <w:r>
        <w:rPr>
          <w:rFonts w:ascii="Times New Roman" w:hAnsi="Times New Roman" w:cs="Times New Roman"/>
          <w:sz w:val="24"/>
          <w:szCs w:val="24"/>
          <w:lang w:val="en-US"/>
        </w:rPr>
        <w:t>L</w:t>
      </w:r>
      <w:r w:rsidRPr="00474B2F">
        <w:rPr>
          <w:rFonts w:ascii="Times New Roman" w:hAnsi="Times New Roman" w:cs="Times New Roman"/>
          <w:sz w:val="24"/>
          <w:szCs w:val="24"/>
        </w:rPr>
        <w:t>2</w:t>
      </w:r>
      <w:r>
        <w:rPr>
          <w:rFonts w:ascii="Times New Roman" w:hAnsi="Times New Roman" w:cs="Times New Roman"/>
          <w:sz w:val="24"/>
          <w:szCs w:val="24"/>
          <w:lang w:val="en-US"/>
        </w:rPr>
        <w:t>VPN</w:t>
      </w:r>
      <w:r w:rsidRPr="00474B2F">
        <w:rPr>
          <w:rFonts w:ascii="Times New Roman" w:hAnsi="Times New Roman" w:cs="Times New Roman"/>
          <w:sz w:val="24"/>
          <w:szCs w:val="24"/>
        </w:rPr>
        <w:t xml:space="preserve"> канал</w:t>
      </w:r>
      <w:r w:rsidR="008D424C">
        <w:rPr>
          <w:rFonts w:ascii="Times New Roman" w:hAnsi="Times New Roman" w:cs="Times New Roman"/>
          <w:sz w:val="24"/>
          <w:szCs w:val="24"/>
        </w:rPr>
        <w:t xml:space="preserve">ов связи с технологическими площадки Заказчика, указанными в таблице 1 технического </w:t>
      </w:r>
      <w:proofErr w:type="spellStart"/>
      <w:r w:rsidR="008D424C">
        <w:rPr>
          <w:rFonts w:ascii="Times New Roman" w:hAnsi="Times New Roman" w:cs="Times New Roman"/>
          <w:sz w:val="24"/>
          <w:szCs w:val="24"/>
        </w:rPr>
        <w:t>защдания</w:t>
      </w:r>
      <w:proofErr w:type="spellEnd"/>
      <w:r w:rsidRPr="00474B2F">
        <w:rPr>
          <w:rFonts w:ascii="Times New Roman" w:hAnsi="Times New Roman" w:cs="Times New Roman"/>
          <w:sz w:val="24"/>
          <w:szCs w:val="24"/>
        </w:rPr>
        <w:t xml:space="preserve"> для организации </w:t>
      </w:r>
      <w:proofErr w:type="spellStart"/>
      <w:r w:rsidRPr="00474B2F">
        <w:rPr>
          <w:rFonts w:ascii="Times New Roman" w:hAnsi="Times New Roman" w:cs="Times New Roman"/>
          <w:sz w:val="24"/>
          <w:szCs w:val="24"/>
        </w:rPr>
        <w:t>Site-to-Site</w:t>
      </w:r>
      <w:proofErr w:type="spellEnd"/>
      <w:r w:rsidRPr="00474B2F">
        <w:rPr>
          <w:rFonts w:ascii="Times New Roman" w:hAnsi="Times New Roman" w:cs="Times New Roman"/>
          <w:sz w:val="24"/>
          <w:szCs w:val="24"/>
        </w:rPr>
        <w:t xml:space="preserve"> </w:t>
      </w:r>
      <w:proofErr w:type="spellStart"/>
      <w:r w:rsidRPr="00474B2F">
        <w:rPr>
          <w:rFonts w:ascii="Times New Roman" w:hAnsi="Times New Roman" w:cs="Times New Roman"/>
          <w:sz w:val="24"/>
          <w:szCs w:val="24"/>
        </w:rPr>
        <w:t>IPsec</w:t>
      </w:r>
      <w:proofErr w:type="spellEnd"/>
      <w:r w:rsidRPr="00474B2F">
        <w:rPr>
          <w:rFonts w:ascii="Times New Roman" w:hAnsi="Times New Roman" w:cs="Times New Roman"/>
          <w:sz w:val="24"/>
          <w:szCs w:val="24"/>
        </w:rPr>
        <w:t>-т</w:t>
      </w:r>
      <w:r w:rsidR="008D424C">
        <w:rPr>
          <w:rFonts w:ascii="Times New Roman" w:hAnsi="Times New Roman" w:cs="Times New Roman"/>
          <w:sz w:val="24"/>
          <w:szCs w:val="24"/>
        </w:rPr>
        <w:t>оннелей.</w:t>
      </w:r>
      <w:r w:rsidRPr="00474B2F">
        <w:rPr>
          <w:rFonts w:ascii="Times New Roman" w:hAnsi="Times New Roman" w:cs="Times New Roman"/>
          <w:sz w:val="24"/>
          <w:szCs w:val="24"/>
        </w:rPr>
        <w:t xml:space="preserve"> </w:t>
      </w:r>
      <w:r w:rsidR="008D424C">
        <w:rPr>
          <w:rFonts w:ascii="Times New Roman" w:hAnsi="Times New Roman" w:cs="Times New Roman"/>
          <w:sz w:val="24"/>
          <w:szCs w:val="24"/>
        </w:rPr>
        <w:t xml:space="preserve">Все перемычки для соединения операторского оборудования с ЛВС Заказчика и </w:t>
      </w:r>
      <w:proofErr w:type="spellStart"/>
      <w:r w:rsidR="008D424C">
        <w:rPr>
          <w:rFonts w:ascii="Times New Roman" w:hAnsi="Times New Roman" w:cs="Times New Roman"/>
          <w:sz w:val="24"/>
          <w:szCs w:val="24"/>
        </w:rPr>
        <w:t>ЦОДа</w:t>
      </w:r>
      <w:proofErr w:type="spellEnd"/>
      <w:r w:rsidR="008D424C">
        <w:rPr>
          <w:rFonts w:ascii="Times New Roman" w:hAnsi="Times New Roman" w:cs="Times New Roman"/>
          <w:sz w:val="24"/>
          <w:szCs w:val="24"/>
        </w:rPr>
        <w:t xml:space="preserve"> выполняются по оптико-волоконным линиям связи.</w:t>
      </w:r>
    </w:p>
    <w:p w:rsidR="00474B2F" w:rsidRPr="00474B2F" w:rsidRDefault="008D424C" w:rsidP="00474B2F">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Должно быть обеспечено </w:t>
      </w:r>
      <w:r w:rsidR="000146F2">
        <w:rPr>
          <w:rFonts w:ascii="Times New Roman" w:hAnsi="Times New Roman" w:cs="Times New Roman"/>
          <w:sz w:val="24"/>
          <w:szCs w:val="24"/>
        </w:rPr>
        <w:t>п</w:t>
      </w:r>
      <w:r>
        <w:rPr>
          <w:rFonts w:ascii="Times New Roman" w:hAnsi="Times New Roman" w:cs="Times New Roman"/>
          <w:sz w:val="24"/>
          <w:szCs w:val="24"/>
        </w:rPr>
        <w:t xml:space="preserve">рисутствие </w:t>
      </w:r>
      <w:r w:rsidR="000146F2">
        <w:rPr>
          <w:rFonts w:ascii="Times New Roman" w:hAnsi="Times New Roman" w:cs="Times New Roman"/>
          <w:sz w:val="24"/>
          <w:szCs w:val="24"/>
        </w:rPr>
        <w:t xml:space="preserve">следующих </w:t>
      </w:r>
      <w:r>
        <w:rPr>
          <w:rFonts w:ascii="Times New Roman" w:hAnsi="Times New Roman" w:cs="Times New Roman"/>
          <w:sz w:val="24"/>
          <w:szCs w:val="24"/>
        </w:rPr>
        <w:t xml:space="preserve">операторов связи: </w:t>
      </w:r>
      <w:r w:rsidR="00474B2F" w:rsidRPr="00474B2F">
        <w:rPr>
          <w:rFonts w:ascii="Times New Roman" w:hAnsi="Times New Roman" w:cs="Times New Roman"/>
          <w:sz w:val="24"/>
          <w:szCs w:val="24"/>
        </w:rPr>
        <w:t>Мегафон, Билайн, МТС</w:t>
      </w:r>
      <w:r>
        <w:rPr>
          <w:rFonts w:ascii="Times New Roman" w:hAnsi="Times New Roman" w:cs="Times New Roman"/>
          <w:sz w:val="24"/>
          <w:szCs w:val="24"/>
        </w:rPr>
        <w:t>, Ростелеком</w:t>
      </w:r>
      <w:r w:rsidR="00474B2F" w:rsidRPr="00474B2F">
        <w:rPr>
          <w:rFonts w:ascii="Times New Roman" w:hAnsi="Times New Roman" w:cs="Times New Roman"/>
          <w:sz w:val="24"/>
          <w:szCs w:val="24"/>
        </w:rPr>
        <w:t xml:space="preserve">. </w:t>
      </w:r>
    </w:p>
    <w:p w:rsidR="0032268A" w:rsidRPr="004B0960" w:rsidRDefault="0032268A" w:rsidP="004B0960">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Должен быть обеспечен доступ для персонала Заказчика ко всему оборудованию для выполнения текущего обслуживания и эксплуатации.</w:t>
      </w:r>
    </w:p>
    <w:p w:rsidR="0032268A" w:rsidRPr="004B0960" w:rsidRDefault="0032268A" w:rsidP="004B0960">
      <w:pPr>
        <w:pStyle w:val="a4"/>
        <w:numPr>
          <w:ilvl w:val="0"/>
          <w:numId w:val="7"/>
        </w:numPr>
        <w:spacing w:line="360" w:lineRule="auto"/>
        <w:jc w:val="both"/>
        <w:rPr>
          <w:rFonts w:ascii="Times New Roman" w:hAnsi="Times New Roman" w:cs="Times New Roman"/>
          <w:sz w:val="24"/>
          <w:szCs w:val="24"/>
        </w:rPr>
      </w:pPr>
      <w:r w:rsidRPr="004B0960">
        <w:rPr>
          <w:rFonts w:ascii="Times New Roman" w:hAnsi="Times New Roman" w:cs="Times New Roman"/>
          <w:b/>
          <w:sz w:val="24"/>
          <w:szCs w:val="24"/>
        </w:rPr>
        <w:t>Требования к услугам по обеспечению сетевой доступности виртуальных машин Заказчика.</w:t>
      </w:r>
    </w:p>
    <w:p w:rsidR="004B0960" w:rsidRDefault="0032268A" w:rsidP="004B0960">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Все вычислительные ресурсы и сервисы в пределах КЦОД Исполнителя должны быть обеспечены сетевой связанностью с пропускной способностью не ниже 10 Гбит/сек.</w:t>
      </w:r>
    </w:p>
    <w:p w:rsidR="008D424C" w:rsidRDefault="0032268A" w:rsidP="008D424C">
      <w:pPr>
        <w:pStyle w:val="a4"/>
        <w:numPr>
          <w:ilvl w:val="1"/>
          <w:numId w:val="7"/>
        </w:numPr>
        <w:spacing w:line="360" w:lineRule="auto"/>
        <w:jc w:val="both"/>
        <w:rPr>
          <w:rFonts w:ascii="Times New Roman" w:hAnsi="Times New Roman" w:cs="Times New Roman"/>
          <w:sz w:val="24"/>
          <w:szCs w:val="24"/>
        </w:rPr>
      </w:pPr>
      <w:r w:rsidRPr="004B0960">
        <w:rPr>
          <w:rFonts w:ascii="Times New Roman" w:hAnsi="Times New Roman" w:cs="Times New Roman"/>
          <w:sz w:val="24"/>
          <w:szCs w:val="24"/>
        </w:rPr>
        <w:t xml:space="preserve">Должен быть предоставлен безлимитный отказоустойчивый канал для доступа в Интернет </w:t>
      </w:r>
      <w:r w:rsidR="004B0960">
        <w:rPr>
          <w:rFonts w:ascii="Times New Roman" w:hAnsi="Times New Roman" w:cs="Times New Roman"/>
          <w:sz w:val="24"/>
          <w:szCs w:val="24"/>
        </w:rPr>
        <w:t>для виртуальных машин и оборудования Заказчика</w:t>
      </w:r>
      <w:r w:rsidRPr="004B0960">
        <w:rPr>
          <w:rFonts w:ascii="Times New Roman" w:hAnsi="Times New Roman" w:cs="Times New Roman"/>
          <w:sz w:val="24"/>
          <w:szCs w:val="24"/>
        </w:rPr>
        <w:t>. Пропускная способность канала должна быть не ме</w:t>
      </w:r>
      <w:r w:rsidR="004B0960">
        <w:rPr>
          <w:rFonts w:ascii="Times New Roman" w:hAnsi="Times New Roman" w:cs="Times New Roman"/>
          <w:sz w:val="24"/>
          <w:szCs w:val="24"/>
        </w:rPr>
        <w:t>нее</w:t>
      </w:r>
      <w:r w:rsidRPr="004B0960">
        <w:rPr>
          <w:rFonts w:ascii="Times New Roman" w:hAnsi="Times New Roman" w:cs="Times New Roman"/>
          <w:sz w:val="24"/>
          <w:szCs w:val="24"/>
        </w:rPr>
        <w:t xml:space="preserve"> </w:t>
      </w:r>
      <w:r w:rsidR="004B0960">
        <w:rPr>
          <w:rFonts w:ascii="Times New Roman" w:hAnsi="Times New Roman" w:cs="Times New Roman"/>
          <w:sz w:val="24"/>
          <w:szCs w:val="24"/>
        </w:rPr>
        <w:t>1 Гбит</w:t>
      </w:r>
      <w:r w:rsidR="004B0960" w:rsidRPr="008D424C">
        <w:rPr>
          <w:rFonts w:ascii="Times New Roman" w:hAnsi="Times New Roman" w:cs="Times New Roman"/>
          <w:sz w:val="24"/>
          <w:szCs w:val="24"/>
        </w:rPr>
        <w:t>/</w:t>
      </w:r>
      <w:r w:rsidR="004B0960">
        <w:rPr>
          <w:rFonts w:ascii="Times New Roman" w:hAnsi="Times New Roman" w:cs="Times New Roman"/>
          <w:sz w:val="24"/>
          <w:szCs w:val="24"/>
        </w:rPr>
        <w:t>с</w:t>
      </w:r>
      <w:r w:rsidR="008D424C">
        <w:rPr>
          <w:rFonts w:ascii="Times New Roman" w:hAnsi="Times New Roman" w:cs="Times New Roman"/>
          <w:sz w:val="24"/>
          <w:szCs w:val="24"/>
        </w:rPr>
        <w:t xml:space="preserve"> </w:t>
      </w:r>
      <w:proofErr w:type="spellStart"/>
      <w:r w:rsidR="008D424C">
        <w:rPr>
          <w:rFonts w:ascii="Times New Roman" w:hAnsi="Times New Roman" w:cs="Times New Roman"/>
          <w:sz w:val="24"/>
          <w:szCs w:val="24"/>
        </w:rPr>
        <w:t>с</w:t>
      </w:r>
      <w:proofErr w:type="spellEnd"/>
      <w:r w:rsidR="008D424C">
        <w:rPr>
          <w:rFonts w:ascii="Times New Roman" w:hAnsi="Times New Roman" w:cs="Times New Roman"/>
          <w:sz w:val="24"/>
          <w:szCs w:val="24"/>
        </w:rPr>
        <w:t xml:space="preserve"> возможностями расширения минимум до 2 Гбит</w:t>
      </w:r>
      <w:r w:rsidR="008D424C" w:rsidRPr="008D424C">
        <w:rPr>
          <w:rFonts w:ascii="Times New Roman" w:hAnsi="Times New Roman" w:cs="Times New Roman"/>
          <w:sz w:val="24"/>
          <w:szCs w:val="24"/>
        </w:rPr>
        <w:t>/</w:t>
      </w:r>
      <w:r w:rsidR="008D424C">
        <w:rPr>
          <w:rFonts w:ascii="Times New Roman" w:hAnsi="Times New Roman" w:cs="Times New Roman"/>
          <w:sz w:val="24"/>
          <w:szCs w:val="24"/>
        </w:rPr>
        <w:t>с</w:t>
      </w:r>
      <w:r w:rsidRPr="004B0960">
        <w:rPr>
          <w:rFonts w:ascii="Times New Roman" w:hAnsi="Times New Roman" w:cs="Times New Roman"/>
          <w:sz w:val="24"/>
          <w:szCs w:val="24"/>
        </w:rPr>
        <w:t xml:space="preserve">. </w:t>
      </w:r>
    </w:p>
    <w:p w:rsidR="0032268A" w:rsidRDefault="008D424C" w:rsidP="008D424C">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Исполнитель п</w:t>
      </w:r>
      <w:r w:rsidR="0032268A" w:rsidRPr="008D424C">
        <w:rPr>
          <w:rFonts w:ascii="Times New Roman" w:hAnsi="Times New Roman" w:cs="Times New Roman"/>
          <w:sz w:val="24"/>
          <w:szCs w:val="24"/>
        </w:rPr>
        <w:t>редоставл</w:t>
      </w:r>
      <w:r>
        <w:rPr>
          <w:rFonts w:ascii="Times New Roman" w:hAnsi="Times New Roman" w:cs="Times New Roman"/>
          <w:sz w:val="24"/>
          <w:szCs w:val="24"/>
        </w:rPr>
        <w:t>яет</w:t>
      </w:r>
      <w:r w:rsidR="0032268A" w:rsidRPr="008D424C">
        <w:rPr>
          <w:rFonts w:ascii="Times New Roman" w:hAnsi="Times New Roman" w:cs="Times New Roman"/>
          <w:sz w:val="24"/>
          <w:szCs w:val="24"/>
        </w:rPr>
        <w:t xml:space="preserve"> услуг</w:t>
      </w:r>
      <w:r>
        <w:rPr>
          <w:rFonts w:ascii="Times New Roman" w:hAnsi="Times New Roman" w:cs="Times New Roman"/>
          <w:sz w:val="24"/>
          <w:szCs w:val="24"/>
        </w:rPr>
        <w:t>у</w:t>
      </w:r>
      <w:r w:rsidR="0032268A" w:rsidRPr="008D424C">
        <w:rPr>
          <w:rFonts w:ascii="Times New Roman" w:hAnsi="Times New Roman" w:cs="Times New Roman"/>
          <w:sz w:val="24"/>
          <w:szCs w:val="24"/>
        </w:rPr>
        <w:t xml:space="preserve"> аренды двух независимых от провайдера Интернет блоков </w:t>
      </w:r>
      <w:r w:rsidR="0032268A" w:rsidRPr="008D424C">
        <w:rPr>
          <w:rFonts w:ascii="Times New Roman" w:hAnsi="Times New Roman" w:cs="Times New Roman"/>
          <w:sz w:val="24"/>
          <w:szCs w:val="24"/>
          <w:lang w:val="en-US"/>
        </w:rPr>
        <w:t>IP</w:t>
      </w:r>
      <w:r w:rsidR="0032268A" w:rsidRPr="008D424C">
        <w:rPr>
          <w:rFonts w:ascii="Times New Roman" w:hAnsi="Times New Roman" w:cs="Times New Roman"/>
          <w:sz w:val="24"/>
          <w:szCs w:val="24"/>
        </w:rPr>
        <w:t>-адресов размером «/28» каждый.</w:t>
      </w:r>
    </w:p>
    <w:p w:rsidR="0032268A" w:rsidRPr="00890668" w:rsidRDefault="00E168FB" w:rsidP="00890668">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передаёт в использование Заказчику не менее 100 штук </w:t>
      </w:r>
      <w:r>
        <w:rPr>
          <w:rFonts w:ascii="Times New Roman" w:hAnsi="Times New Roman" w:cs="Times New Roman"/>
          <w:sz w:val="24"/>
          <w:szCs w:val="24"/>
          <w:lang w:val="en-US"/>
        </w:rPr>
        <w:t>VLAN</w:t>
      </w:r>
      <w:r w:rsidRPr="00E168FB">
        <w:rPr>
          <w:rFonts w:ascii="Times New Roman" w:hAnsi="Times New Roman" w:cs="Times New Roman"/>
          <w:sz w:val="24"/>
          <w:szCs w:val="24"/>
        </w:rPr>
        <w:t xml:space="preserve"> </w:t>
      </w:r>
      <w:r>
        <w:rPr>
          <w:rFonts w:ascii="Times New Roman" w:hAnsi="Times New Roman" w:cs="Times New Roman"/>
          <w:sz w:val="24"/>
          <w:szCs w:val="24"/>
        </w:rPr>
        <w:t xml:space="preserve">в виртуальной сети КЦОД с технической возможностью соединения этих </w:t>
      </w:r>
      <w:r>
        <w:rPr>
          <w:rFonts w:ascii="Times New Roman" w:hAnsi="Times New Roman" w:cs="Times New Roman"/>
          <w:sz w:val="24"/>
          <w:szCs w:val="24"/>
          <w:lang w:val="en-US"/>
        </w:rPr>
        <w:t>VLAN</w:t>
      </w:r>
      <w:r w:rsidRPr="00E168FB">
        <w:rPr>
          <w:rFonts w:ascii="Times New Roman" w:hAnsi="Times New Roman" w:cs="Times New Roman"/>
          <w:sz w:val="24"/>
          <w:szCs w:val="24"/>
        </w:rPr>
        <w:t xml:space="preserve"> </w:t>
      </w:r>
      <w:r>
        <w:rPr>
          <w:rFonts w:ascii="Times New Roman" w:hAnsi="Times New Roman" w:cs="Times New Roman"/>
          <w:sz w:val="24"/>
          <w:szCs w:val="24"/>
        </w:rPr>
        <w:t>с сетевым оборудованием Заказчика через установленный волоконно-оптический канал и возможностями дальнейшего расширения.</w:t>
      </w:r>
    </w:p>
    <w:p w:rsidR="0032268A" w:rsidRPr="008D424C" w:rsidRDefault="0032268A" w:rsidP="008D424C">
      <w:pPr>
        <w:pStyle w:val="a4"/>
        <w:numPr>
          <w:ilvl w:val="0"/>
          <w:numId w:val="7"/>
        </w:numPr>
        <w:spacing w:line="360" w:lineRule="auto"/>
        <w:jc w:val="both"/>
        <w:rPr>
          <w:rFonts w:ascii="Times New Roman" w:hAnsi="Times New Roman" w:cs="Times New Roman"/>
          <w:b/>
          <w:sz w:val="24"/>
          <w:szCs w:val="24"/>
        </w:rPr>
      </w:pPr>
      <w:bookmarkStart w:id="18" w:name="_Ref493849924"/>
      <w:r w:rsidRPr="008D424C">
        <w:rPr>
          <w:rFonts w:ascii="Times New Roman" w:hAnsi="Times New Roman" w:cs="Times New Roman"/>
          <w:b/>
          <w:sz w:val="24"/>
          <w:szCs w:val="24"/>
        </w:rPr>
        <w:t>Требования к организаци</w:t>
      </w:r>
      <w:r w:rsidR="008D424C">
        <w:rPr>
          <w:rFonts w:ascii="Times New Roman" w:hAnsi="Times New Roman" w:cs="Times New Roman"/>
          <w:b/>
          <w:sz w:val="24"/>
          <w:szCs w:val="24"/>
        </w:rPr>
        <w:t>и</w:t>
      </w:r>
      <w:r w:rsidRPr="008D424C">
        <w:rPr>
          <w:rFonts w:ascii="Times New Roman" w:hAnsi="Times New Roman" w:cs="Times New Roman"/>
          <w:b/>
          <w:sz w:val="24"/>
          <w:szCs w:val="24"/>
        </w:rPr>
        <w:t xml:space="preserve"> </w:t>
      </w:r>
      <w:r w:rsidRPr="008D424C">
        <w:rPr>
          <w:rFonts w:ascii="Times New Roman" w:hAnsi="Times New Roman" w:cs="Times New Roman"/>
          <w:b/>
          <w:sz w:val="24"/>
          <w:szCs w:val="24"/>
          <w:lang w:val="en-US"/>
        </w:rPr>
        <w:t>Disaster</w:t>
      </w:r>
      <w:r w:rsidRPr="008D424C">
        <w:rPr>
          <w:rFonts w:ascii="Times New Roman" w:hAnsi="Times New Roman" w:cs="Times New Roman"/>
          <w:b/>
          <w:sz w:val="24"/>
          <w:szCs w:val="24"/>
        </w:rPr>
        <w:t xml:space="preserve"> </w:t>
      </w:r>
      <w:r w:rsidRPr="008D424C">
        <w:rPr>
          <w:rFonts w:ascii="Times New Roman" w:hAnsi="Times New Roman" w:cs="Times New Roman"/>
          <w:b/>
          <w:sz w:val="24"/>
          <w:szCs w:val="24"/>
          <w:lang w:val="en-US"/>
        </w:rPr>
        <w:t>Recovery</w:t>
      </w:r>
    </w:p>
    <w:p w:rsidR="008D424C" w:rsidRDefault="0032268A" w:rsidP="0058511F">
      <w:pPr>
        <w:pStyle w:val="a4"/>
        <w:numPr>
          <w:ilvl w:val="1"/>
          <w:numId w:val="7"/>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В рамках исполнения политик обеспечения непрерывности </w:t>
      </w:r>
      <w:r w:rsidR="008D424C">
        <w:rPr>
          <w:rFonts w:ascii="Times New Roman" w:hAnsi="Times New Roman" w:cs="Times New Roman"/>
          <w:sz w:val="24"/>
          <w:szCs w:val="24"/>
        </w:rPr>
        <w:t>бизнес-</w:t>
      </w:r>
      <w:r w:rsidRPr="0058511F">
        <w:rPr>
          <w:rFonts w:ascii="Times New Roman" w:hAnsi="Times New Roman" w:cs="Times New Roman"/>
          <w:sz w:val="24"/>
          <w:szCs w:val="24"/>
        </w:rPr>
        <w:t xml:space="preserve">деятельности Заказчика Исполнитель должен </w:t>
      </w:r>
      <w:r w:rsidR="008D424C">
        <w:rPr>
          <w:rFonts w:ascii="Times New Roman" w:hAnsi="Times New Roman" w:cs="Times New Roman"/>
          <w:sz w:val="24"/>
          <w:szCs w:val="24"/>
        </w:rPr>
        <w:t xml:space="preserve">организовать своевременную передачу файлов </w:t>
      </w:r>
      <w:proofErr w:type="spellStart"/>
      <w:r w:rsidR="008D424C">
        <w:rPr>
          <w:rFonts w:ascii="Times New Roman" w:hAnsi="Times New Roman" w:cs="Times New Roman"/>
          <w:sz w:val="24"/>
          <w:szCs w:val="24"/>
        </w:rPr>
        <w:t>резеревных</w:t>
      </w:r>
      <w:proofErr w:type="spellEnd"/>
      <w:r w:rsidR="008D424C">
        <w:rPr>
          <w:rFonts w:ascii="Times New Roman" w:hAnsi="Times New Roman" w:cs="Times New Roman"/>
          <w:sz w:val="24"/>
          <w:szCs w:val="24"/>
        </w:rPr>
        <w:t xml:space="preserve"> копий на площадку РЦОД Заказчика</w:t>
      </w:r>
      <w:r w:rsidRPr="0058511F">
        <w:rPr>
          <w:rFonts w:ascii="Times New Roman" w:hAnsi="Times New Roman" w:cs="Times New Roman"/>
          <w:sz w:val="24"/>
          <w:szCs w:val="24"/>
        </w:rPr>
        <w:t>.</w:t>
      </w:r>
    </w:p>
    <w:p w:rsidR="002F70BB" w:rsidRDefault="008D424C" w:rsidP="0058511F">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w:t>
      </w:r>
      <w:r w:rsidR="002F70BB">
        <w:rPr>
          <w:rFonts w:ascii="Times New Roman" w:hAnsi="Times New Roman" w:cs="Times New Roman"/>
          <w:sz w:val="24"/>
          <w:szCs w:val="24"/>
        </w:rPr>
        <w:t xml:space="preserve">несёт ответственность за </w:t>
      </w:r>
      <w:proofErr w:type="spellStart"/>
      <w:r w:rsidR="002F70BB">
        <w:rPr>
          <w:rFonts w:ascii="Times New Roman" w:hAnsi="Times New Roman" w:cs="Times New Roman"/>
          <w:sz w:val="24"/>
          <w:szCs w:val="24"/>
        </w:rPr>
        <w:t>консистентность</w:t>
      </w:r>
      <w:proofErr w:type="spellEnd"/>
      <w:r w:rsidR="002F70BB">
        <w:rPr>
          <w:rFonts w:ascii="Times New Roman" w:hAnsi="Times New Roman" w:cs="Times New Roman"/>
          <w:sz w:val="24"/>
          <w:szCs w:val="24"/>
        </w:rPr>
        <w:t xml:space="preserve"> передаваемых данных.</w:t>
      </w:r>
    </w:p>
    <w:p w:rsidR="0032268A" w:rsidRDefault="002F70BB" w:rsidP="0058511F">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Исполнитель несёт ответственность за соблюдение </w:t>
      </w:r>
      <w:r>
        <w:rPr>
          <w:rFonts w:ascii="Times New Roman" w:hAnsi="Times New Roman" w:cs="Times New Roman"/>
          <w:sz w:val="24"/>
          <w:szCs w:val="24"/>
          <w:lang w:val="en-US"/>
        </w:rPr>
        <w:t>SLA</w:t>
      </w:r>
      <w:r w:rsidRPr="002F70BB">
        <w:rPr>
          <w:rFonts w:ascii="Times New Roman" w:hAnsi="Times New Roman" w:cs="Times New Roman"/>
          <w:sz w:val="24"/>
          <w:szCs w:val="24"/>
        </w:rPr>
        <w:t xml:space="preserve"> </w:t>
      </w:r>
      <w:r>
        <w:rPr>
          <w:rFonts w:ascii="Times New Roman" w:hAnsi="Times New Roman" w:cs="Times New Roman"/>
          <w:sz w:val="24"/>
          <w:szCs w:val="24"/>
        </w:rPr>
        <w:t xml:space="preserve">по передаче данных на удалённую площадку. </w:t>
      </w:r>
    </w:p>
    <w:p w:rsidR="002F70BB" w:rsidRPr="0058511F" w:rsidRDefault="000146F2" w:rsidP="0058511F">
      <w:pPr>
        <w:pStyle w:val="a4"/>
        <w:numPr>
          <w:ilvl w:val="1"/>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Время выполнения резервных копий и их передача на удалённую площадку не должна выходить за рамки технологического окна в 8 часов. </w:t>
      </w:r>
    </w:p>
    <w:bookmarkEnd w:id="18"/>
    <w:p w:rsidR="0032268A" w:rsidRPr="000146F2" w:rsidRDefault="0032268A" w:rsidP="000146F2">
      <w:pPr>
        <w:pStyle w:val="a4"/>
        <w:numPr>
          <w:ilvl w:val="0"/>
          <w:numId w:val="7"/>
        </w:numPr>
        <w:spacing w:line="360" w:lineRule="auto"/>
        <w:jc w:val="both"/>
        <w:rPr>
          <w:rFonts w:ascii="Times New Roman" w:hAnsi="Times New Roman" w:cs="Times New Roman"/>
          <w:b/>
          <w:sz w:val="24"/>
          <w:szCs w:val="24"/>
        </w:rPr>
      </w:pPr>
      <w:r w:rsidRPr="000146F2">
        <w:rPr>
          <w:rFonts w:ascii="Times New Roman" w:hAnsi="Times New Roman" w:cs="Times New Roman"/>
          <w:b/>
          <w:sz w:val="24"/>
          <w:szCs w:val="24"/>
        </w:rPr>
        <w:t>Требования к квалификации и правовому оформлению взаимоотношений</w:t>
      </w:r>
    </w:p>
    <w:p w:rsidR="0032268A" w:rsidRPr="0058511F" w:rsidRDefault="0032268A" w:rsidP="000146F2">
      <w:pPr>
        <w:pStyle w:val="a4"/>
        <w:numPr>
          <w:ilvl w:val="1"/>
          <w:numId w:val="7"/>
        </w:num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КЦОД Исполнителя должен гарантировать работоспособность сервисов и сохранность данных в течение определенного времени в случае возникновения форс-</w:t>
      </w:r>
      <w:r w:rsidRPr="0058511F">
        <w:rPr>
          <w:rFonts w:ascii="Times New Roman" w:hAnsi="Times New Roman" w:cs="Times New Roman"/>
          <w:sz w:val="24"/>
          <w:szCs w:val="24"/>
        </w:rPr>
        <w:lastRenderedPageBreak/>
        <w:t>мажорных обстоятельств, препятствующих проведению платежей Заказчика за предоставляемые услуги (</w:t>
      </w:r>
      <w:proofErr w:type="spellStart"/>
      <w:r w:rsidRPr="0058511F">
        <w:rPr>
          <w:rFonts w:ascii="Times New Roman" w:hAnsi="Times New Roman" w:cs="Times New Roman"/>
          <w:sz w:val="24"/>
          <w:szCs w:val="24"/>
        </w:rPr>
        <w:t>grace</w:t>
      </w:r>
      <w:proofErr w:type="spellEnd"/>
      <w:r w:rsidRPr="0058511F">
        <w:rPr>
          <w:rFonts w:ascii="Times New Roman" w:hAnsi="Times New Roman" w:cs="Times New Roman"/>
          <w:sz w:val="24"/>
          <w:szCs w:val="24"/>
        </w:rPr>
        <w:t xml:space="preserve"> </w:t>
      </w:r>
      <w:proofErr w:type="spellStart"/>
      <w:r w:rsidRPr="0058511F">
        <w:rPr>
          <w:rFonts w:ascii="Times New Roman" w:hAnsi="Times New Roman" w:cs="Times New Roman"/>
          <w:sz w:val="24"/>
          <w:szCs w:val="24"/>
        </w:rPr>
        <w:t>period</w:t>
      </w:r>
      <w:proofErr w:type="spellEnd"/>
      <w:r w:rsidRPr="0058511F">
        <w:rPr>
          <w:rFonts w:ascii="Times New Roman" w:hAnsi="Times New Roman" w:cs="Times New Roman"/>
          <w:sz w:val="24"/>
          <w:szCs w:val="24"/>
        </w:rPr>
        <w:t>)</w:t>
      </w:r>
      <w:r w:rsidR="000146F2">
        <w:rPr>
          <w:rFonts w:ascii="Times New Roman" w:hAnsi="Times New Roman" w:cs="Times New Roman"/>
          <w:sz w:val="24"/>
          <w:szCs w:val="24"/>
        </w:rPr>
        <w:t xml:space="preserve"> до 45 календарных дней.</w:t>
      </w:r>
    </w:p>
    <w:p w:rsidR="0032268A" w:rsidRPr="0058511F" w:rsidRDefault="0032268A" w:rsidP="0058511F">
      <w:pPr>
        <w:spacing w:line="360" w:lineRule="auto"/>
        <w:rPr>
          <w:rFonts w:ascii="Times New Roman" w:hAnsi="Times New Roman" w:cs="Times New Roman"/>
          <w:sz w:val="24"/>
          <w:szCs w:val="24"/>
        </w:rPr>
      </w:pPr>
      <w:r w:rsidRPr="0058511F">
        <w:rPr>
          <w:rFonts w:ascii="Times New Roman" w:hAnsi="Times New Roman" w:cs="Times New Roman"/>
          <w:sz w:val="24"/>
          <w:szCs w:val="24"/>
        </w:rPr>
        <w:br w:type="page"/>
      </w:r>
    </w:p>
    <w:p w:rsidR="005F497D" w:rsidRDefault="005F497D" w:rsidP="0098432C">
      <w:pPr>
        <w:pStyle w:val="1"/>
        <w:spacing w:line="360" w:lineRule="auto"/>
        <w:jc w:val="right"/>
        <w:rPr>
          <w:rFonts w:ascii="Times New Roman" w:hAnsi="Times New Roman" w:cs="Times New Roman"/>
          <w:b/>
          <w:color w:val="000000" w:themeColor="text1"/>
          <w:sz w:val="24"/>
          <w:szCs w:val="24"/>
        </w:rPr>
      </w:pPr>
      <w:bookmarkStart w:id="19" w:name="_Toc174470974"/>
      <w:r w:rsidRPr="0058511F">
        <w:rPr>
          <w:rFonts w:ascii="Times New Roman" w:hAnsi="Times New Roman" w:cs="Times New Roman"/>
          <w:b/>
          <w:color w:val="000000" w:themeColor="text1"/>
          <w:sz w:val="24"/>
          <w:szCs w:val="24"/>
        </w:rPr>
        <w:lastRenderedPageBreak/>
        <w:t>Приложение Г</w:t>
      </w:r>
      <w:r w:rsidR="0098432C">
        <w:rPr>
          <w:rFonts w:ascii="Times New Roman" w:hAnsi="Times New Roman" w:cs="Times New Roman"/>
          <w:b/>
          <w:color w:val="000000" w:themeColor="text1"/>
          <w:sz w:val="24"/>
          <w:szCs w:val="24"/>
        </w:rPr>
        <w:t xml:space="preserve">. </w:t>
      </w:r>
      <w:r w:rsidR="0098432C" w:rsidRPr="0098432C">
        <w:rPr>
          <w:rFonts w:ascii="Times New Roman" w:hAnsi="Times New Roman" w:cs="Times New Roman"/>
          <w:b/>
          <w:color w:val="000000" w:themeColor="text1"/>
          <w:sz w:val="24"/>
          <w:szCs w:val="24"/>
        </w:rPr>
        <w:t>Принципиальная схема ИТ-инфраструктуры</w:t>
      </w:r>
      <w:r w:rsidR="0098432C">
        <w:rPr>
          <w:rFonts w:ascii="Times New Roman" w:hAnsi="Times New Roman" w:cs="Times New Roman"/>
          <w:b/>
          <w:color w:val="000000" w:themeColor="text1"/>
          <w:sz w:val="24"/>
          <w:szCs w:val="24"/>
        </w:rPr>
        <w:t xml:space="preserve"> Заказчика</w:t>
      </w:r>
      <w:r w:rsidR="0098432C" w:rsidRPr="0098432C">
        <w:rPr>
          <w:rFonts w:ascii="Times New Roman" w:hAnsi="Times New Roman" w:cs="Times New Roman"/>
          <w:b/>
          <w:color w:val="000000" w:themeColor="text1"/>
          <w:sz w:val="24"/>
          <w:szCs w:val="24"/>
        </w:rPr>
        <w:t>.</w:t>
      </w:r>
      <w:bookmarkEnd w:id="19"/>
    </w:p>
    <w:p w:rsidR="0098432C" w:rsidRPr="0098432C" w:rsidRDefault="0098432C" w:rsidP="0098432C">
      <w:pPr>
        <w:ind w:left="-1134"/>
      </w:pPr>
      <w:r>
        <w:object w:dxaOrig="16110" w:dyaOrig="14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8pt;height:466.6pt" o:ole="">
            <v:imagedata r:id="rId8" o:title=""/>
          </v:shape>
          <o:OLEObject Type="Embed" ProgID="Visio.Drawing.15" ShapeID="_x0000_i1025" DrawAspect="Content" ObjectID="_1785238084" r:id="rId9"/>
        </w:object>
      </w:r>
    </w:p>
    <w:p w:rsidR="0098432C" w:rsidRDefault="0098432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B0542" w:rsidRPr="0098432C" w:rsidRDefault="005F497D" w:rsidP="0098432C">
      <w:pPr>
        <w:pStyle w:val="1"/>
        <w:spacing w:line="360" w:lineRule="auto"/>
        <w:jc w:val="right"/>
        <w:rPr>
          <w:rFonts w:ascii="Times New Roman" w:hAnsi="Times New Roman" w:cs="Times New Roman"/>
          <w:b/>
          <w:color w:val="000000" w:themeColor="text1"/>
          <w:sz w:val="24"/>
          <w:szCs w:val="24"/>
        </w:rPr>
      </w:pPr>
      <w:bookmarkStart w:id="20" w:name="_Toc174470975"/>
      <w:r w:rsidRPr="0058511F">
        <w:rPr>
          <w:rFonts w:ascii="Times New Roman" w:hAnsi="Times New Roman" w:cs="Times New Roman"/>
          <w:b/>
          <w:color w:val="000000" w:themeColor="text1"/>
          <w:sz w:val="24"/>
          <w:szCs w:val="24"/>
        </w:rPr>
        <w:lastRenderedPageBreak/>
        <w:t>Приложение Д</w:t>
      </w:r>
      <w:r w:rsidR="0098432C">
        <w:rPr>
          <w:rFonts w:ascii="Times New Roman" w:hAnsi="Times New Roman" w:cs="Times New Roman"/>
          <w:b/>
          <w:color w:val="000000" w:themeColor="text1"/>
          <w:sz w:val="24"/>
          <w:szCs w:val="24"/>
        </w:rPr>
        <w:t xml:space="preserve">. </w:t>
      </w:r>
      <w:r w:rsidR="005B0542" w:rsidRPr="0098432C">
        <w:rPr>
          <w:rFonts w:ascii="Times New Roman" w:hAnsi="Times New Roman" w:cs="Times New Roman"/>
          <w:b/>
          <w:color w:val="000000" w:themeColor="text1"/>
          <w:sz w:val="24"/>
          <w:szCs w:val="24"/>
        </w:rPr>
        <w:t>Соглашение об уровне оказания услуг</w:t>
      </w:r>
      <w:r w:rsidR="0098432C" w:rsidRPr="0098432C">
        <w:rPr>
          <w:rFonts w:ascii="Times New Roman" w:hAnsi="Times New Roman" w:cs="Times New Roman"/>
          <w:b/>
          <w:color w:val="000000" w:themeColor="text1"/>
          <w:sz w:val="24"/>
          <w:szCs w:val="24"/>
        </w:rPr>
        <w:t>.</w:t>
      </w:r>
      <w:bookmarkEnd w:id="20"/>
    </w:p>
    <w:p w:rsidR="0098432C" w:rsidRDefault="0098432C" w:rsidP="0058511F">
      <w:pPr>
        <w:spacing w:line="360" w:lineRule="auto"/>
        <w:ind w:firstLine="567"/>
        <w:jc w:val="both"/>
        <w:rPr>
          <w:rFonts w:ascii="Times New Roman" w:hAnsi="Times New Roman" w:cs="Times New Roman"/>
          <w:b/>
          <w:color w:val="000000" w:themeColor="text1"/>
          <w:sz w:val="24"/>
          <w:szCs w:val="24"/>
        </w:rPr>
      </w:pPr>
    </w:p>
    <w:p w:rsidR="005B0542" w:rsidRPr="0098432C" w:rsidRDefault="005B0542" w:rsidP="0098432C">
      <w:pPr>
        <w:spacing w:line="360" w:lineRule="auto"/>
        <w:ind w:firstLine="567"/>
        <w:jc w:val="both"/>
        <w:rPr>
          <w:rFonts w:ascii="Times New Roman" w:hAnsi="Times New Roman" w:cs="Times New Roman"/>
          <w:b/>
          <w:color w:val="000000" w:themeColor="text1"/>
          <w:sz w:val="24"/>
          <w:szCs w:val="24"/>
        </w:rPr>
      </w:pPr>
      <w:r w:rsidRPr="0058511F">
        <w:rPr>
          <w:rFonts w:ascii="Times New Roman" w:hAnsi="Times New Roman" w:cs="Times New Roman"/>
          <w:b/>
          <w:color w:val="000000" w:themeColor="text1"/>
          <w:sz w:val="24"/>
          <w:szCs w:val="24"/>
        </w:rPr>
        <w:t>Уровень услуг</w:t>
      </w:r>
    </w:p>
    <w:p w:rsidR="005B0542" w:rsidRPr="0058511F" w:rsidRDefault="00CF3F60" w:rsidP="0058511F">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Таблица 7. </w:t>
      </w:r>
      <w:r w:rsidR="005B0542" w:rsidRPr="0058511F">
        <w:rPr>
          <w:rFonts w:ascii="Times New Roman" w:hAnsi="Times New Roman" w:cs="Times New Roman"/>
          <w:sz w:val="24"/>
          <w:szCs w:val="24"/>
        </w:rPr>
        <w:t>Приоритеты инцидентов.</w:t>
      </w:r>
    </w:p>
    <w:tbl>
      <w:tblPr>
        <w:tblW w:w="493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71"/>
        <w:gridCol w:w="6748"/>
      </w:tblGrid>
      <w:tr w:rsidR="005B0542" w:rsidRPr="0058511F" w:rsidTr="00A016BD">
        <w:trPr>
          <w:trHeight w:val="580"/>
        </w:trPr>
        <w:tc>
          <w:tcPr>
            <w:tcW w:w="431"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п/п</w:t>
            </w:r>
          </w:p>
        </w:tc>
        <w:tc>
          <w:tcPr>
            <w:tcW w:w="907"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 инцидента</w:t>
            </w:r>
          </w:p>
        </w:tc>
        <w:tc>
          <w:tcPr>
            <w:tcW w:w="3662"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Описание</w:t>
            </w:r>
          </w:p>
        </w:tc>
      </w:tr>
      <w:tr w:rsidR="00BB567D" w:rsidRPr="0058511F" w:rsidTr="00A016BD">
        <w:trPr>
          <w:trHeight w:val="192"/>
        </w:trPr>
        <w:tc>
          <w:tcPr>
            <w:tcW w:w="431" w:type="pct"/>
            <w:vMerge w:val="restart"/>
            <w:shd w:val="clear" w:color="auto" w:fill="auto"/>
          </w:tcPr>
          <w:p w:rsidR="00BB567D" w:rsidRPr="0058511F" w:rsidRDefault="00BB567D" w:rsidP="00BB567D">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p w:rsidR="00BB567D" w:rsidRPr="0058511F" w:rsidRDefault="00BB567D" w:rsidP="00BB567D">
            <w:pPr>
              <w:spacing w:line="360" w:lineRule="auto"/>
              <w:jc w:val="both"/>
              <w:rPr>
                <w:rFonts w:ascii="Times New Roman" w:hAnsi="Times New Roman" w:cs="Times New Roman"/>
                <w:sz w:val="24"/>
                <w:szCs w:val="24"/>
              </w:rPr>
            </w:pPr>
          </w:p>
        </w:tc>
        <w:tc>
          <w:tcPr>
            <w:tcW w:w="907" w:type="pct"/>
            <w:vMerge w:val="restart"/>
            <w:shd w:val="clear" w:color="auto" w:fill="auto"/>
          </w:tcPr>
          <w:p w:rsidR="00BB567D" w:rsidRPr="0058511F" w:rsidRDefault="00BB567D" w:rsidP="00BB567D">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 1</w:t>
            </w: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Не доступна виртуальная машина на уровне облачной платформы Исполнителя</w:t>
            </w:r>
          </w:p>
        </w:tc>
      </w:tr>
      <w:tr w:rsidR="00BB567D" w:rsidRPr="0058511F" w:rsidTr="00A016BD">
        <w:trPr>
          <w:trHeight w:val="335"/>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RAM </w:t>
            </w:r>
            <w:proofErr w:type="spellStart"/>
            <w:r w:rsidRPr="00A016BD">
              <w:rPr>
                <w:rFonts w:ascii="Times New Roman" w:hAnsi="Times New Roman" w:cs="Times New Roman"/>
                <w:sz w:val="24"/>
                <w:szCs w:val="24"/>
              </w:rPr>
              <w:t>Swapped</w:t>
            </w:r>
            <w:proofErr w:type="spellEnd"/>
            <w:r w:rsidRPr="00A016BD">
              <w:rPr>
                <w:rFonts w:ascii="Times New Roman" w:hAnsi="Times New Roman" w:cs="Times New Roman"/>
                <w:sz w:val="24"/>
                <w:szCs w:val="24"/>
              </w:rPr>
              <w:t xml:space="preserve"> процент от сконфигурированной памяти виртуальной машины свыше 30%</w:t>
            </w:r>
          </w:p>
        </w:tc>
      </w:tr>
      <w:tr w:rsidR="00BB567D" w:rsidRPr="0058511F" w:rsidTr="00A016BD">
        <w:trPr>
          <w:trHeight w:val="77"/>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Количество MIPS на одно </w:t>
            </w:r>
            <w:proofErr w:type="spellStart"/>
            <w:r w:rsidRPr="00A016BD">
              <w:rPr>
                <w:rFonts w:ascii="Times New Roman" w:hAnsi="Times New Roman" w:cs="Times New Roman"/>
                <w:sz w:val="24"/>
                <w:szCs w:val="24"/>
              </w:rPr>
              <w:t>vCPU</w:t>
            </w:r>
            <w:proofErr w:type="spellEnd"/>
            <w:r w:rsidRPr="00A016BD">
              <w:rPr>
                <w:rFonts w:ascii="Times New Roman" w:hAnsi="Times New Roman" w:cs="Times New Roman"/>
                <w:sz w:val="24"/>
                <w:szCs w:val="24"/>
              </w:rPr>
              <w:t xml:space="preserve"> менее 1000</w:t>
            </w:r>
          </w:p>
        </w:tc>
      </w:tr>
      <w:tr w:rsidR="00BB567D" w:rsidRPr="0058511F" w:rsidTr="00A016BD">
        <w:trPr>
          <w:trHeight w:val="117"/>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HDD IOPS уменьшение на 30% и более от оговоренных значений</w:t>
            </w:r>
          </w:p>
        </w:tc>
      </w:tr>
      <w:tr w:rsidR="00BB567D" w:rsidRPr="0058511F" w:rsidTr="00A016BD">
        <w:trPr>
          <w:trHeight w:val="134"/>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Среднее время отклика SSD-диска на виртуальной машине свыше 13 </w:t>
            </w:r>
            <w:proofErr w:type="spellStart"/>
            <w:r w:rsidRPr="00A016BD">
              <w:rPr>
                <w:rFonts w:ascii="Times New Roman" w:hAnsi="Times New Roman" w:cs="Times New Roman"/>
                <w:sz w:val="24"/>
                <w:szCs w:val="24"/>
              </w:rPr>
              <w:t>мс</w:t>
            </w:r>
            <w:proofErr w:type="spellEnd"/>
          </w:p>
        </w:tc>
      </w:tr>
      <w:tr w:rsidR="00BB567D" w:rsidRPr="0058511F" w:rsidTr="00A016BD">
        <w:trPr>
          <w:trHeight w:val="134"/>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Среднее время отклика SAS-диска на виртуальной машине свыше 100 </w:t>
            </w:r>
            <w:proofErr w:type="spellStart"/>
            <w:r w:rsidRPr="00A016BD">
              <w:rPr>
                <w:rFonts w:ascii="Times New Roman" w:hAnsi="Times New Roman" w:cs="Times New Roman"/>
                <w:sz w:val="24"/>
                <w:szCs w:val="24"/>
              </w:rPr>
              <w:t>мс</w:t>
            </w:r>
            <w:proofErr w:type="spellEnd"/>
          </w:p>
        </w:tc>
      </w:tr>
      <w:tr w:rsidR="00BB567D" w:rsidRPr="0058511F" w:rsidTr="00A016BD">
        <w:trPr>
          <w:trHeight w:val="238"/>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Процент потерянных пакетов в пределах сети передачи данных Исполнителя более 1%</w:t>
            </w:r>
          </w:p>
        </w:tc>
      </w:tr>
      <w:tr w:rsidR="00BB567D" w:rsidRPr="0058511F" w:rsidTr="00A016BD">
        <w:trPr>
          <w:trHeight w:val="77"/>
        </w:trPr>
        <w:tc>
          <w:tcPr>
            <w:tcW w:w="431"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907" w:type="pct"/>
            <w:vMerge/>
            <w:shd w:val="clear" w:color="auto" w:fill="auto"/>
          </w:tcPr>
          <w:p w:rsidR="00BB567D" w:rsidRPr="0058511F" w:rsidRDefault="00BB567D" w:rsidP="00BB567D">
            <w:pPr>
              <w:spacing w:line="360" w:lineRule="auto"/>
              <w:jc w:val="both"/>
              <w:rPr>
                <w:rFonts w:ascii="Times New Roman" w:hAnsi="Times New Roman" w:cs="Times New Roman"/>
                <w:sz w:val="24"/>
                <w:szCs w:val="24"/>
              </w:rPr>
            </w:pPr>
          </w:p>
        </w:tc>
        <w:tc>
          <w:tcPr>
            <w:tcW w:w="3662" w:type="pct"/>
            <w:shd w:val="clear" w:color="auto" w:fill="auto"/>
            <w:vAlign w:val="center"/>
          </w:tcPr>
          <w:p w:rsidR="00BB567D" w:rsidRPr="00A016BD" w:rsidRDefault="00BB567D" w:rsidP="00A016BD">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Средняя сетевая задержка в пределах Исполнителя более 15 </w:t>
            </w:r>
            <w:proofErr w:type="spellStart"/>
            <w:r w:rsidRPr="00A016BD">
              <w:rPr>
                <w:rFonts w:ascii="Times New Roman" w:hAnsi="Times New Roman" w:cs="Times New Roman"/>
                <w:sz w:val="24"/>
                <w:szCs w:val="24"/>
              </w:rPr>
              <w:t>мс</w:t>
            </w:r>
            <w:proofErr w:type="spellEnd"/>
          </w:p>
        </w:tc>
      </w:tr>
      <w:tr w:rsidR="00A016BD" w:rsidRPr="0058511F" w:rsidTr="00A016BD">
        <w:trPr>
          <w:trHeight w:val="175"/>
        </w:trPr>
        <w:tc>
          <w:tcPr>
            <w:tcW w:w="431" w:type="pct"/>
            <w:vMerge w:val="restart"/>
            <w:shd w:val="clear" w:color="auto" w:fill="auto"/>
          </w:tcPr>
          <w:p w:rsidR="00A016BD" w:rsidRPr="0058511F" w:rsidRDefault="00A016BD"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907" w:type="pct"/>
            <w:vMerge w:val="restart"/>
            <w:shd w:val="clear" w:color="auto" w:fill="auto"/>
          </w:tcPr>
          <w:p w:rsidR="00A016BD" w:rsidRPr="0058511F" w:rsidRDefault="00A016BD"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 2</w:t>
            </w: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Отсутствие доступа к интерфейсу управления виртуальными машинами более 1 часа</w:t>
            </w:r>
          </w:p>
        </w:tc>
      </w:tr>
      <w:tr w:rsidR="00A016BD" w:rsidRPr="0058511F" w:rsidTr="00A016BD">
        <w:trPr>
          <w:trHeight w:val="77"/>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RAM </w:t>
            </w:r>
            <w:proofErr w:type="spellStart"/>
            <w:r w:rsidRPr="00A016BD">
              <w:rPr>
                <w:rFonts w:ascii="Times New Roman" w:hAnsi="Times New Roman" w:cs="Times New Roman"/>
                <w:sz w:val="24"/>
                <w:szCs w:val="24"/>
              </w:rPr>
              <w:t>Swapped</w:t>
            </w:r>
            <w:proofErr w:type="spellEnd"/>
            <w:r w:rsidRPr="00A016BD">
              <w:rPr>
                <w:rFonts w:ascii="Times New Roman" w:hAnsi="Times New Roman" w:cs="Times New Roman"/>
                <w:sz w:val="24"/>
                <w:szCs w:val="24"/>
              </w:rPr>
              <w:t xml:space="preserve"> процент от сконфигурированной памяти виртуальной машины свыше 20%</w:t>
            </w:r>
          </w:p>
        </w:tc>
      </w:tr>
      <w:tr w:rsidR="00A016BD" w:rsidRPr="0058511F" w:rsidTr="00A016BD">
        <w:trPr>
          <w:trHeight w:val="50"/>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Количество MIPS на одно </w:t>
            </w:r>
            <w:proofErr w:type="spellStart"/>
            <w:r w:rsidRPr="00A016BD">
              <w:rPr>
                <w:rFonts w:ascii="Times New Roman" w:hAnsi="Times New Roman" w:cs="Times New Roman"/>
                <w:sz w:val="24"/>
                <w:szCs w:val="24"/>
              </w:rPr>
              <w:t>vCPU</w:t>
            </w:r>
            <w:proofErr w:type="spellEnd"/>
            <w:r w:rsidRPr="00A016BD">
              <w:rPr>
                <w:rFonts w:ascii="Times New Roman" w:hAnsi="Times New Roman" w:cs="Times New Roman"/>
                <w:sz w:val="24"/>
                <w:szCs w:val="24"/>
              </w:rPr>
              <w:t xml:space="preserve"> 1200-1500</w:t>
            </w:r>
          </w:p>
        </w:tc>
      </w:tr>
      <w:tr w:rsidR="00A016BD" w:rsidRPr="0058511F" w:rsidTr="00A016BD">
        <w:trPr>
          <w:trHeight w:val="158"/>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HDD IOPS уменьшение от 20% до 30% от оговоренных значений</w:t>
            </w:r>
          </w:p>
        </w:tc>
      </w:tr>
      <w:tr w:rsidR="00A016BD" w:rsidRPr="0058511F" w:rsidTr="00A016BD">
        <w:trPr>
          <w:trHeight w:val="125"/>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Среднее время отклика SAS-диска на виртуальной машине 7 до 13мс</w:t>
            </w:r>
          </w:p>
        </w:tc>
      </w:tr>
      <w:tr w:rsidR="00A016BD" w:rsidRPr="0058511F" w:rsidTr="00A016BD">
        <w:trPr>
          <w:trHeight w:val="100"/>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Среднее время отклика SAS-диска на виртуальной машине 50-100мс</w:t>
            </w:r>
          </w:p>
        </w:tc>
      </w:tr>
      <w:tr w:rsidR="00A016BD" w:rsidRPr="0058511F" w:rsidTr="00A016BD">
        <w:trPr>
          <w:trHeight w:val="113"/>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Процент потерянных пакетов в пределах Исполнителя от 0,4% до 1%</w:t>
            </w:r>
          </w:p>
        </w:tc>
      </w:tr>
      <w:tr w:rsidR="00A016BD" w:rsidRPr="0058511F" w:rsidTr="00A016BD">
        <w:trPr>
          <w:trHeight w:val="113"/>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Средняя сетевая задержка в пределах Исполнителя от 10 до 15мс</w:t>
            </w:r>
          </w:p>
        </w:tc>
      </w:tr>
      <w:tr w:rsidR="00A016BD" w:rsidRPr="0058511F" w:rsidTr="00A016BD">
        <w:trPr>
          <w:trHeight w:val="78"/>
        </w:trPr>
        <w:tc>
          <w:tcPr>
            <w:tcW w:w="431" w:type="pct"/>
            <w:vMerge w:val="restart"/>
            <w:shd w:val="clear" w:color="auto" w:fill="auto"/>
          </w:tcPr>
          <w:p w:rsidR="00A016BD" w:rsidRPr="0058511F" w:rsidRDefault="00A016BD"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3</w:t>
            </w:r>
          </w:p>
        </w:tc>
        <w:tc>
          <w:tcPr>
            <w:tcW w:w="907" w:type="pct"/>
            <w:vMerge w:val="restart"/>
            <w:shd w:val="clear" w:color="auto" w:fill="auto"/>
          </w:tcPr>
          <w:p w:rsidR="00A016BD" w:rsidRPr="0058511F" w:rsidRDefault="00A016BD"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 3</w:t>
            </w:r>
          </w:p>
        </w:tc>
        <w:tc>
          <w:tcPr>
            <w:tcW w:w="3662" w:type="pct"/>
            <w:shd w:val="clear" w:color="auto" w:fill="auto"/>
            <w:vAlign w:val="bottom"/>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Отсутствие доступа к интерфейсу управления виртуальными машинами более 2 часов</w:t>
            </w:r>
          </w:p>
        </w:tc>
      </w:tr>
      <w:tr w:rsidR="00A016BD" w:rsidRPr="0058511F" w:rsidTr="00A016BD">
        <w:trPr>
          <w:trHeight w:val="77"/>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RAM </w:t>
            </w:r>
            <w:proofErr w:type="spellStart"/>
            <w:r w:rsidRPr="00A016BD">
              <w:rPr>
                <w:rFonts w:ascii="Times New Roman" w:hAnsi="Times New Roman" w:cs="Times New Roman"/>
                <w:sz w:val="24"/>
                <w:szCs w:val="24"/>
              </w:rPr>
              <w:t>Swapped</w:t>
            </w:r>
            <w:proofErr w:type="spellEnd"/>
            <w:r w:rsidRPr="00A016BD">
              <w:rPr>
                <w:rFonts w:ascii="Times New Roman" w:hAnsi="Times New Roman" w:cs="Times New Roman"/>
                <w:sz w:val="24"/>
                <w:szCs w:val="24"/>
              </w:rPr>
              <w:t xml:space="preserve"> процент от сконфигурированной памяти виртуальной машины свыше 10%</w:t>
            </w:r>
          </w:p>
        </w:tc>
      </w:tr>
      <w:tr w:rsidR="00A016BD" w:rsidRPr="0058511F" w:rsidTr="00A016BD">
        <w:trPr>
          <w:trHeight w:val="117"/>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 xml:space="preserve">Количество MIPS на одно </w:t>
            </w:r>
            <w:proofErr w:type="spellStart"/>
            <w:r w:rsidRPr="00A016BD">
              <w:rPr>
                <w:rFonts w:ascii="Times New Roman" w:hAnsi="Times New Roman" w:cs="Times New Roman"/>
                <w:sz w:val="24"/>
                <w:szCs w:val="24"/>
              </w:rPr>
              <w:t>vCPU</w:t>
            </w:r>
            <w:proofErr w:type="spellEnd"/>
            <w:r w:rsidRPr="00A016BD">
              <w:rPr>
                <w:rFonts w:ascii="Times New Roman" w:hAnsi="Times New Roman" w:cs="Times New Roman"/>
                <w:sz w:val="24"/>
                <w:szCs w:val="24"/>
              </w:rPr>
              <w:t xml:space="preserve"> 1500-1700</w:t>
            </w:r>
          </w:p>
        </w:tc>
      </w:tr>
      <w:tr w:rsidR="00A016BD" w:rsidRPr="0058511F" w:rsidTr="00A016BD">
        <w:trPr>
          <w:trHeight w:val="77"/>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HDD IOPS уменьшение от 10% до 20% от оговоренных значений</w:t>
            </w:r>
          </w:p>
        </w:tc>
      </w:tr>
      <w:tr w:rsidR="00A016BD" w:rsidRPr="0058511F" w:rsidTr="00A016BD">
        <w:trPr>
          <w:trHeight w:val="96"/>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Среднее время отклика SSD-диска на виртуальной машине от 3 до 7мс</w:t>
            </w:r>
          </w:p>
        </w:tc>
      </w:tr>
      <w:tr w:rsidR="00A016BD" w:rsidRPr="0058511F" w:rsidTr="00A016BD">
        <w:trPr>
          <w:trHeight w:val="96"/>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Среднее время отклика SAS-диска на виртуальной машине от 30мс до 50мс</w:t>
            </w:r>
          </w:p>
        </w:tc>
      </w:tr>
      <w:tr w:rsidR="00A016BD" w:rsidRPr="0058511F" w:rsidTr="00A016BD">
        <w:trPr>
          <w:trHeight w:val="96"/>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Процент потерянных пакетов в пределах Исполнителя от 0,2% до 0,4%</w:t>
            </w:r>
          </w:p>
        </w:tc>
      </w:tr>
      <w:tr w:rsidR="00A016BD" w:rsidRPr="0058511F" w:rsidTr="00A016BD">
        <w:trPr>
          <w:trHeight w:val="96"/>
        </w:trPr>
        <w:tc>
          <w:tcPr>
            <w:tcW w:w="431"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907" w:type="pct"/>
            <w:vMerge/>
            <w:shd w:val="clear" w:color="auto" w:fill="auto"/>
          </w:tcPr>
          <w:p w:rsidR="00A016BD" w:rsidRPr="0058511F" w:rsidRDefault="00A016BD" w:rsidP="0058511F">
            <w:pPr>
              <w:spacing w:line="360" w:lineRule="auto"/>
              <w:jc w:val="both"/>
              <w:rPr>
                <w:rFonts w:ascii="Times New Roman" w:hAnsi="Times New Roman" w:cs="Times New Roman"/>
                <w:sz w:val="24"/>
                <w:szCs w:val="24"/>
              </w:rPr>
            </w:pPr>
          </w:p>
        </w:tc>
        <w:tc>
          <w:tcPr>
            <w:tcW w:w="3662" w:type="pct"/>
            <w:shd w:val="clear" w:color="auto" w:fill="auto"/>
            <w:vAlign w:val="center"/>
          </w:tcPr>
          <w:p w:rsidR="00A016BD" w:rsidRPr="0058511F" w:rsidRDefault="00A016BD" w:rsidP="0058511F">
            <w:pPr>
              <w:spacing w:line="360" w:lineRule="auto"/>
              <w:jc w:val="both"/>
              <w:rPr>
                <w:rFonts w:ascii="Times New Roman" w:hAnsi="Times New Roman" w:cs="Times New Roman"/>
                <w:sz w:val="24"/>
                <w:szCs w:val="24"/>
              </w:rPr>
            </w:pPr>
            <w:r w:rsidRPr="00A016BD">
              <w:rPr>
                <w:rFonts w:ascii="Times New Roman" w:hAnsi="Times New Roman" w:cs="Times New Roman"/>
                <w:sz w:val="24"/>
                <w:szCs w:val="24"/>
              </w:rPr>
              <w:t>Средняя сетевая задержка в пределах Исполнителя от 5 до 10мс</w:t>
            </w:r>
          </w:p>
        </w:tc>
      </w:tr>
    </w:tbl>
    <w:p w:rsidR="00812B98" w:rsidRDefault="00812B98" w:rsidP="0058511F">
      <w:pPr>
        <w:pStyle w:val="a4"/>
        <w:spacing w:line="360" w:lineRule="auto"/>
        <w:ind w:left="567"/>
        <w:jc w:val="both"/>
        <w:rPr>
          <w:rFonts w:ascii="Times New Roman" w:hAnsi="Times New Roman" w:cs="Times New Roman"/>
          <w:sz w:val="24"/>
          <w:szCs w:val="24"/>
        </w:rPr>
      </w:pPr>
    </w:p>
    <w:p w:rsidR="005B0542" w:rsidRPr="0058511F" w:rsidRDefault="00A016BD" w:rsidP="0058511F">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Таблица 8. Параметры решения инцидентов</w:t>
      </w:r>
      <w:r w:rsidR="005B0542" w:rsidRPr="0058511F">
        <w:rPr>
          <w:rFonts w:ascii="Times New Roman" w:hAnsi="Times New Roman" w:cs="Times New Roman"/>
          <w:sz w:val="24"/>
          <w:szCs w:val="24"/>
        </w:rPr>
        <w:t>.</w:t>
      </w:r>
    </w:p>
    <w:tbl>
      <w:tblPr>
        <w:tblW w:w="496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697"/>
        <w:gridCol w:w="1147"/>
        <w:gridCol w:w="1559"/>
        <w:gridCol w:w="1251"/>
        <w:gridCol w:w="1731"/>
        <w:gridCol w:w="1427"/>
        <w:gridCol w:w="1466"/>
      </w:tblGrid>
      <w:tr w:rsidR="005B0542" w:rsidRPr="0058511F" w:rsidTr="00A016BD">
        <w:trPr>
          <w:trHeight w:val="587"/>
        </w:trPr>
        <w:tc>
          <w:tcPr>
            <w:tcW w:w="376"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w:t>
            </w:r>
          </w:p>
        </w:tc>
        <w:tc>
          <w:tcPr>
            <w:tcW w:w="618"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 инцидента</w:t>
            </w:r>
          </w:p>
        </w:tc>
        <w:tc>
          <w:tcPr>
            <w:tcW w:w="840"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Обработка</w:t>
            </w:r>
          </w:p>
        </w:tc>
        <w:tc>
          <w:tcPr>
            <w:tcW w:w="674" w:type="pct"/>
            <w:shd w:val="clear" w:color="auto" w:fill="BFBFBF" w:themeFill="background1" w:themeFillShade="BF"/>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Время реакции, мин*</w:t>
            </w:r>
          </w:p>
        </w:tc>
        <w:tc>
          <w:tcPr>
            <w:tcW w:w="933"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Максимальное время решения, мин**</w:t>
            </w:r>
          </w:p>
        </w:tc>
        <w:tc>
          <w:tcPr>
            <w:tcW w:w="769" w:type="pct"/>
            <w:shd w:val="clear" w:color="auto" w:fill="BFBFBF" w:themeFill="background1" w:themeFillShade="BF"/>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Суммарное время решения инцидентов </w:t>
            </w:r>
            <w:r w:rsidRPr="0058511F">
              <w:rPr>
                <w:rFonts w:ascii="Times New Roman" w:hAnsi="Times New Roman" w:cs="Times New Roman"/>
                <w:sz w:val="24"/>
                <w:szCs w:val="24"/>
              </w:rPr>
              <w:lastRenderedPageBreak/>
              <w:t>в месяц, не более, мин</w:t>
            </w:r>
          </w:p>
        </w:tc>
        <w:tc>
          <w:tcPr>
            <w:tcW w:w="790" w:type="pct"/>
            <w:shd w:val="clear" w:color="auto" w:fill="BFBFBF" w:themeFill="background1" w:themeFillShade="BF"/>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 xml:space="preserve">Допустимое количество инцидентов </w:t>
            </w:r>
            <w:r w:rsidRPr="0058511F">
              <w:rPr>
                <w:rFonts w:ascii="Times New Roman" w:hAnsi="Times New Roman" w:cs="Times New Roman"/>
                <w:sz w:val="24"/>
                <w:szCs w:val="24"/>
              </w:rPr>
              <w:lastRenderedPageBreak/>
              <w:t>в месяц, не более</w:t>
            </w:r>
            <w:r w:rsidR="00A016BD">
              <w:rPr>
                <w:rFonts w:ascii="Times New Roman" w:hAnsi="Times New Roman" w:cs="Times New Roman"/>
                <w:sz w:val="24"/>
                <w:szCs w:val="24"/>
              </w:rPr>
              <w:t xml:space="preserve"> </w:t>
            </w:r>
            <w:proofErr w:type="spellStart"/>
            <w:r w:rsidR="00A016BD">
              <w:rPr>
                <w:rFonts w:ascii="Times New Roman" w:hAnsi="Times New Roman" w:cs="Times New Roman"/>
                <w:sz w:val="24"/>
                <w:szCs w:val="24"/>
              </w:rPr>
              <w:t>шт</w:t>
            </w:r>
            <w:proofErr w:type="spellEnd"/>
          </w:p>
        </w:tc>
      </w:tr>
      <w:tr w:rsidR="005B0542" w:rsidRPr="0058511F" w:rsidTr="00A016BD">
        <w:trPr>
          <w:trHeight w:val="77"/>
        </w:trPr>
        <w:tc>
          <w:tcPr>
            <w:tcW w:w="376" w:type="pct"/>
            <w:shd w:val="clear" w:color="auto" w:fill="auto"/>
            <w:vAlign w:val="center"/>
          </w:tcPr>
          <w:p w:rsidR="005B0542" w:rsidRPr="0058511F" w:rsidRDefault="00812B98"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618"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tc>
        <w:tc>
          <w:tcPr>
            <w:tcW w:w="840"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Круглосуточно</w:t>
            </w:r>
          </w:p>
        </w:tc>
        <w:tc>
          <w:tcPr>
            <w:tcW w:w="674"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33"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769" w:type="pct"/>
            <w:shd w:val="clear" w:color="auto" w:fill="auto"/>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790" w:type="pct"/>
            <w:shd w:val="clear" w:color="auto" w:fill="auto"/>
          </w:tcPr>
          <w:p w:rsidR="005B0542" w:rsidRPr="0058511F" w:rsidRDefault="005B0542" w:rsidP="00812B98">
            <w:pPr>
              <w:spacing w:line="240" w:lineRule="auto"/>
              <w:jc w:val="center"/>
              <w:rPr>
                <w:rFonts w:ascii="Times New Roman" w:hAnsi="Times New Roman" w:cs="Times New Roman"/>
                <w:sz w:val="24"/>
                <w:szCs w:val="24"/>
              </w:rPr>
            </w:pPr>
            <w:r w:rsidRPr="0058511F">
              <w:rPr>
                <w:rFonts w:ascii="Times New Roman" w:hAnsi="Times New Roman" w:cs="Times New Roman"/>
                <w:sz w:val="24"/>
                <w:szCs w:val="24"/>
              </w:rPr>
              <w:t>1</w:t>
            </w:r>
          </w:p>
        </w:tc>
      </w:tr>
      <w:tr w:rsidR="005B0542" w:rsidRPr="0058511F" w:rsidTr="00A016BD">
        <w:trPr>
          <w:trHeight w:val="103"/>
        </w:trPr>
        <w:tc>
          <w:tcPr>
            <w:tcW w:w="376"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618"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840"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Круглосуточно</w:t>
            </w:r>
          </w:p>
        </w:tc>
        <w:tc>
          <w:tcPr>
            <w:tcW w:w="674"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933"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240</w:t>
            </w:r>
          </w:p>
        </w:tc>
        <w:tc>
          <w:tcPr>
            <w:tcW w:w="769" w:type="pct"/>
            <w:shd w:val="clear" w:color="auto" w:fill="auto"/>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790" w:type="pct"/>
            <w:shd w:val="clear" w:color="auto" w:fill="auto"/>
          </w:tcPr>
          <w:p w:rsidR="005B0542" w:rsidRPr="0058511F" w:rsidRDefault="005B0542" w:rsidP="00812B98">
            <w:pPr>
              <w:spacing w:line="240" w:lineRule="auto"/>
              <w:jc w:val="center"/>
              <w:rPr>
                <w:rFonts w:ascii="Times New Roman" w:hAnsi="Times New Roman" w:cs="Times New Roman"/>
                <w:sz w:val="24"/>
                <w:szCs w:val="24"/>
              </w:rPr>
            </w:pPr>
            <w:r w:rsidRPr="0058511F">
              <w:rPr>
                <w:rFonts w:ascii="Times New Roman" w:hAnsi="Times New Roman" w:cs="Times New Roman"/>
                <w:sz w:val="24"/>
                <w:szCs w:val="24"/>
              </w:rPr>
              <w:t>2</w:t>
            </w:r>
          </w:p>
        </w:tc>
      </w:tr>
      <w:tr w:rsidR="005B0542" w:rsidRPr="0058511F" w:rsidTr="00A016BD">
        <w:trPr>
          <w:trHeight w:val="103"/>
        </w:trPr>
        <w:tc>
          <w:tcPr>
            <w:tcW w:w="376"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3</w:t>
            </w:r>
          </w:p>
        </w:tc>
        <w:tc>
          <w:tcPr>
            <w:tcW w:w="618"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3</w:t>
            </w:r>
          </w:p>
        </w:tc>
        <w:tc>
          <w:tcPr>
            <w:tcW w:w="840" w:type="pct"/>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Круглосуточно</w:t>
            </w:r>
          </w:p>
        </w:tc>
        <w:tc>
          <w:tcPr>
            <w:tcW w:w="674"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933" w:type="pct"/>
            <w:shd w:val="clear" w:color="auto" w:fill="auto"/>
            <w:vAlign w:val="center"/>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769" w:type="pct"/>
            <w:shd w:val="clear" w:color="auto" w:fill="auto"/>
          </w:tcPr>
          <w:p w:rsidR="005B0542" w:rsidRPr="0058511F" w:rsidRDefault="00812B98" w:rsidP="00812B98">
            <w:pPr>
              <w:spacing w:line="240" w:lineRule="auto"/>
              <w:jc w:val="center"/>
              <w:rPr>
                <w:rFonts w:ascii="Times New Roman" w:hAnsi="Times New Roman" w:cs="Times New Roman"/>
                <w:sz w:val="24"/>
                <w:szCs w:val="24"/>
              </w:rPr>
            </w:pPr>
            <w:r>
              <w:rPr>
                <w:rFonts w:ascii="Times New Roman" w:hAnsi="Times New Roman" w:cs="Times New Roman"/>
                <w:sz w:val="24"/>
                <w:szCs w:val="24"/>
              </w:rPr>
              <w:t>1440</w:t>
            </w:r>
          </w:p>
        </w:tc>
        <w:tc>
          <w:tcPr>
            <w:tcW w:w="790" w:type="pct"/>
            <w:shd w:val="clear" w:color="auto" w:fill="auto"/>
          </w:tcPr>
          <w:p w:rsidR="005B0542" w:rsidRPr="0058511F" w:rsidRDefault="005B0542" w:rsidP="00812B98">
            <w:pPr>
              <w:spacing w:line="240" w:lineRule="auto"/>
              <w:jc w:val="center"/>
              <w:rPr>
                <w:rFonts w:ascii="Times New Roman" w:hAnsi="Times New Roman" w:cs="Times New Roman"/>
                <w:sz w:val="24"/>
                <w:szCs w:val="24"/>
              </w:rPr>
            </w:pPr>
            <w:r w:rsidRPr="0058511F">
              <w:rPr>
                <w:rFonts w:ascii="Times New Roman" w:hAnsi="Times New Roman" w:cs="Times New Roman"/>
                <w:sz w:val="24"/>
                <w:szCs w:val="24"/>
              </w:rPr>
              <w:t>3</w:t>
            </w:r>
          </w:p>
        </w:tc>
      </w:tr>
    </w:tbl>
    <w:p w:rsidR="00812B98" w:rsidRDefault="00812B98" w:rsidP="0058511F">
      <w:pPr>
        <w:spacing w:line="360" w:lineRule="auto"/>
        <w:jc w:val="both"/>
        <w:rPr>
          <w:rFonts w:ascii="Times New Roman" w:hAnsi="Times New Roman" w:cs="Times New Roman"/>
          <w:sz w:val="24"/>
          <w:szCs w:val="24"/>
        </w:rPr>
      </w:pPr>
    </w:p>
    <w:p w:rsidR="005B0542" w:rsidRPr="0058511F" w:rsidRDefault="005B0542" w:rsidP="00812B98">
      <w:pPr>
        <w:spacing w:line="360" w:lineRule="auto"/>
        <w:ind w:left="708"/>
        <w:jc w:val="both"/>
        <w:rPr>
          <w:rFonts w:ascii="Times New Roman" w:hAnsi="Times New Roman" w:cs="Times New Roman"/>
          <w:sz w:val="24"/>
          <w:szCs w:val="24"/>
        </w:rPr>
      </w:pPr>
      <w:r w:rsidRPr="0058511F">
        <w:rPr>
          <w:rFonts w:ascii="Times New Roman" w:hAnsi="Times New Roman" w:cs="Times New Roman"/>
          <w:sz w:val="24"/>
          <w:szCs w:val="24"/>
        </w:rPr>
        <w:t xml:space="preserve">*Принятие и регистрация обращения, классификация и приоритезации. Заказчик уведомляется соответствующим электронным письмом. </w:t>
      </w:r>
    </w:p>
    <w:p w:rsidR="005B0542" w:rsidRPr="0058511F" w:rsidRDefault="005B0542" w:rsidP="00812B98">
      <w:pPr>
        <w:spacing w:line="360" w:lineRule="auto"/>
        <w:ind w:left="708"/>
        <w:jc w:val="both"/>
        <w:rPr>
          <w:rFonts w:ascii="Times New Roman" w:hAnsi="Times New Roman" w:cs="Times New Roman"/>
          <w:sz w:val="24"/>
          <w:szCs w:val="24"/>
        </w:rPr>
      </w:pPr>
      <w:r w:rsidRPr="0058511F">
        <w:rPr>
          <w:rFonts w:ascii="Times New Roman" w:hAnsi="Times New Roman" w:cs="Times New Roman"/>
          <w:sz w:val="24"/>
          <w:szCs w:val="24"/>
        </w:rPr>
        <w:t xml:space="preserve">**Время решения инцидента начинает считаться с момента уведомления Заказчика о его регистрации и присвоении идентификационного номера до момента его решения. </w:t>
      </w:r>
    </w:p>
    <w:p w:rsidR="005B0542" w:rsidRPr="0058511F" w:rsidRDefault="005B0542" w:rsidP="0058511F">
      <w:pPr>
        <w:spacing w:line="360" w:lineRule="auto"/>
        <w:jc w:val="both"/>
        <w:rPr>
          <w:rFonts w:ascii="Times New Roman" w:hAnsi="Times New Roman" w:cs="Times New Roman"/>
          <w:sz w:val="24"/>
          <w:szCs w:val="24"/>
        </w:rPr>
      </w:pPr>
    </w:p>
    <w:p w:rsidR="005B0542" w:rsidRPr="0058511F" w:rsidRDefault="00812B98" w:rsidP="0058511F">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Таблица 9. </w:t>
      </w:r>
      <w:r w:rsidR="005B0542" w:rsidRPr="0058511F">
        <w:rPr>
          <w:rFonts w:ascii="Times New Roman" w:hAnsi="Times New Roman" w:cs="Times New Roman"/>
          <w:sz w:val="24"/>
          <w:szCs w:val="24"/>
        </w:rPr>
        <w:t xml:space="preserve">Классификация и приоритеты </w:t>
      </w:r>
      <w:r w:rsidR="00606B9D">
        <w:rPr>
          <w:rFonts w:ascii="Times New Roman" w:hAnsi="Times New Roman" w:cs="Times New Roman"/>
          <w:sz w:val="24"/>
          <w:szCs w:val="24"/>
        </w:rPr>
        <w:t>обращений типа «запрос»</w:t>
      </w:r>
      <w:r w:rsidR="005B0542" w:rsidRPr="0058511F">
        <w:rPr>
          <w:rFonts w:ascii="Times New Roman" w:hAnsi="Times New Roman" w:cs="Times New Roman"/>
          <w:sz w:val="24"/>
          <w:szCs w:val="24"/>
        </w:rPr>
        <w:t>.</w:t>
      </w:r>
    </w:p>
    <w:p w:rsidR="005B0542" w:rsidRPr="0058511F" w:rsidRDefault="005B0542" w:rsidP="0058511F">
      <w:pPr>
        <w:pStyle w:val="a4"/>
        <w:spacing w:line="360" w:lineRule="auto"/>
        <w:ind w:left="567"/>
        <w:jc w:val="both"/>
        <w:rPr>
          <w:rFonts w:ascii="Times New Roman" w:hAnsi="Times New Roman" w:cs="Times New Roman"/>
          <w:sz w:val="24"/>
          <w:szCs w:val="24"/>
        </w:rPr>
      </w:pPr>
    </w:p>
    <w:tbl>
      <w:tblPr>
        <w:tblW w:w="5000" w:type="pct"/>
        <w:tblInd w:w="562" w:type="dxa"/>
        <w:tblLook w:val="0000" w:firstRow="0" w:lastRow="0" w:firstColumn="0" w:lastColumn="0" w:noHBand="0" w:noVBand="0"/>
      </w:tblPr>
      <w:tblGrid>
        <w:gridCol w:w="716"/>
        <w:gridCol w:w="1835"/>
        <w:gridCol w:w="1323"/>
        <w:gridCol w:w="5471"/>
      </w:tblGrid>
      <w:tr w:rsidR="005B0542" w:rsidRPr="0058511F" w:rsidTr="00812B98">
        <w:trPr>
          <w:trHeight w:val="510"/>
        </w:trPr>
        <w:tc>
          <w:tcPr>
            <w:tcW w:w="3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bookmarkStart w:id="21" w:name="_Hlk493250974"/>
            <w:r w:rsidRPr="0058511F">
              <w:rPr>
                <w:rFonts w:ascii="Times New Roman" w:hAnsi="Times New Roman" w:cs="Times New Roman"/>
                <w:sz w:val="24"/>
                <w:szCs w:val="24"/>
              </w:rPr>
              <w:t>№ п/п</w:t>
            </w:r>
          </w:p>
        </w:tc>
        <w:tc>
          <w:tcPr>
            <w:tcW w:w="9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Классификация</w:t>
            </w:r>
          </w:p>
        </w:tc>
        <w:tc>
          <w:tcPr>
            <w:tcW w:w="708"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w:t>
            </w:r>
          </w:p>
        </w:tc>
        <w:tc>
          <w:tcPr>
            <w:tcW w:w="2927"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Описание</w:t>
            </w:r>
          </w:p>
        </w:tc>
      </w:tr>
      <w:tr w:rsidR="005B0542" w:rsidRPr="0058511F" w:rsidTr="00812B98">
        <w:trPr>
          <w:trHeight w:val="715"/>
        </w:trPr>
        <w:tc>
          <w:tcPr>
            <w:tcW w:w="383" w:type="pct"/>
            <w:tcBorders>
              <w:top w:val="nil"/>
              <w:left w:val="single" w:sz="4" w:space="0" w:color="auto"/>
              <w:right w:val="single" w:sz="4" w:space="0" w:color="auto"/>
            </w:tcBorders>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tc>
        <w:tc>
          <w:tcPr>
            <w:tcW w:w="982" w:type="pct"/>
            <w:tcBorders>
              <w:top w:val="nil"/>
              <w:left w:val="single" w:sz="4" w:space="0" w:color="auto"/>
              <w:right w:val="single" w:sz="4" w:space="0" w:color="auto"/>
            </w:tcBorders>
            <w:shd w:val="clear" w:color="auto" w:fill="auto"/>
            <w:vAlign w:val="center"/>
          </w:tcPr>
          <w:p w:rsidR="005B0542" w:rsidRPr="00606B9D" w:rsidRDefault="00606B9D" w:rsidP="0058511F">
            <w:pPr>
              <w:spacing w:line="360" w:lineRule="auto"/>
              <w:jc w:val="both"/>
              <w:rPr>
                <w:rFonts w:ascii="Times New Roman" w:hAnsi="Times New Roman" w:cs="Times New Roman"/>
                <w:sz w:val="24"/>
                <w:szCs w:val="24"/>
              </w:rPr>
            </w:pPr>
            <w:r w:rsidRPr="00606B9D">
              <w:rPr>
                <w:rFonts w:ascii="Times New Roman" w:hAnsi="Times New Roman" w:cs="Times New Roman"/>
                <w:sz w:val="24"/>
                <w:szCs w:val="24"/>
              </w:rPr>
              <w:t>Сервисный запрос</w:t>
            </w:r>
          </w:p>
        </w:tc>
        <w:tc>
          <w:tcPr>
            <w:tcW w:w="708" w:type="pct"/>
            <w:tcBorders>
              <w:top w:val="nil"/>
              <w:left w:val="nil"/>
              <w:right w:val="single" w:sz="4" w:space="0" w:color="auto"/>
            </w:tcBorders>
            <w:shd w:val="clear" w:color="auto" w:fill="auto"/>
            <w:noWrap/>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4</w:t>
            </w:r>
          </w:p>
        </w:tc>
        <w:tc>
          <w:tcPr>
            <w:tcW w:w="2927" w:type="pct"/>
            <w:tcBorders>
              <w:top w:val="nil"/>
              <w:left w:val="nil"/>
              <w:right w:val="single" w:sz="4" w:space="0" w:color="auto"/>
            </w:tcBorders>
            <w:shd w:val="clear" w:color="auto" w:fill="auto"/>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Зафиксированная потребность Заказчика в обслуживании в рамках предоставляемых ему услуг (определённых в SLA или описанных в спецификации для Заказчика) или компонент, их образующих, не связанное со сбоем или отказом в IT-инфраструктуре. </w:t>
            </w:r>
          </w:p>
        </w:tc>
      </w:tr>
      <w:tr w:rsidR="005B0542" w:rsidRPr="0058511F" w:rsidTr="00812B98">
        <w:trPr>
          <w:trHeight w:val="299"/>
        </w:trPr>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на изменение</w:t>
            </w:r>
          </w:p>
        </w:tc>
        <w:tc>
          <w:tcPr>
            <w:tcW w:w="708" w:type="pct"/>
            <w:tcBorders>
              <w:top w:val="single" w:sz="4" w:space="0" w:color="auto"/>
              <w:left w:val="nil"/>
              <w:bottom w:val="single" w:sz="4" w:space="0" w:color="auto"/>
              <w:right w:val="single" w:sz="4" w:space="0" w:color="auto"/>
            </w:tcBorders>
            <w:shd w:val="clear" w:color="auto" w:fill="auto"/>
            <w:noWrap/>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5</w:t>
            </w:r>
          </w:p>
        </w:tc>
        <w:tc>
          <w:tcPr>
            <w:tcW w:w="2927" w:type="pct"/>
            <w:tcBorders>
              <w:top w:val="single" w:sz="4" w:space="0" w:color="auto"/>
              <w:left w:val="nil"/>
              <w:bottom w:val="single" w:sz="4" w:space="0" w:color="auto"/>
              <w:right w:val="single" w:sz="4" w:space="0" w:color="auto"/>
            </w:tcBorders>
            <w:shd w:val="clear" w:color="auto" w:fill="auto"/>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приводящий к изменению состава и/или объема услуг, определённых в SLA или описанных в спецификации для Заказчика.</w:t>
            </w:r>
          </w:p>
        </w:tc>
      </w:tr>
      <w:tr w:rsidR="005B0542" w:rsidRPr="0058511F" w:rsidTr="00812B98">
        <w:trPr>
          <w:trHeight w:val="70"/>
        </w:trPr>
        <w:tc>
          <w:tcPr>
            <w:tcW w:w="383" w:type="pct"/>
            <w:tcBorders>
              <w:top w:val="nil"/>
              <w:left w:val="single" w:sz="4" w:space="0" w:color="auto"/>
              <w:bottom w:val="single" w:sz="4" w:space="0" w:color="auto"/>
              <w:right w:val="single" w:sz="4" w:space="0" w:color="auto"/>
            </w:tcBorders>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3</w:t>
            </w:r>
          </w:p>
        </w:tc>
        <w:tc>
          <w:tcPr>
            <w:tcW w:w="982" w:type="pct"/>
            <w:tcBorders>
              <w:top w:val="nil"/>
              <w:left w:val="single" w:sz="4" w:space="0" w:color="auto"/>
              <w:bottom w:val="single" w:sz="4" w:space="0" w:color="auto"/>
              <w:right w:val="single" w:sz="4" w:space="0" w:color="auto"/>
            </w:tcBorders>
            <w:shd w:val="clear" w:color="auto" w:fill="auto"/>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на предоставление информации</w:t>
            </w:r>
          </w:p>
        </w:tc>
        <w:tc>
          <w:tcPr>
            <w:tcW w:w="708" w:type="pct"/>
            <w:tcBorders>
              <w:top w:val="nil"/>
              <w:left w:val="nil"/>
              <w:bottom w:val="single" w:sz="4" w:space="0" w:color="auto"/>
              <w:right w:val="single" w:sz="4" w:space="0" w:color="auto"/>
            </w:tcBorders>
            <w:shd w:val="clear" w:color="auto" w:fill="auto"/>
            <w:noWrap/>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6</w:t>
            </w:r>
          </w:p>
        </w:tc>
        <w:tc>
          <w:tcPr>
            <w:tcW w:w="2927" w:type="pct"/>
            <w:tcBorders>
              <w:top w:val="nil"/>
              <w:left w:val="nil"/>
              <w:bottom w:val="single" w:sz="4" w:space="0" w:color="auto"/>
              <w:right w:val="single" w:sz="4" w:space="0" w:color="auto"/>
            </w:tcBorders>
            <w:shd w:val="clear" w:color="auto" w:fill="auto"/>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на предоставление информации по услуге, включая отчёты по объёму трафика, сервисные отчёты, отчёты по мониторингу и т.д.</w:t>
            </w:r>
          </w:p>
        </w:tc>
      </w:tr>
      <w:bookmarkEnd w:id="21"/>
    </w:tbl>
    <w:p w:rsidR="005B0542" w:rsidRPr="0058511F" w:rsidRDefault="005B0542" w:rsidP="0058511F">
      <w:pPr>
        <w:pStyle w:val="a4"/>
        <w:spacing w:line="360" w:lineRule="auto"/>
        <w:ind w:left="567"/>
        <w:jc w:val="both"/>
        <w:rPr>
          <w:rFonts w:ascii="Times New Roman" w:hAnsi="Times New Roman" w:cs="Times New Roman"/>
          <w:sz w:val="24"/>
          <w:szCs w:val="24"/>
        </w:rPr>
      </w:pPr>
    </w:p>
    <w:p w:rsidR="005B0542" w:rsidRPr="0058511F" w:rsidRDefault="005B0542" w:rsidP="0058511F">
      <w:pPr>
        <w:pStyle w:val="a4"/>
        <w:spacing w:line="360" w:lineRule="auto"/>
        <w:ind w:left="567"/>
        <w:jc w:val="both"/>
        <w:rPr>
          <w:rFonts w:ascii="Times New Roman" w:hAnsi="Times New Roman" w:cs="Times New Roman"/>
          <w:sz w:val="24"/>
          <w:szCs w:val="24"/>
        </w:rPr>
      </w:pPr>
    </w:p>
    <w:p w:rsidR="005B0542" w:rsidRPr="0058511F" w:rsidRDefault="00606B9D" w:rsidP="0058511F">
      <w:pPr>
        <w:pStyle w:val="a4"/>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Таблица 10. Параметры о</w:t>
      </w:r>
      <w:r w:rsidR="005B0542" w:rsidRPr="0058511F">
        <w:rPr>
          <w:rFonts w:ascii="Times New Roman" w:hAnsi="Times New Roman" w:cs="Times New Roman"/>
          <w:sz w:val="24"/>
          <w:szCs w:val="24"/>
        </w:rPr>
        <w:t>бработк</w:t>
      </w:r>
      <w:r>
        <w:rPr>
          <w:rFonts w:ascii="Times New Roman" w:hAnsi="Times New Roman" w:cs="Times New Roman"/>
          <w:sz w:val="24"/>
          <w:szCs w:val="24"/>
        </w:rPr>
        <w:t>и</w:t>
      </w:r>
      <w:r w:rsidR="005B0542" w:rsidRPr="0058511F">
        <w:rPr>
          <w:rFonts w:ascii="Times New Roman" w:hAnsi="Times New Roman" w:cs="Times New Roman"/>
          <w:sz w:val="24"/>
          <w:szCs w:val="24"/>
        </w:rPr>
        <w:t xml:space="preserve"> запросов.</w:t>
      </w:r>
    </w:p>
    <w:tbl>
      <w:tblPr>
        <w:tblW w:w="500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2336"/>
        <w:gridCol w:w="1374"/>
        <w:gridCol w:w="1925"/>
        <w:gridCol w:w="1099"/>
        <w:gridCol w:w="1787"/>
      </w:tblGrid>
      <w:tr w:rsidR="005B0542" w:rsidRPr="0058511F" w:rsidTr="00606B9D">
        <w:trPr>
          <w:trHeight w:val="1027"/>
        </w:trPr>
        <w:tc>
          <w:tcPr>
            <w:tcW w:w="441"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п/п</w:t>
            </w:r>
          </w:p>
        </w:tc>
        <w:tc>
          <w:tcPr>
            <w:tcW w:w="1250"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Категория</w:t>
            </w:r>
          </w:p>
        </w:tc>
        <w:tc>
          <w:tcPr>
            <w:tcW w:w="735"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Приоритет</w:t>
            </w:r>
          </w:p>
        </w:tc>
        <w:tc>
          <w:tcPr>
            <w:tcW w:w="1030"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Обработка</w:t>
            </w:r>
          </w:p>
        </w:tc>
        <w:tc>
          <w:tcPr>
            <w:tcW w:w="588"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Время реакции на запрос, минут*</w:t>
            </w:r>
          </w:p>
        </w:tc>
        <w:tc>
          <w:tcPr>
            <w:tcW w:w="956" w:type="pct"/>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Максимальное время решения запроса, не более часов**</w:t>
            </w:r>
          </w:p>
        </w:tc>
      </w:tr>
      <w:tr w:rsidR="005B0542" w:rsidRPr="0058511F" w:rsidTr="00606B9D">
        <w:tc>
          <w:tcPr>
            <w:tcW w:w="441"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tc>
        <w:tc>
          <w:tcPr>
            <w:tcW w:w="1250" w:type="pct"/>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Сервисный запрос</w:t>
            </w:r>
          </w:p>
        </w:tc>
        <w:tc>
          <w:tcPr>
            <w:tcW w:w="735" w:type="pct"/>
            <w:vAlign w:val="center"/>
          </w:tcPr>
          <w:p w:rsidR="005B0542" w:rsidRPr="0058511F" w:rsidRDefault="005B0542" w:rsidP="00606B9D">
            <w:pPr>
              <w:spacing w:line="360" w:lineRule="auto"/>
              <w:jc w:val="center"/>
              <w:rPr>
                <w:rFonts w:ascii="Times New Roman" w:hAnsi="Times New Roman" w:cs="Times New Roman"/>
                <w:sz w:val="24"/>
                <w:szCs w:val="24"/>
              </w:rPr>
            </w:pPr>
            <w:r w:rsidRPr="0058511F">
              <w:rPr>
                <w:rFonts w:ascii="Times New Roman" w:hAnsi="Times New Roman" w:cs="Times New Roman"/>
                <w:sz w:val="24"/>
                <w:szCs w:val="24"/>
              </w:rPr>
              <w:t>4</w:t>
            </w:r>
          </w:p>
        </w:tc>
        <w:tc>
          <w:tcPr>
            <w:tcW w:w="1030"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 рабочие часы***</w:t>
            </w:r>
          </w:p>
        </w:tc>
        <w:tc>
          <w:tcPr>
            <w:tcW w:w="588" w:type="pct"/>
            <w:vAlign w:val="center"/>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956" w:type="pct"/>
            <w:vAlign w:val="center"/>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5B0542" w:rsidRPr="0058511F" w:rsidTr="00606B9D">
        <w:tc>
          <w:tcPr>
            <w:tcW w:w="441"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1250"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на изменение</w:t>
            </w:r>
          </w:p>
        </w:tc>
        <w:tc>
          <w:tcPr>
            <w:tcW w:w="735" w:type="pct"/>
            <w:vAlign w:val="center"/>
          </w:tcPr>
          <w:p w:rsidR="005B0542" w:rsidRPr="0058511F" w:rsidRDefault="005B0542" w:rsidP="00606B9D">
            <w:pPr>
              <w:spacing w:line="360" w:lineRule="auto"/>
              <w:jc w:val="center"/>
              <w:rPr>
                <w:rFonts w:ascii="Times New Roman" w:hAnsi="Times New Roman" w:cs="Times New Roman"/>
                <w:sz w:val="24"/>
                <w:szCs w:val="24"/>
              </w:rPr>
            </w:pPr>
            <w:r w:rsidRPr="0058511F">
              <w:rPr>
                <w:rFonts w:ascii="Times New Roman" w:hAnsi="Times New Roman" w:cs="Times New Roman"/>
                <w:sz w:val="24"/>
                <w:szCs w:val="24"/>
              </w:rPr>
              <w:t>5</w:t>
            </w:r>
          </w:p>
        </w:tc>
        <w:tc>
          <w:tcPr>
            <w:tcW w:w="1030"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 рабочие часы</w:t>
            </w:r>
          </w:p>
        </w:tc>
        <w:tc>
          <w:tcPr>
            <w:tcW w:w="588" w:type="pct"/>
            <w:vAlign w:val="center"/>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956" w:type="pct"/>
            <w:vAlign w:val="center"/>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5B0542" w:rsidRPr="0058511F" w:rsidTr="00606B9D">
        <w:trPr>
          <w:trHeight w:val="510"/>
        </w:trPr>
        <w:tc>
          <w:tcPr>
            <w:tcW w:w="441"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3</w:t>
            </w:r>
          </w:p>
        </w:tc>
        <w:tc>
          <w:tcPr>
            <w:tcW w:w="1250"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Запрос на предоставление информации</w:t>
            </w:r>
          </w:p>
        </w:tc>
        <w:tc>
          <w:tcPr>
            <w:tcW w:w="735" w:type="pct"/>
            <w:vAlign w:val="center"/>
          </w:tcPr>
          <w:p w:rsidR="005B0542" w:rsidRPr="0058511F" w:rsidRDefault="005B0542" w:rsidP="00606B9D">
            <w:pPr>
              <w:spacing w:line="360" w:lineRule="auto"/>
              <w:jc w:val="center"/>
              <w:rPr>
                <w:rFonts w:ascii="Times New Roman" w:hAnsi="Times New Roman" w:cs="Times New Roman"/>
                <w:sz w:val="24"/>
                <w:szCs w:val="24"/>
              </w:rPr>
            </w:pPr>
            <w:r w:rsidRPr="0058511F">
              <w:rPr>
                <w:rFonts w:ascii="Times New Roman" w:hAnsi="Times New Roman" w:cs="Times New Roman"/>
                <w:sz w:val="24"/>
                <w:szCs w:val="24"/>
              </w:rPr>
              <w:t>6</w:t>
            </w:r>
          </w:p>
        </w:tc>
        <w:tc>
          <w:tcPr>
            <w:tcW w:w="1030"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 рабочие часы</w:t>
            </w:r>
          </w:p>
        </w:tc>
        <w:tc>
          <w:tcPr>
            <w:tcW w:w="588" w:type="pct"/>
            <w:vAlign w:val="center"/>
          </w:tcPr>
          <w:p w:rsidR="005B0542" w:rsidRPr="0058511F" w:rsidRDefault="00606B9D" w:rsidP="0058511F">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956"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72</w:t>
            </w:r>
          </w:p>
        </w:tc>
      </w:tr>
    </w:tbl>
    <w:p w:rsidR="00606B9D" w:rsidRDefault="00606B9D" w:rsidP="00606B9D">
      <w:pPr>
        <w:spacing w:line="360" w:lineRule="auto"/>
        <w:ind w:left="708"/>
        <w:jc w:val="both"/>
        <w:rPr>
          <w:rFonts w:ascii="Times New Roman" w:hAnsi="Times New Roman" w:cs="Times New Roman"/>
          <w:sz w:val="24"/>
          <w:szCs w:val="24"/>
        </w:rPr>
      </w:pPr>
    </w:p>
    <w:p w:rsidR="005B0542" w:rsidRPr="0058511F" w:rsidRDefault="005B0542" w:rsidP="00606B9D">
      <w:pPr>
        <w:spacing w:line="360" w:lineRule="auto"/>
        <w:ind w:left="708"/>
        <w:jc w:val="both"/>
        <w:rPr>
          <w:rFonts w:ascii="Times New Roman" w:hAnsi="Times New Roman" w:cs="Times New Roman"/>
          <w:sz w:val="24"/>
          <w:szCs w:val="24"/>
        </w:rPr>
      </w:pPr>
      <w:r w:rsidRPr="0058511F">
        <w:rPr>
          <w:rFonts w:ascii="Times New Roman" w:hAnsi="Times New Roman" w:cs="Times New Roman"/>
          <w:sz w:val="24"/>
          <w:szCs w:val="24"/>
        </w:rPr>
        <w:t xml:space="preserve">*Принятие и регистрация обращения, классификация и приоритезация. Заказчик уведомляется соответствующим электронным письмом. </w:t>
      </w:r>
    </w:p>
    <w:p w:rsidR="005B0542" w:rsidRPr="0058511F" w:rsidRDefault="005B0542" w:rsidP="00606B9D">
      <w:pPr>
        <w:spacing w:line="360" w:lineRule="auto"/>
        <w:ind w:left="708"/>
        <w:jc w:val="both"/>
        <w:rPr>
          <w:rFonts w:ascii="Times New Roman" w:hAnsi="Times New Roman" w:cs="Times New Roman"/>
          <w:sz w:val="24"/>
          <w:szCs w:val="24"/>
        </w:rPr>
      </w:pPr>
      <w:r w:rsidRPr="0058511F">
        <w:rPr>
          <w:rFonts w:ascii="Times New Roman" w:hAnsi="Times New Roman" w:cs="Times New Roman"/>
          <w:sz w:val="24"/>
          <w:szCs w:val="24"/>
        </w:rPr>
        <w:t xml:space="preserve">**Время решения обращения начинает считаться с момента уведомления Заказчика о его регистрации и присвоении идентификационного номера до момента его решения. </w:t>
      </w:r>
    </w:p>
    <w:p w:rsidR="005B0542" w:rsidRPr="0058511F" w:rsidRDefault="005B0542" w:rsidP="00606B9D">
      <w:pPr>
        <w:spacing w:line="360" w:lineRule="auto"/>
        <w:ind w:left="708"/>
        <w:jc w:val="both"/>
        <w:rPr>
          <w:rFonts w:ascii="Times New Roman" w:hAnsi="Times New Roman" w:cs="Times New Roman"/>
          <w:sz w:val="24"/>
          <w:szCs w:val="24"/>
        </w:rPr>
      </w:pPr>
      <w:r w:rsidRPr="0058511F">
        <w:rPr>
          <w:rFonts w:ascii="Times New Roman" w:hAnsi="Times New Roman" w:cs="Times New Roman"/>
          <w:sz w:val="24"/>
          <w:szCs w:val="24"/>
        </w:rPr>
        <w:t>***В рабочие часы Исполнителя: рабочие дни РФ с 9.00 до 18.00.</w:t>
      </w:r>
    </w:p>
    <w:p w:rsidR="00EC711F" w:rsidRDefault="00EC711F" w:rsidP="00EC711F">
      <w:pPr>
        <w:spacing w:line="360" w:lineRule="auto"/>
        <w:ind w:firstLine="708"/>
        <w:jc w:val="both"/>
        <w:rPr>
          <w:rFonts w:ascii="Times New Roman" w:hAnsi="Times New Roman" w:cs="Times New Roman"/>
          <w:sz w:val="24"/>
          <w:szCs w:val="24"/>
        </w:rPr>
      </w:pPr>
    </w:p>
    <w:p w:rsidR="005B0542" w:rsidRPr="0058511F" w:rsidRDefault="00EC711F" w:rsidP="00EC71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Таблица 11. </w:t>
      </w:r>
      <w:r w:rsidR="005B0542" w:rsidRPr="0058511F">
        <w:rPr>
          <w:rFonts w:ascii="Times New Roman" w:hAnsi="Times New Roman" w:cs="Times New Roman"/>
          <w:sz w:val="24"/>
          <w:szCs w:val="24"/>
        </w:rPr>
        <w:t>Проведение регламентных работ.</w:t>
      </w:r>
    </w:p>
    <w:tbl>
      <w:tblPr>
        <w:tblW w:w="504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81"/>
        <w:gridCol w:w="2251"/>
        <w:gridCol w:w="2008"/>
        <w:gridCol w:w="2251"/>
      </w:tblGrid>
      <w:tr w:rsidR="005B0542" w:rsidRPr="0058511F" w:rsidTr="00EC711F">
        <w:trPr>
          <w:cantSplit/>
          <w:tblHeader/>
        </w:trPr>
        <w:tc>
          <w:tcPr>
            <w:tcW w:w="286" w:type="pct"/>
            <w:tcBorders>
              <w:bottom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lastRenderedPageBreak/>
              <w:t>№ п/п</w:t>
            </w:r>
          </w:p>
        </w:tc>
        <w:tc>
          <w:tcPr>
            <w:tcW w:w="1262" w:type="pct"/>
            <w:tcBorders>
              <w:bottom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Позиция</w:t>
            </w:r>
          </w:p>
        </w:tc>
        <w:tc>
          <w:tcPr>
            <w:tcW w:w="1193" w:type="pct"/>
            <w:tcBorders>
              <w:bottom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Показатели</w:t>
            </w:r>
          </w:p>
        </w:tc>
        <w:tc>
          <w:tcPr>
            <w:tcW w:w="1065" w:type="pct"/>
            <w:tcBorders>
              <w:bottom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 xml:space="preserve">Уведомление </w:t>
            </w:r>
            <w:r w:rsidRPr="0058511F">
              <w:rPr>
                <w:rFonts w:ascii="Times New Roman" w:hAnsi="Times New Roman" w:cs="Times New Roman"/>
                <w:sz w:val="24"/>
                <w:szCs w:val="24"/>
              </w:rPr>
              <w:br/>
              <w:t>Заказчика</w:t>
            </w:r>
          </w:p>
        </w:tc>
        <w:tc>
          <w:tcPr>
            <w:tcW w:w="1193" w:type="pct"/>
            <w:tcBorders>
              <w:bottom w:val="single" w:sz="4" w:space="0" w:color="auto"/>
            </w:tcBorders>
            <w:shd w:val="clear" w:color="auto" w:fill="BFBFBF" w:themeFill="background1" w:themeFillShade="BF"/>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Дополнительные</w:t>
            </w:r>
            <w:r w:rsidRPr="0058511F">
              <w:rPr>
                <w:rFonts w:ascii="Times New Roman" w:hAnsi="Times New Roman" w:cs="Times New Roman"/>
                <w:sz w:val="24"/>
                <w:szCs w:val="24"/>
              </w:rPr>
              <w:br/>
              <w:t>условия</w:t>
            </w:r>
          </w:p>
        </w:tc>
      </w:tr>
      <w:tr w:rsidR="005B0542" w:rsidRPr="0058511F" w:rsidTr="00EC711F">
        <w:trPr>
          <w:cantSplit/>
          <w:trHeight w:val="333"/>
        </w:trPr>
        <w:tc>
          <w:tcPr>
            <w:tcW w:w="286"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1</w:t>
            </w:r>
          </w:p>
        </w:tc>
        <w:tc>
          <w:tcPr>
            <w:tcW w:w="1262"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Проведение технологических работ</w:t>
            </w:r>
          </w:p>
        </w:tc>
        <w:tc>
          <w:tcPr>
            <w:tcW w:w="1193"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Суммарная продолжительность перерывов в работе услуги – не более 1,6 часов в год.</w:t>
            </w:r>
          </w:p>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Интервалы между перерывами – не менее 30 календарных дней.</w:t>
            </w:r>
          </w:p>
        </w:tc>
        <w:tc>
          <w:tcPr>
            <w:tcW w:w="1065"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Не менее чем за 5 календарных дня до начала перерыва</w:t>
            </w:r>
          </w:p>
        </w:tc>
        <w:tc>
          <w:tcPr>
            <w:tcW w:w="1193"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Время проведения работ согласовывается с Заказчиком</w:t>
            </w:r>
          </w:p>
        </w:tc>
      </w:tr>
      <w:tr w:rsidR="005B0542" w:rsidRPr="0058511F" w:rsidTr="00EC711F">
        <w:trPr>
          <w:cantSplit/>
          <w:trHeight w:val="1037"/>
        </w:trPr>
        <w:tc>
          <w:tcPr>
            <w:tcW w:w="286" w:type="pct"/>
            <w:vAlign w:val="center"/>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2</w:t>
            </w:r>
          </w:p>
        </w:tc>
        <w:tc>
          <w:tcPr>
            <w:tcW w:w="1262"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Проведение экстренного обновления, связанного с установкой выпускаемых производителем обновлений (</w:t>
            </w:r>
            <w:proofErr w:type="spellStart"/>
            <w:r w:rsidRPr="0058511F">
              <w:rPr>
                <w:rFonts w:ascii="Times New Roman" w:hAnsi="Times New Roman" w:cs="Times New Roman"/>
                <w:sz w:val="24"/>
                <w:szCs w:val="24"/>
              </w:rPr>
              <w:t>upgrades</w:t>
            </w:r>
            <w:proofErr w:type="spellEnd"/>
            <w:r w:rsidRPr="0058511F">
              <w:rPr>
                <w:rFonts w:ascii="Times New Roman" w:hAnsi="Times New Roman" w:cs="Times New Roman"/>
                <w:sz w:val="24"/>
                <w:szCs w:val="24"/>
              </w:rPr>
              <w:t>) и\или корректирующих заплаток (</w:t>
            </w:r>
            <w:proofErr w:type="spellStart"/>
            <w:r w:rsidRPr="0058511F">
              <w:rPr>
                <w:rFonts w:ascii="Times New Roman" w:hAnsi="Times New Roman" w:cs="Times New Roman"/>
                <w:sz w:val="24"/>
                <w:szCs w:val="24"/>
              </w:rPr>
              <w:t>patches</w:t>
            </w:r>
            <w:proofErr w:type="spellEnd"/>
            <w:r w:rsidRPr="0058511F">
              <w:rPr>
                <w:rFonts w:ascii="Times New Roman" w:hAnsi="Times New Roman" w:cs="Times New Roman"/>
                <w:sz w:val="24"/>
                <w:szCs w:val="24"/>
              </w:rPr>
              <w:t>) имеющих критическое значение для работоспособности, производительности, безопасности ПО</w:t>
            </w:r>
          </w:p>
        </w:tc>
        <w:tc>
          <w:tcPr>
            <w:tcW w:w="1193"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Время перерыва равно фактическому времени установки обновлений (</w:t>
            </w:r>
            <w:proofErr w:type="spellStart"/>
            <w:r w:rsidRPr="0058511F">
              <w:rPr>
                <w:rFonts w:ascii="Times New Roman" w:hAnsi="Times New Roman" w:cs="Times New Roman"/>
                <w:sz w:val="24"/>
                <w:szCs w:val="24"/>
              </w:rPr>
              <w:t>upgrades</w:t>
            </w:r>
            <w:proofErr w:type="spellEnd"/>
            <w:r w:rsidRPr="0058511F">
              <w:rPr>
                <w:rFonts w:ascii="Times New Roman" w:hAnsi="Times New Roman" w:cs="Times New Roman"/>
                <w:sz w:val="24"/>
                <w:szCs w:val="24"/>
              </w:rPr>
              <w:t>), корректирующих заплаток (</w:t>
            </w:r>
            <w:proofErr w:type="spellStart"/>
            <w:r w:rsidRPr="0058511F">
              <w:rPr>
                <w:rFonts w:ascii="Times New Roman" w:hAnsi="Times New Roman" w:cs="Times New Roman"/>
                <w:sz w:val="24"/>
                <w:szCs w:val="24"/>
              </w:rPr>
              <w:t>patches</w:t>
            </w:r>
            <w:proofErr w:type="spellEnd"/>
            <w:r w:rsidRPr="0058511F">
              <w:rPr>
                <w:rFonts w:ascii="Times New Roman" w:hAnsi="Times New Roman" w:cs="Times New Roman"/>
                <w:sz w:val="24"/>
                <w:szCs w:val="24"/>
              </w:rPr>
              <w:t>) и тестирования</w:t>
            </w:r>
          </w:p>
        </w:tc>
        <w:tc>
          <w:tcPr>
            <w:tcW w:w="1065"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Непосредственно перед началом работ</w:t>
            </w:r>
          </w:p>
        </w:tc>
        <w:tc>
          <w:tcPr>
            <w:tcW w:w="1193" w:type="pct"/>
          </w:tcPr>
          <w:p w:rsidR="005B0542" w:rsidRPr="0058511F" w:rsidRDefault="005B0542" w:rsidP="0058511F">
            <w:pPr>
              <w:spacing w:line="360" w:lineRule="auto"/>
              <w:jc w:val="both"/>
              <w:rPr>
                <w:rFonts w:ascii="Times New Roman" w:hAnsi="Times New Roman" w:cs="Times New Roman"/>
                <w:sz w:val="24"/>
                <w:szCs w:val="24"/>
              </w:rPr>
            </w:pPr>
            <w:r w:rsidRPr="0058511F">
              <w:rPr>
                <w:rFonts w:ascii="Times New Roman" w:hAnsi="Times New Roman" w:cs="Times New Roman"/>
                <w:sz w:val="24"/>
                <w:szCs w:val="24"/>
              </w:rPr>
              <w:t>Предполагаемая продолжительность проведения работ сообщается Заказчику</w:t>
            </w:r>
          </w:p>
        </w:tc>
      </w:tr>
    </w:tbl>
    <w:p w:rsidR="005B0542" w:rsidRPr="0058511F" w:rsidRDefault="005B0542" w:rsidP="0058511F">
      <w:pPr>
        <w:spacing w:line="360" w:lineRule="auto"/>
        <w:rPr>
          <w:rFonts w:ascii="Times New Roman" w:hAnsi="Times New Roman" w:cs="Times New Roman"/>
          <w:sz w:val="24"/>
          <w:szCs w:val="24"/>
        </w:rPr>
      </w:pPr>
    </w:p>
    <w:p w:rsidR="00D92763" w:rsidRPr="0058511F" w:rsidRDefault="00D92763" w:rsidP="0058511F">
      <w:pPr>
        <w:spacing w:line="360" w:lineRule="auto"/>
        <w:rPr>
          <w:rFonts w:ascii="Times New Roman" w:eastAsiaTheme="majorEastAsia" w:hAnsi="Times New Roman" w:cs="Times New Roman"/>
          <w:b/>
          <w:color w:val="000000" w:themeColor="text1"/>
          <w:sz w:val="24"/>
          <w:szCs w:val="24"/>
        </w:rPr>
      </w:pPr>
      <w:r w:rsidRPr="0058511F">
        <w:rPr>
          <w:rFonts w:ascii="Times New Roman" w:hAnsi="Times New Roman" w:cs="Times New Roman"/>
          <w:b/>
          <w:color w:val="000000" w:themeColor="text1"/>
          <w:sz w:val="24"/>
          <w:szCs w:val="24"/>
        </w:rPr>
        <w:br w:type="page"/>
      </w:r>
    </w:p>
    <w:p w:rsidR="00D92763" w:rsidRDefault="005F497D" w:rsidP="00B150BD">
      <w:pPr>
        <w:pStyle w:val="1"/>
        <w:spacing w:line="360" w:lineRule="auto"/>
        <w:ind w:left="720"/>
        <w:jc w:val="right"/>
        <w:rPr>
          <w:rFonts w:ascii="Times New Roman" w:hAnsi="Times New Roman" w:cs="Times New Roman"/>
          <w:b/>
          <w:color w:val="000000" w:themeColor="text1"/>
          <w:sz w:val="24"/>
          <w:szCs w:val="24"/>
        </w:rPr>
      </w:pPr>
      <w:bookmarkStart w:id="22" w:name="_Toc174470976"/>
      <w:r w:rsidRPr="0058511F">
        <w:rPr>
          <w:rFonts w:ascii="Times New Roman" w:hAnsi="Times New Roman" w:cs="Times New Roman"/>
          <w:b/>
          <w:color w:val="000000" w:themeColor="text1"/>
          <w:sz w:val="24"/>
          <w:szCs w:val="24"/>
        </w:rPr>
        <w:lastRenderedPageBreak/>
        <w:t>Приложение Е</w:t>
      </w:r>
      <w:r w:rsidR="00B150BD">
        <w:rPr>
          <w:rFonts w:ascii="Times New Roman" w:hAnsi="Times New Roman" w:cs="Times New Roman"/>
          <w:b/>
          <w:color w:val="000000" w:themeColor="text1"/>
          <w:sz w:val="24"/>
          <w:szCs w:val="24"/>
        </w:rPr>
        <w:t xml:space="preserve">. </w:t>
      </w:r>
      <w:r w:rsidR="00D92763" w:rsidRPr="00B150BD">
        <w:rPr>
          <w:rFonts w:ascii="Times New Roman" w:hAnsi="Times New Roman" w:cs="Times New Roman"/>
          <w:b/>
          <w:color w:val="000000" w:themeColor="text1"/>
          <w:sz w:val="24"/>
          <w:szCs w:val="24"/>
        </w:rPr>
        <w:t>Перечень виртуальных машин с указанием параметров.</w:t>
      </w:r>
      <w:bookmarkEnd w:id="22"/>
    </w:p>
    <w:p w:rsidR="00EC711F" w:rsidRDefault="00EC711F" w:rsidP="00EC711F"/>
    <w:p w:rsidR="00EC711F" w:rsidRPr="00EC711F" w:rsidRDefault="00EC711F" w:rsidP="00EC711F">
      <w:pPr>
        <w:ind w:firstLine="708"/>
        <w:rPr>
          <w:rFonts w:ascii="Times New Roman" w:hAnsi="Times New Roman" w:cs="Times New Roman"/>
          <w:sz w:val="24"/>
        </w:rPr>
      </w:pPr>
      <w:r w:rsidRPr="00EC711F">
        <w:rPr>
          <w:rFonts w:ascii="Times New Roman" w:hAnsi="Times New Roman" w:cs="Times New Roman"/>
          <w:sz w:val="24"/>
        </w:rPr>
        <w:t>Таблица 12. Перечень ВМ.</w:t>
      </w:r>
    </w:p>
    <w:tbl>
      <w:tblPr>
        <w:tblW w:w="85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417"/>
        <w:gridCol w:w="1380"/>
        <w:gridCol w:w="2480"/>
        <w:gridCol w:w="1480"/>
      </w:tblGrid>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Имя виртуальной машины</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 xml:space="preserve">Количество </w:t>
            </w:r>
            <w:proofErr w:type="spellStart"/>
            <w:r w:rsidRPr="0058511F">
              <w:rPr>
                <w:rFonts w:ascii="Times New Roman" w:eastAsia="Times New Roman" w:hAnsi="Times New Roman" w:cs="Times New Roman"/>
                <w:color w:val="000000"/>
                <w:sz w:val="24"/>
                <w:szCs w:val="24"/>
                <w:lang w:eastAsia="ru-RU"/>
              </w:rPr>
              <w:t>vCPU</w:t>
            </w:r>
            <w:proofErr w:type="spellEnd"/>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 xml:space="preserve">Объём RAM, </w:t>
            </w:r>
            <w:proofErr w:type="spellStart"/>
            <w:r w:rsidRPr="0058511F">
              <w:rPr>
                <w:rFonts w:ascii="Times New Roman" w:eastAsia="Times New Roman" w:hAnsi="Times New Roman" w:cs="Times New Roman"/>
                <w:color w:val="000000"/>
                <w:sz w:val="24"/>
                <w:szCs w:val="24"/>
                <w:lang w:eastAsia="ru-RU"/>
              </w:rPr>
              <w:t>Gb</w:t>
            </w:r>
            <w:proofErr w:type="spellEnd"/>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 xml:space="preserve">Объём HDD, </w:t>
            </w:r>
            <w:proofErr w:type="spellStart"/>
            <w:r w:rsidRPr="0058511F">
              <w:rPr>
                <w:rFonts w:ascii="Times New Roman" w:eastAsia="Times New Roman" w:hAnsi="Times New Roman" w:cs="Times New Roman"/>
                <w:color w:val="000000"/>
                <w:sz w:val="24"/>
                <w:szCs w:val="24"/>
                <w:lang w:eastAsia="ru-RU"/>
              </w:rPr>
              <w:t>Gb</w:t>
            </w:r>
            <w:proofErr w:type="spellEnd"/>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Имя сети VLAN</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VM-09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498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657</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VM-29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191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474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222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VM-49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1021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VM-59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496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VM-63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317</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VM-69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2946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VM-79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289</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656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VM-89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1952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531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1902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VM-97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VM-99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251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176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VM-109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310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614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VM-119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VM-129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786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VM-131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300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4384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VM-139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40</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VM-149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VM-159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157</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215</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VM-165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VM-169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301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6889</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VM-179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5443</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235</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VM-189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VM-198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398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VM-199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40</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600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176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951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VM-209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836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191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VM-219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VM-229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601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12912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VM-233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VLAN-35</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VM-239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376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730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VM-249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2056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216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VM-259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165</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40</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335</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176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1256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138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5443</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220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VM-267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VM-269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614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VM-279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451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394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1664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59</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288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VM-289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48</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37</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VLAN-10</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204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0,125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30</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VM-299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7,8125</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408</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VLAN-11</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lastRenderedPageBreak/>
              <w:t>VM-301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884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VLAN-19</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VM-303</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101</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VM-304</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VM-305</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VM-306</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282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VLAN-07</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VM-307</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146</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VLAN-02</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VM-308</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332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VLAN-38</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VM-309</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92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VLAN-26</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VM-310</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8</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VLAN-24</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VM-311</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4</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32</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152</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VLAN-03</w:t>
            </w:r>
          </w:p>
        </w:tc>
      </w:tr>
      <w:tr w:rsidR="00D92763" w:rsidRPr="0058511F" w:rsidTr="00EC711F">
        <w:trPr>
          <w:trHeight w:val="290"/>
        </w:trPr>
        <w:tc>
          <w:tcPr>
            <w:tcW w:w="184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VM-312</w:t>
            </w:r>
          </w:p>
        </w:tc>
        <w:tc>
          <w:tcPr>
            <w:tcW w:w="1417"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16</w:t>
            </w:r>
          </w:p>
        </w:tc>
        <w:tc>
          <w:tcPr>
            <w:tcW w:w="13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64</w:t>
            </w:r>
          </w:p>
        </w:tc>
        <w:tc>
          <w:tcPr>
            <w:tcW w:w="2480" w:type="dxa"/>
            <w:shd w:val="clear" w:color="auto" w:fill="auto"/>
            <w:noWrap/>
            <w:vAlign w:val="bottom"/>
            <w:hideMark/>
          </w:tcPr>
          <w:p w:rsidR="00D92763" w:rsidRPr="0058511F" w:rsidRDefault="00D92763" w:rsidP="0058511F">
            <w:pPr>
              <w:spacing w:after="0" w:line="360" w:lineRule="auto"/>
              <w:jc w:val="center"/>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1044</w:t>
            </w:r>
          </w:p>
        </w:tc>
        <w:tc>
          <w:tcPr>
            <w:tcW w:w="1480" w:type="dxa"/>
            <w:shd w:val="clear" w:color="auto" w:fill="auto"/>
            <w:noWrap/>
            <w:vAlign w:val="bottom"/>
            <w:hideMark/>
          </w:tcPr>
          <w:p w:rsidR="00D92763" w:rsidRPr="0058511F" w:rsidRDefault="00D92763" w:rsidP="0058511F">
            <w:pPr>
              <w:spacing w:after="0" w:line="360" w:lineRule="auto"/>
              <w:rPr>
                <w:rFonts w:ascii="Times New Roman" w:eastAsia="Times New Roman" w:hAnsi="Times New Roman" w:cs="Times New Roman"/>
                <w:color w:val="000000"/>
                <w:sz w:val="24"/>
                <w:szCs w:val="24"/>
                <w:lang w:eastAsia="ru-RU"/>
              </w:rPr>
            </w:pPr>
            <w:r w:rsidRPr="0058511F">
              <w:rPr>
                <w:rFonts w:ascii="Times New Roman" w:eastAsia="Times New Roman" w:hAnsi="Times New Roman" w:cs="Times New Roman"/>
                <w:color w:val="000000"/>
                <w:sz w:val="24"/>
                <w:szCs w:val="24"/>
                <w:lang w:eastAsia="ru-RU"/>
              </w:rPr>
              <w:t>VLAN-36</w:t>
            </w:r>
          </w:p>
        </w:tc>
      </w:tr>
    </w:tbl>
    <w:p w:rsidR="0098432C" w:rsidRDefault="0098432C" w:rsidP="0058511F">
      <w:pPr>
        <w:spacing w:line="360" w:lineRule="auto"/>
        <w:rPr>
          <w:rFonts w:ascii="Times New Roman" w:hAnsi="Times New Roman" w:cs="Times New Roman"/>
          <w:sz w:val="24"/>
          <w:szCs w:val="24"/>
        </w:rPr>
      </w:pPr>
    </w:p>
    <w:p w:rsidR="006F6770" w:rsidRDefault="0098432C" w:rsidP="006F6770">
      <w:r>
        <w:rPr>
          <w:rFonts w:ascii="Times New Roman" w:hAnsi="Times New Roman" w:cs="Times New Roman"/>
          <w:sz w:val="24"/>
          <w:szCs w:val="24"/>
        </w:rPr>
        <w:br w:type="page"/>
      </w:r>
    </w:p>
    <w:p w:rsidR="006F6770" w:rsidRPr="009835A3" w:rsidRDefault="006F6770" w:rsidP="00C421D9">
      <w:pPr>
        <w:pStyle w:val="1"/>
        <w:spacing w:line="360" w:lineRule="auto"/>
        <w:ind w:left="720"/>
        <w:jc w:val="right"/>
        <w:rPr>
          <w:rFonts w:ascii="Times New Roman" w:hAnsi="Times New Roman" w:cs="Times New Roman"/>
          <w:sz w:val="24"/>
          <w:szCs w:val="24"/>
        </w:rPr>
      </w:pPr>
      <w:bookmarkStart w:id="23" w:name="_Toc174470977"/>
      <w:r w:rsidRPr="009835A3">
        <w:rPr>
          <w:rFonts w:ascii="Times New Roman" w:hAnsi="Times New Roman" w:cs="Times New Roman"/>
          <w:b/>
          <w:color w:val="000000" w:themeColor="text1"/>
          <w:sz w:val="24"/>
          <w:szCs w:val="24"/>
        </w:rPr>
        <w:lastRenderedPageBreak/>
        <w:t xml:space="preserve">Приложение </w:t>
      </w:r>
      <w:r w:rsidR="00C421D9" w:rsidRPr="009835A3">
        <w:rPr>
          <w:rFonts w:ascii="Times New Roman" w:hAnsi="Times New Roman" w:cs="Times New Roman"/>
          <w:b/>
          <w:color w:val="000000" w:themeColor="text1"/>
          <w:sz w:val="24"/>
          <w:szCs w:val="24"/>
        </w:rPr>
        <w:t>Ж. Требования к информационной безопасности.</w:t>
      </w:r>
      <w:bookmarkEnd w:id="23"/>
      <w:r w:rsidRPr="009835A3">
        <w:rPr>
          <w:rFonts w:ascii="Times New Roman" w:hAnsi="Times New Roman" w:cs="Times New Roman"/>
          <w:sz w:val="24"/>
          <w:szCs w:val="24"/>
        </w:rPr>
        <w:t xml:space="preserve"> </w:t>
      </w:r>
    </w:p>
    <w:p w:rsidR="00A82468" w:rsidRPr="009835A3" w:rsidRDefault="00A82468" w:rsidP="009835A3">
      <w:pPr>
        <w:spacing w:line="360" w:lineRule="auto"/>
        <w:ind w:firstLine="709"/>
        <w:jc w:val="both"/>
        <w:rPr>
          <w:rFonts w:ascii="Times New Roman" w:hAnsi="Times New Roman" w:cs="Times New Roman"/>
          <w:sz w:val="24"/>
          <w:szCs w:val="24"/>
        </w:rPr>
      </w:pPr>
      <w:r w:rsidRPr="009835A3">
        <w:rPr>
          <w:rFonts w:ascii="Times New Roman" w:hAnsi="Times New Roman" w:cs="Times New Roman"/>
          <w:sz w:val="24"/>
          <w:szCs w:val="24"/>
        </w:rPr>
        <w:t>В соответствии с требованиями Федерального закона от 26.07.2017 № 187-ФЗ «О безопасности критической информационной инфраструктуры Российской Федерации» АО РНПК является субъектом критической информационной инфраструктуры и информационные системы АО РНПК согласно Постановлению Правительства РФ от 08.02.2018 № 127 включены в реестр значимых объектов критической информационной инфраструктуры Российской Федерации.</w:t>
      </w:r>
      <w:r w:rsidR="00F40452" w:rsidRPr="009835A3">
        <w:rPr>
          <w:rFonts w:ascii="Times New Roman" w:hAnsi="Times New Roman" w:cs="Times New Roman"/>
          <w:sz w:val="24"/>
          <w:szCs w:val="24"/>
        </w:rPr>
        <w:t xml:space="preserve"> Информационным системам АО РНПК присвоена 3 категория значимости.</w:t>
      </w:r>
    </w:p>
    <w:p w:rsidR="00844111" w:rsidRPr="009835A3" w:rsidRDefault="00A82468" w:rsidP="009835A3">
      <w:pPr>
        <w:spacing w:line="360" w:lineRule="auto"/>
        <w:ind w:firstLine="709"/>
        <w:jc w:val="both"/>
        <w:rPr>
          <w:rFonts w:ascii="Times New Roman" w:hAnsi="Times New Roman" w:cs="Times New Roman"/>
          <w:sz w:val="24"/>
          <w:szCs w:val="24"/>
        </w:rPr>
      </w:pPr>
      <w:r w:rsidRPr="009835A3">
        <w:rPr>
          <w:rFonts w:ascii="Times New Roman" w:hAnsi="Times New Roman" w:cs="Times New Roman"/>
          <w:sz w:val="24"/>
          <w:szCs w:val="24"/>
        </w:rPr>
        <w:tab/>
        <w:t xml:space="preserve">Для обеспечения </w:t>
      </w:r>
      <w:r w:rsidR="00ED195E" w:rsidRPr="009835A3">
        <w:rPr>
          <w:rFonts w:ascii="Times New Roman" w:hAnsi="Times New Roman" w:cs="Times New Roman"/>
          <w:sz w:val="24"/>
          <w:szCs w:val="24"/>
        </w:rPr>
        <w:t xml:space="preserve">обеспечения безопасности значимых объектов критической информационной инфраструктуры АО РНПК </w:t>
      </w:r>
      <w:r w:rsidR="001F2AB4" w:rsidRPr="009835A3">
        <w:rPr>
          <w:rFonts w:ascii="Times New Roman" w:hAnsi="Times New Roman" w:cs="Times New Roman"/>
          <w:sz w:val="24"/>
          <w:szCs w:val="24"/>
        </w:rPr>
        <w:t>должн</w:t>
      </w:r>
      <w:r w:rsidR="00F40452" w:rsidRPr="009835A3">
        <w:rPr>
          <w:rFonts w:ascii="Times New Roman" w:hAnsi="Times New Roman" w:cs="Times New Roman"/>
          <w:sz w:val="24"/>
          <w:szCs w:val="24"/>
        </w:rPr>
        <w:t>ы</w:t>
      </w:r>
      <w:r w:rsidR="001F2AB4" w:rsidRPr="009835A3">
        <w:rPr>
          <w:rFonts w:ascii="Times New Roman" w:hAnsi="Times New Roman" w:cs="Times New Roman"/>
          <w:sz w:val="24"/>
          <w:szCs w:val="24"/>
        </w:rPr>
        <w:t xml:space="preserve"> обеспечиваться</w:t>
      </w:r>
      <w:r w:rsidR="00ED195E" w:rsidRPr="009835A3">
        <w:rPr>
          <w:rFonts w:ascii="Times New Roman" w:hAnsi="Times New Roman" w:cs="Times New Roman"/>
          <w:sz w:val="24"/>
          <w:szCs w:val="24"/>
        </w:rPr>
        <w:t xml:space="preserve"> принятие организационных и технических мер в соответствии с установленными Требованиями Федеральной службы по техническому и экспортному контролю.</w:t>
      </w:r>
      <w:r w:rsidR="00844111" w:rsidRPr="009835A3">
        <w:rPr>
          <w:rFonts w:ascii="Times New Roman" w:hAnsi="Times New Roman" w:cs="Times New Roman"/>
          <w:sz w:val="24"/>
          <w:szCs w:val="24"/>
        </w:rPr>
        <w:t xml:space="preserve"> Такие требованиями </w:t>
      </w:r>
      <w:r w:rsidR="001F2AB4" w:rsidRPr="009835A3">
        <w:rPr>
          <w:rFonts w:ascii="Times New Roman" w:hAnsi="Times New Roman" w:cs="Times New Roman"/>
          <w:sz w:val="24"/>
          <w:szCs w:val="24"/>
        </w:rPr>
        <w:t xml:space="preserve">указаны в </w:t>
      </w:r>
      <w:r w:rsidR="00844111" w:rsidRPr="009835A3">
        <w:rPr>
          <w:rFonts w:ascii="Times New Roman" w:hAnsi="Times New Roman" w:cs="Times New Roman"/>
          <w:sz w:val="24"/>
          <w:szCs w:val="24"/>
        </w:rPr>
        <w:t>Приказ</w:t>
      </w:r>
      <w:r w:rsidR="001F2AB4" w:rsidRPr="009835A3">
        <w:rPr>
          <w:rFonts w:ascii="Times New Roman" w:hAnsi="Times New Roman" w:cs="Times New Roman"/>
          <w:sz w:val="24"/>
          <w:szCs w:val="24"/>
        </w:rPr>
        <w:t>е</w:t>
      </w:r>
      <w:r w:rsidR="00844111" w:rsidRPr="009835A3">
        <w:rPr>
          <w:rFonts w:ascii="Times New Roman" w:hAnsi="Times New Roman" w:cs="Times New Roman"/>
          <w:sz w:val="24"/>
          <w:szCs w:val="24"/>
        </w:rPr>
        <w:t xml:space="preserve"> ФСТЭК России от 25.12.2017 №239.</w:t>
      </w:r>
      <w:r w:rsidR="00F40452" w:rsidRPr="009835A3">
        <w:rPr>
          <w:rFonts w:ascii="Times New Roman" w:hAnsi="Times New Roman" w:cs="Times New Roman"/>
          <w:sz w:val="24"/>
          <w:szCs w:val="24"/>
        </w:rPr>
        <w:t xml:space="preserve"> Исполнитель </w:t>
      </w:r>
      <w:proofErr w:type="spellStart"/>
      <w:r w:rsidR="00F40452" w:rsidRPr="009835A3">
        <w:rPr>
          <w:rFonts w:ascii="Times New Roman" w:hAnsi="Times New Roman" w:cs="Times New Roman"/>
          <w:sz w:val="24"/>
          <w:szCs w:val="24"/>
        </w:rPr>
        <w:t>ЦОДа</w:t>
      </w:r>
      <w:proofErr w:type="spellEnd"/>
      <w:r w:rsidR="00F40452" w:rsidRPr="009835A3">
        <w:rPr>
          <w:rFonts w:ascii="Times New Roman" w:hAnsi="Times New Roman" w:cs="Times New Roman"/>
          <w:sz w:val="24"/>
          <w:szCs w:val="24"/>
        </w:rPr>
        <w:t xml:space="preserve"> обязан реализовать следующие меры обеспечения безопасности значимого объекта:</w:t>
      </w:r>
    </w:p>
    <w:p w:rsidR="00F40452"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Идентификация и аутентификация (ИАФ)</w:t>
      </w:r>
      <w:r w:rsidR="00F40452" w:rsidRPr="009835A3">
        <w:rPr>
          <w:rFonts w:ascii="Times New Roman" w:hAnsi="Times New Roman" w:cs="Times New Roman"/>
          <w:b/>
          <w:sz w:val="24"/>
          <w:szCs w:val="24"/>
        </w:rPr>
        <w:t>, включая:</w:t>
      </w:r>
    </w:p>
    <w:p w:rsidR="006F6770"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Регламентацию правил и процедур идентификации и аутентификации</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Идентификацию и аутентификацию пользователей и инициируемых ими процессов</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Идентификацию и аутентификацию устройств</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идентификаторами</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средствами аутентификации</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Идентификацию и аутентификацию внешних пользователей</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 xml:space="preserve">Защиту </w:t>
      </w:r>
      <w:proofErr w:type="spellStart"/>
      <w:r w:rsidRPr="009835A3">
        <w:rPr>
          <w:rFonts w:ascii="Times New Roman" w:hAnsi="Times New Roman" w:cs="Times New Roman"/>
          <w:sz w:val="24"/>
          <w:szCs w:val="24"/>
        </w:rPr>
        <w:t>аутентификационной</w:t>
      </w:r>
      <w:proofErr w:type="spellEnd"/>
      <w:r w:rsidRPr="009835A3">
        <w:rPr>
          <w:rFonts w:ascii="Times New Roman" w:hAnsi="Times New Roman" w:cs="Times New Roman"/>
          <w:sz w:val="24"/>
          <w:szCs w:val="24"/>
        </w:rPr>
        <w:t xml:space="preserve"> информации при передаче.</w:t>
      </w:r>
    </w:p>
    <w:p w:rsidR="006F6770"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Управление доступом (УПД)</w:t>
      </w:r>
      <w:r w:rsidR="00F40452" w:rsidRPr="009835A3">
        <w:rPr>
          <w:rFonts w:ascii="Times New Roman" w:hAnsi="Times New Roman" w:cs="Times New Roman"/>
          <w:b/>
          <w:sz w:val="24"/>
          <w:szCs w:val="24"/>
        </w:rPr>
        <w:t>, включая:</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Регламентацию правил и процедур управления доступом</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учетными записями пользователей</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Реализацию модели управления доступом</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Блокирование сеанса доступа пользователя при неактивности</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действиями пользователей до идентификации и аутентификации</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Реализация защищенного удаленного доступа</w:t>
      </w:r>
      <w:r w:rsidR="009835A3" w:rsidRPr="009835A3">
        <w:rPr>
          <w:rFonts w:ascii="Times New Roman" w:hAnsi="Times New Roman" w:cs="Times New Roman"/>
          <w:sz w:val="24"/>
          <w:szCs w:val="24"/>
        </w:rPr>
        <w:t>;</w:t>
      </w:r>
    </w:p>
    <w:p w:rsidR="00F40452" w:rsidRPr="009835A3" w:rsidRDefault="00F40452"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доступа из внешних информационных (автоматизированных) систем.</w:t>
      </w:r>
    </w:p>
    <w:p w:rsidR="003A44E0"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Защита машинных носителей информации (ЗНИ)</w:t>
      </w:r>
      <w:r w:rsidR="00043218" w:rsidRPr="009835A3">
        <w:rPr>
          <w:rFonts w:ascii="Times New Roman" w:hAnsi="Times New Roman" w:cs="Times New Roman"/>
          <w:b/>
          <w:sz w:val="24"/>
          <w:szCs w:val="24"/>
        </w:rPr>
        <w:t>, включая:</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защиты машинных носителей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Учет машинных носителей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lastRenderedPageBreak/>
        <w:t>Управление физическим доступом к машинным носителям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перемещения машинных носителей информации за пределы контролируемой зоны</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Исключение возможности несанкционированного чтения информации на машинных носителях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использования интерфейсов ввода (вывода) информации на съемные машинные носители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ввода (вывода) информации на съемные машинные носители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подключения съемных машинных носителей информации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Уничтожение (стирание) информации на машинных носителях информации.</w:t>
      </w:r>
    </w:p>
    <w:p w:rsidR="003A44E0"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Аудит безопасности (АУД)</w:t>
      </w:r>
      <w:r w:rsidR="00043218" w:rsidRPr="009835A3">
        <w:rPr>
          <w:rFonts w:ascii="Times New Roman" w:hAnsi="Times New Roman" w:cs="Times New Roman"/>
          <w:b/>
          <w:sz w:val="24"/>
          <w:szCs w:val="24"/>
        </w:rPr>
        <w:t>, включая:</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аудита безопасности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Инвентаризация информационных ресурсов</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Анализ уязвимостей и их устранение</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Генерирование временных меток и (или) синхронизация системного времени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Регистрация событий безопасности</w:t>
      </w:r>
      <w:r w:rsidR="00E763C7">
        <w:rPr>
          <w:rFonts w:ascii="Times New Roman" w:hAnsi="Times New Roman" w:cs="Times New Roman"/>
          <w:sz w:val="24"/>
          <w:szCs w:val="24"/>
        </w:rPr>
        <w:t>;</w:t>
      </w:r>
    </w:p>
    <w:p w:rsidR="00274186" w:rsidRPr="009835A3" w:rsidRDefault="0027418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и анализ сетевого трафика,</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информации о событиях безопасности</w:t>
      </w:r>
      <w:r w:rsidR="00E763C7">
        <w:rPr>
          <w:rFonts w:ascii="Times New Roman" w:hAnsi="Times New Roman" w:cs="Times New Roman"/>
          <w:sz w:val="24"/>
          <w:szCs w:val="24"/>
        </w:rPr>
        <w:t>;</w:t>
      </w:r>
    </w:p>
    <w:p w:rsidR="00043218" w:rsidRPr="009835A3" w:rsidRDefault="0027418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Мониторинг безопасности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Реагирование на сбои при регистрации событий безопасности</w:t>
      </w:r>
      <w:r w:rsidR="00E763C7">
        <w:rPr>
          <w:rFonts w:ascii="Times New Roman" w:hAnsi="Times New Roman" w:cs="Times New Roman"/>
          <w:sz w:val="24"/>
          <w:szCs w:val="24"/>
        </w:rPr>
        <w:t>;</w:t>
      </w:r>
    </w:p>
    <w:p w:rsidR="00043218" w:rsidRPr="009835A3" w:rsidRDefault="00043218"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Проведение внутренних аудитов.</w:t>
      </w:r>
    </w:p>
    <w:p w:rsidR="003A44E0"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Антивирусная защита (АВЗ)</w:t>
      </w:r>
      <w:r w:rsidR="00E22B66" w:rsidRPr="009835A3">
        <w:rPr>
          <w:rFonts w:ascii="Times New Roman" w:hAnsi="Times New Roman" w:cs="Times New Roman"/>
          <w:b/>
          <w:sz w:val="24"/>
          <w:szCs w:val="24"/>
        </w:rPr>
        <w:t>, включая:</w:t>
      </w:r>
    </w:p>
    <w:p w:rsidR="00274186" w:rsidRPr="009835A3" w:rsidRDefault="0027418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антивирусной защиты</w:t>
      </w:r>
      <w:r w:rsidR="00E763C7">
        <w:rPr>
          <w:rFonts w:ascii="Times New Roman" w:hAnsi="Times New Roman" w:cs="Times New Roman"/>
          <w:sz w:val="24"/>
          <w:szCs w:val="24"/>
        </w:rPr>
        <w:t>;</w:t>
      </w:r>
    </w:p>
    <w:p w:rsidR="00E22B66" w:rsidRPr="009835A3" w:rsidRDefault="0027418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Реализация антивирусной защиты</w:t>
      </w:r>
      <w:r w:rsidR="00E763C7">
        <w:rPr>
          <w:rFonts w:ascii="Times New Roman" w:hAnsi="Times New Roman" w:cs="Times New Roman"/>
          <w:sz w:val="24"/>
          <w:szCs w:val="24"/>
        </w:rPr>
        <w:t>;</w:t>
      </w:r>
    </w:p>
    <w:p w:rsidR="00E22B66" w:rsidRPr="009835A3" w:rsidRDefault="00E22B6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Антивирусная защита электронной почты и иных сервисов</w:t>
      </w:r>
      <w:r w:rsidR="00E763C7">
        <w:rPr>
          <w:rFonts w:ascii="Times New Roman" w:hAnsi="Times New Roman" w:cs="Times New Roman"/>
          <w:sz w:val="24"/>
          <w:szCs w:val="24"/>
        </w:rPr>
        <w:t>;</w:t>
      </w:r>
    </w:p>
    <w:p w:rsidR="00E22B66" w:rsidRPr="009835A3" w:rsidRDefault="00E22B6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Обновление базы данных признаков вредоносных компьютерных программ (вирусов).</w:t>
      </w:r>
    </w:p>
    <w:p w:rsidR="003A44E0" w:rsidRPr="009835A3" w:rsidRDefault="003A44E0"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Предотвращение вторжений (компьютерных атак) (СОВ)</w:t>
      </w:r>
      <w:r w:rsidR="00E22B66" w:rsidRPr="009835A3">
        <w:rPr>
          <w:rFonts w:ascii="Times New Roman" w:hAnsi="Times New Roman" w:cs="Times New Roman"/>
          <w:b/>
          <w:sz w:val="24"/>
          <w:szCs w:val="24"/>
        </w:rPr>
        <w:t>, включая:</w:t>
      </w:r>
    </w:p>
    <w:p w:rsidR="00E22B66" w:rsidRPr="009835A3" w:rsidRDefault="00E22B6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предотвращения вторжений (компьютерных атак)</w:t>
      </w:r>
      <w:r w:rsidR="00E763C7">
        <w:rPr>
          <w:rFonts w:ascii="Times New Roman" w:hAnsi="Times New Roman" w:cs="Times New Roman"/>
          <w:sz w:val="24"/>
          <w:szCs w:val="24"/>
        </w:rPr>
        <w:t>;</w:t>
      </w:r>
    </w:p>
    <w:p w:rsidR="00E22B66" w:rsidRPr="009835A3" w:rsidRDefault="00E22B6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Обнаружение и предотвращение компьютерных атак.</w:t>
      </w:r>
    </w:p>
    <w:p w:rsidR="003A44E0" w:rsidRPr="009835A3" w:rsidRDefault="00A82468"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Обеспечение целостности (ОЦЛ)</w:t>
      </w:r>
      <w:r w:rsidR="00E22B66" w:rsidRPr="009835A3">
        <w:rPr>
          <w:rFonts w:ascii="Times New Roman" w:hAnsi="Times New Roman" w:cs="Times New Roman"/>
          <w:b/>
          <w:sz w:val="24"/>
          <w:szCs w:val="24"/>
        </w:rPr>
        <w:t>, включая:</w:t>
      </w:r>
    </w:p>
    <w:p w:rsidR="00E22B66" w:rsidRPr="009835A3" w:rsidRDefault="00E22B66"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обеспечения целостности</w:t>
      </w:r>
      <w:r w:rsidR="00E763C7">
        <w:rPr>
          <w:rFonts w:ascii="Times New Roman" w:hAnsi="Times New Roman" w:cs="Times New Roman"/>
          <w:sz w:val="24"/>
          <w:szCs w:val="24"/>
        </w:rPr>
        <w:t>;</w:t>
      </w:r>
    </w:p>
    <w:p w:rsidR="00E22B66"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целостности программного обеспечения</w:t>
      </w:r>
      <w:r w:rsidR="00E763C7">
        <w:rPr>
          <w:rFonts w:ascii="Times New Roman" w:hAnsi="Times New Roman" w:cs="Times New Roman"/>
          <w:sz w:val="24"/>
          <w:szCs w:val="24"/>
        </w:rPr>
        <w:t>;</w:t>
      </w:r>
    </w:p>
    <w:p w:rsidR="001F0D0B" w:rsidRPr="009835A3" w:rsidRDefault="001F0D0B"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lastRenderedPageBreak/>
        <w:t>Контроль целостности информации.</w:t>
      </w:r>
    </w:p>
    <w:p w:rsidR="00A82468" w:rsidRPr="009835A3" w:rsidRDefault="00A82468" w:rsidP="009835A3">
      <w:pPr>
        <w:pStyle w:val="a4"/>
        <w:numPr>
          <w:ilvl w:val="2"/>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Обеспечение доступности (ОДТ)</w:t>
      </w:r>
      <w:r w:rsidR="00A103BD" w:rsidRPr="009835A3">
        <w:rPr>
          <w:rFonts w:ascii="Times New Roman" w:hAnsi="Times New Roman" w:cs="Times New Roman"/>
          <w:b/>
          <w:sz w:val="24"/>
          <w:szCs w:val="24"/>
        </w:rPr>
        <w:t>, включая:</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обеспечения доступности</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Использование отказоустойчивых технических средств</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Резервирование средств и систем</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безотказного функционирования средств и систем</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Резервное копирование информации</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Обеспечение возможности восстановления информации</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Обеспечение возможности восстановления программного обеспечения при нештатных ситуациях</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предоставляемых вычислительных ресурсов и каналов связи.</w:t>
      </w:r>
    </w:p>
    <w:p w:rsidR="00A82468" w:rsidRPr="009835A3" w:rsidRDefault="00A82468" w:rsidP="009835A3">
      <w:pPr>
        <w:pStyle w:val="a4"/>
        <w:numPr>
          <w:ilvl w:val="0"/>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Защита технических средств и систем (ЗТС)</w:t>
      </w:r>
      <w:r w:rsidR="00A103BD" w:rsidRPr="009835A3">
        <w:rPr>
          <w:rFonts w:ascii="Times New Roman" w:hAnsi="Times New Roman" w:cs="Times New Roman"/>
          <w:b/>
          <w:sz w:val="24"/>
          <w:szCs w:val="24"/>
        </w:rPr>
        <w:t>, включая:</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защиты технических средств и систем</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информации от утечки по техническим каналам</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Организация контролируемой зоны</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физическим доступом</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Размещение устройств вывода (отображения) информации, исключающее ее несанкционированный просмотр</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от внешних воздействий</w:t>
      </w:r>
      <w:r w:rsidR="00E763C7">
        <w:rPr>
          <w:rFonts w:ascii="Times New Roman" w:hAnsi="Times New Roman" w:cs="Times New Roman"/>
          <w:sz w:val="24"/>
          <w:szCs w:val="24"/>
        </w:rPr>
        <w:t>;</w:t>
      </w:r>
    </w:p>
    <w:p w:rsidR="00A103BD" w:rsidRPr="009835A3" w:rsidRDefault="00A103BD"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Маркирование аппаратных компонентов системы относительно разрешенной к обработке информации</w:t>
      </w:r>
      <w:r w:rsidR="00E763C7">
        <w:rPr>
          <w:rFonts w:ascii="Times New Roman" w:hAnsi="Times New Roman" w:cs="Times New Roman"/>
          <w:sz w:val="24"/>
          <w:szCs w:val="24"/>
        </w:rPr>
        <w:t>.</w:t>
      </w:r>
    </w:p>
    <w:p w:rsidR="00A82468" w:rsidRPr="009835A3" w:rsidRDefault="00A82468" w:rsidP="009835A3">
      <w:pPr>
        <w:pStyle w:val="a4"/>
        <w:numPr>
          <w:ilvl w:val="0"/>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Защита информационной (автоматизированной) системы и ее компонентов (ЗИС)</w:t>
      </w:r>
      <w:r w:rsidR="00357864" w:rsidRPr="009835A3">
        <w:rPr>
          <w:rFonts w:ascii="Times New Roman" w:hAnsi="Times New Roman" w:cs="Times New Roman"/>
          <w:b/>
          <w:sz w:val="24"/>
          <w:szCs w:val="24"/>
        </w:rPr>
        <w:t>, включая:</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защиты информационной (автоматизированной) системы и ее компонентов</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Разделение функций по управлению (администрированию) информационной (автоматизированной) системой с иными функциями</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периметра информационной (автоматизированной) системы</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Эшелонированная защита информационной (автоматизированной) системы</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Организация демилитаризованной зоны</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Сокрытие архитектуры и конфигурации информационной (автоматизированной) системы</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информации при ее передаче по каналам связи</w:t>
      </w:r>
      <w:r w:rsidR="00E763C7">
        <w:rPr>
          <w:rFonts w:ascii="Times New Roman" w:hAnsi="Times New Roman" w:cs="Times New Roman"/>
          <w:sz w:val="24"/>
          <w:szCs w:val="24"/>
        </w:rPr>
        <w:t>;</w:t>
      </w:r>
    </w:p>
    <w:p w:rsidR="001F0D0B" w:rsidRPr="009835A3" w:rsidRDefault="001F0D0B"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неизменяемых данных</w:t>
      </w:r>
      <w:r w:rsidR="00E763C7">
        <w:rPr>
          <w:rFonts w:ascii="Times New Roman" w:hAnsi="Times New Roman" w:cs="Times New Roman"/>
          <w:sz w:val="24"/>
          <w:szCs w:val="24"/>
        </w:rPr>
        <w:t>;</w:t>
      </w:r>
    </w:p>
    <w:p w:rsidR="001F0D0B" w:rsidRPr="009835A3" w:rsidRDefault="001F0D0B"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информации от утечек</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lastRenderedPageBreak/>
        <w:t>Обеспечение доверенных канала, маршрута</w:t>
      </w:r>
      <w:r w:rsidR="00E763C7">
        <w:rPr>
          <w:rFonts w:ascii="Times New Roman" w:hAnsi="Times New Roman" w:cs="Times New Roman"/>
          <w:sz w:val="24"/>
          <w:szCs w:val="24"/>
        </w:rPr>
        <w:t>;</w:t>
      </w:r>
    </w:p>
    <w:p w:rsidR="001F0D0B" w:rsidRPr="009835A3" w:rsidRDefault="001F0D0B"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Обеспечение подлинности сетевых соединений</w:t>
      </w:r>
      <w:r w:rsidR="00E763C7">
        <w:rPr>
          <w:rFonts w:ascii="Times New Roman" w:hAnsi="Times New Roman" w:cs="Times New Roman"/>
          <w:sz w:val="24"/>
          <w:szCs w:val="24"/>
        </w:rPr>
        <w:t>;</w:t>
      </w:r>
    </w:p>
    <w:p w:rsidR="001F0D0B"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Запрет несанкционированной удаленной активации периферийных устройств</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Защита от угроз отказа в обслуживании (DOS, DDOS-атак)</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сетевыми соединениями</w:t>
      </w:r>
      <w:r w:rsidR="00E763C7">
        <w:rPr>
          <w:rFonts w:ascii="Times New Roman" w:hAnsi="Times New Roman" w:cs="Times New Roman"/>
          <w:sz w:val="24"/>
          <w:szCs w:val="24"/>
        </w:rPr>
        <w:t>;</w:t>
      </w:r>
    </w:p>
    <w:p w:rsidR="00357864" w:rsidRPr="009835A3" w:rsidRDefault="0035786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Управление перемещением виртуальных машин (контейнеров) и обрабатываемых на них данных</w:t>
      </w:r>
      <w:r w:rsidR="00E763C7">
        <w:rPr>
          <w:rFonts w:ascii="Times New Roman" w:hAnsi="Times New Roman" w:cs="Times New Roman"/>
          <w:sz w:val="24"/>
          <w:szCs w:val="24"/>
        </w:rPr>
        <w:t>.</w:t>
      </w:r>
    </w:p>
    <w:p w:rsidR="00A82468" w:rsidRPr="009835A3" w:rsidRDefault="00A82468" w:rsidP="009835A3">
      <w:pPr>
        <w:pStyle w:val="a4"/>
        <w:numPr>
          <w:ilvl w:val="0"/>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Реагирование на компьютерные инциденты (ИНЦ)</w:t>
      </w:r>
      <w:r w:rsidR="00522350" w:rsidRPr="009835A3">
        <w:rPr>
          <w:rFonts w:ascii="Times New Roman" w:hAnsi="Times New Roman" w:cs="Times New Roman"/>
          <w:b/>
          <w:sz w:val="24"/>
          <w:szCs w:val="24"/>
        </w:rPr>
        <w:t>, включая:</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реагирования на компьютерные инциденты</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Выявление компьютерных инцидентов</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Информирование о компьютерных инцидентах</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Анализ компьютерных инцидентов</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Устранение последствий компьютерных инцидентов</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Принятие мер по предотвращению повторного возникновения компьютерных инцидентов</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Хранение и защита информации о компьютерных инцидентах.</w:t>
      </w:r>
    </w:p>
    <w:p w:rsidR="00522350" w:rsidRPr="009835A3" w:rsidRDefault="00522350" w:rsidP="009835A3">
      <w:pPr>
        <w:pStyle w:val="a4"/>
        <w:spacing w:line="360" w:lineRule="auto"/>
        <w:ind w:left="2136" w:firstLine="709"/>
        <w:jc w:val="both"/>
        <w:rPr>
          <w:rFonts w:ascii="Times New Roman" w:hAnsi="Times New Roman" w:cs="Times New Roman"/>
          <w:sz w:val="24"/>
          <w:szCs w:val="24"/>
        </w:rPr>
      </w:pPr>
    </w:p>
    <w:p w:rsidR="00A82468" w:rsidRPr="009835A3" w:rsidRDefault="00A82468" w:rsidP="009835A3">
      <w:pPr>
        <w:pStyle w:val="a4"/>
        <w:numPr>
          <w:ilvl w:val="0"/>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Планирование мероприятий по обеспечению безопасности (ПЛН)</w:t>
      </w:r>
      <w:r w:rsidR="00522350" w:rsidRPr="009835A3">
        <w:rPr>
          <w:rFonts w:ascii="Times New Roman" w:hAnsi="Times New Roman" w:cs="Times New Roman"/>
          <w:b/>
          <w:sz w:val="24"/>
          <w:szCs w:val="24"/>
        </w:rPr>
        <w:t xml:space="preserve">, включая: </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планирования мероприятий по обеспечению защиты информации</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Разработка, утверждение и актуализация плана мероприятий по обеспечению защиты информации</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выполнения мероприятий по обеспечению защиты информации.</w:t>
      </w:r>
    </w:p>
    <w:p w:rsidR="00A82468" w:rsidRPr="009835A3" w:rsidRDefault="00A82468" w:rsidP="009835A3">
      <w:pPr>
        <w:pStyle w:val="a4"/>
        <w:numPr>
          <w:ilvl w:val="0"/>
          <w:numId w:val="7"/>
        </w:numPr>
        <w:spacing w:line="360" w:lineRule="auto"/>
        <w:jc w:val="both"/>
        <w:rPr>
          <w:rFonts w:ascii="Times New Roman" w:hAnsi="Times New Roman" w:cs="Times New Roman"/>
          <w:b/>
          <w:sz w:val="24"/>
          <w:szCs w:val="24"/>
        </w:rPr>
      </w:pPr>
      <w:r w:rsidRPr="009835A3">
        <w:rPr>
          <w:rFonts w:ascii="Times New Roman" w:hAnsi="Times New Roman" w:cs="Times New Roman"/>
          <w:b/>
          <w:sz w:val="24"/>
          <w:szCs w:val="24"/>
        </w:rPr>
        <w:t>Обеспечение действий в нештатных ситуациях (ДНС)</w:t>
      </w:r>
      <w:r w:rsidR="00522350" w:rsidRPr="009835A3">
        <w:rPr>
          <w:rFonts w:ascii="Times New Roman" w:hAnsi="Times New Roman" w:cs="Times New Roman"/>
          <w:b/>
          <w:sz w:val="24"/>
          <w:szCs w:val="24"/>
        </w:rPr>
        <w:t>, включая:</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Регламентация правил и процедур обеспечения действий в нештатных ситуациях</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Разработка плана действий в нештатных ситуациях</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Обучение и отработка действий персонала в нештатных ситуациях</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Создание альтернативных мест хранения и обработки информации на случай возникновения нештатных ситуаций</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Резервирование программного обеспечения, технических средств, каналов связи на случай возникновения нештатных ситуаций</w:t>
      </w:r>
      <w:r w:rsidR="00E763C7">
        <w:rPr>
          <w:rFonts w:ascii="Times New Roman" w:hAnsi="Times New Roman" w:cs="Times New Roman"/>
          <w:sz w:val="24"/>
          <w:szCs w:val="24"/>
        </w:rPr>
        <w:t>;</w:t>
      </w:r>
    </w:p>
    <w:p w:rsidR="00522350" w:rsidRPr="009835A3" w:rsidRDefault="00522350"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Обеспечение возможности восстановления информационной (автоматизированной) системы в случае возникновения нештатных ситуаций</w:t>
      </w:r>
      <w:r w:rsidR="00E763C7">
        <w:rPr>
          <w:rFonts w:ascii="Times New Roman" w:hAnsi="Times New Roman" w:cs="Times New Roman"/>
          <w:sz w:val="24"/>
          <w:szCs w:val="24"/>
        </w:rPr>
        <w:t>;</w:t>
      </w:r>
    </w:p>
    <w:p w:rsidR="00814C14" w:rsidRPr="009835A3" w:rsidRDefault="00814C14" w:rsidP="009835A3">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lastRenderedPageBreak/>
        <w:t>Анализ возникших нештатных ситуаций и принятие мер по недопущению их повторного возникновения</w:t>
      </w:r>
      <w:r w:rsidR="00E763C7">
        <w:rPr>
          <w:rFonts w:ascii="Times New Roman" w:hAnsi="Times New Roman" w:cs="Times New Roman"/>
          <w:sz w:val="24"/>
          <w:szCs w:val="24"/>
        </w:rPr>
        <w:t>.</w:t>
      </w:r>
    </w:p>
    <w:p w:rsidR="00814C14" w:rsidRPr="001C3902" w:rsidRDefault="00D221B1" w:rsidP="001C3902">
      <w:pPr>
        <w:pStyle w:val="a4"/>
        <w:numPr>
          <w:ilvl w:val="0"/>
          <w:numId w:val="7"/>
        </w:numPr>
        <w:spacing w:line="360" w:lineRule="auto"/>
        <w:jc w:val="both"/>
        <w:rPr>
          <w:rFonts w:ascii="Times New Roman" w:hAnsi="Times New Roman" w:cs="Times New Roman"/>
          <w:b/>
          <w:sz w:val="24"/>
          <w:szCs w:val="24"/>
        </w:rPr>
      </w:pPr>
      <w:r w:rsidRPr="001C3902">
        <w:rPr>
          <w:rFonts w:ascii="Times New Roman" w:hAnsi="Times New Roman" w:cs="Times New Roman"/>
          <w:b/>
          <w:sz w:val="24"/>
          <w:szCs w:val="24"/>
        </w:rPr>
        <w:t>Защита среды виртуализации</w:t>
      </w:r>
    </w:p>
    <w:p w:rsidR="00D221B1" w:rsidRPr="009835A3"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Организационные и технические меры, применяемые для защиты среды виртуализации</w:t>
      </w:r>
      <w:r w:rsidR="00E763C7">
        <w:rPr>
          <w:rFonts w:ascii="Times New Roman" w:hAnsi="Times New Roman" w:cs="Times New Roman"/>
          <w:sz w:val="24"/>
          <w:szCs w:val="24"/>
        </w:rPr>
        <w:t>:</w:t>
      </w:r>
    </w:p>
    <w:p w:rsidR="00D221B1" w:rsidRPr="009835A3"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идентификация, аутентификация, авторизация (разграничение доступа) при осуществлении логического доступа;</w:t>
      </w:r>
    </w:p>
    <w:p w:rsidR="00D221B1" w:rsidRPr="001C3902"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сегментация и межсетевое экранирование вычислительных сетей.</w:t>
      </w:r>
    </w:p>
    <w:p w:rsidR="00D221B1" w:rsidRPr="009835A3"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Меры по защите среды виртуализации должны обеспечивать:</w:t>
      </w:r>
    </w:p>
    <w:p w:rsidR="00D221B1" w:rsidRPr="009835A3"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организацию идентификации, аутентификации, авторизации (разграничения доступа) при осуществлении логического доступа к виртуальным машинам и серверным компонентам виртуализации;</w:t>
      </w:r>
    </w:p>
    <w:p w:rsidR="00D221B1" w:rsidRPr="009835A3"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организацию и контроль информационного взаимодействия и изоляции виртуальных машин;</w:t>
      </w:r>
    </w:p>
    <w:p w:rsidR="00D221B1" w:rsidRPr="009835A3"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организацию защиты образов виртуальных машин;</w:t>
      </w:r>
    </w:p>
    <w:p w:rsidR="00D221B1" w:rsidRPr="001C3902" w:rsidRDefault="00D221B1" w:rsidP="001C3902">
      <w:pPr>
        <w:pStyle w:val="a4"/>
        <w:numPr>
          <w:ilvl w:val="1"/>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регистрацию событий защиты информации, связанных с доступом к виртуальным машинам и серверным компонентам виртуализации.</w:t>
      </w:r>
    </w:p>
    <w:p w:rsidR="00D221B1" w:rsidRPr="001C3902"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Разграничение и контроль осуществления одновременного доступа к виртуальным машинам с АРМ пользователей и эксплуатационного персонала только в пределах одного контура безопасности</w:t>
      </w:r>
      <w:r w:rsidR="00935453">
        <w:rPr>
          <w:rFonts w:ascii="Times New Roman" w:hAnsi="Times New Roman" w:cs="Times New Roman"/>
          <w:sz w:val="24"/>
          <w:szCs w:val="24"/>
        </w:rPr>
        <w:t>;</w:t>
      </w:r>
    </w:p>
    <w:p w:rsidR="00D221B1" w:rsidRPr="001C3902"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Разграничение и контроль осуществления одновременного доступа виртуальных машин к системе хранения данных в пределах контура безопасности</w:t>
      </w:r>
      <w:r w:rsidR="00935453">
        <w:rPr>
          <w:rFonts w:ascii="Times New Roman" w:hAnsi="Times New Roman" w:cs="Times New Roman"/>
          <w:sz w:val="24"/>
          <w:szCs w:val="24"/>
        </w:rPr>
        <w:t>;</w:t>
      </w:r>
    </w:p>
    <w:p w:rsidR="00D221B1" w:rsidRPr="001C3902"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Идентификация и аутентификация пользователей серверными компонентами виртуализации и (или) средствами централизованных сервисов аутентификации при предоставлении доступа к виртуальным машинам</w:t>
      </w:r>
      <w:r w:rsidR="00935453">
        <w:rPr>
          <w:rFonts w:ascii="Times New Roman" w:hAnsi="Times New Roman" w:cs="Times New Roman"/>
          <w:sz w:val="24"/>
          <w:szCs w:val="24"/>
        </w:rPr>
        <w:t>;</w:t>
      </w:r>
    </w:p>
    <w:p w:rsidR="00D221B1" w:rsidRPr="001C3902"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 xml:space="preserve">Реализация необходимых методов предоставления доступа к виртуальным машинам, обеспечивающих возможность доступа с использованием одних </w:t>
      </w:r>
      <w:proofErr w:type="spellStart"/>
      <w:r w:rsidRPr="009835A3">
        <w:rPr>
          <w:rFonts w:ascii="Times New Roman" w:hAnsi="Times New Roman" w:cs="Times New Roman"/>
          <w:sz w:val="24"/>
          <w:szCs w:val="24"/>
        </w:rPr>
        <w:t>аутентификационных</w:t>
      </w:r>
      <w:proofErr w:type="spellEnd"/>
      <w:r w:rsidRPr="009835A3">
        <w:rPr>
          <w:rFonts w:ascii="Times New Roman" w:hAnsi="Times New Roman" w:cs="Times New Roman"/>
          <w:sz w:val="24"/>
          <w:szCs w:val="24"/>
        </w:rPr>
        <w:t xml:space="preserve"> данных только к одной виртуальной машине</w:t>
      </w:r>
      <w:r w:rsidR="00935453">
        <w:rPr>
          <w:rFonts w:ascii="Times New Roman" w:hAnsi="Times New Roman" w:cs="Times New Roman"/>
          <w:sz w:val="24"/>
          <w:szCs w:val="24"/>
        </w:rPr>
        <w:t>;</w:t>
      </w:r>
    </w:p>
    <w:p w:rsidR="00D221B1" w:rsidRPr="001C3902"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Обеспечение возможности принудительной блокировки (выключения) установленной сессии работы пользователя с виртуальной машиной</w:t>
      </w:r>
      <w:r w:rsidR="00935453">
        <w:rPr>
          <w:rFonts w:ascii="Times New Roman" w:hAnsi="Times New Roman" w:cs="Times New Roman"/>
          <w:sz w:val="24"/>
          <w:szCs w:val="24"/>
        </w:rPr>
        <w:t>;</w:t>
      </w:r>
    </w:p>
    <w:p w:rsidR="00D221B1" w:rsidRPr="009835A3"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Контроль и протоколирование доступа эксплуатационного персонала к серверным компонентам виртуализации и системе хранения данных с реализацией двухфакторной аутентификации</w:t>
      </w:r>
      <w:r w:rsidR="00935453">
        <w:rPr>
          <w:rFonts w:ascii="Times New Roman" w:hAnsi="Times New Roman" w:cs="Times New Roman"/>
          <w:sz w:val="24"/>
          <w:szCs w:val="24"/>
        </w:rPr>
        <w:t>;</w:t>
      </w:r>
    </w:p>
    <w:p w:rsidR="00D221B1" w:rsidRPr="009835A3"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 xml:space="preserve">Размещение средств защиты информации, используемых для организации контроля и протоколирования доступа эксплуатационного персонала к </w:t>
      </w:r>
      <w:r w:rsidRPr="009835A3">
        <w:rPr>
          <w:rFonts w:ascii="Times New Roman" w:hAnsi="Times New Roman" w:cs="Times New Roman"/>
          <w:sz w:val="24"/>
          <w:szCs w:val="24"/>
        </w:rPr>
        <w:lastRenderedPageBreak/>
        <w:t>серверным компонентам виртуализации и системе хранения данных на</w:t>
      </w:r>
      <w:r w:rsidR="00A10C1B" w:rsidRPr="009835A3">
        <w:rPr>
          <w:rFonts w:ascii="Times New Roman" w:hAnsi="Times New Roman" w:cs="Times New Roman"/>
          <w:sz w:val="24"/>
          <w:szCs w:val="24"/>
        </w:rPr>
        <w:t xml:space="preserve"> </w:t>
      </w:r>
      <w:r w:rsidRPr="009835A3">
        <w:rPr>
          <w:rFonts w:ascii="Times New Roman" w:hAnsi="Times New Roman" w:cs="Times New Roman"/>
          <w:sz w:val="24"/>
          <w:szCs w:val="24"/>
        </w:rPr>
        <w:t>физических СВТ</w:t>
      </w:r>
      <w:r w:rsidR="00935453">
        <w:rPr>
          <w:rFonts w:ascii="Times New Roman" w:hAnsi="Times New Roman" w:cs="Times New Roman"/>
          <w:sz w:val="24"/>
          <w:szCs w:val="24"/>
        </w:rPr>
        <w:t>;</w:t>
      </w:r>
    </w:p>
    <w:p w:rsidR="00D221B1" w:rsidRPr="009835A3" w:rsidRDefault="00D221B1" w:rsidP="001C3902">
      <w:pPr>
        <w:pStyle w:val="a4"/>
        <w:numPr>
          <w:ilvl w:val="0"/>
          <w:numId w:val="9"/>
        </w:numPr>
        <w:spacing w:line="360" w:lineRule="auto"/>
        <w:jc w:val="both"/>
        <w:rPr>
          <w:rFonts w:ascii="Times New Roman" w:hAnsi="Times New Roman" w:cs="Times New Roman"/>
          <w:sz w:val="24"/>
          <w:szCs w:val="24"/>
        </w:rPr>
      </w:pPr>
      <w:r w:rsidRPr="009835A3">
        <w:rPr>
          <w:rFonts w:ascii="Times New Roman" w:hAnsi="Times New Roman" w:cs="Times New Roman"/>
          <w:sz w:val="24"/>
          <w:szCs w:val="24"/>
        </w:rPr>
        <w:t>Размещение серверных и пользовательских компонентов АС на разных виртуальных машинах</w:t>
      </w:r>
      <w:r w:rsidR="00935453">
        <w:rPr>
          <w:rFonts w:ascii="Times New Roman" w:hAnsi="Times New Roman" w:cs="Times New Roman"/>
          <w:sz w:val="24"/>
          <w:szCs w:val="24"/>
        </w:rPr>
        <w:t>.</w:t>
      </w:r>
    </w:p>
    <w:p w:rsidR="00D221B1" w:rsidRPr="009835A3" w:rsidRDefault="00D221B1" w:rsidP="00D221B1">
      <w:pPr>
        <w:rPr>
          <w:rFonts w:ascii="Times New Roman" w:hAnsi="Times New Roman" w:cs="Times New Roman"/>
          <w:sz w:val="24"/>
          <w:szCs w:val="24"/>
        </w:rPr>
      </w:pPr>
    </w:p>
    <w:sectPr w:rsidR="00D221B1" w:rsidRPr="009835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F60" w:rsidRDefault="00CF3F60" w:rsidP="00697383">
      <w:pPr>
        <w:spacing w:after="0" w:line="240" w:lineRule="auto"/>
      </w:pPr>
      <w:r>
        <w:separator/>
      </w:r>
    </w:p>
  </w:endnote>
  <w:endnote w:type="continuationSeparator" w:id="0">
    <w:p w:rsidR="00CF3F60" w:rsidRDefault="00CF3F60" w:rsidP="0069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F60" w:rsidRDefault="00CF3F60" w:rsidP="00697383">
      <w:pPr>
        <w:spacing w:after="0" w:line="240" w:lineRule="auto"/>
      </w:pPr>
      <w:r>
        <w:separator/>
      </w:r>
    </w:p>
  </w:footnote>
  <w:footnote w:type="continuationSeparator" w:id="0">
    <w:p w:rsidR="00CF3F60" w:rsidRDefault="00CF3F60" w:rsidP="00697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7"/>
    <w:multiLevelType w:val="multilevel"/>
    <w:tmpl w:val="00000036"/>
    <w:lvl w:ilvl="0">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1">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2">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3">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4">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5">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6">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7">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lvl w:ilvl="8">
      <w:start w:val="1"/>
      <w:numFmt w:val="bullet"/>
      <w:lvlText w:val="•"/>
      <w:lvlJc w:val="left"/>
      <w:rPr>
        <w:rFonts w:ascii="Arial" w:hAnsi="Arial" w:cs="Arial"/>
        <w:b w:val="0"/>
        <w:bCs w:val="0"/>
        <w:i w:val="0"/>
        <w:iCs w:val="0"/>
        <w:smallCaps w:val="0"/>
        <w:strike w:val="0"/>
        <w:color w:val="000000"/>
        <w:spacing w:val="-10"/>
        <w:w w:val="100"/>
        <w:position w:val="0"/>
        <w:sz w:val="17"/>
        <w:szCs w:val="17"/>
        <w:u w:val="none"/>
      </w:rPr>
    </w:lvl>
  </w:abstractNum>
  <w:abstractNum w:abstractNumId="1" w15:restartNumberingAfterBreak="0">
    <w:nsid w:val="00000047"/>
    <w:multiLevelType w:val="multilevel"/>
    <w:tmpl w:val="00000046"/>
    <w:lvl w:ilvl="0">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7.8.%1"/>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1F54D5"/>
    <w:multiLevelType w:val="hybridMultilevel"/>
    <w:tmpl w:val="58C4B804"/>
    <w:lvl w:ilvl="0" w:tplc="79F082F8">
      <w:start w:val="1"/>
      <w:numFmt w:val="bullet"/>
      <w:lvlText w:val="­"/>
      <w:lvlJc w:val="left"/>
      <w:pPr>
        <w:ind w:left="1068" w:hanging="360"/>
      </w:pPr>
      <w:rPr>
        <w:rFonts w:ascii="Courier New" w:hAnsi="Courier New"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0AA19FF"/>
    <w:multiLevelType w:val="hybridMultilevel"/>
    <w:tmpl w:val="DD62ABD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 w15:restartNumberingAfterBreak="0">
    <w:nsid w:val="01EB4941"/>
    <w:multiLevelType w:val="hybridMultilevel"/>
    <w:tmpl w:val="F528A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D8679D"/>
    <w:multiLevelType w:val="hybridMultilevel"/>
    <w:tmpl w:val="8F2ACB7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 w15:restartNumberingAfterBreak="0">
    <w:nsid w:val="0B9B64F3"/>
    <w:multiLevelType w:val="hybridMultilevel"/>
    <w:tmpl w:val="37926448"/>
    <w:lvl w:ilvl="0" w:tplc="04190001">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15:restartNumberingAfterBreak="0">
    <w:nsid w:val="0C997491"/>
    <w:multiLevelType w:val="hybridMultilevel"/>
    <w:tmpl w:val="6DD6091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15:restartNumberingAfterBreak="0">
    <w:nsid w:val="1FC62822"/>
    <w:multiLevelType w:val="hybridMultilevel"/>
    <w:tmpl w:val="FEE2E21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15:restartNumberingAfterBreak="0">
    <w:nsid w:val="25277255"/>
    <w:multiLevelType w:val="hybridMultilevel"/>
    <w:tmpl w:val="D4BAA1A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 w15:restartNumberingAfterBreak="0">
    <w:nsid w:val="27B870C0"/>
    <w:multiLevelType w:val="hybridMultilevel"/>
    <w:tmpl w:val="5C5A3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243C8B"/>
    <w:multiLevelType w:val="hybridMultilevel"/>
    <w:tmpl w:val="B3FE86C4"/>
    <w:lvl w:ilvl="0" w:tplc="79F082F8">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FD366ED"/>
    <w:multiLevelType w:val="hybridMultilevel"/>
    <w:tmpl w:val="DD3E4AEE"/>
    <w:lvl w:ilvl="0" w:tplc="79F082F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5D32440"/>
    <w:multiLevelType w:val="hybridMultilevel"/>
    <w:tmpl w:val="CF4653FC"/>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15:restartNumberingAfterBreak="0">
    <w:nsid w:val="37976B36"/>
    <w:multiLevelType w:val="hybridMultilevel"/>
    <w:tmpl w:val="AA90E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7B023F3"/>
    <w:multiLevelType w:val="hybridMultilevel"/>
    <w:tmpl w:val="CE24C7C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15:restartNumberingAfterBreak="0">
    <w:nsid w:val="3E8063DC"/>
    <w:multiLevelType w:val="hybridMultilevel"/>
    <w:tmpl w:val="853E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CA0723"/>
    <w:multiLevelType w:val="multilevel"/>
    <w:tmpl w:val="AB705FBA"/>
    <w:lvl w:ilvl="0">
      <w:start w:val="1"/>
      <w:numFmt w:val="decimal"/>
      <w:lvlText w:val="%1."/>
      <w:lvlJc w:val="left"/>
      <w:pPr>
        <w:ind w:left="567" w:hanging="567"/>
      </w:pPr>
      <w:rPr>
        <w:rFonts w:hint="default"/>
        <w:b/>
      </w:rPr>
    </w:lvl>
    <w:lvl w:ilvl="1">
      <w:start w:val="1"/>
      <w:numFmt w:val="decimal"/>
      <w:lvlText w:val="%1.%2."/>
      <w:lvlJc w:val="left"/>
      <w:pPr>
        <w:ind w:left="567" w:hanging="567"/>
      </w:pPr>
      <w:rPr>
        <w:rFonts w:hint="default"/>
        <w:b/>
      </w:rPr>
    </w:lvl>
    <w:lvl w:ilvl="2">
      <w:start w:val="1"/>
      <w:numFmt w:val="decimal"/>
      <w:lvlText w:val="%3."/>
      <w:lvlJc w:val="left"/>
      <w:pPr>
        <w:ind w:left="567" w:hanging="567"/>
      </w:pPr>
      <w:rPr>
        <w:rFonts w:ascii="Times New Roman" w:eastAsiaTheme="minorHAnsi" w:hAnsi="Times New Roman" w:cs="Times New Roman"/>
        <w:b/>
      </w:rPr>
    </w:lvl>
    <w:lvl w:ilvl="3">
      <w:start w:val="1"/>
      <w:numFmt w:val="bullet"/>
      <w:lvlText w:val=""/>
      <w:lvlJc w:val="left"/>
      <w:pPr>
        <w:ind w:left="567" w:hanging="567"/>
      </w:pPr>
      <w:rPr>
        <w:rFonts w:ascii="Symbol" w:hAnsi="Symbol" w:hint="default"/>
        <w:lang w:val="ru-RU"/>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4D976CC"/>
    <w:multiLevelType w:val="hybridMultilevel"/>
    <w:tmpl w:val="7A4EA52C"/>
    <w:lvl w:ilvl="0" w:tplc="79F082F8">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15:restartNumberingAfterBreak="0">
    <w:nsid w:val="4E4037C2"/>
    <w:multiLevelType w:val="hybridMultilevel"/>
    <w:tmpl w:val="9C865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CE4E7D"/>
    <w:multiLevelType w:val="hybridMultilevel"/>
    <w:tmpl w:val="CC6E2C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AA3787D"/>
    <w:multiLevelType w:val="hybridMultilevel"/>
    <w:tmpl w:val="55BA449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2" w15:restartNumberingAfterBreak="0">
    <w:nsid w:val="5CD34B8B"/>
    <w:multiLevelType w:val="hybridMultilevel"/>
    <w:tmpl w:val="A35A61E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3" w15:restartNumberingAfterBreak="0">
    <w:nsid w:val="5CF204AD"/>
    <w:multiLevelType w:val="hybridMultilevel"/>
    <w:tmpl w:val="FB720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0A32B2D"/>
    <w:multiLevelType w:val="multilevel"/>
    <w:tmpl w:val="AB705FBA"/>
    <w:lvl w:ilvl="0">
      <w:start w:val="1"/>
      <w:numFmt w:val="decimal"/>
      <w:lvlText w:val="%1."/>
      <w:lvlJc w:val="left"/>
      <w:pPr>
        <w:ind w:left="567" w:hanging="567"/>
      </w:pPr>
      <w:rPr>
        <w:rFonts w:hint="default"/>
        <w:b/>
      </w:rPr>
    </w:lvl>
    <w:lvl w:ilvl="1">
      <w:start w:val="1"/>
      <w:numFmt w:val="decimal"/>
      <w:lvlText w:val="%1.%2."/>
      <w:lvlJc w:val="left"/>
      <w:pPr>
        <w:ind w:left="567" w:hanging="567"/>
      </w:pPr>
      <w:rPr>
        <w:rFonts w:hint="default"/>
        <w:b/>
      </w:rPr>
    </w:lvl>
    <w:lvl w:ilvl="2">
      <w:start w:val="1"/>
      <w:numFmt w:val="decimal"/>
      <w:lvlText w:val="%3."/>
      <w:lvlJc w:val="left"/>
      <w:pPr>
        <w:ind w:left="567" w:hanging="567"/>
      </w:pPr>
      <w:rPr>
        <w:rFonts w:ascii="Times New Roman" w:eastAsiaTheme="minorHAnsi" w:hAnsi="Times New Roman" w:cs="Times New Roman"/>
        <w:b/>
      </w:rPr>
    </w:lvl>
    <w:lvl w:ilvl="3">
      <w:start w:val="1"/>
      <w:numFmt w:val="bullet"/>
      <w:lvlText w:val=""/>
      <w:lvlJc w:val="left"/>
      <w:pPr>
        <w:ind w:left="567" w:hanging="567"/>
      </w:pPr>
      <w:rPr>
        <w:rFonts w:ascii="Symbol" w:hAnsi="Symbol" w:hint="default"/>
        <w:lang w:val="ru-RU"/>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F154B1B"/>
    <w:multiLevelType w:val="hybridMultilevel"/>
    <w:tmpl w:val="F8F6A34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F56798E"/>
    <w:multiLevelType w:val="hybridMultilevel"/>
    <w:tmpl w:val="2B62D07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7" w15:restartNumberingAfterBreak="0">
    <w:nsid w:val="729220C1"/>
    <w:multiLevelType w:val="hybridMultilevel"/>
    <w:tmpl w:val="AE5C91F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8" w15:restartNumberingAfterBreak="0">
    <w:nsid w:val="764047BF"/>
    <w:multiLevelType w:val="hybridMultilevel"/>
    <w:tmpl w:val="5F06D4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F397BDA"/>
    <w:multiLevelType w:val="hybridMultilevel"/>
    <w:tmpl w:val="6F12A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4"/>
  </w:num>
  <w:num w:numId="4">
    <w:abstractNumId w:val="4"/>
  </w:num>
  <w:num w:numId="5">
    <w:abstractNumId w:val="20"/>
  </w:num>
  <w:num w:numId="6">
    <w:abstractNumId w:val="23"/>
  </w:num>
  <w:num w:numId="7">
    <w:abstractNumId w:val="17"/>
  </w:num>
  <w:num w:numId="8">
    <w:abstractNumId w:val="18"/>
  </w:num>
  <w:num w:numId="9">
    <w:abstractNumId w:val="2"/>
  </w:num>
  <w:num w:numId="10">
    <w:abstractNumId w:val="28"/>
  </w:num>
  <w:num w:numId="11">
    <w:abstractNumId w:val="29"/>
  </w:num>
  <w:num w:numId="12">
    <w:abstractNumId w:val="14"/>
  </w:num>
  <w:num w:numId="13">
    <w:abstractNumId w:val="15"/>
  </w:num>
  <w:num w:numId="14">
    <w:abstractNumId w:val="21"/>
  </w:num>
  <w:num w:numId="15">
    <w:abstractNumId w:val="7"/>
  </w:num>
  <w:num w:numId="16">
    <w:abstractNumId w:val="27"/>
  </w:num>
  <w:num w:numId="17">
    <w:abstractNumId w:val="9"/>
  </w:num>
  <w:num w:numId="18">
    <w:abstractNumId w:val="5"/>
  </w:num>
  <w:num w:numId="19">
    <w:abstractNumId w:val="8"/>
  </w:num>
  <w:num w:numId="20">
    <w:abstractNumId w:val="3"/>
  </w:num>
  <w:num w:numId="21">
    <w:abstractNumId w:val="22"/>
  </w:num>
  <w:num w:numId="22">
    <w:abstractNumId w:val="6"/>
  </w:num>
  <w:num w:numId="23">
    <w:abstractNumId w:val="26"/>
  </w:num>
  <w:num w:numId="24">
    <w:abstractNumId w:val="13"/>
  </w:num>
  <w:num w:numId="25">
    <w:abstractNumId w:val="0"/>
  </w:num>
  <w:num w:numId="26">
    <w:abstractNumId w:val="1"/>
  </w:num>
  <w:num w:numId="27">
    <w:abstractNumId w:val="19"/>
  </w:num>
  <w:num w:numId="28">
    <w:abstractNumId w:val="16"/>
  </w:num>
  <w:num w:numId="29">
    <w:abstractNumId w:val="2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proofState w:spelling="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DD0"/>
    <w:rsid w:val="000146F2"/>
    <w:rsid w:val="0003421B"/>
    <w:rsid w:val="00043218"/>
    <w:rsid w:val="000612A8"/>
    <w:rsid w:val="00062C2F"/>
    <w:rsid w:val="00093793"/>
    <w:rsid w:val="00096190"/>
    <w:rsid w:val="000C7EB8"/>
    <w:rsid w:val="00143216"/>
    <w:rsid w:val="001647F5"/>
    <w:rsid w:val="0019115E"/>
    <w:rsid w:val="001C3902"/>
    <w:rsid w:val="001F0D0B"/>
    <w:rsid w:val="001F2AB4"/>
    <w:rsid w:val="00274186"/>
    <w:rsid w:val="002A7F78"/>
    <w:rsid w:val="002B08B2"/>
    <w:rsid w:val="002E0115"/>
    <w:rsid w:val="002F70BB"/>
    <w:rsid w:val="00303E4A"/>
    <w:rsid w:val="0032268A"/>
    <w:rsid w:val="003460F0"/>
    <w:rsid w:val="00357864"/>
    <w:rsid w:val="00360461"/>
    <w:rsid w:val="00371AD9"/>
    <w:rsid w:val="003A44E0"/>
    <w:rsid w:val="003B67AC"/>
    <w:rsid w:val="003E0324"/>
    <w:rsid w:val="00474B2F"/>
    <w:rsid w:val="004A1D85"/>
    <w:rsid w:val="004B0960"/>
    <w:rsid w:val="004D5479"/>
    <w:rsid w:val="004D7C31"/>
    <w:rsid w:val="004E7860"/>
    <w:rsid w:val="004F2EDB"/>
    <w:rsid w:val="00522350"/>
    <w:rsid w:val="0058511F"/>
    <w:rsid w:val="005B0542"/>
    <w:rsid w:val="005C4D79"/>
    <w:rsid w:val="005C76EA"/>
    <w:rsid w:val="005F497D"/>
    <w:rsid w:val="00606B9D"/>
    <w:rsid w:val="006814E5"/>
    <w:rsid w:val="00682CA8"/>
    <w:rsid w:val="00686BA5"/>
    <w:rsid w:val="00696EED"/>
    <w:rsid w:val="00697383"/>
    <w:rsid w:val="006F6770"/>
    <w:rsid w:val="00723E8A"/>
    <w:rsid w:val="00760570"/>
    <w:rsid w:val="00774E79"/>
    <w:rsid w:val="00783B9F"/>
    <w:rsid w:val="007E22D2"/>
    <w:rsid w:val="007E2DD0"/>
    <w:rsid w:val="00812B98"/>
    <w:rsid w:val="00814C14"/>
    <w:rsid w:val="008325EA"/>
    <w:rsid w:val="00844111"/>
    <w:rsid w:val="008444EC"/>
    <w:rsid w:val="00890668"/>
    <w:rsid w:val="00897B28"/>
    <w:rsid w:val="008B26AD"/>
    <w:rsid w:val="008D15D1"/>
    <w:rsid w:val="008D424C"/>
    <w:rsid w:val="00903778"/>
    <w:rsid w:val="00925F93"/>
    <w:rsid w:val="009265EE"/>
    <w:rsid w:val="00935453"/>
    <w:rsid w:val="009835A3"/>
    <w:rsid w:val="0098432C"/>
    <w:rsid w:val="0099671C"/>
    <w:rsid w:val="00997ED5"/>
    <w:rsid w:val="009C5435"/>
    <w:rsid w:val="009C5F0F"/>
    <w:rsid w:val="009C73CF"/>
    <w:rsid w:val="00A016BD"/>
    <w:rsid w:val="00A103BD"/>
    <w:rsid w:val="00A10C1B"/>
    <w:rsid w:val="00A22695"/>
    <w:rsid w:val="00A71CB6"/>
    <w:rsid w:val="00A82468"/>
    <w:rsid w:val="00A82F95"/>
    <w:rsid w:val="00AA339D"/>
    <w:rsid w:val="00AD3F47"/>
    <w:rsid w:val="00B150BD"/>
    <w:rsid w:val="00B313A2"/>
    <w:rsid w:val="00B37E7E"/>
    <w:rsid w:val="00B96221"/>
    <w:rsid w:val="00BB45C0"/>
    <w:rsid w:val="00BB567D"/>
    <w:rsid w:val="00BF7489"/>
    <w:rsid w:val="00C02030"/>
    <w:rsid w:val="00C421D9"/>
    <w:rsid w:val="00C660A4"/>
    <w:rsid w:val="00C95957"/>
    <w:rsid w:val="00CB49F9"/>
    <w:rsid w:val="00CB6E7F"/>
    <w:rsid w:val="00CD026B"/>
    <w:rsid w:val="00CF2844"/>
    <w:rsid w:val="00CF3F60"/>
    <w:rsid w:val="00D221B1"/>
    <w:rsid w:val="00D92763"/>
    <w:rsid w:val="00D9289D"/>
    <w:rsid w:val="00DA0459"/>
    <w:rsid w:val="00DF37CC"/>
    <w:rsid w:val="00E168FB"/>
    <w:rsid w:val="00E22B66"/>
    <w:rsid w:val="00E26EE1"/>
    <w:rsid w:val="00E55B97"/>
    <w:rsid w:val="00E57C37"/>
    <w:rsid w:val="00E763C7"/>
    <w:rsid w:val="00E811BF"/>
    <w:rsid w:val="00EB0513"/>
    <w:rsid w:val="00EB4D46"/>
    <w:rsid w:val="00EC711F"/>
    <w:rsid w:val="00ED063E"/>
    <w:rsid w:val="00ED195E"/>
    <w:rsid w:val="00ED19B2"/>
    <w:rsid w:val="00ED47D9"/>
    <w:rsid w:val="00F22C00"/>
    <w:rsid w:val="00F40452"/>
    <w:rsid w:val="00F811AF"/>
    <w:rsid w:val="00FA08C8"/>
    <w:rsid w:val="00FD151E"/>
    <w:rsid w:val="00FF3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EDF6B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F49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497D"/>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5F497D"/>
    <w:pPr>
      <w:outlineLvl w:val="9"/>
    </w:pPr>
    <w:rPr>
      <w:lang w:eastAsia="ru-RU"/>
    </w:rPr>
  </w:style>
  <w:style w:type="paragraph" w:styleId="a4">
    <w:name w:val="List Paragraph"/>
    <w:basedOn w:val="a"/>
    <w:link w:val="a5"/>
    <w:uiPriority w:val="34"/>
    <w:qFormat/>
    <w:rsid w:val="005F497D"/>
    <w:pPr>
      <w:ind w:left="720"/>
      <w:contextualSpacing/>
    </w:pPr>
  </w:style>
  <w:style w:type="paragraph" w:styleId="11">
    <w:name w:val="toc 1"/>
    <w:basedOn w:val="a"/>
    <w:next w:val="a"/>
    <w:autoRedefine/>
    <w:uiPriority w:val="39"/>
    <w:unhideWhenUsed/>
    <w:rsid w:val="005F497D"/>
    <w:pPr>
      <w:spacing w:after="100"/>
    </w:pPr>
  </w:style>
  <w:style w:type="character" w:styleId="a6">
    <w:name w:val="Hyperlink"/>
    <w:basedOn w:val="a0"/>
    <w:uiPriority w:val="99"/>
    <w:unhideWhenUsed/>
    <w:rsid w:val="005F497D"/>
    <w:rPr>
      <w:color w:val="0563C1" w:themeColor="hyperlink"/>
      <w:u w:val="single"/>
    </w:rPr>
  </w:style>
  <w:style w:type="paragraph" w:styleId="a7">
    <w:name w:val="header"/>
    <w:basedOn w:val="a"/>
    <w:link w:val="a8"/>
    <w:uiPriority w:val="99"/>
    <w:unhideWhenUsed/>
    <w:rsid w:val="0069738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97383"/>
  </w:style>
  <w:style w:type="paragraph" w:styleId="a9">
    <w:name w:val="footer"/>
    <w:basedOn w:val="a"/>
    <w:link w:val="aa"/>
    <w:uiPriority w:val="99"/>
    <w:unhideWhenUsed/>
    <w:rsid w:val="0069738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97383"/>
  </w:style>
  <w:style w:type="character" w:customStyle="1" w:styleId="a5">
    <w:name w:val="Абзац списка Знак"/>
    <w:link w:val="a4"/>
    <w:uiPriority w:val="34"/>
    <w:rsid w:val="00CD026B"/>
  </w:style>
  <w:style w:type="character" w:styleId="ab">
    <w:name w:val="FollowedHyperlink"/>
    <w:basedOn w:val="a0"/>
    <w:uiPriority w:val="99"/>
    <w:semiHidden/>
    <w:unhideWhenUsed/>
    <w:rsid w:val="00D92763"/>
    <w:rPr>
      <w:color w:val="954F72"/>
      <w:u w:val="single"/>
    </w:rPr>
  </w:style>
  <w:style w:type="paragraph" w:customStyle="1" w:styleId="msonormal0">
    <w:name w:val="msonormal"/>
    <w:basedOn w:val="a"/>
    <w:rsid w:val="00D927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D9276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D92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D92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D92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D92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D92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c">
    <w:name w:val="footnote text"/>
    <w:basedOn w:val="a"/>
    <w:link w:val="ad"/>
    <w:uiPriority w:val="99"/>
    <w:semiHidden/>
    <w:unhideWhenUsed/>
    <w:rsid w:val="00E26EE1"/>
    <w:pPr>
      <w:spacing w:after="0" w:line="240" w:lineRule="auto"/>
    </w:pPr>
    <w:rPr>
      <w:sz w:val="20"/>
      <w:szCs w:val="20"/>
    </w:rPr>
  </w:style>
  <w:style w:type="character" w:customStyle="1" w:styleId="ad">
    <w:name w:val="Текст сноски Знак"/>
    <w:basedOn w:val="a0"/>
    <w:link w:val="ac"/>
    <w:uiPriority w:val="99"/>
    <w:semiHidden/>
    <w:rsid w:val="00E26EE1"/>
    <w:rPr>
      <w:sz w:val="20"/>
      <w:szCs w:val="20"/>
    </w:rPr>
  </w:style>
  <w:style w:type="character" w:styleId="ae">
    <w:name w:val="footnote reference"/>
    <w:basedOn w:val="a0"/>
    <w:uiPriority w:val="99"/>
    <w:semiHidden/>
    <w:unhideWhenUsed/>
    <w:rsid w:val="00E26EE1"/>
    <w:rPr>
      <w:vertAlign w:val="superscript"/>
    </w:rPr>
  </w:style>
  <w:style w:type="table" w:styleId="af">
    <w:name w:val="Table Grid"/>
    <w:basedOn w:val="a1"/>
    <w:uiPriority w:val="39"/>
    <w:rsid w:val="007E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ГС_МелкийТекст"/>
    <w:link w:val="af1"/>
    <w:qFormat/>
    <w:rsid w:val="0032268A"/>
    <w:pPr>
      <w:spacing w:before="40" w:after="40" w:line="240" w:lineRule="auto"/>
    </w:pPr>
    <w:rPr>
      <w:rFonts w:ascii="Times New Roman" w:eastAsia="Times New Roman" w:hAnsi="Times New Roman" w:cs="Times New Roman"/>
      <w:sz w:val="20"/>
      <w:szCs w:val="20"/>
      <w:lang w:eastAsia="ru-RU"/>
    </w:rPr>
  </w:style>
  <w:style w:type="paragraph" w:customStyle="1" w:styleId="af2">
    <w:name w:val="ГС_НазвСтолбца"/>
    <w:basedOn w:val="af0"/>
    <w:link w:val="af3"/>
    <w:qFormat/>
    <w:rsid w:val="0032268A"/>
    <w:pPr>
      <w:keepNext/>
      <w:jc w:val="center"/>
    </w:pPr>
    <w:rPr>
      <w:b/>
    </w:rPr>
  </w:style>
  <w:style w:type="character" w:customStyle="1" w:styleId="af1">
    <w:name w:val="ГС_МелкийТекст Знак"/>
    <w:link w:val="af0"/>
    <w:rsid w:val="0032268A"/>
    <w:rPr>
      <w:rFonts w:ascii="Times New Roman" w:eastAsia="Times New Roman" w:hAnsi="Times New Roman" w:cs="Times New Roman"/>
      <w:sz w:val="20"/>
      <w:szCs w:val="20"/>
      <w:lang w:eastAsia="ru-RU"/>
    </w:rPr>
  </w:style>
  <w:style w:type="character" w:customStyle="1" w:styleId="af3">
    <w:name w:val="ГС_НазвСтолбца Знак"/>
    <w:link w:val="af2"/>
    <w:rsid w:val="0032268A"/>
    <w:rPr>
      <w:rFonts w:ascii="Times New Roman" w:eastAsia="Times New Roman" w:hAnsi="Times New Roman" w:cs="Times New Roman"/>
      <w:b/>
      <w:sz w:val="20"/>
      <w:szCs w:val="20"/>
      <w:lang w:eastAsia="ru-RU"/>
    </w:rPr>
  </w:style>
  <w:style w:type="character" w:customStyle="1" w:styleId="2">
    <w:name w:val="Основной текст (2)_"/>
    <w:basedOn w:val="a0"/>
    <w:link w:val="20"/>
    <w:uiPriority w:val="99"/>
    <w:rsid w:val="00D221B1"/>
    <w:rPr>
      <w:rFonts w:ascii="Arial" w:hAnsi="Arial" w:cs="Arial"/>
      <w:sz w:val="19"/>
      <w:szCs w:val="19"/>
      <w:shd w:val="clear" w:color="auto" w:fill="FFFFFF"/>
    </w:rPr>
  </w:style>
  <w:style w:type="paragraph" w:customStyle="1" w:styleId="20">
    <w:name w:val="Основной текст (2)"/>
    <w:basedOn w:val="a"/>
    <w:link w:val="2"/>
    <w:uiPriority w:val="99"/>
    <w:rsid w:val="00D221B1"/>
    <w:pPr>
      <w:widowControl w:val="0"/>
      <w:shd w:val="clear" w:color="auto" w:fill="FFFFFF"/>
      <w:spacing w:after="660" w:line="468" w:lineRule="exact"/>
      <w:jc w:val="center"/>
    </w:pPr>
    <w:rPr>
      <w:rFonts w:ascii="Arial" w:hAnsi="Arial" w:cs="Arial"/>
      <w:sz w:val="19"/>
      <w:szCs w:val="19"/>
    </w:rPr>
  </w:style>
  <w:style w:type="character" w:customStyle="1" w:styleId="282">
    <w:name w:val="Основной текст (2) + 82"/>
    <w:aliases w:val="5 pt7,Интервал 0 pt4"/>
    <w:basedOn w:val="2"/>
    <w:uiPriority w:val="99"/>
    <w:rsid w:val="00D221B1"/>
    <w:rPr>
      <w:rFonts w:ascii="Arial" w:hAnsi="Arial" w:cs="Arial"/>
      <w:spacing w:val="-10"/>
      <w:sz w:val="17"/>
      <w:szCs w:val="17"/>
      <w:u w:val="none"/>
      <w:shd w:val="clear" w:color="auto" w:fill="FFFFFF"/>
    </w:rPr>
  </w:style>
  <w:style w:type="paragraph" w:customStyle="1" w:styleId="ConsPlusNormal">
    <w:name w:val="ConsPlusNormal"/>
    <w:rsid w:val="00D221B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8148">
      <w:bodyDiv w:val="1"/>
      <w:marLeft w:val="0"/>
      <w:marRight w:val="0"/>
      <w:marTop w:val="0"/>
      <w:marBottom w:val="0"/>
      <w:divBdr>
        <w:top w:val="none" w:sz="0" w:space="0" w:color="auto"/>
        <w:left w:val="none" w:sz="0" w:space="0" w:color="auto"/>
        <w:bottom w:val="none" w:sz="0" w:space="0" w:color="auto"/>
        <w:right w:val="none" w:sz="0" w:space="0" w:color="auto"/>
      </w:divBdr>
    </w:div>
    <w:div w:id="155077771">
      <w:bodyDiv w:val="1"/>
      <w:marLeft w:val="0"/>
      <w:marRight w:val="0"/>
      <w:marTop w:val="0"/>
      <w:marBottom w:val="0"/>
      <w:divBdr>
        <w:top w:val="none" w:sz="0" w:space="0" w:color="auto"/>
        <w:left w:val="none" w:sz="0" w:space="0" w:color="auto"/>
        <w:bottom w:val="none" w:sz="0" w:space="0" w:color="auto"/>
        <w:right w:val="none" w:sz="0" w:space="0" w:color="auto"/>
      </w:divBdr>
    </w:div>
    <w:div w:id="322318147">
      <w:bodyDiv w:val="1"/>
      <w:marLeft w:val="0"/>
      <w:marRight w:val="0"/>
      <w:marTop w:val="0"/>
      <w:marBottom w:val="0"/>
      <w:divBdr>
        <w:top w:val="none" w:sz="0" w:space="0" w:color="auto"/>
        <w:left w:val="none" w:sz="0" w:space="0" w:color="auto"/>
        <w:bottom w:val="none" w:sz="0" w:space="0" w:color="auto"/>
        <w:right w:val="none" w:sz="0" w:space="0" w:color="auto"/>
      </w:divBdr>
    </w:div>
    <w:div w:id="402676849">
      <w:bodyDiv w:val="1"/>
      <w:marLeft w:val="0"/>
      <w:marRight w:val="0"/>
      <w:marTop w:val="0"/>
      <w:marBottom w:val="0"/>
      <w:divBdr>
        <w:top w:val="none" w:sz="0" w:space="0" w:color="auto"/>
        <w:left w:val="none" w:sz="0" w:space="0" w:color="auto"/>
        <w:bottom w:val="none" w:sz="0" w:space="0" w:color="auto"/>
        <w:right w:val="none" w:sz="0" w:space="0" w:color="auto"/>
      </w:divBdr>
    </w:div>
    <w:div w:id="613561218">
      <w:bodyDiv w:val="1"/>
      <w:marLeft w:val="0"/>
      <w:marRight w:val="0"/>
      <w:marTop w:val="0"/>
      <w:marBottom w:val="0"/>
      <w:divBdr>
        <w:top w:val="none" w:sz="0" w:space="0" w:color="auto"/>
        <w:left w:val="none" w:sz="0" w:space="0" w:color="auto"/>
        <w:bottom w:val="none" w:sz="0" w:space="0" w:color="auto"/>
        <w:right w:val="none" w:sz="0" w:space="0" w:color="auto"/>
      </w:divBdr>
    </w:div>
    <w:div w:id="637414735">
      <w:bodyDiv w:val="1"/>
      <w:marLeft w:val="0"/>
      <w:marRight w:val="0"/>
      <w:marTop w:val="0"/>
      <w:marBottom w:val="0"/>
      <w:divBdr>
        <w:top w:val="none" w:sz="0" w:space="0" w:color="auto"/>
        <w:left w:val="none" w:sz="0" w:space="0" w:color="auto"/>
        <w:bottom w:val="none" w:sz="0" w:space="0" w:color="auto"/>
        <w:right w:val="none" w:sz="0" w:space="0" w:color="auto"/>
      </w:divBdr>
    </w:div>
    <w:div w:id="847477880">
      <w:bodyDiv w:val="1"/>
      <w:marLeft w:val="0"/>
      <w:marRight w:val="0"/>
      <w:marTop w:val="0"/>
      <w:marBottom w:val="0"/>
      <w:divBdr>
        <w:top w:val="none" w:sz="0" w:space="0" w:color="auto"/>
        <w:left w:val="none" w:sz="0" w:space="0" w:color="auto"/>
        <w:bottom w:val="none" w:sz="0" w:space="0" w:color="auto"/>
        <w:right w:val="none" w:sz="0" w:space="0" w:color="auto"/>
      </w:divBdr>
    </w:div>
    <w:div w:id="1054282295">
      <w:bodyDiv w:val="1"/>
      <w:marLeft w:val="0"/>
      <w:marRight w:val="0"/>
      <w:marTop w:val="0"/>
      <w:marBottom w:val="0"/>
      <w:divBdr>
        <w:top w:val="none" w:sz="0" w:space="0" w:color="auto"/>
        <w:left w:val="none" w:sz="0" w:space="0" w:color="auto"/>
        <w:bottom w:val="none" w:sz="0" w:space="0" w:color="auto"/>
        <w:right w:val="none" w:sz="0" w:space="0" w:color="auto"/>
      </w:divBdr>
    </w:div>
    <w:div w:id="1240017818">
      <w:bodyDiv w:val="1"/>
      <w:marLeft w:val="0"/>
      <w:marRight w:val="0"/>
      <w:marTop w:val="0"/>
      <w:marBottom w:val="0"/>
      <w:divBdr>
        <w:top w:val="none" w:sz="0" w:space="0" w:color="auto"/>
        <w:left w:val="none" w:sz="0" w:space="0" w:color="auto"/>
        <w:bottom w:val="none" w:sz="0" w:space="0" w:color="auto"/>
        <w:right w:val="none" w:sz="0" w:space="0" w:color="auto"/>
      </w:divBdr>
    </w:div>
    <w:div w:id="1252202095">
      <w:bodyDiv w:val="1"/>
      <w:marLeft w:val="0"/>
      <w:marRight w:val="0"/>
      <w:marTop w:val="0"/>
      <w:marBottom w:val="0"/>
      <w:divBdr>
        <w:top w:val="none" w:sz="0" w:space="0" w:color="auto"/>
        <w:left w:val="none" w:sz="0" w:space="0" w:color="auto"/>
        <w:bottom w:val="none" w:sz="0" w:space="0" w:color="auto"/>
        <w:right w:val="none" w:sz="0" w:space="0" w:color="auto"/>
      </w:divBdr>
    </w:div>
    <w:div w:id="1694842810">
      <w:bodyDiv w:val="1"/>
      <w:marLeft w:val="0"/>
      <w:marRight w:val="0"/>
      <w:marTop w:val="0"/>
      <w:marBottom w:val="0"/>
      <w:divBdr>
        <w:top w:val="none" w:sz="0" w:space="0" w:color="auto"/>
        <w:left w:val="none" w:sz="0" w:space="0" w:color="auto"/>
        <w:bottom w:val="none" w:sz="0" w:space="0" w:color="auto"/>
        <w:right w:val="none" w:sz="0" w:space="0" w:color="auto"/>
      </w:divBdr>
    </w:div>
    <w:div w:id="1823111851">
      <w:bodyDiv w:val="1"/>
      <w:marLeft w:val="0"/>
      <w:marRight w:val="0"/>
      <w:marTop w:val="0"/>
      <w:marBottom w:val="0"/>
      <w:divBdr>
        <w:top w:val="none" w:sz="0" w:space="0" w:color="auto"/>
        <w:left w:val="none" w:sz="0" w:space="0" w:color="auto"/>
        <w:bottom w:val="none" w:sz="0" w:space="0" w:color="auto"/>
        <w:right w:val="none" w:sz="0" w:space="0" w:color="auto"/>
      </w:divBdr>
    </w:div>
    <w:div w:id="2061976609">
      <w:bodyDiv w:val="1"/>
      <w:marLeft w:val="0"/>
      <w:marRight w:val="0"/>
      <w:marTop w:val="0"/>
      <w:marBottom w:val="0"/>
      <w:divBdr>
        <w:top w:val="none" w:sz="0" w:space="0" w:color="auto"/>
        <w:left w:val="none" w:sz="0" w:space="0" w:color="auto"/>
        <w:bottom w:val="none" w:sz="0" w:space="0" w:color="auto"/>
        <w:right w:val="none" w:sz="0" w:space="0" w:color="auto"/>
      </w:divBdr>
    </w:div>
    <w:div w:id="209442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D82A7-315A-4665-BE05-D477F5F3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8629</Words>
  <Characters>49188</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2024-08-13T16:48:00Z</dcterms:created>
  <dcterms:modified xsi:type="dcterms:W3CDTF">2024-08-15T11:42:00Z</dcterms:modified>
</cp:coreProperties>
</file>