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F7D7B" w14:textId="77777777" w:rsidR="00F440D2" w:rsidRPr="00F440D2" w:rsidRDefault="00F440D2" w:rsidP="00F440D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  <w:t>Приложение №6</w:t>
      </w:r>
    </w:p>
    <w:p w14:paraId="379DAA1B" w14:textId="77777777" w:rsidR="00F440D2" w:rsidRPr="00F440D2" w:rsidRDefault="00F440D2" w:rsidP="00F440D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bCs/>
          <w:i/>
          <w:iCs/>
          <w:kern w:val="0"/>
          <w:sz w:val="24"/>
          <w14:ligatures w14:val="none"/>
        </w:rPr>
        <w:t xml:space="preserve">                               к Документации о закупке </w:t>
      </w:r>
    </w:p>
    <w:p w14:paraId="3693A028" w14:textId="77777777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«____</w:t>
      </w:r>
      <w:proofErr w:type="gramStart"/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_»_</w:t>
      </w:r>
      <w:proofErr w:type="gramEnd"/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 года</w:t>
      </w:r>
    </w:p>
    <w:p w14:paraId="5873E9E8" w14:textId="77777777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№________________________</w:t>
      </w:r>
    </w:p>
    <w:p w14:paraId="71E15F24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Уважаемые господа!</w:t>
      </w:r>
    </w:p>
    <w:p w14:paraId="6E0BDD90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83FD652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Изучив Извещение о закупке и Документацию о конкурентной закупке со всеми приложениями, и принимая установленные в них требования и условия,</w:t>
      </w:r>
    </w:p>
    <w:p w14:paraId="240DEF1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____________________________________________________________________________________,</w:t>
      </w:r>
    </w:p>
    <w:p w14:paraId="459B17E2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(полное наименование Участника с указанием организационно-правовой формы) (при подаче предложения коллективным участником</w:t>
      </w:r>
    </w:p>
    <w:p w14:paraId="69F0059A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указывается лидер и все члены коллективного участника)</w:t>
      </w:r>
    </w:p>
    <w:p w14:paraId="3813D03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зарегистрированное по адресу</w:t>
      </w:r>
    </w:p>
    <w:p w14:paraId="6B28B88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____________________________________________________________________________________,</w:t>
      </w:r>
    </w:p>
    <w:p w14:paraId="143D1E38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(юридический адрес Участника) (при подаче предложения коллективным участником</w:t>
      </w:r>
    </w:p>
    <w:p w14:paraId="07BCFCED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указывается адрес лидера и всех членов коллективного участника)</w:t>
      </w:r>
    </w:p>
    <w:p w14:paraId="783FB482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предлагает заключить Договор/спецификацию на поставку следующей продукции:</w:t>
      </w:r>
    </w:p>
    <w:p w14:paraId="3EFCEA12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_____________________________________________________________________________________</w:t>
      </w:r>
    </w:p>
    <w:p w14:paraId="07AC7E59" w14:textId="77777777" w:rsidR="00F440D2" w:rsidRPr="00F440D2" w:rsidRDefault="00F440D2" w:rsidP="00F440D2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(краткое описание поставляемой продукции)</w:t>
      </w:r>
    </w:p>
    <w:p w14:paraId="7F77CC95" w14:textId="3676695F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на условиях и в соответствии с коммерческим</w:t>
      </w:r>
      <w:r w:rsidR="000C579D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предложением</w: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и техническим </w:t>
      </w:r>
      <w:r w:rsidR="000C579D">
        <w:rPr>
          <w:rFonts w:ascii="Times New Roman" w:eastAsia="Calibri" w:hAnsi="Times New Roman" w:cs="Times New Roman"/>
          <w:kern w:val="0"/>
          <w:sz w:val="24"/>
          <w14:ligatures w14:val="none"/>
        </w:rPr>
        <w:t>заданием</w: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, являющимися неотъемлемыми приложениями к настоящему письму и составляющими вместе с настоящим письмом Заявку, на общую сумму</w:t>
      </w:r>
    </w:p>
    <w:p w14:paraId="31F06F6F" w14:textId="77777777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</w:tblGrid>
      <w:tr w:rsidR="00F440D2" w:rsidRPr="00F440D2" w14:paraId="03BA2E9D" w14:textId="77777777" w:rsidTr="00EF4D9A">
        <w:trPr>
          <w:cantSplit/>
        </w:trPr>
        <w:tc>
          <w:tcPr>
            <w:tcW w:w="5508" w:type="dxa"/>
          </w:tcPr>
          <w:p w14:paraId="6FEFC02D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Итоговая стоимость продукции, руб., с НДС </w:t>
            </w:r>
            <w:proofErr w:type="gramStart"/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>и  транспортными</w:t>
            </w:r>
            <w:proofErr w:type="gramEnd"/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  расходами</w:t>
            </w:r>
          </w:p>
        </w:tc>
        <w:tc>
          <w:tcPr>
            <w:tcW w:w="4860" w:type="dxa"/>
          </w:tcPr>
          <w:p w14:paraId="5BAC69CB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kern w:val="0"/>
                <w:sz w:val="24"/>
                <w14:ligatures w14:val="none"/>
              </w:rPr>
              <w:t>ориентировочно составляет*</w:t>
            </w:r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  <w:t xml:space="preserve"> ______________________________________</w:t>
            </w:r>
          </w:p>
          <w:p w14:paraId="00637CDF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vertAlign w:val="superscript"/>
                <w14:ligatures w14:val="none"/>
              </w:rPr>
              <w:t>(итоговая стоимость, рублей, с НДС и транспортными расходами)</w:t>
            </w:r>
          </w:p>
        </w:tc>
      </w:tr>
      <w:tr w:rsidR="00F440D2" w:rsidRPr="00F440D2" w14:paraId="72955061" w14:textId="77777777" w:rsidTr="00EF4D9A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7F9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061" w14:textId="77777777" w:rsidR="00F440D2" w:rsidRPr="00F440D2" w:rsidRDefault="00F440D2" w:rsidP="00F440D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</w:pPr>
            <w:r w:rsidRPr="00F440D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14:ligatures w14:val="none"/>
              </w:rPr>
              <w:t>______________________________________</w:t>
            </w:r>
          </w:p>
        </w:tc>
      </w:tr>
    </w:tbl>
    <w:p w14:paraId="65399834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b/>
          <w:color w:val="FF0000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* Окончательная стоимость Договора будет складываться из стоимости отдельных партий Товара на основании товарных накладных формы № ТОРГ-12.</w:t>
      </w:r>
    </w:p>
    <w:p w14:paraId="6D90E7F7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b/>
          <w:color w:val="FF0000"/>
          <w:kern w:val="0"/>
          <w:sz w:val="24"/>
          <w14:ligatures w14:val="none"/>
        </w:rPr>
      </w:pPr>
    </w:p>
    <w:p w14:paraId="6B1FF034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Настоящая Заявка имеет правовой статус оферты и действует до «____» _________________года.</w:t>
      </w:r>
    </w:p>
    <w:p w14:paraId="434EF64C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74BA1BE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Настоящая Заявка дополняется следующими документами, включая неотъемлемые приложения:</w:t>
      </w:r>
    </w:p>
    <w:p w14:paraId="3B88D196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ADD3FFC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Коммерческое предложение</w: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begin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instrText xml:space="preserve"> REF _Ref302477512 \h  \* MERGEFORMAT </w:instrTex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end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– на ____ листах;</w:t>
      </w:r>
    </w:p>
    <w:p w14:paraId="64EC6DE0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Справка о согласии с проектом Договора – на ____ листах;</w:t>
      </w:r>
    </w:p>
    <w:p w14:paraId="5D402794" w14:textId="77777777" w:rsid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Согласие на подписание Соглашения о применении особых условий</w: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begin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instrText xml:space="preserve"> REF _Ref302477542 \h  \* MERGEFORMAT </w:instrText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fldChar w:fldCharType="end"/>
      </w: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– на ____ листах;</w:t>
      </w:r>
    </w:p>
    <w:p w14:paraId="530EDE49" w14:textId="05BF3900" w:rsidR="000C579D" w:rsidRDefault="000C579D" w:rsidP="000C57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Регламент </w:t>
      </w:r>
      <w:r w:rsidRPr="000C579D">
        <w:rPr>
          <w:rFonts w:ascii="Times New Roman" w:eastAsia="Calibri" w:hAnsi="Times New Roman" w:cs="Times New Roman"/>
          <w:kern w:val="0"/>
          <w:sz w:val="24"/>
          <w14:ligatures w14:val="none"/>
        </w:rPr>
        <w:t>взаимодействия контрагента и Общества рамках применения Соглашения об особых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0C579D">
        <w:rPr>
          <w:rFonts w:ascii="Times New Roman" w:eastAsia="Calibri" w:hAnsi="Times New Roman" w:cs="Times New Roman"/>
          <w:kern w:val="0"/>
          <w:sz w:val="24"/>
          <w14:ligatures w14:val="none"/>
        </w:rPr>
        <w:t>условиях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0C579D">
        <w:rPr>
          <w:rFonts w:ascii="Times New Roman" w:eastAsia="Calibri" w:hAnsi="Times New Roman" w:cs="Times New Roman"/>
          <w:kern w:val="0"/>
          <w:sz w:val="24"/>
          <w14:ligatures w14:val="none"/>
        </w:rPr>
        <w:t>к правоотношениям сторон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0C579D">
        <w:rPr>
          <w:rFonts w:ascii="Times New Roman" w:eastAsia="Calibri" w:hAnsi="Times New Roman" w:cs="Times New Roman"/>
          <w:kern w:val="0"/>
          <w:sz w:val="24"/>
          <w14:ligatures w14:val="none"/>
        </w:rPr>
        <w:t>– на ____ листах;</w:t>
      </w:r>
    </w:p>
    <w:p w14:paraId="0989965B" w14:textId="40ED2884" w:rsidR="000C579D" w:rsidRPr="000C579D" w:rsidRDefault="000C579D" w:rsidP="000C57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Соглашение об условиях списания денежных средств </w:t>
      </w:r>
      <w:r w:rsidRPr="000C579D">
        <w:rPr>
          <w:rFonts w:ascii="Times New Roman" w:eastAsia="Calibri" w:hAnsi="Times New Roman" w:cs="Times New Roman"/>
          <w:kern w:val="0"/>
          <w:sz w:val="24"/>
          <w14:ligatures w14:val="none"/>
        </w:rPr>
        <w:t>– на ____ листах;</w:t>
      </w:r>
    </w:p>
    <w:p w14:paraId="013B469D" w14:textId="77777777" w:rsidR="00F440D2" w:rsidRPr="00F440D2" w:rsidRDefault="00F440D2" w:rsidP="00F440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Документы для проверки благонадёжности согласно приложению № 4 – на ____листах;</w:t>
      </w:r>
    </w:p>
    <w:p w14:paraId="5A10B373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DC12861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</w:t>
      </w:r>
    </w:p>
    <w:p w14:paraId="0637023C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(подпись, М.П.)</w:t>
      </w:r>
    </w:p>
    <w:p w14:paraId="075D67FB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14:ligatures w14:val="none"/>
        </w:rPr>
        <w:t>____________________________________</w:t>
      </w:r>
    </w:p>
    <w:p w14:paraId="256AB3CB" w14:textId="77777777" w:rsidR="00F440D2" w:rsidRPr="00F440D2" w:rsidRDefault="00F440D2" w:rsidP="00F440D2">
      <w:pPr>
        <w:spacing w:after="0"/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</w:pPr>
      <w:r w:rsidRPr="00F440D2">
        <w:rPr>
          <w:rFonts w:ascii="Times New Roman" w:eastAsia="Calibri" w:hAnsi="Times New Roman" w:cs="Times New Roman"/>
          <w:kern w:val="0"/>
          <w:sz w:val="24"/>
          <w:vertAlign w:val="superscript"/>
          <w14:ligatures w14:val="none"/>
        </w:rPr>
        <w:t>(фамилия, имя, отчество подписавшего, должность)</w:t>
      </w:r>
    </w:p>
    <w:p w14:paraId="098041A6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7ACCC57" wp14:editId="3B2820F0">
            <wp:extent cx="6838950" cy="180975"/>
            <wp:effectExtent l="0" t="0" r="0" b="9525"/>
            <wp:docPr id="12034727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3B0C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31DD089D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07A02CEE" w14:textId="77777777" w:rsidR="00F440D2" w:rsidRPr="00F440D2" w:rsidRDefault="00F440D2" w:rsidP="00F440D2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 xml:space="preserve">3.Участник должен указать стоимость оказания услуг числом (цифрами и прописью) и словами «в рублях, с НДС». </w:t>
      </w:r>
    </w:p>
    <w:p w14:paraId="26E85B4A" w14:textId="77777777" w:rsidR="00F440D2" w:rsidRPr="00F440D2" w:rsidRDefault="00F440D2" w:rsidP="00F440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4. Предложение должно быть действительно в течение срока, достаточного для завершения процедуры выбора Победителя и заключения Договора, но не менее двух месяцев.</w:t>
      </w:r>
    </w:p>
    <w:p w14:paraId="3B02DB88" w14:textId="25D9584A" w:rsidR="00F440D2" w:rsidRPr="00F440D2" w:rsidRDefault="00F440D2" w:rsidP="00F440D2">
      <w:pPr>
        <w:rPr>
          <w:rFonts w:ascii="Times New Roman" w:eastAsia="Calibri" w:hAnsi="Times New Roman" w:cs="Times New Roman"/>
          <w:kern w:val="0"/>
          <w:sz w:val="24"/>
          <w14:ligatures w14:val="none"/>
        </w:rPr>
        <w:sectPr w:rsidR="00F440D2" w:rsidRPr="00F440D2" w:rsidSect="00B81850">
          <w:pgSz w:w="11906" w:h="16838"/>
          <w:pgMar w:top="426" w:right="566" w:bottom="284" w:left="567" w:header="709" w:footer="29" w:gutter="0"/>
          <w:cols w:space="720"/>
          <w:docGrid w:linePitch="381"/>
        </w:sectPr>
      </w:pPr>
      <w:r w:rsidRPr="00F440D2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5. Письмо должно быть подписано и скреплено печатью в соответствии с требованиями закупочной документации</w:t>
      </w:r>
      <w:bookmarkStart w:id="0" w:name="_Toc249424225"/>
      <w:bookmarkStart w:id="1" w:name="_Toc239829850"/>
      <w:bookmarkStart w:id="2" w:name="_Toc215024643"/>
      <w:r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ru-RU"/>
          <w14:ligatures w14:val="none"/>
        </w:rPr>
        <w:t>.</w:t>
      </w:r>
    </w:p>
    <w:bookmarkEnd w:id="0"/>
    <w:bookmarkEnd w:id="1"/>
    <w:bookmarkEnd w:id="2"/>
    <w:p w14:paraId="42BD14BE" w14:textId="77777777" w:rsidR="00042527" w:rsidRDefault="00042527"/>
    <w:sectPr w:rsidR="0004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B632E"/>
    <w:multiLevelType w:val="hybridMultilevel"/>
    <w:tmpl w:val="F9061C8A"/>
    <w:lvl w:ilvl="0" w:tplc="F38E3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9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D2"/>
    <w:rsid w:val="00042527"/>
    <w:rsid w:val="000C579D"/>
    <w:rsid w:val="006814FB"/>
    <w:rsid w:val="00813625"/>
    <w:rsid w:val="00B81850"/>
    <w:rsid w:val="00F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4FE"/>
  <w15:chartTrackingRefBased/>
  <w15:docId w15:val="{731252F6-5EB6-4128-9121-EB31BBA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0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0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0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0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0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0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0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0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44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40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40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40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40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440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440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440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440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4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40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40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40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440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440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440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44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440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440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ПТО23</dc:creator>
  <cp:keywords/>
  <dc:description/>
  <cp:lastModifiedBy>ПТО23</cp:lastModifiedBy>
  <cp:revision>2</cp:revision>
  <dcterms:created xsi:type="dcterms:W3CDTF">2024-04-02T07:07:00Z</dcterms:created>
  <dcterms:modified xsi:type="dcterms:W3CDTF">2024-06-21T09:49:00Z</dcterms:modified>
</cp:coreProperties>
</file>