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37" w:rsidRDefault="00D60E37" w:rsidP="00D60E37">
      <w:pPr>
        <w:spacing w:line="288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6073EC">
        <w:rPr>
          <w:rFonts w:ascii="Times New Roman" w:hAnsi="Times New Roman" w:cs="Times New Roman"/>
          <w:b/>
          <w:bCs/>
          <w:szCs w:val="28"/>
        </w:rPr>
        <w:t>ТЕХНИЧЕСКОЕ ЗАДАНИЕ</w:t>
      </w:r>
    </w:p>
    <w:p w:rsidR="00D60E37" w:rsidRPr="006073EC" w:rsidRDefault="00D60E37" w:rsidP="00D60E37">
      <w:pPr>
        <w:spacing w:line="288" w:lineRule="auto"/>
        <w:jc w:val="center"/>
        <w:rPr>
          <w:rFonts w:ascii="Times New Roman" w:hAnsi="Times New Roman" w:cs="Times New Roman"/>
          <w:b/>
          <w:szCs w:val="28"/>
        </w:rPr>
      </w:pPr>
      <w:r w:rsidRPr="006073EC">
        <w:rPr>
          <w:rFonts w:ascii="Times New Roman" w:hAnsi="Times New Roman" w:cs="Times New Roman"/>
          <w:b/>
          <w:szCs w:val="28"/>
        </w:rPr>
        <w:t xml:space="preserve">на поставку </w:t>
      </w:r>
      <w:r w:rsidR="00744D7A">
        <w:rPr>
          <w:rFonts w:ascii="Times New Roman" w:hAnsi="Times New Roman" w:cs="Times New Roman"/>
          <w:b/>
          <w:szCs w:val="28"/>
        </w:rPr>
        <w:t xml:space="preserve">сервопривода </w:t>
      </w:r>
      <w:r w:rsidR="00744D7A" w:rsidRPr="00482EAD">
        <w:rPr>
          <w:rFonts w:ascii="Times New Roman" w:hAnsi="Times New Roman" w:cs="Times New Roman"/>
          <w:b/>
          <w:szCs w:val="28"/>
        </w:rPr>
        <w:t>095</w:t>
      </w:r>
      <w:r w:rsidR="00744D7A" w:rsidRPr="00744D7A">
        <w:rPr>
          <w:rFonts w:ascii="Times New Roman" w:hAnsi="Times New Roman" w:cs="Times New Roman"/>
          <w:b/>
          <w:szCs w:val="28"/>
          <w:lang w:val="en-GB"/>
        </w:rPr>
        <w:t>U</w:t>
      </w:r>
      <w:r w:rsidR="00744D7A" w:rsidRPr="00482EAD">
        <w:rPr>
          <w:rFonts w:ascii="Times New Roman" w:hAnsi="Times New Roman" w:cs="Times New Roman"/>
          <w:b/>
          <w:szCs w:val="28"/>
        </w:rPr>
        <w:t>3</w:t>
      </w:r>
      <w:r w:rsidR="00744D7A" w:rsidRPr="00744D7A">
        <w:rPr>
          <w:rFonts w:ascii="Times New Roman" w:hAnsi="Times New Roman" w:cs="Times New Roman"/>
          <w:b/>
          <w:szCs w:val="28"/>
          <w:lang w:val="en-GB"/>
        </w:rPr>
        <w:t>B</w:t>
      </w:r>
      <w:r w:rsidR="00744D7A" w:rsidRPr="00482EAD">
        <w:rPr>
          <w:rFonts w:ascii="Times New Roman" w:hAnsi="Times New Roman" w:cs="Times New Roman"/>
          <w:b/>
          <w:szCs w:val="28"/>
        </w:rPr>
        <w:t>300</w:t>
      </w:r>
      <w:r w:rsidR="00744D7A" w:rsidRPr="00744D7A">
        <w:rPr>
          <w:rFonts w:ascii="Times New Roman" w:hAnsi="Times New Roman" w:cs="Times New Roman"/>
          <w:b/>
          <w:szCs w:val="28"/>
          <w:lang w:val="en-GB"/>
        </w:rPr>
        <w:t>BACAA</w:t>
      </w:r>
      <w:r w:rsidR="00744D7A" w:rsidRPr="00482EAD">
        <w:rPr>
          <w:rFonts w:ascii="Times New Roman" w:hAnsi="Times New Roman" w:cs="Times New Roman"/>
          <w:b/>
          <w:szCs w:val="28"/>
        </w:rPr>
        <w:t>100190</w:t>
      </w:r>
    </w:p>
    <w:p w:rsidR="00D60E37" w:rsidRPr="006073EC" w:rsidRDefault="00D60E37" w:rsidP="00D60E37">
      <w:pPr>
        <w:pStyle w:val="a6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6073EC">
        <w:rPr>
          <w:rFonts w:ascii="Times New Roman" w:hAnsi="Times New Roman" w:cs="Times New Roman"/>
          <w:b/>
          <w:szCs w:val="28"/>
          <w:u w:val="single"/>
        </w:rPr>
        <w:t xml:space="preserve"> Предмет договора: </w:t>
      </w:r>
    </w:p>
    <w:p w:rsidR="00482EAD" w:rsidRDefault="00D60E37" w:rsidP="00482EAD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6073EC">
        <w:rPr>
          <w:rFonts w:ascii="Times New Roman" w:hAnsi="Times New Roman" w:cs="Times New Roman"/>
          <w:szCs w:val="28"/>
        </w:rPr>
        <w:t>Поставка</w:t>
      </w:r>
      <w:r w:rsidR="00DF7178" w:rsidRPr="00DF7178">
        <w:rPr>
          <w:rFonts w:ascii="Times New Roman" w:hAnsi="Times New Roman" w:cs="Times New Roman"/>
          <w:b/>
          <w:color w:val="000000"/>
        </w:rPr>
        <w:t xml:space="preserve"> </w:t>
      </w:r>
      <w:r w:rsidR="00482EAD">
        <w:rPr>
          <w:rFonts w:ascii="Times New Roman" w:hAnsi="Times New Roman" w:cs="Times New Roman"/>
          <w:szCs w:val="28"/>
        </w:rPr>
        <w:t>с</w:t>
      </w:r>
      <w:r w:rsidR="00482EAD" w:rsidRPr="00482EAD">
        <w:rPr>
          <w:rFonts w:ascii="Times New Roman" w:hAnsi="Times New Roman" w:cs="Times New Roman"/>
          <w:szCs w:val="28"/>
        </w:rPr>
        <w:t>ервопривод</w:t>
      </w:r>
      <w:r w:rsidR="00482EAD">
        <w:rPr>
          <w:rFonts w:ascii="Times New Roman" w:hAnsi="Times New Roman" w:cs="Times New Roman"/>
          <w:szCs w:val="28"/>
        </w:rPr>
        <w:t>а</w:t>
      </w:r>
      <w:r w:rsidR="00482EAD" w:rsidRPr="00482EAD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482EAD" w:rsidRPr="00482EAD">
        <w:rPr>
          <w:rFonts w:ascii="Times New Roman" w:hAnsi="Times New Roman" w:cs="Times New Roman"/>
          <w:szCs w:val="28"/>
        </w:rPr>
        <w:t>Nidec</w:t>
      </w:r>
      <w:proofErr w:type="spellEnd"/>
      <w:r w:rsidR="00482EAD" w:rsidRPr="00482EAD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482EAD" w:rsidRPr="00482EAD">
        <w:rPr>
          <w:rFonts w:ascii="Times New Roman" w:hAnsi="Times New Roman" w:cs="Times New Roman"/>
          <w:szCs w:val="28"/>
        </w:rPr>
        <w:t>Control</w:t>
      </w:r>
      <w:proofErr w:type="spellEnd"/>
      <w:r w:rsidR="00482EAD" w:rsidRPr="00482EAD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482EAD" w:rsidRPr="00482EAD">
        <w:rPr>
          <w:rFonts w:ascii="Times New Roman" w:hAnsi="Times New Roman" w:cs="Times New Roman"/>
          <w:szCs w:val="28"/>
        </w:rPr>
        <w:t>Techniques</w:t>
      </w:r>
      <w:proofErr w:type="spellEnd"/>
      <w:r w:rsidR="00482EAD" w:rsidRPr="00482EAD">
        <w:rPr>
          <w:rFonts w:ascii="Times New Roman" w:hAnsi="Times New Roman" w:cs="Times New Roman"/>
          <w:szCs w:val="28"/>
        </w:rPr>
        <w:t xml:space="preserve"> 095U2B300BACAA100190 </w:t>
      </w:r>
    </w:p>
    <w:p w:rsidR="00D60E37" w:rsidRPr="006073EC" w:rsidRDefault="00D60E37" w:rsidP="00482EAD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6073EC">
        <w:rPr>
          <w:rFonts w:ascii="Times New Roman" w:hAnsi="Times New Roman" w:cs="Times New Roman"/>
          <w:b/>
          <w:szCs w:val="28"/>
          <w:u w:val="single"/>
        </w:rPr>
        <w:t>Требования, предъявляемые к предмету закупки</w:t>
      </w:r>
    </w:p>
    <w:p w:rsidR="00D60E37" w:rsidRPr="006073EC" w:rsidRDefault="00D60E37" w:rsidP="00D60E37">
      <w:pPr>
        <w:pStyle w:val="a6"/>
        <w:numPr>
          <w:ilvl w:val="1"/>
          <w:numId w:val="4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  <w:r w:rsidRPr="006073EC">
        <w:rPr>
          <w:rFonts w:ascii="Times New Roman" w:hAnsi="Times New Roman" w:cs="Times New Roman"/>
          <w:szCs w:val="28"/>
        </w:rPr>
        <w:t>Наименование, основные технические характеристики, функциональные характеристики (потребительские свойства) товара и количество поставляемого товара:</w:t>
      </w:r>
    </w:p>
    <w:p w:rsidR="00D60E37" w:rsidRPr="006073EC" w:rsidRDefault="00D60E37" w:rsidP="00D60E37">
      <w:pPr>
        <w:pStyle w:val="a6"/>
        <w:tabs>
          <w:tab w:val="left" w:pos="0"/>
        </w:tabs>
        <w:spacing w:line="288" w:lineRule="auto"/>
        <w:ind w:left="360"/>
        <w:jc w:val="both"/>
        <w:rPr>
          <w:rFonts w:ascii="Times New Roman" w:hAnsi="Times New Roman" w:cs="Times New Roman"/>
          <w:szCs w:val="28"/>
        </w:rPr>
      </w:pPr>
    </w:p>
    <w:p w:rsidR="00371092" w:rsidRDefault="00371092" w:rsidP="00371092">
      <w:pPr>
        <w:pStyle w:val="a6"/>
        <w:numPr>
          <w:ilvl w:val="1"/>
          <w:numId w:val="9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Требования к качеству товара</w:t>
      </w:r>
    </w:p>
    <w:p w:rsidR="004A4E7D" w:rsidRDefault="004A4E7D" w:rsidP="004A4E7D">
      <w:pPr>
        <w:pStyle w:val="a6"/>
        <w:numPr>
          <w:ilvl w:val="1"/>
          <w:numId w:val="9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i/>
          <w:szCs w:val="24"/>
        </w:rPr>
        <w:t>Качество Товара должно соответствовать техническим регламентам, ГОСТам и/или ТУ изготовителей. Качество Товара должно быть подтверждено соответствующими документами (сертификатами качества и/или соответствия, паспортам качества и т.п.).</w:t>
      </w:r>
    </w:p>
    <w:p w:rsidR="00213B0B" w:rsidRDefault="00213B0B" w:rsidP="004A4E7D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3257"/>
        <w:gridCol w:w="5584"/>
        <w:gridCol w:w="697"/>
        <w:gridCol w:w="700"/>
        <w:gridCol w:w="3768"/>
      </w:tblGrid>
      <w:tr w:rsidR="00273E16" w:rsidRPr="006073EC" w:rsidTr="008D7F17">
        <w:trPr>
          <w:trHeight w:val="20"/>
          <w:tblHeader/>
        </w:trPr>
        <w:tc>
          <w:tcPr>
            <w:tcW w:w="257" w:type="pct"/>
            <w:shd w:val="clear" w:color="auto" w:fill="auto"/>
          </w:tcPr>
          <w:p w:rsidR="00213B0B" w:rsidRPr="006073EC" w:rsidRDefault="00213B0B" w:rsidP="0064353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73EC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103" w:type="pct"/>
            <w:shd w:val="clear" w:color="auto" w:fill="auto"/>
          </w:tcPr>
          <w:p w:rsidR="00213B0B" w:rsidRPr="006073EC" w:rsidRDefault="00213B0B" w:rsidP="0064353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73EC">
              <w:rPr>
                <w:rFonts w:ascii="Times New Roman" w:hAnsi="Times New Roman" w:cs="Times New Roman"/>
                <w:szCs w:val="28"/>
              </w:rPr>
              <w:t>Наименование товаров</w:t>
            </w:r>
          </w:p>
        </w:tc>
        <w:tc>
          <w:tcPr>
            <w:tcW w:w="1891" w:type="pct"/>
            <w:shd w:val="clear" w:color="auto" w:fill="auto"/>
          </w:tcPr>
          <w:p w:rsidR="00213B0B" w:rsidRPr="006073EC" w:rsidRDefault="00213B0B" w:rsidP="0064353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73EC">
              <w:rPr>
                <w:rFonts w:ascii="Times New Roman" w:hAnsi="Times New Roman" w:cs="Times New Roman"/>
                <w:szCs w:val="28"/>
              </w:rPr>
              <w:t>Требования к характеристикам товаров</w:t>
            </w:r>
          </w:p>
          <w:p w:rsidR="00213B0B" w:rsidRPr="006073EC" w:rsidRDefault="00213B0B" w:rsidP="0064353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73EC">
              <w:rPr>
                <w:rFonts w:ascii="Times New Roman" w:hAnsi="Times New Roman" w:cs="Times New Roman"/>
                <w:szCs w:val="28"/>
              </w:rPr>
              <w:t>(показатели продукции, в соответствии с которыми будет определяться эквивалентность)</w:t>
            </w:r>
          </w:p>
        </w:tc>
        <w:tc>
          <w:tcPr>
            <w:tcW w:w="236" w:type="pct"/>
            <w:shd w:val="clear" w:color="auto" w:fill="auto"/>
          </w:tcPr>
          <w:p w:rsidR="00213B0B" w:rsidRPr="006073EC" w:rsidRDefault="00213B0B" w:rsidP="0064353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73EC">
              <w:rPr>
                <w:rFonts w:ascii="Times New Roman" w:hAnsi="Times New Roman" w:cs="Times New Roman"/>
                <w:szCs w:val="28"/>
              </w:rPr>
              <w:t>Ед. изм.</w:t>
            </w:r>
          </w:p>
        </w:tc>
        <w:tc>
          <w:tcPr>
            <w:tcW w:w="237" w:type="pct"/>
            <w:shd w:val="clear" w:color="auto" w:fill="auto"/>
          </w:tcPr>
          <w:p w:rsidR="00213B0B" w:rsidRPr="006073EC" w:rsidRDefault="00213B0B" w:rsidP="0064353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73EC">
              <w:rPr>
                <w:rFonts w:ascii="Times New Roman" w:hAnsi="Times New Roman" w:cs="Times New Roman"/>
                <w:szCs w:val="28"/>
              </w:rPr>
              <w:t>Кол-во</w:t>
            </w:r>
          </w:p>
        </w:tc>
        <w:tc>
          <w:tcPr>
            <w:tcW w:w="1276" w:type="pct"/>
            <w:shd w:val="clear" w:color="auto" w:fill="auto"/>
          </w:tcPr>
          <w:p w:rsidR="00213B0B" w:rsidRPr="006073EC" w:rsidRDefault="00213B0B" w:rsidP="00643538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073EC">
              <w:rPr>
                <w:rFonts w:ascii="Times New Roman" w:hAnsi="Times New Roman" w:cs="Times New Roman"/>
                <w:szCs w:val="28"/>
              </w:rPr>
              <w:t>Дополнительные требования</w:t>
            </w:r>
          </w:p>
        </w:tc>
      </w:tr>
      <w:tr w:rsidR="00713A61" w:rsidRPr="006073EC" w:rsidTr="008D7F17">
        <w:trPr>
          <w:trHeight w:val="20"/>
        </w:trPr>
        <w:tc>
          <w:tcPr>
            <w:tcW w:w="257" w:type="pct"/>
            <w:shd w:val="clear" w:color="auto" w:fill="auto"/>
            <w:vAlign w:val="center"/>
          </w:tcPr>
          <w:p w:rsidR="00213B0B" w:rsidRPr="00414489" w:rsidRDefault="00213B0B" w:rsidP="003172B6">
            <w:pPr>
              <w:spacing w:line="288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13B0B" w:rsidRPr="00482EAD" w:rsidRDefault="00482EAD" w:rsidP="00E4463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82EAD">
              <w:rPr>
                <w:rFonts w:ascii="Times New Roman" w:hAnsi="Times New Roman" w:cs="Times New Roman"/>
                <w:color w:val="000000"/>
              </w:rPr>
              <w:t>Сервопривод</w:t>
            </w:r>
            <w:r w:rsidRPr="00482EAD">
              <w:rPr>
                <w:rFonts w:ascii="Times New Roman" w:hAnsi="Times New Roman" w:cs="Times New Roman"/>
                <w:color w:val="000000"/>
                <w:lang w:val="en-US"/>
              </w:rPr>
              <w:t xml:space="preserve"> Nidec Control Techniques 095U2B300BACAA100190</w:t>
            </w:r>
          </w:p>
        </w:tc>
        <w:tc>
          <w:tcPr>
            <w:tcW w:w="1891" w:type="pct"/>
            <w:shd w:val="clear" w:color="auto" w:fill="auto"/>
          </w:tcPr>
          <w:p w:rsidR="003172B6" w:rsidRPr="00560E32" w:rsidRDefault="003172B6" w:rsidP="00273E1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E32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</w:t>
            </w:r>
            <w:proofErr w:type="gramStart"/>
            <w:r w:rsidRPr="00560E32">
              <w:rPr>
                <w:rFonts w:ascii="Times New Roman" w:eastAsia="Times New Roman" w:hAnsi="Times New Roman" w:cs="Times New Roman"/>
                <w:lang w:eastAsia="ru-RU"/>
              </w:rPr>
              <w:t xml:space="preserve">двигателя </w:t>
            </w:r>
            <w:r w:rsidR="00744D7A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proofErr w:type="gramEnd"/>
            <w:r w:rsidR="00744D7A">
              <w:rPr>
                <w:rFonts w:ascii="Times New Roman" w:eastAsia="Times New Roman" w:hAnsi="Times New Roman" w:cs="Times New Roman"/>
                <w:lang w:eastAsia="ru-RU"/>
              </w:rPr>
              <w:t>,29</w:t>
            </w:r>
            <w:r w:rsidRPr="00560E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615D" w:rsidRPr="00560E32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r w:rsidR="00744D7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  <w:p w:rsidR="003172B6" w:rsidRPr="00560E32" w:rsidRDefault="00744D7A" w:rsidP="00744D7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Частота вращения</w:t>
            </w:r>
            <w:r w:rsidR="003172B6" w:rsidRPr="00560E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  <w:r w:rsidR="00D6615D" w:rsidRPr="00560E32">
              <w:rPr>
                <w:rFonts w:ascii="Times New Roman" w:eastAsia="Times New Roman" w:hAnsi="Times New Roman" w:cs="Times New Roman"/>
                <w:lang w:eastAsia="ru-RU"/>
              </w:rPr>
              <w:t xml:space="preserve"> об/мин</w:t>
            </w:r>
          </w:p>
          <w:p w:rsidR="003172B6" w:rsidRPr="00560E32" w:rsidRDefault="00744D7A" w:rsidP="00273E1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 защиты IP65 </w:t>
            </w:r>
          </w:p>
          <w:p w:rsidR="007F3201" w:rsidRDefault="00744D7A" w:rsidP="00744D7A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744D7A">
              <w:rPr>
                <w:rFonts w:eastAsia="Times New Roman" w:cstheme="minorHAnsi"/>
                <w:color w:val="000000"/>
                <w:lang w:eastAsia="ru-RU"/>
              </w:rPr>
              <w:t xml:space="preserve">Момент крутящий 4,1 </w:t>
            </w:r>
            <w:proofErr w:type="spellStart"/>
            <w:r w:rsidRPr="00744D7A">
              <w:rPr>
                <w:rFonts w:eastAsia="Times New Roman" w:cstheme="minorHAnsi"/>
                <w:color w:val="000000"/>
                <w:lang w:eastAsia="ru-RU"/>
              </w:rPr>
              <w:t>Нм</w:t>
            </w:r>
            <w:proofErr w:type="spellEnd"/>
          </w:p>
          <w:p w:rsidR="00744D7A" w:rsidRPr="00744D7A" w:rsidRDefault="00744D7A" w:rsidP="00744D7A">
            <w:pPr>
              <w:shd w:val="clear" w:color="auto" w:fill="FFFFFF"/>
              <w:spacing w:after="0"/>
              <w:jc w:val="both"/>
              <w:rPr>
                <w:rFonts w:cstheme="minorHAnsi"/>
              </w:rPr>
            </w:pPr>
            <w:r w:rsidRPr="00744D7A">
              <w:rPr>
                <w:rFonts w:cstheme="minorHAnsi"/>
                <w:color w:val="000000"/>
              </w:rPr>
              <w:t>Диаметр вала 1</w:t>
            </w:r>
            <w:r w:rsidRPr="00744D7A">
              <w:rPr>
                <w:rFonts w:cstheme="minorHAnsi"/>
              </w:rPr>
              <w:t>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213B0B" w:rsidRPr="00925961" w:rsidRDefault="005368D9" w:rsidP="00213B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96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237" w:type="pct"/>
            <w:shd w:val="clear" w:color="auto" w:fill="auto"/>
            <w:vAlign w:val="center"/>
          </w:tcPr>
          <w:p w:rsidR="00213B0B" w:rsidRPr="00925961" w:rsidRDefault="005368D9" w:rsidP="00213B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9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pct"/>
            <w:shd w:val="clear" w:color="auto" w:fill="auto"/>
          </w:tcPr>
          <w:p w:rsidR="00551E9A" w:rsidRPr="00925961" w:rsidRDefault="00551E9A" w:rsidP="00DB5C21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51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риемочные, квалификационные, приемо-сдаточные, сертификационные, периодические и типовые испытания.</w:t>
            </w:r>
          </w:p>
        </w:tc>
      </w:tr>
    </w:tbl>
    <w:p w:rsidR="004A4E7D" w:rsidRDefault="004A4E7D" w:rsidP="00371092">
      <w:pPr>
        <w:spacing w:line="28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</w:p>
    <w:p w:rsidR="00371092" w:rsidRDefault="00371092" w:rsidP="00371092">
      <w:pPr>
        <w:pStyle w:val="a6"/>
        <w:numPr>
          <w:ilvl w:val="1"/>
          <w:numId w:val="9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Требования к размерам, упаковке товара отгрузке товара</w:t>
      </w:r>
    </w:p>
    <w:p w:rsidR="00371092" w:rsidRDefault="00371092" w:rsidP="00371092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Товар должен быть упакована надлежащим образом, в соответствии с требованиями ГОСТ. Упаковка должна обеспечивать полную сохранность Товара при транспортировке, погрузочно-разгрузочных работах и складировании.</w:t>
      </w:r>
    </w:p>
    <w:p w:rsidR="00371092" w:rsidRDefault="00371092" w:rsidP="00371092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2.4 Требования к отгрузке и доставке товара</w:t>
      </w:r>
    </w:p>
    <w:p w:rsidR="00371092" w:rsidRDefault="00371092" w:rsidP="00371092">
      <w:pPr>
        <w:spacing w:line="288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Поставка Товара осуществляются Продавцом за счет собственных средств. </w:t>
      </w:r>
    </w:p>
    <w:p w:rsidR="00371092" w:rsidRDefault="00371092" w:rsidP="00371092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2.5 Требования по передаче Покупателю технических и иных документов при поставке товара</w:t>
      </w:r>
      <w:r>
        <w:rPr>
          <w:rFonts w:ascii="Times New Roman" w:hAnsi="Times New Roman" w:cs="Times New Roman"/>
          <w:szCs w:val="28"/>
        </w:rPr>
        <w:t xml:space="preserve"> </w:t>
      </w:r>
    </w:p>
    <w:p w:rsidR="00371092" w:rsidRDefault="00371092" w:rsidP="00371092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Вместе с Товаром Продавец отправляет Покупателю следующие документы:</w:t>
      </w:r>
    </w:p>
    <w:p w:rsidR="00371092" w:rsidRDefault="00371092" w:rsidP="00371092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1. Счет-фактура – оригинал,</w:t>
      </w:r>
    </w:p>
    <w:p w:rsidR="00371092" w:rsidRDefault="00371092" w:rsidP="00371092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4"/>
        </w:rPr>
        <w:t>2. Товарная накладная (по форме ТОРГ-12) – оригинал.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371092" w:rsidRDefault="00371092" w:rsidP="00371092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3. Сертификаты качества и/или соответствия, паспорта качества и т.п.</w:t>
      </w:r>
    </w:p>
    <w:p w:rsidR="00371092" w:rsidRDefault="00371092" w:rsidP="00371092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Cs w:val="28"/>
        </w:rPr>
      </w:pPr>
    </w:p>
    <w:p w:rsidR="00371092" w:rsidRDefault="00371092" w:rsidP="00371092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2.6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Порядок сдачи и приемки товара</w:t>
      </w:r>
      <w:r>
        <w:rPr>
          <w:rFonts w:ascii="Times New Roman" w:hAnsi="Times New Roman" w:cs="Times New Roman"/>
          <w:szCs w:val="28"/>
        </w:rPr>
        <w:t xml:space="preserve"> </w:t>
      </w:r>
    </w:p>
    <w:p w:rsidR="00371092" w:rsidRDefault="00371092" w:rsidP="00371092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Приемка Товара осуществляется по количеству и качеству в соответствии с «Инструкцией о порядке приемки продукции производственно-технического назначения и товаров народного потребления по качеству», утвержденную  постановлением Госарбитража при Совете Министров СССР за № П-7 25.04.1966 г. и  «Инструкцией о порядке приемки продукции производственно-технического назначения и товаров народного потребления по количеству» утвержденную  постановлением Госарбитража при Совете Министров СССР за  № П-6 от 15.06.1965 г., утвержденными постановлениями Госарбитража с учетом дополнений и изменений к указанным инструкциям, а также с учетом условий настоящего договора и /или Приложений к договору и в соответствии с правилами перевозок грузов железнодорожным транспортом. </w:t>
      </w:r>
    </w:p>
    <w:p w:rsidR="00371092" w:rsidRDefault="00371092" w:rsidP="00371092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  <w:t>Вышеупомянутые инструкции, равно как и отдельные их положения, не применяются при выявлении недостатков в Товаре, обнаруженных в течение гарантийных сроков и/или в процессе эксплуатации Товара.</w:t>
      </w:r>
    </w:p>
    <w:p w:rsidR="00371092" w:rsidRDefault="00371092" w:rsidP="00371092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4"/>
        </w:rPr>
        <w:t xml:space="preserve">     </w:t>
      </w:r>
    </w:p>
    <w:p w:rsidR="00371092" w:rsidRDefault="00371092" w:rsidP="00371092">
      <w:pPr>
        <w:pStyle w:val="a6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Место, условия и сроки (периоды) поставки товара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Рязанская обл., Михайловский р-н, п. Октябрьский. Поставка Товара осуществляются Продавцом за счет собственных средств (возможно рассмотрение иных условий поставки). Срок изготовления Товара не более </w:t>
      </w:r>
      <w:r w:rsidR="00312F37">
        <w:rPr>
          <w:rFonts w:ascii="Times New Roman" w:hAnsi="Times New Roman" w:cs="Times New Roman"/>
          <w:i/>
          <w:szCs w:val="24"/>
        </w:rPr>
        <w:t>30</w:t>
      </w:r>
      <w:r>
        <w:rPr>
          <w:rFonts w:ascii="Times New Roman" w:hAnsi="Times New Roman" w:cs="Times New Roman"/>
          <w:i/>
          <w:szCs w:val="24"/>
        </w:rPr>
        <w:t xml:space="preserve"> календарных дней.</w:t>
      </w:r>
    </w:p>
    <w:p w:rsidR="00371092" w:rsidRDefault="00371092" w:rsidP="00371092">
      <w:pPr>
        <w:pStyle w:val="a6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Требования к сроку и (или) объему предоставления гарантий качества товара 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Продавец предоставляет гарантию качества на поставляемый Товар и гарантийный срок в соответствии с гарантией качества и гарантийным сроком, предоставленным изготовителем Товара и указанным в паспорте или сертификате качества на Товар, который подлежит передаче вместе с Товаром. 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При выявлении недостатков в Товаре в период гарантийного срока Покупатель обязуется 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уведомить Продавца о выявленных недостатках в течение 5 рабочих дней с момента их выявления. После этого Покупатель вправе по своему выбору потребовать от Продавца: 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1.безвозмездного устранения недостатков Товара в строго оговоренный срок. В случае нарушения 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Продавцом сроков устранения недостатков Покупатель вправе по своему выбору потребовать выполнения Продавцом условий пункта 2, 3, 4.;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2. оплаты расходов на устранение недостатков Товара, при сохранении гарантийного срока;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3. возврата уплаченной за Товар денежной суммы и отказаться от исполнения договора;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4. замены Товара ненадлежащего качества Товаром, соответствующим договору и настоящему Приложению за счет Продавца.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Список вышеуказанных требований Покупателя является открытым.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Товар подлежит передаче новый, не бывший в употреблении/эксплуатации.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Перед началом производства необходимо дополнительное согласование чертежей между изготовителем Товара и Покупателем. Акт (копия, 1 экз.) о согласовании предоставляется Покупателю перед началом отгрузки.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</w:p>
    <w:p w:rsidR="00371092" w:rsidRDefault="00371092" w:rsidP="00371092">
      <w:pPr>
        <w:pStyle w:val="a6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Порядок формирования цены договора (цены лота) </w:t>
      </w:r>
    </w:p>
    <w:p w:rsidR="00371092" w:rsidRDefault="00371092" w:rsidP="00371092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Цена договора является твердой и определяется на весь срок исполнения договора и включает в себя: стоимость поставляемого Товара, затраты на перевозку, погрузку, страхование, все расходы и риски до момента поставки Товара Покупателю (по месту поставки, при условии поставки Товара Продавцом за счет собственных средств), налоги, сборы и другие обязательные платежи, в соответствии с законодательством Российской Федерации, расходы на уплату таможенных пошлин, издержки и иные расходы Продавца, связанные с исполнением Договора.</w:t>
      </w:r>
    </w:p>
    <w:p w:rsidR="00371092" w:rsidRDefault="00371092" w:rsidP="00371092">
      <w:pPr>
        <w:pStyle w:val="a6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bookmarkStart w:id="1" w:name="_Toc316478393"/>
      <w:bookmarkStart w:id="2" w:name="_Toc292821289"/>
      <w:bookmarkStart w:id="3" w:name="_Toc292821200"/>
      <w:bookmarkStart w:id="4" w:name="_Toc292437012"/>
      <w:bookmarkStart w:id="5" w:name="_Toc290549575"/>
      <w:bookmarkStart w:id="6" w:name="_Toc290398131"/>
      <w:bookmarkStart w:id="7" w:name="_Toc290020501"/>
      <w:bookmarkStart w:id="8" w:name="_Toc285285381"/>
      <w:r>
        <w:rPr>
          <w:rFonts w:ascii="Times New Roman" w:hAnsi="Times New Roman" w:cs="Times New Roman"/>
          <w:b/>
          <w:szCs w:val="28"/>
          <w:u w:val="single"/>
        </w:rPr>
        <w:t>Руководство (контроль) выполнения договора: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371092" w:rsidRDefault="00371092" w:rsidP="00371092">
      <w:pPr>
        <w:keepNext/>
        <w:keepLines/>
        <w:tabs>
          <w:tab w:val="num" w:pos="1000"/>
        </w:tabs>
        <w:spacing w:line="288" w:lineRule="auto"/>
        <w:ind w:firstLine="596"/>
        <w:jc w:val="both"/>
        <w:outlineLvl w:val="0"/>
        <w:rPr>
          <w:rFonts w:ascii="Times New Roman" w:hAnsi="Times New Roman" w:cs="Times New Roman"/>
          <w:i/>
          <w:szCs w:val="24"/>
        </w:rPr>
      </w:pPr>
      <w:bookmarkStart w:id="9" w:name="_Toc316478394"/>
      <w:bookmarkStart w:id="10" w:name="_Toc292821290"/>
      <w:bookmarkStart w:id="11" w:name="_Toc292821201"/>
      <w:bookmarkStart w:id="12" w:name="_Toc292437013"/>
      <w:bookmarkStart w:id="13" w:name="_Toc290549576"/>
      <w:bookmarkStart w:id="14" w:name="_Toc290398132"/>
      <w:bookmarkStart w:id="15" w:name="_Toc290020502"/>
      <w:bookmarkStart w:id="16" w:name="_Toc285285382"/>
      <w:r>
        <w:rPr>
          <w:rFonts w:ascii="Times New Roman" w:hAnsi="Times New Roman" w:cs="Times New Roman"/>
          <w:szCs w:val="28"/>
        </w:rPr>
        <w:t>Руководство (контроль исполнения) договором осуществляет</w:t>
      </w:r>
      <w:r>
        <w:rPr>
          <w:rFonts w:ascii="Times New Roman" w:hAnsi="Times New Roman" w:cs="Times New Roman"/>
          <w:bCs/>
          <w:szCs w:val="28"/>
        </w:rPr>
        <w:t xml:space="preserve"> Начальник </w:t>
      </w:r>
      <w:r w:rsidR="00DF7178">
        <w:rPr>
          <w:rFonts w:ascii="Times New Roman" w:hAnsi="Times New Roman" w:cs="Times New Roman"/>
          <w:bCs/>
          <w:szCs w:val="28"/>
        </w:rPr>
        <w:t>отдела закупок</w:t>
      </w:r>
      <w:r>
        <w:rPr>
          <w:rFonts w:ascii="Times New Roman" w:hAnsi="Times New Roman" w:cs="Times New Roman"/>
          <w:bCs/>
          <w:szCs w:val="28"/>
        </w:rPr>
        <w:t xml:space="preserve">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Times New Roman" w:hAnsi="Times New Roman" w:cs="Times New Roman"/>
          <w:i/>
          <w:szCs w:val="24"/>
        </w:rPr>
        <w:t>Шнырева О.Л. 8(49130)27-126</w:t>
      </w:r>
    </w:p>
    <w:tbl>
      <w:tblPr>
        <w:tblStyle w:val="a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911"/>
        <w:gridCol w:w="3334"/>
        <w:gridCol w:w="2268"/>
      </w:tblGrid>
      <w:tr w:rsidR="00D60E37" w:rsidRPr="00DE07E4" w:rsidTr="007933D6">
        <w:trPr>
          <w:trHeight w:val="822"/>
        </w:trPr>
        <w:tc>
          <w:tcPr>
            <w:tcW w:w="2943" w:type="dxa"/>
          </w:tcPr>
          <w:p w:rsidR="00D60E37" w:rsidRPr="00DE07E4" w:rsidRDefault="00D60E37" w:rsidP="00312F37">
            <w:pPr>
              <w:tabs>
                <w:tab w:val="left" w:pos="993"/>
                <w:tab w:val="left" w:pos="2070"/>
              </w:tabs>
              <w:suppressAutoHyphens/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D60E37" w:rsidRPr="00DE07E4" w:rsidRDefault="00D60E37" w:rsidP="007C3745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Align w:val="bottom"/>
          </w:tcPr>
          <w:p w:rsidR="00D60E37" w:rsidRPr="00DE07E4" w:rsidRDefault="00D60E37" w:rsidP="000754D3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D60E37" w:rsidRPr="00DE07E4" w:rsidRDefault="00D60E37" w:rsidP="007C3745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ind w:left="-108"/>
              <w:rPr>
                <w:rFonts w:ascii="Times New Roman" w:hAnsi="Times New Roman" w:cs="Times New Roman"/>
              </w:rPr>
            </w:pPr>
          </w:p>
        </w:tc>
      </w:tr>
    </w:tbl>
    <w:p w:rsidR="00D60E37" w:rsidRPr="00DE07E4" w:rsidRDefault="00D60E37" w:rsidP="004D5135">
      <w:pPr>
        <w:spacing w:line="288" w:lineRule="auto"/>
        <w:ind w:left="708" w:hanging="708"/>
        <w:rPr>
          <w:rFonts w:ascii="Times New Roman" w:hAnsi="Times New Roman" w:cs="Times New Roman"/>
        </w:rPr>
      </w:pPr>
      <w:r w:rsidRPr="00DE07E4">
        <w:rPr>
          <w:rFonts w:ascii="Times New Roman" w:hAnsi="Times New Roman" w:cs="Times New Roman"/>
        </w:rPr>
        <w:t xml:space="preserve">Исп.: </w:t>
      </w:r>
      <w:sdt>
        <w:sdtPr>
          <w:rPr>
            <w:rFonts w:ascii="Times New Roman" w:hAnsi="Times New Roman" w:cs="Times New Roman"/>
          </w:rPr>
          <w:id w:val="-655841106"/>
          <w:placeholder>
            <w:docPart w:val="07119B5951C24F24B77B814CFD32BE32"/>
          </w:placeholder>
        </w:sdtPr>
        <w:sdtEndPr/>
        <w:sdtContent>
          <w:r w:rsidR="004D5135">
            <w:rPr>
              <w:rFonts w:ascii="Times New Roman" w:hAnsi="Times New Roman" w:cs="Times New Roman"/>
            </w:rPr>
            <w:t>Чикин Е.В. 8(900</w:t>
          </w:r>
          <w:r w:rsidR="00DE07E4" w:rsidRPr="00DE07E4">
            <w:rPr>
              <w:rFonts w:ascii="Times New Roman" w:hAnsi="Times New Roman" w:cs="Times New Roman"/>
            </w:rPr>
            <w:t>)</w:t>
          </w:r>
          <w:r w:rsidR="004D5135">
            <w:rPr>
              <w:rFonts w:ascii="Times New Roman" w:hAnsi="Times New Roman" w:cs="Times New Roman"/>
            </w:rPr>
            <w:t>-910-71-88</w:t>
          </w:r>
        </w:sdtContent>
      </w:sdt>
      <w:r w:rsidRPr="00DE07E4">
        <w:rPr>
          <w:rFonts w:ascii="Times New Roman" w:hAnsi="Times New Roman" w:cs="Times New Roman"/>
        </w:rPr>
        <w:t xml:space="preserve"> </w:t>
      </w:r>
    </w:p>
    <w:p w:rsidR="00D60E37" w:rsidRPr="006073EC" w:rsidRDefault="00D60E37">
      <w:pPr>
        <w:spacing w:after="160" w:line="259" w:lineRule="auto"/>
        <w:rPr>
          <w:rFonts w:ascii="Times New Roman" w:hAnsi="Times New Roman" w:cs="Times New Roman"/>
          <w:b/>
          <w:bCs/>
          <w:szCs w:val="28"/>
        </w:rPr>
      </w:pPr>
    </w:p>
    <w:sectPr w:rsidR="00D60E37" w:rsidRPr="006073EC" w:rsidSect="00387E12">
      <w:pgSz w:w="16838" w:h="11906" w:orient="landscape"/>
      <w:pgMar w:top="851" w:right="1134" w:bottom="850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FA0" w:rsidRDefault="00C55FA0" w:rsidP="007E40F5">
      <w:pPr>
        <w:spacing w:after="0" w:line="240" w:lineRule="auto"/>
      </w:pPr>
      <w:r>
        <w:separator/>
      </w:r>
    </w:p>
  </w:endnote>
  <w:endnote w:type="continuationSeparator" w:id="0">
    <w:p w:rsidR="00C55FA0" w:rsidRDefault="00C55FA0" w:rsidP="007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FA0" w:rsidRDefault="00C55FA0" w:rsidP="007E40F5">
      <w:pPr>
        <w:spacing w:after="0" w:line="240" w:lineRule="auto"/>
      </w:pPr>
      <w:r>
        <w:separator/>
      </w:r>
    </w:p>
  </w:footnote>
  <w:footnote w:type="continuationSeparator" w:id="0">
    <w:p w:rsidR="00C55FA0" w:rsidRDefault="00C55FA0" w:rsidP="007E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070DF9"/>
    <w:multiLevelType w:val="multilevel"/>
    <w:tmpl w:val="5342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015ED"/>
    <w:multiLevelType w:val="multilevel"/>
    <w:tmpl w:val="A2809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01B3CC8"/>
    <w:multiLevelType w:val="hybridMultilevel"/>
    <w:tmpl w:val="B3707E56"/>
    <w:lvl w:ilvl="0" w:tplc="41D27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47BD541E"/>
    <w:multiLevelType w:val="hybridMultilevel"/>
    <w:tmpl w:val="9414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2541F"/>
    <w:multiLevelType w:val="multilevel"/>
    <w:tmpl w:val="E4BC9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0D"/>
    <w:rsid w:val="000754D3"/>
    <w:rsid w:val="00081A07"/>
    <w:rsid w:val="00084155"/>
    <w:rsid w:val="000B21F2"/>
    <w:rsid w:val="000E24FF"/>
    <w:rsid w:val="000F3570"/>
    <w:rsid w:val="00100D63"/>
    <w:rsid w:val="001324D2"/>
    <w:rsid w:val="00137008"/>
    <w:rsid w:val="001567C7"/>
    <w:rsid w:val="00163893"/>
    <w:rsid w:val="001679C0"/>
    <w:rsid w:val="00187FFD"/>
    <w:rsid w:val="001B545E"/>
    <w:rsid w:val="001C19FF"/>
    <w:rsid w:val="00213B0B"/>
    <w:rsid w:val="00273E16"/>
    <w:rsid w:val="00275EEC"/>
    <w:rsid w:val="0028425D"/>
    <w:rsid w:val="002C1B2A"/>
    <w:rsid w:val="002D353C"/>
    <w:rsid w:val="002E3E4C"/>
    <w:rsid w:val="002F36BD"/>
    <w:rsid w:val="00303129"/>
    <w:rsid w:val="00312F37"/>
    <w:rsid w:val="003172B6"/>
    <w:rsid w:val="00320EA5"/>
    <w:rsid w:val="00322103"/>
    <w:rsid w:val="00342501"/>
    <w:rsid w:val="00371092"/>
    <w:rsid w:val="00387E12"/>
    <w:rsid w:val="003A296C"/>
    <w:rsid w:val="003E1F09"/>
    <w:rsid w:val="003F559C"/>
    <w:rsid w:val="004364C3"/>
    <w:rsid w:val="00461E7B"/>
    <w:rsid w:val="004802C6"/>
    <w:rsid w:val="00480362"/>
    <w:rsid w:val="00482EAD"/>
    <w:rsid w:val="004A2012"/>
    <w:rsid w:val="004A324B"/>
    <w:rsid w:val="004A4E7D"/>
    <w:rsid w:val="004D5135"/>
    <w:rsid w:val="005308A1"/>
    <w:rsid w:val="005368D9"/>
    <w:rsid w:val="00544BC1"/>
    <w:rsid w:val="00551E9A"/>
    <w:rsid w:val="00560E32"/>
    <w:rsid w:val="005654A5"/>
    <w:rsid w:val="005B69F4"/>
    <w:rsid w:val="005F4E44"/>
    <w:rsid w:val="006073EC"/>
    <w:rsid w:val="00632E3D"/>
    <w:rsid w:val="00635DD0"/>
    <w:rsid w:val="0068332E"/>
    <w:rsid w:val="006B5416"/>
    <w:rsid w:val="006B7A19"/>
    <w:rsid w:val="0070635C"/>
    <w:rsid w:val="00713A61"/>
    <w:rsid w:val="00744D7A"/>
    <w:rsid w:val="007933D6"/>
    <w:rsid w:val="007C2786"/>
    <w:rsid w:val="007C32F1"/>
    <w:rsid w:val="007C7C39"/>
    <w:rsid w:val="007E40F5"/>
    <w:rsid w:val="007F3201"/>
    <w:rsid w:val="007F3968"/>
    <w:rsid w:val="00866992"/>
    <w:rsid w:val="00873F0D"/>
    <w:rsid w:val="0087604F"/>
    <w:rsid w:val="0087647B"/>
    <w:rsid w:val="00883924"/>
    <w:rsid w:val="0089404A"/>
    <w:rsid w:val="008972F5"/>
    <w:rsid w:val="008A1571"/>
    <w:rsid w:val="008B0C7D"/>
    <w:rsid w:val="008D0849"/>
    <w:rsid w:val="008D7F17"/>
    <w:rsid w:val="008E3F4F"/>
    <w:rsid w:val="00925961"/>
    <w:rsid w:val="009616AD"/>
    <w:rsid w:val="0098734C"/>
    <w:rsid w:val="009B3103"/>
    <w:rsid w:val="009E07BB"/>
    <w:rsid w:val="009F198E"/>
    <w:rsid w:val="00A0154B"/>
    <w:rsid w:val="00A4747D"/>
    <w:rsid w:val="00A51090"/>
    <w:rsid w:val="00A65674"/>
    <w:rsid w:val="00AE11CE"/>
    <w:rsid w:val="00B103C4"/>
    <w:rsid w:val="00B13D9E"/>
    <w:rsid w:val="00B93A73"/>
    <w:rsid w:val="00BB16CC"/>
    <w:rsid w:val="00BB7CE3"/>
    <w:rsid w:val="00BC7E5B"/>
    <w:rsid w:val="00BD0C02"/>
    <w:rsid w:val="00BD4BC8"/>
    <w:rsid w:val="00C44E17"/>
    <w:rsid w:val="00C55FA0"/>
    <w:rsid w:val="00C918F1"/>
    <w:rsid w:val="00CB40FE"/>
    <w:rsid w:val="00D25239"/>
    <w:rsid w:val="00D60E37"/>
    <w:rsid w:val="00D6615D"/>
    <w:rsid w:val="00D83933"/>
    <w:rsid w:val="00DA507F"/>
    <w:rsid w:val="00DB5C21"/>
    <w:rsid w:val="00DC0C9F"/>
    <w:rsid w:val="00DC768D"/>
    <w:rsid w:val="00DD7D36"/>
    <w:rsid w:val="00DE07E4"/>
    <w:rsid w:val="00DF68EA"/>
    <w:rsid w:val="00DF7178"/>
    <w:rsid w:val="00DF7302"/>
    <w:rsid w:val="00E013CB"/>
    <w:rsid w:val="00E15F18"/>
    <w:rsid w:val="00E4463E"/>
    <w:rsid w:val="00E725FF"/>
    <w:rsid w:val="00E75D90"/>
    <w:rsid w:val="00E83704"/>
    <w:rsid w:val="00EC50BD"/>
    <w:rsid w:val="00EC6525"/>
    <w:rsid w:val="00F0673B"/>
    <w:rsid w:val="00F1689B"/>
    <w:rsid w:val="00F57BC4"/>
    <w:rsid w:val="00F618A5"/>
    <w:rsid w:val="00F6612D"/>
    <w:rsid w:val="00F771BA"/>
    <w:rsid w:val="00FC4505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F80F"/>
  <w15:docId w15:val="{D0A4716B-33F5-4F3A-AB95-6C0B7A4B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E40F5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E40F5"/>
  </w:style>
  <w:style w:type="paragraph" w:styleId="a6">
    <w:name w:val="List Paragraph"/>
    <w:basedOn w:val="a0"/>
    <w:link w:val="a7"/>
    <w:uiPriority w:val="34"/>
    <w:qFormat/>
    <w:rsid w:val="007E40F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E40F5"/>
  </w:style>
  <w:style w:type="paragraph" w:styleId="a8">
    <w:name w:val="footnote text"/>
    <w:basedOn w:val="a0"/>
    <w:link w:val="a9"/>
    <w:uiPriority w:val="99"/>
    <w:semiHidden/>
    <w:unhideWhenUsed/>
    <w:rsid w:val="007E4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E40F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7E40F5"/>
    <w:rPr>
      <w:vertAlign w:val="superscript"/>
    </w:rPr>
  </w:style>
  <w:style w:type="paragraph" w:styleId="ab">
    <w:name w:val="footer"/>
    <w:basedOn w:val="a0"/>
    <w:link w:val="ac"/>
    <w:uiPriority w:val="99"/>
    <w:unhideWhenUsed/>
    <w:rsid w:val="0028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8425D"/>
  </w:style>
  <w:style w:type="table" w:styleId="ad">
    <w:name w:val="Table Grid"/>
    <w:basedOn w:val="a2"/>
    <w:uiPriority w:val="59"/>
    <w:rsid w:val="00D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D60E37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60E37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60E37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60E37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60E37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60E37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D60E37"/>
  </w:style>
  <w:style w:type="paragraph" w:styleId="ae">
    <w:name w:val="Balloon Text"/>
    <w:basedOn w:val="a0"/>
    <w:link w:val="af"/>
    <w:uiPriority w:val="99"/>
    <w:semiHidden/>
    <w:unhideWhenUsed/>
    <w:rsid w:val="0016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679C0"/>
    <w:rPr>
      <w:rFonts w:ascii="Segoe UI" w:hAnsi="Segoe UI" w:cs="Segoe UI"/>
      <w:sz w:val="18"/>
      <w:szCs w:val="18"/>
    </w:rPr>
  </w:style>
  <w:style w:type="paragraph" w:styleId="af0">
    <w:name w:val="Normal (Web)"/>
    <w:basedOn w:val="a0"/>
    <w:uiPriority w:val="99"/>
    <w:unhideWhenUsed/>
    <w:rsid w:val="009B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9B3103"/>
    <w:rPr>
      <w:b/>
      <w:bCs/>
    </w:rPr>
  </w:style>
  <w:style w:type="character" w:styleId="af2">
    <w:name w:val="Hyperlink"/>
    <w:basedOn w:val="a1"/>
    <w:uiPriority w:val="99"/>
    <w:unhideWhenUsed/>
    <w:rsid w:val="00DF6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9533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141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89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98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19B5951C24F24B77B814CFD32B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EDFC3-DCA0-42CC-9F20-5A95E2960AD1}"/>
      </w:docPartPr>
      <w:docPartBody>
        <w:p w:rsidR="00B30C68" w:rsidRDefault="0031788A" w:rsidP="0031788A">
          <w:pPr>
            <w:pStyle w:val="07119B5951C24F24B77B814CFD32BE32"/>
          </w:pPr>
          <w:r w:rsidRPr="00FD6EB3">
            <w:rPr>
              <w:rStyle w:val="a3"/>
              <w:i/>
              <w:sz w:val="24"/>
              <w:szCs w:val="24"/>
            </w:rPr>
            <w:t>[</w:t>
          </w:r>
          <w:r w:rsidRPr="00FD6EB3">
            <w:rPr>
              <w:i/>
              <w:color w:val="808080"/>
              <w:sz w:val="24"/>
              <w:szCs w:val="24"/>
            </w:rPr>
            <w:t>указать Ф</w:t>
          </w:r>
          <w:r>
            <w:rPr>
              <w:i/>
              <w:color w:val="808080"/>
              <w:sz w:val="24"/>
              <w:szCs w:val="24"/>
            </w:rPr>
            <w:t>.</w:t>
          </w:r>
          <w:r w:rsidRPr="00FD6EB3">
            <w:rPr>
              <w:i/>
              <w:color w:val="808080"/>
              <w:sz w:val="24"/>
              <w:szCs w:val="24"/>
            </w:rPr>
            <w:t>И</w:t>
          </w:r>
          <w:r>
            <w:rPr>
              <w:i/>
              <w:color w:val="808080"/>
              <w:sz w:val="24"/>
              <w:szCs w:val="24"/>
            </w:rPr>
            <w:t>.</w:t>
          </w:r>
          <w:r w:rsidRPr="00FD6EB3">
            <w:rPr>
              <w:i/>
              <w:color w:val="808080"/>
              <w:sz w:val="24"/>
              <w:szCs w:val="24"/>
            </w:rPr>
            <w:t>О, телефон исполнителя</w:t>
          </w:r>
          <w:r w:rsidRPr="00FD6EB3">
            <w:rPr>
              <w:rStyle w:val="a3"/>
              <w:i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88A"/>
    <w:rsid w:val="001D23AE"/>
    <w:rsid w:val="00297849"/>
    <w:rsid w:val="002B1907"/>
    <w:rsid w:val="002C129A"/>
    <w:rsid w:val="002C4372"/>
    <w:rsid w:val="0031788A"/>
    <w:rsid w:val="003511D3"/>
    <w:rsid w:val="003A6FE4"/>
    <w:rsid w:val="003C129E"/>
    <w:rsid w:val="003D18C8"/>
    <w:rsid w:val="003E1306"/>
    <w:rsid w:val="004D2413"/>
    <w:rsid w:val="005E3A94"/>
    <w:rsid w:val="0073502A"/>
    <w:rsid w:val="007A35C2"/>
    <w:rsid w:val="008C297A"/>
    <w:rsid w:val="008E78AC"/>
    <w:rsid w:val="00944857"/>
    <w:rsid w:val="009728F0"/>
    <w:rsid w:val="009D197D"/>
    <w:rsid w:val="009F23E8"/>
    <w:rsid w:val="00A504C8"/>
    <w:rsid w:val="00A715CB"/>
    <w:rsid w:val="00AC2CA7"/>
    <w:rsid w:val="00AF0881"/>
    <w:rsid w:val="00B30C68"/>
    <w:rsid w:val="00C62954"/>
    <w:rsid w:val="00C75897"/>
    <w:rsid w:val="00D1391B"/>
    <w:rsid w:val="00D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1788A"/>
    <w:rPr>
      <w:color w:val="808080"/>
    </w:rPr>
  </w:style>
  <w:style w:type="paragraph" w:customStyle="1" w:styleId="5D051A9B24C64146AE720437F358E2D8">
    <w:name w:val="5D051A9B24C64146AE720437F358E2D8"/>
    <w:rsid w:val="0031788A"/>
  </w:style>
  <w:style w:type="paragraph" w:customStyle="1" w:styleId="9550A28E511A4E9293685247EAA24E40">
    <w:name w:val="9550A28E511A4E9293685247EAA24E40"/>
    <w:rsid w:val="0031788A"/>
  </w:style>
  <w:style w:type="paragraph" w:customStyle="1" w:styleId="07119B5951C24F24B77B814CFD32BE32">
    <w:name w:val="07119B5951C24F24B77B814CFD32BE32"/>
    <w:rsid w:val="0031788A"/>
  </w:style>
  <w:style w:type="paragraph" w:customStyle="1" w:styleId="9F40D7E9FC8045E4AB10096E33DDD17B">
    <w:name w:val="9F40D7E9FC8045E4AB10096E33DDD17B"/>
    <w:rsid w:val="0031788A"/>
  </w:style>
  <w:style w:type="paragraph" w:customStyle="1" w:styleId="7E2A5BFC6A5D4585A272C0EBC0851A4A">
    <w:name w:val="7E2A5BFC6A5D4585A272C0EBC0851A4A"/>
    <w:rsid w:val="0031788A"/>
  </w:style>
  <w:style w:type="paragraph" w:customStyle="1" w:styleId="5F1B7A15B5044579821760E510A332EC">
    <w:name w:val="5F1B7A15B5044579821760E510A332EC"/>
    <w:rsid w:val="0031788A"/>
  </w:style>
  <w:style w:type="paragraph" w:customStyle="1" w:styleId="90756E2BDB2346159E46ABC6249F0A67">
    <w:name w:val="90756E2BDB2346159E46ABC6249F0A67"/>
    <w:rsid w:val="0031788A"/>
  </w:style>
  <w:style w:type="paragraph" w:customStyle="1" w:styleId="498A686DBEB24DE89295F7CE915DCA90">
    <w:name w:val="498A686DBEB24DE89295F7CE915DCA90"/>
    <w:rsid w:val="0031788A"/>
  </w:style>
  <w:style w:type="paragraph" w:customStyle="1" w:styleId="78C4FEE870B7485D95909190430CC61A">
    <w:name w:val="78C4FEE870B7485D95909190430CC61A"/>
    <w:rsid w:val="00317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DA2D-79D4-4285-B4C6-9ABE7D5F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Грешникова Алина Александровна</dc:creator>
  <cp:lastModifiedBy>Синицина Ольга Вячеславовна</cp:lastModifiedBy>
  <cp:revision>5</cp:revision>
  <cp:lastPrinted>2021-12-27T12:55:00Z</cp:lastPrinted>
  <dcterms:created xsi:type="dcterms:W3CDTF">2022-09-02T07:21:00Z</dcterms:created>
  <dcterms:modified xsi:type="dcterms:W3CDTF">2023-11-27T11:10:00Z</dcterms:modified>
</cp:coreProperties>
</file>