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A83CAF6" w:rsidR="009A73F5" w:rsidRPr="00CF6626" w:rsidRDefault="002E7AAF" w:rsidP="00B04320">
      <w:pPr>
        <w:widowControl w:val="0"/>
        <w:pBdr>
          <w:top w:val="nil"/>
          <w:left w:val="nil"/>
          <w:bottom w:val="nil"/>
          <w:right w:val="nil"/>
          <w:between w:val="nil"/>
        </w:pBdr>
        <w:spacing w:line="240" w:lineRule="auto"/>
        <w:jc w:val="right"/>
      </w:pPr>
      <w:r w:rsidRPr="00CF6626">
        <w:t>Приложение №___ к Договору №_______от «__» _____2022 г.</w:t>
      </w:r>
    </w:p>
    <w:p w14:paraId="7B2D4D9C" w14:textId="77777777" w:rsidR="00A2512B" w:rsidRPr="00CF6626" w:rsidRDefault="00A2512B" w:rsidP="00B04320">
      <w:pPr>
        <w:tabs>
          <w:tab w:val="left" w:pos="4560"/>
        </w:tabs>
        <w:spacing w:line="240" w:lineRule="auto"/>
        <w:jc w:val="center"/>
        <w:rPr>
          <w:b/>
          <w:sz w:val="16"/>
          <w:szCs w:val="16"/>
        </w:rPr>
      </w:pPr>
      <w:bookmarkStart w:id="0" w:name="_heading=h.gjdgxs" w:colFirst="0" w:colLast="0"/>
      <w:bookmarkEnd w:id="0"/>
    </w:p>
    <w:p w14:paraId="00000005" w14:textId="354D8D2A" w:rsidR="009A73F5" w:rsidRPr="00CF6626" w:rsidRDefault="008C314E" w:rsidP="00B04320">
      <w:pPr>
        <w:tabs>
          <w:tab w:val="left" w:pos="4560"/>
        </w:tabs>
        <w:spacing w:line="240" w:lineRule="auto"/>
        <w:jc w:val="center"/>
        <w:rPr>
          <w:b/>
        </w:rPr>
      </w:pPr>
      <w:r w:rsidRPr="00CF6626">
        <w:rPr>
          <w:b/>
        </w:rPr>
        <w:t xml:space="preserve">Техническое задание на электронную тендерную площадку </w:t>
      </w:r>
    </w:p>
    <w:p w14:paraId="093CD396" w14:textId="22ABCAF1" w:rsidR="00F239AD" w:rsidRPr="00CF6626" w:rsidRDefault="00F239AD" w:rsidP="00B04320">
      <w:pPr>
        <w:pStyle w:val="afffff0"/>
        <w:spacing w:before="0" w:after="0"/>
        <w:ind w:firstLine="0"/>
        <w:rPr>
          <w:rFonts w:ascii="Times New Roman" w:hAnsi="Times New Roman"/>
          <w:sz w:val="24"/>
        </w:rPr>
      </w:pPr>
      <w:r w:rsidRPr="00CF6626">
        <w:rPr>
          <w:rFonts w:ascii="Times New Roman" w:hAnsi="Times New Roman"/>
          <w:sz w:val="24"/>
        </w:rPr>
        <w:t>Оглавление</w:t>
      </w:r>
    </w:p>
    <w:bookmarkStart w:id="1" w:name="_Toc25254448" w:displacedByCustomXml="next"/>
    <w:bookmarkStart w:id="2" w:name="_Toc116586160" w:displacedByCustomXml="next"/>
    <w:sdt>
      <w:sdtPr>
        <w:rPr>
          <w:rFonts w:ascii="Times New Roman" w:hAnsi="Times New Roman"/>
          <w:b/>
          <w:bCs/>
          <w:kern w:val="32"/>
          <w:sz w:val="28"/>
          <w:szCs w:val="32"/>
        </w:rPr>
        <w:id w:val="-757129380"/>
        <w:docPartObj>
          <w:docPartGallery w:val="Table of Contents"/>
          <w:docPartUnique/>
        </w:docPartObj>
      </w:sdtPr>
      <w:sdtEndPr>
        <w:rPr>
          <w:b w:val="0"/>
          <w:bCs w:val="0"/>
          <w:kern w:val="0"/>
          <w:sz w:val="20"/>
          <w:szCs w:val="20"/>
        </w:rPr>
      </w:sdtEndPr>
      <w:sdtContent>
        <w:p w14:paraId="5177A0E2" w14:textId="25F040D6" w:rsidR="00355BE4" w:rsidRPr="00CF6626" w:rsidRDefault="00F239AD" w:rsidP="00B04320">
          <w:pPr>
            <w:pStyle w:val="34"/>
            <w:tabs>
              <w:tab w:val="right" w:leader="dot" w:pos="9345"/>
            </w:tabs>
            <w:spacing w:line="240" w:lineRule="auto"/>
            <w:rPr>
              <w:rFonts w:ascii="Times New Roman" w:eastAsiaTheme="minorEastAsia" w:hAnsi="Times New Roman"/>
              <w:noProof/>
              <w:sz w:val="22"/>
              <w:szCs w:val="22"/>
              <w:lang w:eastAsia="ru-RU"/>
            </w:rPr>
          </w:pPr>
          <w:r w:rsidRPr="00CF6626">
            <w:rPr>
              <w:rFonts w:ascii="Times New Roman" w:hAnsi="Times New Roman"/>
            </w:rPr>
            <w:fldChar w:fldCharType="begin"/>
          </w:r>
          <w:r w:rsidRPr="00CF6626">
            <w:rPr>
              <w:rFonts w:ascii="Times New Roman" w:hAnsi="Times New Roman"/>
            </w:rPr>
            <w:instrText xml:space="preserve"> TOC \o "1-4" \f \h \z \u </w:instrText>
          </w:r>
          <w:r w:rsidRPr="00CF6626">
            <w:rPr>
              <w:rFonts w:ascii="Times New Roman" w:hAnsi="Times New Roman"/>
            </w:rPr>
            <w:fldChar w:fldCharType="separate"/>
          </w:r>
          <w:hyperlink w:anchor="_Toc117532759" w:history="1">
            <w:r w:rsidR="00355BE4" w:rsidRPr="00CF6626">
              <w:rPr>
                <w:rStyle w:val="af0"/>
                <w:rFonts w:ascii="Times New Roman" w:hAnsi="Times New Roman"/>
                <w:noProof/>
              </w:rPr>
              <w:t>Термины, сокращения, условные обозначения</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_Toc117532759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w:t>
            </w:r>
            <w:r w:rsidR="00355BE4" w:rsidRPr="00CF6626">
              <w:rPr>
                <w:rFonts w:ascii="Times New Roman" w:hAnsi="Times New Roman"/>
                <w:noProof/>
                <w:webHidden/>
              </w:rPr>
              <w:fldChar w:fldCharType="end"/>
            </w:r>
          </w:hyperlink>
        </w:p>
        <w:p w14:paraId="7563CF65" w14:textId="05CC8319"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60" w:history="1">
            <w:r w:rsidR="00355BE4" w:rsidRPr="00CF6626">
              <w:rPr>
                <w:rStyle w:val="af0"/>
                <w:rFonts w:ascii="Times New Roman" w:hAnsi="Times New Roman"/>
                <w:noProof/>
              </w:rPr>
              <w:t>1.</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Цель и назначение системы</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_Toc117532760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3</w:t>
            </w:r>
            <w:r w:rsidR="00355BE4" w:rsidRPr="00CF6626">
              <w:rPr>
                <w:rFonts w:ascii="Times New Roman" w:hAnsi="Times New Roman"/>
                <w:noProof/>
                <w:webHidden/>
              </w:rPr>
              <w:fldChar w:fldCharType="end"/>
            </w:r>
          </w:hyperlink>
        </w:p>
        <w:p w14:paraId="111858F8" w14:textId="2623DDB6"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61" w:history="1">
            <w:r w:rsidR="00355BE4" w:rsidRPr="00CF6626">
              <w:rPr>
                <w:rStyle w:val="af0"/>
                <w:rFonts w:ascii="Times New Roman" w:hAnsi="Times New Roman"/>
                <w:noProof/>
              </w:rPr>
              <w:t>2.</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Схема функциональной структуры</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_Toc117532761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3</w:t>
            </w:r>
            <w:r w:rsidR="00355BE4" w:rsidRPr="00CF6626">
              <w:rPr>
                <w:rFonts w:ascii="Times New Roman" w:hAnsi="Times New Roman"/>
                <w:noProof/>
                <w:webHidden/>
              </w:rPr>
              <w:fldChar w:fldCharType="end"/>
            </w:r>
          </w:hyperlink>
        </w:p>
        <w:p w14:paraId="6E19DE8F" w14:textId="3BB35C0F"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62" w:history="1">
            <w:r w:rsidR="00355BE4" w:rsidRPr="00CF6626">
              <w:rPr>
                <w:rStyle w:val="af0"/>
                <w:rFonts w:ascii="Times New Roman" w:hAnsi="Times New Roman"/>
                <w:noProof/>
              </w:rPr>
              <w:t>3.</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«Регистрация контрагентов»</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_Toc117532762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3</w:t>
            </w:r>
            <w:r w:rsidR="00355BE4" w:rsidRPr="00CF6626">
              <w:rPr>
                <w:rFonts w:ascii="Times New Roman" w:hAnsi="Times New Roman"/>
                <w:noProof/>
                <w:webHidden/>
              </w:rPr>
              <w:fldChar w:fldCharType="end"/>
            </w:r>
          </w:hyperlink>
        </w:p>
        <w:p w14:paraId="717C0430" w14:textId="18D31E8B"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63" w:history="1">
            <w:r w:rsidR="00355BE4" w:rsidRPr="00CF6626">
              <w:rPr>
                <w:rStyle w:val="af0"/>
                <w:rFonts w:ascii="Times New Roman" w:hAnsi="Times New Roman"/>
                <w:noProof/>
              </w:rPr>
              <w:t>3.1.</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Подача заявки на регистрацию</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_Toc117532763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3</w:t>
            </w:r>
            <w:r w:rsidR="00355BE4" w:rsidRPr="00CF6626">
              <w:rPr>
                <w:rFonts w:ascii="Times New Roman" w:hAnsi="Times New Roman"/>
                <w:noProof/>
                <w:webHidden/>
              </w:rPr>
              <w:fldChar w:fldCharType="end"/>
            </w:r>
          </w:hyperlink>
        </w:p>
        <w:p w14:paraId="3DB9A989" w14:textId="31690C0E"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64" w:history="1">
            <w:r w:rsidR="00355BE4" w:rsidRPr="00CF6626">
              <w:rPr>
                <w:rStyle w:val="af0"/>
                <w:rFonts w:ascii="Times New Roman" w:hAnsi="Times New Roman"/>
                <w:noProof/>
              </w:rPr>
              <w:t>4.</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«Аккредитация контрагентов»</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_Toc117532764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6</w:t>
            </w:r>
            <w:r w:rsidR="00355BE4" w:rsidRPr="00CF6626">
              <w:rPr>
                <w:rFonts w:ascii="Times New Roman" w:hAnsi="Times New Roman"/>
                <w:noProof/>
                <w:webHidden/>
              </w:rPr>
              <w:fldChar w:fldCharType="end"/>
            </w:r>
          </w:hyperlink>
        </w:p>
        <w:p w14:paraId="16A9CF9A" w14:textId="743FB302"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65" w:history="1">
            <w:r w:rsidR="00355BE4" w:rsidRPr="00CF6626">
              <w:rPr>
                <w:rStyle w:val="af0"/>
                <w:rFonts w:ascii="Times New Roman" w:hAnsi="Times New Roman"/>
                <w:noProof/>
              </w:rPr>
              <w:t>4.1.</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Направление и рассмотрение заявки на аккредитацию</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_Toc117532765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6</w:t>
            </w:r>
            <w:r w:rsidR="00355BE4" w:rsidRPr="00CF6626">
              <w:rPr>
                <w:rFonts w:ascii="Times New Roman" w:hAnsi="Times New Roman"/>
                <w:noProof/>
                <w:webHidden/>
              </w:rPr>
              <w:fldChar w:fldCharType="end"/>
            </w:r>
          </w:hyperlink>
        </w:p>
        <w:p w14:paraId="0B8E10D4" w14:textId="427D62F3"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66" w:history="1">
            <w:r w:rsidR="00355BE4" w:rsidRPr="00CF6626">
              <w:rPr>
                <w:rStyle w:val="af0"/>
                <w:rFonts w:ascii="Times New Roman" w:hAnsi="Times New Roman"/>
                <w:noProof/>
              </w:rPr>
              <w:t>4.2.</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Ведение реестра контрагентов</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_Toc117532766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10</w:t>
            </w:r>
            <w:r w:rsidR="00355BE4" w:rsidRPr="00CF6626">
              <w:rPr>
                <w:rFonts w:ascii="Times New Roman" w:hAnsi="Times New Roman"/>
                <w:noProof/>
                <w:webHidden/>
              </w:rPr>
              <w:fldChar w:fldCharType="end"/>
            </w:r>
          </w:hyperlink>
        </w:p>
        <w:p w14:paraId="64284C3C" w14:textId="2F98D98C"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67" w:history="1">
            <w:r w:rsidR="00355BE4" w:rsidRPr="00CF6626">
              <w:rPr>
                <w:rStyle w:val="af0"/>
                <w:rFonts w:ascii="Times New Roman" w:hAnsi="Times New Roman"/>
                <w:noProof/>
              </w:rPr>
              <w:t>4.3.</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Рейтингование контрагентов</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_Toc117532767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10</w:t>
            </w:r>
            <w:r w:rsidR="00355BE4" w:rsidRPr="00CF6626">
              <w:rPr>
                <w:rFonts w:ascii="Times New Roman" w:hAnsi="Times New Roman"/>
                <w:noProof/>
                <w:webHidden/>
              </w:rPr>
              <w:fldChar w:fldCharType="end"/>
            </w:r>
          </w:hyperlink>
        </w:p>
        <w:p w14:paraId="790194FA" w14:textId="1704CD86"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68" w:history="1">
            <w:r w:rsidR="00355BE4" w:rsidRPr="00CF6626">
              <w:rPr>
                <w:rStyle w:val="af0"/>
                <w:rFonts w:ascii="Times New Roman" w:hAnsi="Times New Roman"/>
                <w:noProof/>
              </w:rPr>
              <w:t>5.</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«Планирование закупок»</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_Toc117532768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11</w:t>
            </w:r>
            <w:r w:rsidR="00355BE4" w:rsidRPr="00CF6626">
              <w:rPr>
                <w:rFonts w:ascii="Times New Roman" w:hAnsi="Times New Roman"/>
                <w:noProof/>
                <w:webHidden/>
              </w:rPr>
              <w:fldChar w:fldCharType="end"/>
            </w:r>
          </w:hyperlink>
        </w:p>
        <w:p w14:paraId="4CBD2C56" w14:textId="69109BEE"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69" w:history="1">
            <w:r w:rsidR="00355BE4" w:rsidRPr="00CF6626">
              <w:rPr>
                <w:rStyle w:val="af0"/>
                <w:rFonts w:ascii="Times New Roman" w:hAnsi="Times New Roman"/>
                <w:noProof/>
              </w:rPr>
              <w:t>6.</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«Инициация тендерных процедур»</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_Toc117532769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11</w:t>
            </w:r>
            <w:r w:rsidR="00355BE4" w:rsidRPr="00CF6626">
              <w:rPr>
                <w:rFonts w:ascii="Times New Roman" w:hAnsi="Times New Roman"/>
                <w:noProof/>
                <w:webHidden/>
              </w:rPr>
              <w:fldChar w:fldCharType="end"/>
            </w:r>
          </w:hyperlink>
        </w:p>
        <w:p w14:paraId="105AC047" w14:textId="15221EA3"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70" w:history="1">
            <w:r w:rsidR="00355BE4" w:rsidRPr="00CF6626">
              <w:rPr>
                <w:rStyle w:val="af0"/>
                <w:rFonts w:ascii="Times New Roman" w:hAnsi="Times New Roman"/>
                <w:noProof/>
              </w:rPr>
              <w:t>7.</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«Подготовка тендерных процедур»</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_Toc117532770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12</w:t>
            </w:r>
            <w:r w:rsidR="00355BE4" w:rsidRPr="00CF6626">
              <w:rPr>
                <w:rFonts w:ascii="Times New Roman" w:hAnsi="Times New Roman"/>
                <w:noProof/>
                <w:webHidden/>
              </w:rPr>
              <w:fldChar w:fldCharType="end"/>
            </w:r>
          </w:hyperlink>
        </w:p>
        <w:p w14:paraId="048F1FE4" w14:textId="281C3A64"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71" w:history="1">
            <w:r w:rsidR="00355BE4" w:rsidRPr="00CF6626">
              <w:rPr>
                <w:rStyle w:val="af0"/>
                <w:rFonts w:ascii="Times New Roman" w:hAnsi="Times New Roman"/>
                <w:noProof/>
              </w:rPr>
              <w:t>8.</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«Проведение тендера»</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_Toc117532771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13</w:t>
            </w:r>
            <w:r w:rsidR="00355BE4" w:rsidRPr="00CF6626">
              <w:rPr>
                <w:rFonts w:ascii="Times New Roman" w:hAnsi="Times New Roman"/>
                <w:noProof/>
                <w:webHidden/>
              </w:rPr>
              <w:fldChar w:fldCharType="end"/>
            </w:r>
          </w:hyperlink>
        </w:p>
        <w:p w14:paraId="01C714DF" w14:textId="2FB63964"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2" w:history="1">
            <w:r w:rsidR="00355BE4" w:rsidRPr="00CF6626">
              <w:rPr>
                <w:rStyle w:val="af0"/>
                <w:rFonts w:ascii="Times New Roman" w:hAnsi="Times New Roman"/>
                <w:noProof/>
              </w:rPr>
              <w:t>8.1.</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Виды тендерных процедур</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_Toc117532772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13</w:t>
            </w:r>
            <w:r w:rsidR="00355BE4" w:rsidRPr="00CF6626">
              <w:rPr>
                <w:rFonts w:ascii="Times New Roman" w:hAnsi="Times New Roman"/>
                <w:noProof/>
                <w:webHidden/>
              </w:rPr>
              <w:fldChar w:fldCharType="end"/>
            </w:r>
          </w:hyperlink>
        </w:p>
        <w:p w14:paraId="4D78547A" w14:textId="195E3657"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3" w:history="1">
            <w:r w:rsidR="00355BE4" w:rsidRPr="00CF6626">
              <w:rPr>
                <w:rStyle w:val="af0"/>
                <w:rFonts w:ascii="Times New Roman" w:hAnsi="Times New Roman"/>
                <w:noProof/>
              </w:rPr>
              <w:t>8.2.</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Объявление тендерной процедуры</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_Toc117532773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14</w:t>
            </w:r>
            <w:r w:rsidR="00355BE4" w:rsidRPr="00CF6626">
              <w:rPr>
                <w:rFonts w:ascii="Times New Roman" w:hAnsi="Times New Roman"/>
                <w:noProof/>
                <w:webHidden/>
              </w:rPr>
              <w:fldChar w:fldCharType="end"/>
            </w:r>
          </w:hyperlink>
        </w:p>
        <w:p w14:paraId="1C4D9F45" w14:textId="0BFCDBE3"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4" w:history="1">
            <w:r w:rsidR="00355BE4" w:rsidRPr="00CF6626">
              <w:rPr>
                <w:rStyle w:val="af0"/>
                <w:rFonts w:ascii="Times New Roman" w:hAnsi="Times New Roman"/>
                <w:noProof/>
              </w:rPr>
              <w:t>8.3.</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Подтверждение участия, подача предложений</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_Toc117532774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17</w:t>
            </w:r>
            <w:r w:rsidR="00355BE4" w:rsidRPr="00CF6626">
              <w:rPr>
                <w:rFonts w:ascii="Times New Roman" w:hAnsi="Times New Roman"/>
                <w:noProof/>
                <w:webHidden/>
              </w:rPr>
              <w:fldChar w:fldCharType="end"/>
            </w:r>
          </w:hyperlink>
        </w:p>
        <w:p w14:paraId="68E3E777" w14:textId="65202D84"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5" w:history="1">
            <w:r w:rsidR="00355BE4" w:rsidRPr="00CF6626">
              <w:rPr>
                <w:rStyle w:val="af0"/>
                <w:rFonts w:ascii="Times New Roman" w:hAnsi="Times New Roman"/>
                <w:noProof/>
              </w:rPr>
              <w:t>8.4.</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 xml:space="preserve"> Контроль прохождения процедуры предквалификации. </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_Toc117532775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19</w:t>
            </w:r>
            <w:r w:rsidR="00355BE4" w:rsidRPr="00CF6626">
              <w:rPr>
                <w:rFonts w:ascii="Times New Roman" w:hAnsi="Times New Roman"/>
                <w:noProof/>
                <w:webHidden/>
              </w:rPr>
              <w:fldChar w:fldCharType="end"/>
            </w:r>
          </w:hyperlink>
        </w:p>
        <w:p w14:paraId="0A33B26D" w14:textId="0B6A6CC3"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6" w:history="1">
            <w:r w:rsidR="00355BE4" w:rsidRPr="00CF6626">
              <w:rPr>
                <w:rStyle w:val="af0"/>
                <w:rFonts w:ascii="Times New Roman" w:hAnsi="Times New Roman"/>
                <w:noProof/>
              </w:rPr>
              <w:t>8.5.</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Запросы разъяснений документации</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_Toc117532776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19</w:t>
            </w:r>
            <w:r w:rsidR="00355BE4" w:rsidRPr="00CF6626">
              <w:rPr>
                <w:rFonts w:ascii="Times New Roman" w:hAnsi="Times New Roman"/>
                <w:noProof/>
                <w:webHidden/>
              </w:rPr>
              <w:fldChar w:fldCharType="end"/>
            </w:r>
          </w:hyperlink>
        </w:p>
        <w:p w14:paraId="7C50AC2D" w14:textId="4FCBAFE8"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7" w:history="1">
            <w:r w:rsidR="00355BE4" w:rsidRPr="00CF6626">
              <w:rPr>
                <w:rStyle w:val="af0"/>
                <w:rFonts w:ascii="Times New Roman" w:hAnsi="Times New Roman"/>
                <w:noProof/>
              </w:rPr>
              <w:t>8.6.</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Допуск предложений Участников (кроме ТМЦ, ПКО)</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_Toc117532777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19</w:t>
            </w:r>
            <w:r w:rsidR="00355BE4" w:rsidRPr="00CF6626">
              <w:rPr>
                <w:rFonts w:ascii="Times New Roman" w:hAnsi="Times New Roman"/>
                <w:noProof/>
                <w:webHidden/>
              </w:rPr>
              <w:fldChar w:fldCharType="end"/>
            </w:r>
          </w:hyperlink>
        </w:p>
        <w:p w14:paraId="3DEA3D79" w14:textId="251F41DE"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8" w:history="1">
            <w:r w:rsidR="00355BE4" w:rsidRPr="00CF6626">
              <w:rPr>
                <w:rStyle w:val="af0"/>
                <w:rFonts w:ascii="Times New Roman" w:hAnsi="Times New Roman"/>
                <w:noProof/>
              </w:rPr>
              <w:t>8.7.</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Рассмотрение и оценка предложений</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_Toc117532778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19</w:t>
            </w:r>
            <w:r w:rsidR="00355BE4" w:rsidRPr="00CF6626">
              <w:rPr>
                <w:rFonts w:ascii="Times New Roman" w:hAnsi="Times New Roman"/>
                <w:noProof/>
                <w:webHidden/>
              </w:rPr>
              <w:fldChar w:fldCharType="end"/>
            </w:r>
          </w:hyperlink>
        </w:p>
        <w:p w14:paraId="5E452000" w14:textId="06A86C74"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79" w:history="1">
            <w:r w:rsidR="00355BE4" w:rsidRPr="00CF6626">
              <w:rPr>
                <w:rStyle w:val="af0"/>
                <w:rFonts w:ascii="Times New Roman" w:hAnsi="Times New Roman"/>
                <w:noProof/>
              </w:rPr>
              <w:t>8.8.</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Проведение процедуры переторжки (кроме ПКО)</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_Toc117532779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20</w:t>
            </w:r>
            <w:r w:rsidR="00355BE4" w:rsidRPr="00CF6626">
              <w:rPr>
                <w:rFonts w:ascii="Times New Roman" w:hAnsi="Times New Roman"/>
                <w:noProof/>
                <w:webHidden/>
              </w:rPr>
              <w:fldChar w:fldCharType="end"/>
            </w:r>
          </w:hyperlink>
        </w:p>
        <w:p w14:paraId="1CE9800F" w14:textId="131A6136"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80" w:history="1">
            <w:r w:rsidR="00355BE4" w:rsidRPr="00CF6626">
              <w:rPr>
                <w:rStyle w:val="af0"/>
                <w:rFonts w:ascii="Times New Roman" w:hAnsi="Times New Roman"/>
                <w:noProof/>
              </w:rPr>
              <w:t>8.9.</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Вынесение решения по результатам закупки на тендерном комитете</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_Toc117532780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21</w:t>
            </w:r>
            <w:r w:rsidR="00355BE4" w:rsidRPr="00CF6626">
              <w:rPr>
                <w:rFonts w:ascii="Times New Roman" w:hAnsi="Times New Roman"/>
                <w:noProof/>
                <w:webHidden/>
              </w:rPr>
              <w:fldChar w:fldCharType="end"/>
            </w:r>
          </w:hyperlink>
        </w:p>
        <w:p w14:paraId="44E2940B" w14:textId="5FDF94B8"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81" w:history="1">
            <w:r w:rsidR="00355BE4" w:rsidRPr="00CF6626">
              <w:rPr>
                <w:rStyle w:val="af0"/>
                <w:rFonts w:ascii="Times New Roman" w:hAnsi="Times New Roman"/>
                <w:noProof/>
              </w:rPr>
              <w:t>8.10.</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Утверждение решения по итогам ТК</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_Toc117532781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21</w:t>
            </w:r>
            <w:r w:rsidR="00355BE4" w:rsidRPr="00CF6626">
              <w:rPr>
                <w:rFonts w:ascii="Times New Roman" w:hAnsi="Times New Roman"/>
                <w:noProof/>
                <w:webHidden/>
              </w:rPr>
              <w:fldChar w:fldCharType="end"/>
            </w:r>
          </w:hyperlink>
        </w:p>
        <w:p w14:paraId="4356469C" w14:textId="3B3A806B"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82" w:history="1">
            <w:r w:rsidR="00355BE4" w:rsidRPr="00CF6626">
              <w:rPr>
                <w:rStyle w:val="af0"/>
                <w:rFonts w:ascii="Times New Roman" w:hAnsi="Times New Roman"/>
                <w:noProof/>
              </w:rPr>
              <w:t>9.</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 xml:space="preserve"> Требования к подсистеме «Инициация согласования КП»</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_Toc117532782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22</w:t>
            </w:r>
            <w:r w:rsidR="00355BE4" w:rsidRPr="00CF6626">
              <w:rPr>
                <w:rFonts w:ascii="Times New Roman" w:hAnsi="Times New Roman"/>
                <w:noProof/>
                <w:webHidden/>
              </w:rPr>
              <w:fldChar w:fldCharType="end"/>
            </w:r>
          </w:hyperlink>
        </w:p>
        <w:p w14:paraId="5FDF95A1" w14:textId="71445EE8" w:rsidR="00355BE4" w:rsidRPr="001F549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83" w:history="1">
            <w:r w:rsidR="00355BE4" w:rsidRPr="001F5496">
              <w:rPr>
                <w:rStyle w:val="af0"/>
                <w:rFonts w:ascii="Times New Roman" w:hAnsi="Times New Roman"/>
                <w:noProof/>
              </w:rPr>
              <w:t>9.1.</w:t>
            </w:r>
            <w:r w:rsidR="00355BE4" w:rsidRPr="001F5496">
              <w:rPr>
                <w:rFonts w:ascii="Times New Roman" w:eastAsiaTheme="minorEastAsia" w:hAnsi="Times New Roman"/>
                <w:noProof/>
                <w:sz w:val="22"/>
                <w:szCs w:val="22"/>
                <w:lang w:eastAsia="ru-RU"/>
              </w:rPr>
              <w:tab/>
            </w:r>
            <w:r w:rsidR="00355BE4" w:rsidRPr="001F5496">
              <w:rPr>
                <w:rStyle w:val="af0"/>
                <w:rFonts w:ascii="Times New Roman" w:hAnsi="Times New Roman"/>
                <w:noProof/>
              </w:rPr>
              <w:t>Этап регистрации контрагента.</w:t>
            </w:r>
            <w:r w:rsidR="00355BE4" w:rsidRPr="001F5496">
              <w:rPr>
                <w:rFonts w:ascii="Times New Roman" w:hAnsi="Times New Roman"/>
                <w:noProof/>
                <w:webHidden/>
              </w:rPr>
              <w:tab/>
            </w:r>
            <w:r w:rsidR="00355BE4" w:rsidRPr="001F5496">
              <w:rPr>
                <w:rFonts w:ascii="Times New Roman" w:hAnsi="Times New Roman"/>
                <w:noProof/>
                <w:webHidden/>
              </w:rPr>
              <w:fldChar w:fldCharType="begin"/>
            </w:r>
            <w:r w:rsidR="00355BE4" w:rsidRPr="001F5496">
              <w:rPr>
                <w:rFonts w:ascii="Times New Roman" w:hAnsi="Times New Roman"/>
                <w:noProof/>
                <w:webHidden/>
              </w:rPr>
              <w:instrText xml:space="preserve"> PAGEREF _Toc117532783 \h </w:instrText>
            </w:r>
            <w:r w:rsidR="00355BE4" w:rsidRPr="001F5496">
              <w:rPr>
                <w:rFonts w:ascii="Times New Roman" w:hAnsi="Times New Roman"/>
                <w:noProof/>
                <w:webHidden/>
              </w:rPr>
            </w:r>
            <w:r w:rsidR="00355BE4" w:rsidRPr="001F5496">
              <w:rPr>
                <w:rFonts w:ascii="Times New Roman" w:hAnsi="Times New Roman"/>
                <w:noProof/>
                <w:webHidden/>
              </w:rPr>
              <w:fldChar w:fldCharType="separate"/>
            </w:r>
            <w:r w:rsidR="00877848">
              <w:rPr>
                <w:rFonts w:ascii="Times New Roman" w:hAnsi="Times New Roman"/>
                <w:noProof/>
                <w:webHidden/>
              </w:rPr>
              <w:t>22</w:t>
            </w:r>
            <w:r w:rsidR="00355BE4" w:rsidRPr="001F5496">
              <w:rPr>
                <w:rFonts w:ascii="Times New Roman" w:hAnsi="Times New Roman"/>
                <w:noProof/>
                <w:webHidden/>
              </w:rPr>
              <w:fldChar w:fldCharType="end"/>
            </w:r>
          </w:hyperlink>
        </w:p>
        <w:p w14:paraId="1F7C1BDB" w14:textId="18A616D6" w:rsidR="00355BE4" w:rsidRPr="001F549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84" w:history="1">
            <w:r w:rsidR="00355BE4" w:rsidRPr="001F5496">
              <w:rPr>
                <w:rStyle w:val="af0"/>
                <w:rFonts w:ascii="Times New Roman" w:hAnsi="Times New Roman"/>
                <w:noProof/>
              </w:rPr>
              <w:t>9.2.</w:t>
            </w:r>
            <w:r w:rsidR="00355BE4" w:rsidRPr="001F5496">
              <w:rPr>
                <w:rFonts w:ascii="Times New Roman" w:eastAsiaTheme="minorEastAsia" w:hAnsi="Times New Roman"/>
                <w:noProof/>
                <w:sz w:val="22"/>
                <w:szCs w:val="22"/>
                <w:lang w:eastAsia="ru-RU"/>
              </w:rPr>
              <w:tab/>
            </w:r>
            <w:r w:rsidR="00355BE4" w:rsidRPr="001F5496">
              <w:rPr>
                <w:rStyle w:val="af0"/>
                <w:rFonts w:ascii="Times New Roman" w:hAnsi="Times New Roman"/>
                <w:noProof/>
              </w:rPr>
              <w:t>Этап инициации согласования КП.</w:t>
            </w:r>
            <w:r w:rsidR="00355BE4" w:rsidRPr="001F5496">
              <w:rPr>
                <w:rFonts w:ascii="Times New Roman" w:hAnsi="Times New Roman"/>
                <w:noProof/>
                <w:webHidden/>
              </w:rPr>
              <w:tab/>
            </w:r>
            <w:r w:rsidR="00355BE4" w:rsidRPr="001F5496">
              <w:rPr>
                <w:rFonts w:ascii="Times New Roman" w:hAnsi="Times New Roman"/>
                <w:noProof/>
                <w:webHidden/>
              </w:rPr>
              <w:fldChar w:fldCharType="begin"/>
            </w:r>
            <w:r w:rsidR="00355BE4" w:rsidRPr="001F5496">
              <w:rPr>
                <w:rFonts w:ascii="Times New Roman" w:hAnsi="Times New Roman"/>
                <w:noProof/>
                <w:webHidden/>
              </w:rPr>
              <w:instrText xml:space="preserve"> PAGEREF _Toc117532784 \h </w:instrText>
            </w:r>
            <w:r w:rsidR="00355BE4" w:rsidRPr="001F5496">
              <w:rPr>
                <w:rFonts w:ascii="Times New Roman" w:hAnsi="Times New Roman"/>
                <w:noProof/>
                <w:webHidden/>
              </w:rPr>
            </w:r>
            <w:r w:rsidR="00355BE4" w:rsidRPr="001F5496">
              <w:rPr>
                <w:rFonts w:ascii="Times New Roman" w:hAnsi="Times New Roman"/>
                <w:noProof/>
                <w:webHidden/>
              </w:rPr>
              <w:fldChar w:fldCharType="separate"/>
            </w:r>
            <w:r w:rsidR="00877848">
              <w:rPr>
                <w:rFonts w:ascii="Times New Roman" w:hAnsi="Times New Roman"/>
                <w:noProof/>
                <w:webHidden/>
              </w:rPr>
              <w:t>22</w:t>
            </w:r>
            <w:r w:rsidR="00355BE4" w:rsidRPr="001F5496">
              <w:rPr>
                <w:rFonts w:ascii="Times New Roman" w:hAnsi="Times New Roman"/>
                <w:noProof/>
                <w:webHidden/>
              </w:rPr>
              <w:fldChar w:fldCharType="end"/>
            </w:r>
          </w:hyperlink>
        </w:p>
        <w:p w14:paraId="77455647" w14:textId="049A91BB" w:rsidR="00355BE4" w:rsidRPr="001F549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85" w:history="1">
            <w:r w:rsidR="00355BE4" w:rsidRPr="001F5496">
              <w:rPr>
                <w:rStyle w:val="af0"/>
                <w:rFonts w:ascii="Times New Roman" w:hAnsi="Times New Roman"/>
                <w:noProof/>
              </w:rPr>
              <w:t>10.</w:t>
            </w:r>
            <w:r w:rsidR="00355BE4" w:rsidRPr="001F5496">
              <w:rPr>
                <w:rFonts w:ascii="Times New Roman" w:eastAsiaTheme="minorEastAsia" w:hAnsi="Times New Roman"/>
                <w:noProof/>
                <w:sz w:val="22"/>
                <w:szCs w:val="22"/>
                <w:lang w:eastAsia="ru-RU"/>
              </w:rPr>
              <w:tab/>
            </w:r>
            <w:r w:rsidR="00355BE4" w:rsidRPr="001F5496">
              <w:rPr>
                <w:rStyle w:val="af0"/>
                <w:rFonts w:ascii="Times New Roman" w:hAnsi="Times New Roman"/>
                <w:noProof/>
              </w:rPr>
              <w:t>Требования к подсистеме «Согласование КП»</w:t>
            </w:r>
            <w:r w:rsidR="00355BE4" w:rsidRPr="001F5496">
              <w:rPr>
                <w:rFonts w:ascii="Times New Roman" w:hAnsi="Times New Roman"/>
                <w:noProof/>
                <w:webHidden/>
              </w:rPr>
              <w:tab/>
            </w:r>
            <w:r w:rsidR="00355BE4" w:rsidRPr="001F5496">
              <w:rPr>
                <w:rFonts w:ascii="Times New Roman" w:hAnsi="Times New Roman"/>
                <w:noProof/>
                <w:webHidden/>
              </w:rPr>
              <w:fldChar w:fldCharType="begin"/>
            </w:r>
            <w:r w:rsidR="00355BE4" w:rsidRPr="001F5496">
              <w:rPr>
                <w:rFonts w:ascii="Times New Roman" w:hAnsi="Times New Roman"/>
                <w:noProof/>
                <w:webHidden/>
              </w:rPr>
              <w:instrText xml:space="preserve"> PAGEREF _Toc117532785 \h </w:instrText>
            </w:r>
            <w:r w:rsidR="00355BE4" w:rsidRPr="001F5496">
              <w:rPr>
                <w:rFonts w:ascii="Times New Roman" w:hAnsi="Times New Roman"/>
                <w:noProof/>
                <w:webHidden/>
              </w:rPr>
            </w:r>
            <w:r w:rsidR="00355BE4" w:rsidRPr="001F5496">
              <w:rPr>
                <w:rFonts w:ascii="Times New Roman" w:hAnsi="Times New Roman"/>
                <w:noProof/>
                <w:webHidden/>
              </w:rPr>
              <w:fldChar w:fldCharType="separate"/>
            </w:r>
            <w:r w:rsidR="00877848">
              <w:rPr>
                <w:rFonts w:ascii="Times New Roman" w:hAnsi="Times New Roman"/>
                <w:noProof/>
                <w:webHidden/>
              </w:rPr>
              <w:t>23</w:t>
            </w:r>
            <w:r w:rsidR="00355BE4" w:rsidRPr="001F5496">
              <w:rPr>
                <w:rFonts w:ascii="Times New Roman" w:hAnsi="Times New Roman"/>
                <w:noProof/>
                <w:webHidden/>
              </w:rPr>
              <w:fldChar w:fldCharType="end"/>
            </w:r>
          </w:hyperlink>
        </w:p>
        <w:p w14:paraId="3A0BEB10" w14:textId="6FA0E67A" w:rsidR="00355BE4" w:rsidRPr="001F549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86" w:history="1">
            <w:r w:rsidR="00355BE4" w:rsidRPr="001F5496">
              <w:rPr>
                <w:rStyle w:val="af0"/>
                <w:rFonts w:ascii="Times New Roman" w:hAnsi="Times New Roman"/>
                <w:noProof/>
              </w:rPr>
              <w:t>10.1.</w:t>
            </w:r>
            <w:r w:rsidR="00355BE4" w:rsidRPr="001F5496">
              <w:rPr>
                <w:rFonts w:ascii="Times New Roman" w:eastAsiaTheme="minorEastAsia" w:hAnsi="Times New Roman"/>
                <w:noProof/>
                <w:sz w:val="22"/>
                <w:szCs w:val="22"/>
                <w:lang w:eastAsia="ru-RU"/>
              </w:rPr>
              <w:tab/>
            </w:r>
            <w:r w:rsidR="00355BE4" w:rsidRPr="001F5496">
              <w:rPr>
                <w:rStyle w:val="af0"/>
                <w:rFonts w:ascii="Times New Roman" w:hAnsi="Times New Roman"/>
                <w:noProof/>
              </w:rPr>
              <w:t>Содержание полей формы для согласования КП.</w:t>
            </w:r>
            <w:r w:rsidR="00355BE4" w:rsidRPr="001F5496">
              <w:rPr>
                <w:rFonts w:ascii="Times New Roman" w:hAnsi="Times New Roman"/>
                <w:noProof/>
                <w:webHidden/>
              </w:rPr>
              <w:tab/>
            </w:r>
            <w:r w:rsidR="00355BE4" w:rsidRPr="001F5496">
              <w:rPr>
                <w:rFonts w:ascii="Times New Roman" w:hAnsi="Times New Roman"/>
                <w:noProof/>
                <w:webHidden/>
              </w:rPr>
              <w:fldChar w:fldCharType="begin"/>
            </w:r>
            <w:r w:rsidR="00355BE4" w:rsidRPr="001F5496">
              <w:rPr>
                <w:rFonts w:ascii="Times New Roman" w:hAnsi="Times New Roman"/>
                <w:noProof/>
                <w:webHidden/>
              </w:rPr>
              <w:instrText xml:space="preserve"> PAGEREF _Toc117532786 \h </w:instrText>
            </w:r>
            <w:r w:rsidR="00355BE4" w:rsidRPr="001F5496">
              <w:rPr>
                <w:rFonts w:ascii="Times New Roman" w:hAnsi="Times New Roman"/>
                <w:noProof/>
                <w:webHidden/>
              </w:rPr>
            </w:r>
            <w:r w:rsidR="00355BE4" w:rsidRPr="001F5496">
              <w:rPr>
                <w:rFonts w:ascii="Times New Roman" w:hAnsi="Times New Roman"/>
                <w:noProof/>
                <w:webHidden/>
              </w:rPr>
              <w:fldChar w:fldCharType="separate"/>
            </w:r>
            <w:r w:rsidR="00877848">
              <w:rPr>
                <w:rFonts w:ascii="Times New Roman" w:hAnsi="Times New Roman"/>
                <w:noProof/>
                <w:webHidden/>
              </w:rPr>
              <w:t>23</w:t>
            </w:r>
            <w:r w:rsidR="00355BE4" w:rsidRPr="001F5496">
              <w:rPr>
                <w:rFonts w:ascii="Times New Roman" w:hAnsi="Times New Roman"/>
                <w:noProof/>
                <w:webHidden/>
              </w:rPr>
              <w:fldChar w:fldCharType="end"/>
            </w:r>
          </w:hyperlink>
        </w:p>
        <w:p w14:paraId="764595A8" w14:textId="1F14F542"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87" w:history="1">
            <w:r w:rsidR="00355BE4" w:rsidRPr="001F5496">
              <w:rPr>
                <w:rStyle w:val="af0"/>
                <w:rFonts w:ascii="Times New Roman" w:hAnsi="Times New Roman"/>
                <w:noProof/>
              </w:rPr>
              <w:t>10.2.</w:t>
            </w:r>
            <w:r w:rsidR="00355BE4" w:rsidRPr="001F5496">
              <w:rPr>
                <w:rFonts w:ascii="Times New Roman" w:eastAsiaTheme="minorEastAsia" w:hAnsi="Times New Roman"/>
                <w:noProof/>
                <w:sz w:val="22"/>
                <w:szCs w:val="22"/>
                <w:lang w:eastAsia="ru-RU"/>
              </w:rPr>
              <w:tab/>
            </w:r>
            <w:r w:rsidR="00355BE4" w:rsidRPr="001F5496">
              <w:rPr>
                <w:rStyle w:val="af0"/>
                <w:rFonts w:ascii="Times New Roman" w:hAnsi="Times New Roman"/>
                <w:noProof/>
              </w:rPr>
              <w:t>Этап согласования КП</w:t>
            </w:r>
            <w:r w:rsidR="00355BE4" w:rsidRPr="001F5496">
              <w:rPr>
                <w:rFonts w:ascii="Times New Roman" w:hAnsi="Times New Roman"/>
                <w:noProof/>
                <w:webHidden/>
              </w:rPr>
              <w:tab/>
            </w:r>
            <w:r w:rsidR="00355BE4" w:rsidRPr="001F5496">
              <w:rPr>
                <w:rFonts w:ascii="Times New Roman" w:hAnsi="Times New Roman"/>
                <w:noProof/>
                <w:webHidden/>
              </w:rPr>
              <w:fldChar w:fldCharType="begin"/>
            </w:r>
            <w:r w:rsidR="00355BE4" w:rsidRPr="001F5496">
              <w:rPr>
                <w:rFonts w:ascii="Times New Roman" w:hAnsi="Times New Roman"/>
                <w:noProof/>
                <w:webHidden/>
              </w:rPr>
              <w:instrText xml:space="preserve"> PAGEREF _Toc117532787 \h </w:instrText>
            </w:r>
            <w:r w:rsidR="00355BE4" w:rsidRPr="001F5496">
              <w:rPr>
                <w:rFonts w:ascii="Times New Roman" w:hAnsi="Times New Roman"/>
                <w:noProof/>
                <w:webHidden/>
              </w:rPr>
            </w:r>
            <w:r w:rsidR="00355BE4" w:rsidRPr="001F5496">
              <w:rPr>
                <w:rFonts w:ascii="Times New Roman" w:hAnsi="Times New Roman"/>
                <w:noProof/>
                <w:webHidden/>
              </w:rPr>
              <w:fldChar w:fldCharType="separate"/>
            </w:r>
            <w:r w:rsidR="00877848">
              <w:rPr>
                <w:rFonts w:ascii="Times New Roman" w:hAnsi="Times New Roman"/>
                <w:noProof/>
                <w:webHidden/>
              </w:rPr>
              <w:t>24</w:t>
            </w:r>
            <w:r w:rsidR="00355BE4" w:rsidRPr="001F5496">
              <w:rPr>
                <w:rFonts w:ascii="Times New Roman" w:hAnsi="Times New Roman"/>
                <w:noProof/>
                <w:webHidden/>
              </w:rPr>
              <w:fldChar w:fldCharType="end"/>
            </w:r>
          </w:hyperlink>
        </w:p>
        <w:p w14:paraId="668B4DDB" w14:textId="7CF4D38D"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88" w:history="1">
            <w:r w:rsidR="00355BE4" w:rsidRPr="00CF6626">
              <w:rPr>
                <w:rStyle w:val="af0"/>
                <w:rFonts w:ascii="Times New Roman" w:hAnsi="Times New Roman"/>
                <w:noProof/>
              </w:rPr>
              <w:t>11.</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 xml:space="preserve">Требования к подсистеме «Аналитика и отчетность» </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_Toc117532788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27</w:t>
            </w:r>
            <w:r w:rsidR="00355BE4" w:rsidRPr="00CF6626">
              <w:rPr>
                <w:rFonts w:ascii="Times New Roman" w:hAnsi="Times New Roman"/>
                <w:noProof/>
                <w:webHidden/>
              </w:rPr>
              <w:fldChar w:fldCharType="end"/>
            </w:r>
          </w:hyperlink>
        </w:p>
        <w:p w14:paraId="0936C645" w14:textId="51E83525"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89" w:history="1">
            <w:r w:rsidR="00355BE4" w:rsidRPr="00CF6626">
              <w:rPr>
                <w:rStyle w:val="af0"/>
                <w:rFonts w:ascii="Times New Roman" w:hAnsi="Times New Roman"/>
                <w:noProof/>
              </w:rPr>
              <w:t>12.</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«Справочники и классификаторы»</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_Toc117532789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27</w:t>
            </w:r>
            <w:r w:rsidR="00355BE4" w:rsidRPr="00CF6626">
              <w:rPr>
                <w:rFonts w:ascii="Times New Roman" w:hAnsi="Times New Roman"/>
                <w:noProof/>
                <w:webHidden/>
              </w:rPr>
              <w:fldChar w:fldCharType="end"/>
            </w:r>
          </w:hyperlink>
        </w:p>
        <w:p w14:paraId="1560F446" w14:textId="78EE5F05"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90" w:history="1">
            <w:r w:rsidR="00355BE4" w:rsidRPr="00CF6626">
              <w:rPr>
                <w:rStyle w:val="af0"/>
                <w:rFonts w:ascii="Times New Roman" w:hAnsi="Times New Roman"/>
                <w:noProof/>
              </w:rPr>
              <w:t>13.</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подсистеме «Администрирование»</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_Toc117532790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28</w:t>
            </w:r>
            <w:r w:rsidR="00355BE4" w:rsidRPr="00CF6626">
              <w:rPr>
                <w:rFonts w:ascii="Times New Roman" w:hAnsi="Times New Roman"/>
                <w:noProof/>
                <w:webHidden/>
              </w:rPr>
              <w:fldChar w:fldCharType="end"/>
            </w:r>
          </w:hyperlink>
        </w:p>
        <w:p w14:paraId="4387E58A" w14:textId="46936E1F"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91" w:history="1">
            <w:r w:rsidR="00355BE4" w:rsidRPr="00CF6626">
              <w:rPr>
                <w:rStyle w:val="af0"/>
                <w:rFonts w:ascii="Times New Roman" w:hAnsi="Times New Roman"/>
                <w:noProof/>
                <w:highlight w:val="white"/>
              </w:rPr>
              <w:t>14.</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 xml:space="preserve"> </w:t>
            </w:r>
            <w:r w:rsidR="00355BE4" w:rsidRPr="00CF6626">
              <w:rPr>
                <w:rStyle w:val="af0"/>
                <w:rFonts w:ascii="Times New Roman" w:hAnsi="Times New Roman"/>
                <w:noProof/>
                <w:highlight w:val="white"/>
              </w:rPr>
              <w:t>Требования к подсистеме «Информационное взаимодействие»</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_Toc117532791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28</w:t>
            </w:r>
            <w:r w:rsidR="00355BE4" w:rsidRPr="00CF6626">
              <w:rPr>
                <w:rFonts w:ascii="Times New Roman" w:hAnsi="Times New Roman"/>
                <w:noProof/>
                <w:webHidden/>
              </w:rPr>
              <w:fldChar w:fldCharType="end"/>
            </w:r>
          </w:hyperlink>
        </w:p>
        <w:p w14:paraId="4F7DBD3E" w14:textId="5EAD2790"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92" w:history="1">
            <w:r w:rsidR="00355BE4" w:rsidRPr="00CF6626">
              <w:rPr>
                <w:rStyle w:val="af0"/>
                <w:rFonts w:ascii="Times New Roman" w:hAnsi="Times New Roman"/>
                <w:noProof/>
              </w:rPr>
              <w:t>15.</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протоколированию компонентов</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_Toc117532792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28</w:t>
            </w:r>
            <w:r w:rsidR="00355BE4" w:rsidRPr="00CF6626">
              <w:rPr>
                <w:rFonts w:ascii="Times New Roman" w:hAnsi="Times New Roman"/>
                <w:noProof/>
                <w:webHidden/>
              </w:rPr>
              <w:fldChar w:fldCharType="end"/>
            </w:r>
          </w:hyperlink>
        </w:p>
        <w:p w14:paraId="25D1D2C2" w14:textId="5905EF10"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93" w:history="1">
            <w:r w:rsidR="00355BE4" w:rsidRPr="00CF6626">
              <w:rPr>
                <w:rStyle w:val="af0"/>
                <w:rFonts w:ascii="Times New Roman" w:hAnsi="Times New Roman"/>
                <w:noProof/>
              </w:rPr>
              <w:t>16.</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общим функциям Системы</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_Toc117532793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29</w:t>
            </w:r>
            <w:r w:rsidR="00355BE4" w:rsidRPr="00CF6626">
              <w:rPr>
                <w:rFonts w:ascii="Times New Roman" w:hAnsi="Times New Roman"/>
                <w:noProof/>
                <w:webHidden/>
              </w:rPr>
              <w:fldChar w:fldCharType="end"/>
            </w:r>
          </w:hyperlink>
        </w:p>
        <w:p w14:paraId="7D8F3124" w14:textId="4A78EA19" w:rsidR="00355BE4" w:rsidRPr="00CF6626" w:rsidRDefault="00FD0925" w:rsidP="00B04320">
          <w:pPr>
            <w:pStyle w:val="34"/>
            <w:tabs>
              <w:tab w:val="left" w:pos="720"/>
              <w:tab w:val="right" w:leader="dot" w:pos="9345"/>
            </w:tabs>
            <w:spacing w:line="240" w:lineRule="auto"/>
            <w:rPr>
              <w:rFonts w:ascii="Times New Roman" w:eastAsiaTheme="minorEastAsia" w:hAnsi="Times New Roman"/>
              <w:noProof/>
              <w:sz w:val="22"/>
              <w:szCs w:val="22"/>
              <w:lang w:eastAsia="ru-RU"/>
            </w:rPr>
          </w:pPr>
          <w:hyperlink w:anchor="_Toc117532794" w:history="1">
            <w:r w:rsidR="00355BE4" w:rsidRPr="00CF6626">
              <w:rPr>
                <w:rStyle w:val="af0"/>
                <w:rFonts w:ascii="Times New Roman" w:hAnsi="Times New Roman"/>
                <w:noProof/>
              </w:rPr>
              <w:t>17.</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видам обеспечения</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_Toc117532794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29</w:t>
            </w:r>
            <w:r w:rsidR="00355BE4" w:rsidRPr="00CF6626">
              <w:rPr>
                <w:rFonts w:ascii="Times New Roman" w:hAnsi="Times New Roman"/>
                <w:noProof/>
                <w:webHidden/>
              </w:rPr>
              <w:fldChar w:fldCharType="end"/>
            </w:r>
          </w:hyperlink>
        </w:p>
        <w:p w14:paraId="795D3C05" w14:textId="3CF744B2"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95" w:history="1">
            <w:r w:rsidR="00355BE4" w:rsidRPr="00CF6626">
              <w:rPr>
                <w:rStyle w:val="af0"/>
                <w:rFonts w:ascii="Times New Roman" w:hAnsi="Times New Roman"/>
                <w:noProof/>
              </w:rPr>
              <w:t>17.1.</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ИТ инфраструктуре</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_Toc117532795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29</w:t>
            </w:r>
            <w:r w:rsidR="00355BE4" w:rsidRPr="00CF6626">
              <w:rPr>
                <w:rFonts w:ascii="Times New Roman" w:hAnsi="Times New Roman"/>
                <w:noProof/>
                <w:webHidden/>
              </w:rPr>
              <w:fldChar w:fldCharType="end"/>
            </w:r>
          </w:hyperlink>
        </w:p>
        <w:p w14:paraId="08D47518" w14:textId="7E872F38" w:rsidR="00355BE4" w:rsidRPr="00CF6626" w:rsidRDefault="00FD0925" w:rsidP="00B04320">
          <w:pPr>
            <w:pStyle w:val="46"/>
            <w:tabs>
              <w:tab w:val="left" w:pos="1200"/>
              <w:tab w:val="right" w:leader="dot" w:pos="9345"/>
            </w:tabs>
            <w:spacing w:line="240" w:lineRule="auto"/>
            <w:rPr>
              <w:rFonts w:ascii="Times New Roman" w:eastAsiaTheme="minorEastAsia" w:hAnsi="Times New Roman"/>
              <w:noProof/>
              <w:sz w:val="22"/>
              <w:szCs w:val="22"/>
              <w:lang w:eastAsia="ru-RU"/>
            </w:rPr>
          </w:pPr>
          <w:hyperlink w:anchor="_Toc117532796" w:history="1">
            <w:r w:rsidR="00355BE4" w:rsidRPr="00CF6626">
              <w:rPr>
                <w:rStyle w:val="af0"/>
                <w:rFonts w:ascii="Times New Roman" w:hAnsi="Times New Roman"/>
                <w:noProof/>
              </w:rPr>
              <w:t>17.2.</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аппаратному обеспечению серверной части</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_Toc117532796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31</w:t>
            </w:r>
            <w:r w:rsidR="00355BE4" w:rsidRPr="00CF6626">
              <w:rPr>
                <w:rFonts w:ascii="Times New Roman" w:hAnsi="Times New Roman"/>
                <w:noProof/>
                <w:webHidden/>
              </w:rPr>
              <w:fldChar w:fldCharType="end"/>
            </w:r>
          </w:hyperlink>
        </w:p>
        <w:p w14:paraId="53E7F7C8" w14:textId="57117689" w:rsidR="001C5CF0" w:rsidRPr="00CF6626" w:rsidRDefault="00FD0925" w:rsidP="00B04320">
          <w:pPr>
            <w:pStyle w:val="46"/>
            <w:tabs>
              <w:tab w:val="left" w:pos="1200"/>
              <w:tab w:val="right" w:leader="dot" w:pos="9345"/>
            </w:tabs>
            <w:spacing w:line="240" w:lineRule="auto"/>
            <w:rPr>
              <w:rFonts w:ascii="Times New Roman" w:hAnsi="Times New Roman"/>
            </w:rPr>
          </w:pPr>
          <w:hyperlink w:anchor="_Toc117532797" w:history="1">
            <w:r w:rsidR="00355BE4" w:rsidRPr="00CF6626">
              <w:rPr>
                <w:rStyle w:val="af0"/>
                <w:rFonts w:ascii="Times New Roman" w:hAnsi="Times New Roman"/>
                <w:noProof/>
              </w:rPr>
              <w:t>17.3.</w:t>
            </w:r>
            <w:r w:rsidR="00355BE4" w:rsidRPr="00CF6626">
              <w:rPr>
                <w:rFonts w:ascii="Times New Roman" w:eastAsiaTheme="minorEastAsia" w:hAnsi="Times New Roman"/>
                <w:noProof/>
                <w:sz w:val="22"/>
                <w:szCs w:val="22"/>
                <w:lang w:eastAsia="ru-RU"/>
              </w:rPr>
              <w:tab/>
            </w:r>
            <w:r w:rsidR="00355BE4" w:rsidRPr="00CF6626">
              <w:rPr>
                <w:rStyle w:val="af0"/>
                <w:rFonts w:ascii="Times New Roman" w:hAnsi="Times New Roman"/>
                <w:noProof/>
              </w:rPr>
              <w:t>Требования к программному обеспечению серверной части</w:t>
            </w:r>
            <w:r w:rsidR="00355BE4" w:rsidRPr="00CF6626">
              <w:rPr>
                <w:rFonts w:ascii="Times New Roman" w:hAnsi="Times New Roman"/>
                <w:noProof/>
                <w:webHidden/>
              </w:rPr>
              <w:tab/>
            </w:r>
            <w:r w:rsidR="00355BE4" w:rsidRPr="00CF6626">
              <w:rPr>
                <w:rFonts w:ascii="Times New Roman" w:hAnsi="Times New Roman"/>
                <w:noProof/>
                <w:webHidden/>
              </w:rPr>
              <w:fldChar w:fldCharType="begin"/>
            </w:r>
            <w:r w:rsidR="00355BE4" w:rsidRPr="00CF6626">
              <w:rPr>
                <w:rFonts w:ascii="Times New Roman" w:hAnsi="Times New Roman"/>
                <w:noProof/>
                <w:webHidden/>
              </w:rPr>
              <w:instrText xml:space="preserve"> PAGEREF _Toc117532797 \h </w:instrText>
            </w:r>
            <w:r w:rsidR="00355BE4" w:rsidRPr="00CF6626">
              <w:rPr>
                <w:rFonts w:ascii="Times New Roman" w:hAnsi="Times New Roman"/>
                <w:noProof/>
                <w:webHidden/>
              </w:rPr>
            </w:r>
            <w:r w:rsidR="00355BE4" w:rsidRPr="00CF6626">
              <w:rPr>
                <w:rFonts w:ascii="Times New Roman" w:hAnsi="Times New Roman"/>
                <w:noProof/>
                <w:webHidden/>
              </w:rPr>
              <w:fldChar w:fldCharType="separate"/>
            </w:r>
            <w:r w:rsidR="00877848">
              <w:rPr>
                <w:rFonts w:ascii="Times New Roman" w:hAnsi="Times New Roman"/>
                <w:noProof/>
                <w:webHidden/>
              </w:rPr>
              <w:t>31</w:t>
            </w:r>
            <w:r w:rsidR="00355BE4" w:rsidRPr="00CF6626">
              <w:rPr>
                <w:rFonts w:ascii="Times New Roman" w:hAnsi="Times New Roman"/>
                <w:noProof/>
                <w:webHidden/>
              </w:rPr>
              <w:fldChar w:fldCharType="end"/>
            </w:r>
          </w:hyperlink>
          <w:r w:rsidR="00F239AD" w:rsidRPr="00CF6626">
            <w:rPr>
              <w:rFonts w:ascii="Times New Roman" w:hAnsi="Times New Roman"/>
            </w:rPr>
            <w:fldChar w:fldCharType="end"/>
          </w:r>
        </w:p>
      </w:sdtContent>
    </w:sdt>
    <w:bookmarkStart w:id="3" w:name="_Toc116586380" w:displacedByCustomXml="prev"/>
    <w:p w14:paraId="7E3EBDAC" w14:textId="3E6F6DD6" w:rsidR="00A2512B" w:rsidRDefault="00A2512B" w:rsidP="00B04320">
      <w:pPr>
        <w:spacing w:line="240" w:lineRule="auto"/>
      </w:pPr>
      <w:bookmarkStart w:id="4" w:name="_Toc117532759"/>
    </w:p>
    <w:p w14:paraId="53D56E2D" w14:textId="3DF0A078" w:rsidR="00B04320" w:rsidRDefault="00B04320" w:rsidP="00B04320">
      <w:pPr>
        <w:spacing w:line="240" w:lineRule="auto"/>
      </w:pPr>
    </w:p>
    <w:p w14:paraId="5348F98E" w14:textId="2A3AF9EC" w:rsidR="00B04320" w:rsidRDefault="00B04320" w:rsidP="00B04320">
      <w:pPr>
        <w:spacing w:line="240" w:lineRule="auto"/>
      </w:pPr>
    </w:p>
    <w:p w14:paraId="33929C9D" w14:textId="1A8F10A0" w:rsidR="00B04320" w:rsidRDefault="00B04320" w:rsidP="00B04320">
      <w:pPr>
        <w:spacing w:line="240" w:lineRule="auto"/>
      </w:pPr>
    </w:p>
    <w:p w14:paraId="7D7D7894" w14:textId="5187B748" w:rsidR="00B04320" w:rsidRDefault="00B04320" w:rsidP="00B04320">
      <w:pPr>
        <w:spacing w:line="240" w:lineRule="auto"/>
      </w:pPr>
    </w:p>
    <w:p w14:paraId="5E8F2630" w14:textId="34B8E1E5" w:rsidR="00B04320" w:rsidRDefault="00B04320" w:rsidP="00B04320">
      <w:pPr>
        <w:spacing w:line="240" w:lineRule="auto"/>
      </w:pPr>
    </w:p>
    <w:p w14:paraId="33BEDB98" w14:textId="3BFB220C" w:rsidR="00B04320" w:rsidRDefault="00B04320" w:rsidP="00B04320">
      <w:pPr>
        <w:spacing w:line="240" w:lineRule="auto"/>
      </w:pPr>
    </w:p>
    <w:p w14:paraId="2C55F94E" w14:textId="794A0218" w:rsidR="00B04320" w:rsidRDefault="00B04320" w:rsidP="00B04320">
      <w:pPr>
        <w:spacing w:line="240" w:lineRule="auto"/>
      </w:pPr>
    </w:p>
    <w:p w14:paraId="273F4DFA" w14:textId="429F4204" w:rsidR="00B04320" w:rsidRDefault="00B04320" w:rsidP="00B04320">
      <w:pPr>
        <w:spacing w:line="240" w:lineRule="auto"/>
      </w:pPr>
    </w:p>
    <w:p w14:paraId="72B47741" w14:textId="104FF6B9" w:rsidR="00B04320" w:rsidRDefault="00B04320" w:rsidP="00B04320">
      <w:pPr>
        <w:spacing w:line="240" w:lineRule="auto"/>
      </w:pPr>
    </w:p>
    <w:p w14:paraId="66B8BF4B" w14:textId="588F80E7" w:rsidR="00B04320" w:rsidRDefault="00B04320" w:rsidP="00B04320">
      <w:pPr>
        <w:spacing w:line="240" w:lineRule="auto"/>
      </w:pPr>
    </w:p>
    <w:p w14:paraId="145103E6" w14:textId="030F4A34" w:rsidR="00B04320" w:rsidRDefault="00B04320" w:rsidP="00B04320">
      <w:pPr>
        <w:spacing w:line="240" w:lineRule="auto"/>
      </w:pPr>
    </w:p>
    <w:p w14:paraId="7C9E507A" w14:textId="6082633D" w:rsidR="00B04320" w:rsidRDefault="00B04320" w:rsidP="00B04320">
      <w:pPr>
        <w:spacing w:line="240" w:lineRule="auto"/>
      </w:pPr>
    </w:p>
    <w:p w14:paraId="052602F1" w14:textId="1E4B7A9F" w:rsidR="00B04320" w:rsidRDefault="00B04320" w:rsidP="00B04320">
      <w:pPr>
        <w:spacing w:line="240" w:lineRule="auto"/>
      </w:pPr>
    </w:p>
    <w:p w14:paraId="50ABD989" w14:textId="6BC54A50" w:rsidR="00B04320" w:rsidRDefault="00B04320" w:rsidP="00B04320">
      <w:pPr>
        <w:spacing w:line="240" w:lineRule="auto"/>
      </w:pPr>
    </w:p>
    <w:p w14:paraId="0AC0CE56" w14:textId="21B862AE" w:rsidR="00B04320" w:rsidRDefault="00B04320" w:rsidP="00B04320">
      <w:pPr>
        <w:spacing w:line="240" w:lineRule="auto"/>
      </w:pPr>
    </w:p>
    <w:p w14:paraId="39AE71D9" w14:textId="745253FE" w:rsidR="00B04320" w:rsidRDefault="00B04320" w:rsidP="00B04320">
      <w:pPr>
        <w:spacing w:line="240" w:lineRule="auto"/>
      </w:pPr>
    </w:p>
    <w:p w14:paraId="156D2007" w14:textId="16725DA0" w:rsidR="00B04320" w:rsidRDefault="00B04320" w:rsidP="00B04320">
      <w:pPr>
        <w:spacing w:line="240" w:lineRule="auto"/>
      </w:pPr>
    </w:p>
    <w:p w14:paraId="3C7E75A1" w14:textId="77777777" w:rsidR="00B04320" w:rsidRDefault="00B04320" w:rsidP="00B04320">
      <w:pPr>
        <w:spacing w:line="240" w:lineRule="auto"/>
      </w:pPr>
    </w:p>
    <w:p w14:paraId="736E3588" w14:textId="77777777" w:rsidR="003D0A15" w:rsidRPr="00CF6626" w:rsidRDefault="003D0A15" w:rsidP="00B04320">
      <w:pPr>
        <w:spacing w:line="240" w:lineRule="auto"/>
      </w:pPr>
    </w:p>
    <w:p w14:paraId="4D0B58A0" w14:textId="102D30A3" w:rsidR="00F66C64" w:rsidRPr="00CF6626" w:rsidRDefault="00F66C64" w:rsidP="00B04320">
      <w:pPr>
        <w:spacing w:line="240" w:lineRule="auto"/>
        <w:rPr>
          <w:b/>
        </w:rPr>
      </w:pPr>
      <w:r w:rsidRPr="00CF6626">
        <w:lastRenderedPageBreak/>
        <w:t>Термины, сокращения</w:t>
      </w:r>
      <w:bookmarkEnd w:id="1"/>
      <w:r w:rsidR="00F239AD" w:rsidRPr="00CF6626">
        <w:t>, условные обозначения</w:t>
      </w:r>
      <w:bookmarkEnd w:id="4"/>
      <w:bookmarkEnd w:id="2"/>
      <w:bookmarkEnd w:id="3"/>
    </w:p>
    <w:tbl>
      <w:tblPr>
        <w:tblStyle w:val="-111"/>
        <w:tblW w:w="9776" w:type="dxa"/>
        <w:tblLook w:val="04A0" w:firstRow="1" w:lastRow="0" w:firstColumn="1" w:lastColumn="0" w:noHBand="0" w:noVBand="1"/>
      </w:tblPr>
      <w:tblGrid>
        <w:gridCol w:w="2800"/>
        <w:gridCol w:w="6976"/>
      </w:tblGrid>
      <w:tr w:rsidR="009258F4" w:rsidRPr="00CF6626" w14:paraId="61601DA3" w14:textId="77777777" w:rsidTr="006E4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tcPr>
          <w:p w14:paraId="2F292223" w14:textId="28DDF665"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lang w:val="ru-RU"/>
              </w:rPr>
              <w:t>ВОР</w:t>
            </w:r>
          </w:p>
        </w:tc>
        <w:tc>
          <w:tcPr>
            <w:tcW w:w="6976" w:type="dxa"/>
          </w:tcPr>
          <w:p w14:paraId="580F6344" w14:textId="6642385C" w:rsidR="009258F4" w:rsidRPr="00CF6626" w:rsidRDefault="009258F4" w:rsidP="00B04320">
            <w:pPr>
              <w:pStyle w:val="aff7"/>
              <w:spacing w:after="0"/>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CF6626">
              <w:rPr>
                <w:rFonts w:ascii="Times New Roman" w:hAnsi="Times New Roman" w:cs="Times New Roman"/>
                <w:lang w:val="ru-RU"/>
              </w:rPr>
              <w:t>Ведомость объемов работ</w:t>
            </w:r>
          </w:p>
        </w:tc>
      </w:tr>
      <w:tr w:rsidR="009258F4" w:rsidRPr="00CF6626" w14:paraId="69A5789A"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5C9C575A" w14:textId="05596B52"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Единый реестр подрядных организаций и поставщиков (ЕРПП)</w:t>
            </w:r>
          </w:p>
        </w:tc>
        <w:tc>
          <w:tcPr>
            <w:tcW w:w="6976" w:type="dxa"/>
          </w:tcPr>
          <w:p w14:paraId="74CFF98C" w14:textId="5276DD3D"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F6626">
              <w:rPr>
                <w:rFonts w:ascii="Times New Roman" w:hAnsi="Times New Roman" w:cs="Times New Roman"/>
                <w:b/>
              </w:rPr>
              <w:t>Сформированный Компанией по итогам Квалификационного отбора реестр, в котором содержится предусмотренная настоящим Регламентом информация о подрядных организациях и поставщиках, которые имеют право принимать участие в Тендерных процедурах  Компании</w:t>
            </w:r>
          </w:p>
        </w:tc>
      </w:tr>
      <w:tr w:rsidR="009258F4" w:rsidRPr="00CF6626" w14:paraId="7A4DA7B8"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6C25B289" w14:textId="77777777"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b w:val="0"/>
              </w:rPr>
              <w:t>Инициатор ТП / Инициатор запроса КП</w:t>
            </w:r>
          </w:p>
        </w:tc>
        <w:tc>
          <w:tcPr>
            <w:tcW w:w="6976" w:type="dxa"/>
          </w:tcPr>
          <w:p w14:paraId="7D3F23CF"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Руководитель структурного подразделения Компании, определяющий потребность Компании, заинтересованный в выборе подрядной организации и/или заключении с ней договора</w:t>
            </w:r>
          </w:p>
        </w:tc>
      </w:tr>
      <w:tr w:rsidR="009258F4" w:rsidRPr="00CF6626" w14:paraId="71CA3368"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102830DD" w14:textId="77777777"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b w:val="0"/>
              </w:rPr>
              <w:t>ИТД</w:t>
            </w:r>
          </w:p>
        </w:tc>
        <w:tc>
          <w:tcPr>
            <w:tcW w:w="6976" w:type="dxa"/>
          </w:tcPr>
          <w:p w14:paraId="70E73ADD"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Исходная тендерная документация</w:t>
            </w:r>
          </w:p>
        </w:tc>
      </w:tr>
      <w:tr w:rsidR="009258F4" w:rsidRPr="00CF6626" w14:paraId="29054574"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571AFDD3" w14:textId="3BCF988C" w:rsidR="009258F4" w:rsidRPr="00CF6626" w:rsidRDefault="009258F4" w:rsidP="00B04320">
            <w:pPr>
              <w:pStyle w:val="aff7"/>
              <w:spacing w:after="0"/>
              <w:ind w:firstLine="0"/>
              <w:rPr>
                <w:rFonts w:ascii="Times New Roman" w:hAnsi="Times New Roman" w:cs="Times New Roman"/>
                <w:b w:val="0"/>
                <w:lang w:val="ru-RU"/>
              </w:rPr>
            </w:pPr>
            <w:r w:rsidRPr="00CF6626">
              <w:rPr>
                <w:rFonts w:ascii="Times New Roman" w:hAnsi="Times New Roman" w:cs="Times New Roman"/>
                <w:b w:val="0"/>
                <w:lang w:val="ru-RU"/>
              </w:rPr>
              <w:t>ИСУП</w:t>
            </w:r>
          </w:p>
        </w:tc>
        <w:tc>
          <w:tcPr>
            <w:tcW w:w="6976" w:type="dxa"/>
          </w:tcPr>
          <w:p w14:paraId="418867DC" w14:textId="05916E96"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CF6626">
              <w:rPr>
                <w:rFonts w:ascii="Times New Roman" w:hAnsi="Times New Roman" w:cs="Times New Roman"/>
                <w:lang w:val="ru-RU"/>
              </w:rPr>
              <w:t xml:space="preserve">Система управления проектами </w:t>
            </w:r>
          </w:p>
        </w:tc>
      </w:tr>
      <w:tr w:rsidR="009258F4" w:rsidRPr="00CF6626" w14:paraId="3538C1AD"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7523182F" w14:textId="77777777"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b w:val="0"/>
              </w:rPr>
              <w:t>Квалификационный отбор</w:t>
            </w:r>
          </w:p>
        </w:tc>
        <w:tc>
          <w:tcPr>
            <w:tcW w:w="6976" w:type="dxa"/>
          </w:tcPr>
          <w:p w14:paraId="5E63C992"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Отбор Претендентов, допускаемых для участия в Тендерной процедуре в соответствии с установленными Компанией критериями отбора</w:t>
            </w:r>
          </w:p>
        </w:tc>
      </w:tr>
      <w:tr w:rsidR="009258F4" w:rsidRPr="00CF6626" w14:paraId="37CB47DD"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5D6AE94E"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Коммерческое предложение (КП)</w:t>
            </w:r>
          </w:p>
        </w:tc>
        <w:tc>
          <w:tcPr>
            <w:tcW w:w="6976" w:type="dxa"/>
          </w:tcPr>
          <w:p w14:paraId="69853EE8" w14:textId="77777777" w:rsidR="009258F4" w:rsidRPr="00CF6626" w:rsidRDefault="009258F4" w:rsidP="00B04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6626">
              <w:rPr>
                <w:rFonts w:ascii="Times New Roman" w:hAnsi="Times New Roman" w:cs="Times New Roman"/>
                <w:bCs/>
                <w:sz w:val="20"/>
                <w:szCs w:val="20"/>
              </w:rPr>
              <w:t>Предложение</w:t>
            </w:r>
            <w:r w:rsidRPr="00CF6626">
              <w:rPr>
                <w:rFonts w:ascii="Times New Roman" w:hAnsi="Times New Roman" w:cs="Times New Roman"/>
                <w:sz w:val="20"/>
                <w:szCs w:val="20"/>
              </w:rPr>
              <w:t xml:space="preserve"> о заключении сделки, в котором изложены существенные условия договора</w:t>
            </w:r>
          </w:p>
        </w:tc>
      </w:tr>
      <w:tr w:rsidR="009258F4" w:rsidRPr="00CF6626" w14:paraId="78A0247B"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4DD5B91F" w14:textId="407189C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Лист существенных условий</w:t>
            </w:r>
            <w:r w:rsidRPr="00CF6626">
              <w:rPr>
                <w:rFonts w:ascii="Times New Roman" w:hAnsi="Times New Roman" w:cs="Times New Roman"/>
                <w:b w:val="0"/>
                <w:lang w:val="ru-RU"/>
              </w:rPr>
              <w:t xml:space="preserve"> (ЛСУ)</w:t>
            </w:r>
          </w:p>
        </w:tc>
        <w:tc>
          <w:tcPr>
            <w:tcW w:w="6976" w:type="dxa"/>
          </w:tcPr>
          <w:p w14:paraId="1B2BC137" w14:textId="5EBF78C6" w:rsidR="009258F4" w:rsidRPr="00CF6626" w:rsidRDefault="009258F4" w:rsidP="00B04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F6626">
              <w:rPr>
                <w:rFonts w:ascii="Times New Roman" w:hAnsi="Times New Roman" w:cs="Times New Roman"/>
              </w:rPr>
              <w:t xml:space="preserve">Лист с заполненными существенными условиями </w:t>
            </w:r>
          </w:p>
        </w:tc>
      </w:tr>
      <w:tr w:rsidR="009258F4" w:rsidRPr="00CF6626" w14:paraId="79C7D755"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3DC69005" w14:textId="77777777"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b w:val="0"/>
              </w:rPr>
              <w:t>ОПиТР</w:t>
            </w:r>
          </w:p>
        </w:tc>
        <w:tc>
          <w:tcPr>
            <w:tcW w:w="6976" w:type="dxa"/>
          </w:tcPr>
          <w:p w14:paraId="058FD415"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 xml:space="preserve">Отдел планирования и тендерной работы </w:t>
            </w:r>
          </w:p>
        </w:tc>
      </w:tr>
      <w:tr w:rsidR="009258F4" w:rsidRPr="00CF6626" w14:paraId="5F216563"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029CD071" w14:textId="77777777" w:rsidR="009258F4" w:rsidRPr="00CF6626" w:rsidRDefault="009258F4" w:rsidP="00B04320">
            <w:pPr>
              <w:pStyle w:val="aff7"/>
              <w:spacing w:after="0"/>
              <w:ind w:firstLine="0"/>
              <w:jc w:val="left"/>
              <w:rPr>
                <w:rFonts w:ascii="Times New Roman" w:hAnsi="Times New Roman" w:cs="Times New Roman"/>
              </w:rPr>
            </w:pPr>
            <w:r w:rsidRPr="00CF6626">
              <w:rPr>
                <w:rFonts w:ascii="Times New Roman" w:hAnsi="Times New Roman" w:cs="Times New Roman"/>
                <w:b w:val="0"/>
              </w:rPr>
              <w:t>Организатор Тендера (Организатор)</w:t>
            </w:r>
          </w:p>
        </w:tc>
        <w:tc>
          <w:tcPr>
            <w:tcW w:w="6976" w:type="dxa"/>
          </w:tcPr>
          <w:p w14:paraId="54F53C91"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Компания, осуществляющая подготовку и проведение Тендеров</w:t>
            </w:r>
          </w:p>
        </w:tc>
      </w:tr>
      <w:tr w:rsidR="009258F4" w:rsidRPr="00CF6626" w14:paraId="16D897CB"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1F3B6839" w14:textId="77777777"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b w:val="0"/>
              </w:rPr>
              <w:t>Партнер</w:t>
            </w:r>
          </w:p>
        </w:tc>
        <w:tc>
          <w:tcPr>
            <w:tcW w:w="6976" w:type="dxa"/>
          </w:tcPr>
          <w:p w14:paraId="451A23B4"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Юридическое или физическое лицо, состоящее в партнерских отношениях с Компанией</w:t>
            </w:r>
          </w:p>
        </w:tc>
      </w:tr>
      <w:tr w:rsidR="009258F4" w:rsidRPr="00CF6626" w14:paraId="7BFBBB73"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0E4413B3"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Победитель</w:t>
            </w:r>
          </w:p>
        </w:tc>
        <w:tc>
          <w:tcPr>
            <w:tcW w:w="6976" w:type="dxa"/>
          </w:tcPr>
          <w:p w14:paraId="64B48268"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Участник, утвержденный в рамках настоящего Регламента для заключения договора по предмету Тендера</w:t>
            </w:r>
          </w:p>
        </w:tc>
      </w:tr>
      <w:tr w:rsidR="009258F4" w:rsidRPr="00CF6626" w14:paraId="319B53F8"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03532BA8"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Подрядная организация</w:t>
            </w:r>
          </w:p>
        </w:tc>
        <w:tc>
          <w:tcPr>
            <w:tcW w:w="6976" w:type="dxa"/>
          </w:tcPr>
          <w:p w14:paraId="28BE8FB1"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Любое юридическое или физическое лицо, в том числе индивидуальный предприниматель, способное на законных основаниях выполнить работы, оказать услуги</w:t>
            </w:r>
          </w:p>
        </w:tc>
      </w:tr>
      <w:tr w:rsidR="009258F4" w:rsidRPr="00CF6626" w14:paraId="1252B886"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32841A8C"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Претендент</w:t>
            </w:r>
          </w:p>
        </w:tc>
        <w:tc>
          <w:tcPr>
            <w:tcW w:w="6976" w:type="dxa"/>
          </w:tcPr>
          <w:p w14:paraId="10FB4354"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Подрядная организация, имеющая желание принять участие или приглашаемая к участию в Квалификационном отборе для включения в Единый реестр подрядных организаций и поставщиков</w:t>
            </w:r>
          </w:p>
        </w:tc>
      </w:tr>
      <w:tr w:rsidR="009258F4" w:rsidRPr="00CF6626" w14:paraId="45CD83CE"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64A5C2D5" w14:textId="78465DE9"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ПГ</w:t>
            </w:r>
          </w:p>
        </w:tc>
        <w:tc>
          <w:tcPr>
            <w:tcW w:w="6976" w:type="dxa"/>
          </w:tcPr>
          <w:p w14:paraId="46304B82" w14:textId="29E785CE"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CF6626">
              <w:rPr>
                <w:rFonts w:ascii="Times New Roman" w:hAnsi="Times New Roman" w:cs="Times New Roman"/>
                <w:lang w:val="ru-RU"/>
              </w:rPr>
              <w:t>Проектная группа</w:t>
            </w:r>
          </w:p>
        </w:tc>
      </w:tr>
      <w:tr w:rsidR="009258F4" w:rsidRPr="00CF6626" w14:paraId="6485303A"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0A7D9957" w14:textId="77777777"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b w:val="0"/>
              </w:rPr>
              <w:t>ППУ</w:t>
            </w:r>
          </w:p>
        </w:tc>
        <w:tc>
          <w:tcPr>
            <w:tcW w:w="6976" w:type="dxa"/>
          </w:tcPr>
          <w:p w14:paraId="0F705BFA"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Планово-производственное управление</w:t>
            </w:r>
          </w:p>
        </w:tc>
      </w:tr>
      <w:tr w:rsidR="009258F4" w:rsidRPr="00CF6626" w14:paraId="1C1CD18D"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649819EE" w14:textId="77777777"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b w:val="0"/>
              </w:rPr>
              <w:t>ПТО</w:t>
            </w:r>
          </w:p>
        </w:tc>
        <w:tc>
          <w:tcPr>
            <w:tcW w:w="6976" w:type="dxa"/>
          </w:tcPr>
          <w:p w14:paraId="3A2798C7"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 xml:space="preserve">Производственно-технический отдел </w:t>
            </w:r>
          </w:p>
        </w:tc>
      </w:tr>
      <w:tr w:rsidR="009258F4" w:rsidRPr="00CF6626" w14:paraId="63108DFA"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189FDE19"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СДО</w:t>
            </w:r>
          </w:p>
        </w:tc>
        <w:tc>
          <w:tcPr>
            <w:tcW w:w="6976" w:type="dxa"/>
          </w:tcPr>
          <w:p w14:paraId="481830AF"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Сметно-договорной отдел</w:t>
            </w:r>
          </w:p>
        </w:tc>
      </w:tr>
      <w:tr w:rsidR="009258F4" w:rsidRPr="00CF6626" w14:paraId="7B9E4238"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64FDF424" w14:textId="430937B5"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lang w:val="ru-RU"/>
              </w:rPr>
              <w:t>СОТ</w:t>
            </w:r>
          </w:p>
        </w:tc>
        <w:tc>
          <w:tcPr>
            <w:tcW w:w="6976" w:type="dxa"/>
          </w:tcPr>
          <w:p w14:paraId="7D8BEA08" w14:textId="53AAF9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eastAsia="Calibri" w:hAnsi="Times New Roman" w:cs="Times New Roman"/>
              </w:rPr>
              <w:t>Сводн</w:t>
            </w:r>
            <w:r w:rsidRPr="00CF6626">
              <w:rPr>
                <w:rFonts w:ascii="Times New Roman" w:eastAsia="Calibri" w:hAnsi="Times New Roman" w:cs="Times New Roman"/>
                <w:lang w:val="ru-RU"/>
              </w:rPr>
              <w:t>ая</w:t>
            </w:r>
            <w:r w:rsidRPr="00CF6626">
              <w:rPr>
                <w:rFonts w:ascii="Times New Roman" w:eastAsia="Calibri" w:hAnsi="Times New Roman" w:cs="Times New Roman"/>
              </w:rPr>
              <w:t xml:space="preserve"> оценочн</w:t>
            </w:r>
            <w:r w:rsidRPr="00CF6626">
              <w:rPr>
                <w:rFonts w:ascii="Times New Roman" w:eastAsia="Calibri" w:hAnsi="Times New Roman" w:cs="Times New Roman"/>
                <w:lang w:val="ru-RU"/>
              </w:rPr>
              <w:t>ая</w:t>
            </w:r>
            <w:r w:rsidRPr="00CF6626">
              <w:rPr>
                <w:rFonts w:ascii="Times New Roman" w:eastAsia="Calibri" w:hAnsi="Times New Roman" w:cs="Times New Roman"/>
              </w:rPr>
              <w:t xml:space="preserve"> таблиц</w:t>
            </w:r>
            <w:r w:rsidRPr="00CF6626">
              <w:rPr>
                <w:rFonts w:ascii="Times New Roman" w:eastAsia="Calibri" w:hAnsi="Times New Roman" w:cs="Times New Roman"/>
                <w:lang w:val="ru-RU"/>
              </w:rPr>
              <w:t>а</w:t>
            </w:r>
          </w:p>
        </w:tc>
      </w:tr>
      <w:tr w:rsidR="009258F4" w:rsidRPr="00CF6626" w14:paraId="4590C943"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0D2398F3"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Тендер</w:t>
            </w:r>
          </w:p>
        </w:tc>
        <w:tc>
          <w:tcPr>
            <w:tcW w:w="6976" w:type="dxa"/>
          </w:tcPr>
          <w:p w14:paraId="29AF4FB0" w14:textId="494BFF9F" w:rsidR="009258F4" w:rsidRPr="00CF6626" w:rsidRDefault="009258F4" w:rsidP="00B043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F6626">
              <w:rPr>
                <w:rFonts w:ascii="Times New Roman" w:hAnsi="Times New Roman" w:cs="Times New Roman"/>
                <w:sz w:val="20"/>
                <w:szCs w:val="20"/>
              </w:rPr>
              <w:t xml:space="preserve">Конкурентная форма отбора предложений на поставку </w:t>
            </w:r>
            <w:hyperlink r:id="rId9" w:history="1">
              <w:r w:rsidRPr="00CF6626">
                <w:rPr>
                  <w:rFonts w:ascii="Times New Roman" w:hAnsi="Times New Roman" w:cs="Times New Roman"/>
                  <w:sz w:val="20"/>
                  <w:szCs w:val="20"/>
                </w:rPr>
                <w:t>товаров</w:t>
              </w:r>
            </w:hyperlink>
            <w:r w:rsidRPr="00CF6626">
              <w:rPr>
                <w:rFonts w:ascii="Times New Roman" w:hAnsi="Times New Roman" w:cs="Times New Roman"/>
                <w:sz w:val="20"/>
                <w:szCs w:val="20"/>
              </w:rPr>
              <w:t xml:space="preserve">, оказание </w:t>
            </w:r>
            <w:hyperlink r:id="rId10" w:history="1">
              <w:r w:rsidRPr="00CF6626">
                <w:rPr>
                  <w:rFonts w:ascii="Times New Roman" w:hAnsi="Times New Roman" w:cs="Times New Roman"/>
                  <w:sz w:val="20"/>
                  <w:szCs w:val="20"/>
                </w:rPr>
                <w:t>услуг</w:t>
              </w:r>
            </w:hyperlink>
            <w:r w:rsidRPr="00CF6626">
              <w:rPr>
                <w:rFonts w:ascii="Times New Roman" w:hAnsi="Times New Roman" w:cs="Times New Roman"/>
                <w:sz w:val="20"/>
                <w:szCs w:val="20"/>
              </w:rPr>
              <w:t xml:space="preserve"> или выполнение работ по заранее объявленным в документации условиям, в оговоренные сроки на принципах состязательности, справедливости и эффективности</w:t>
            </w:r>
          </w:p>
        </w:tc>
      </w:tr>
      <w:tr w:rsidR="009258F4" w:rsidRPr="00CF6626" w14:paraId="4BB5D360"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5E85DD44" w14:textId="194FB083" w:rsidR="009258F4" w:rsidRPr="00CF6626" w:rsidRDefault="009258F4" w:rsidP="00B04320">
            <w:pPr>
              <w:pStyle w:val="aff7"/>
              <w:spacing w:after="0"/>
              <w:ind w:firstLine="0"/>
              <w:rPr>
                <w:rFonts w:ascii="Times New Roman" w:hAnsi="Times New Roman" w:cs="Times New Roman"/>
                <w:b w:val="0"/>
                <w:lang w:val="ru-RU"/>
              </w:rPr>
            </w:pPr>
            <w:r w:rsidRPr="00CF6626">
              <w:rPr>
                <w:rFonts w:ascii="Times New Roman" w:hAnsi="Times New Roman" w:cs="Times New Roman"/>
                <w:b w:val="0"/>
              </w:rPr>
              <w:t>Тендерная комиссия</w:t>
            </w:r>
            <w:r w:rsidRPr="00CF6626">
              <w:rPr>
                <w:rFonts w:ascii="Times New Roman" w:hAnsi="Times New Roman" w:cs="Times New Roman"/>
                <w:b w:val="0"/>
                <w:lang w:val="ru-RU"/>
              </w:rPr>
              <w:t xml:space="preserve"> (ТК)</w:t>
            </w:r>
          </w:p>
        </w:tc>
        <w:tc>
          <w:tcPr>
            <w:tcW w:w="6976" w:type="dxa"/>
          </w:tcPr>
          <w:p w14:paraId="50864FF2"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Комиссия, созданная для оценки предложений и принятия решений по выбору победителей Тендера</w:t>
            </w:r>
          </w:p>
        </w:tc>
      </w:tr>
      <w:tr w:rsidR="009258F4" w:rsidRPr="00CF6626" w14:paraId="6A530E77"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197AE943"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Тендерная процедура (ТП)</w:t>
            </w:r>
          </w:p>
        </w:tc>
        <w:tc>
          <w:tcPr>
            <w:tcW w:w="6976" w:type="dxa"/>
          </w:tcPr>
          <w:p w14:paraId="1B536B96"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Совокупность процессов подготовки и принятия на конкурентной основе решения по выбору исполнителя, обеспечивающего лучшие условия поставки товаров, оказания услуг, выполнения работ, исходя из соотношения цена/качество/срок</w:t>
            </w:r>
          </w:p>
        </w:tc>
      </w:tr>
      <w:tr w:rsidR="009258F4" w:rsidRPr="00CF6626" w14:paraId="5E4C807F"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0F5ED52F"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Технико-коммерческое предложение (ТКП)</w:t>
            </w:r>
          </w:p>
        </w:tc>
        <w:tc>
          <w:tcPr>
            <w:tcW w:w="6976" w:type="dxa"/>
          </w:tcPr>
          <w:p w14:paraId="44251968"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Пакет документов, предоставляемый участниками Тендерной процедуры в соответствии с требованиями Компании</w:t>
            </w:r>
          </w:p>
        </w:tc>
      </w:tr>
      <w:tr w:rsidR="009258F4" w:rsidRPr="00CF6626" w14:paraId="3632FA48"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44FA4836" w14:textId="7777777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Участник</w:t>
            </w:r>
          </w:p>
        </w:tc>
        <w:tc>
          <w:tcPr>
            <w:tcW w:w="6976" w:type="dxa"/>
          </w:tcPr>
          <w:p w14:paraId="50B1205A" w14:textId="7777777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Претендент на участие в Тендере, прошедший Квалификационный отбор и включенный в Единый реестр подрядных организаций и поставщиков.</w:t>
            </w:r>
          </w:p>
        </w:tc>
      </w:tr>
      <w:tr w:rsidR="009258F4" w:rsidRPr="00CF6626" w14:paraId="29CCBD02" w14:textId="77777777" w:rsidTr="006E452B">
        <w:tc>
          <w:tcPr>
            <w:cnfStyle w:val="001000000000" w:firstRow="0" w:lastRow="0" w:firstColumn="1" w:lastColumn="0" w:oddVBand="0" w:evenVBand="0" w:oddHBand="0" w:evenHBand="0" w:firstRowFirstColumn="0" w:firstRowLastColumn="0" w:lastRowFirstColumn="0" w:lastRowLastColumn="0"/>
            <w:tcW w:w="2800" w:type="dxa"/>
          </w:tcPr>
          <w:p w14:paraId="27F8063D" w14:textId="49DC0753" w:rsidR="009258F4" w:rsidRPr="00CF6626" w:rsidRDefault="009258F4" w:rsidP="00B04320">
            <w:pPr>
              <w:pStyle w:val="aff7"/>
              <w:spacing w:after="0"/>
              <w:ind w:firstLine="0"/>
              <w:rPr>
                <w:rFonts w:ascii="Times New Roman" w:hAnsi="Times New Roman" w:cs="Times New Roman"/>
                <w:b w:val="0"/>
                <w:lang w:val="ru-RU"/>
              </w:rPr>
            </w:pPr>
            <w:r w:rsidRPr="00CF6626">
              <w:rPr>
                <w:rFonts w:ascii="Times New Roman" w:hAnsi="Times New Roman" w:cs="Times New Roman"/>
                <w:b w:val="0"/>
                <w:lang w:val="ru-RU"/>
              </w:rPr>
              <w:t>УПА</w:t>
            </w:r>
          </w:p>
        </w:tc>
        <w:tc>
          <w:tcPr>
            <w:tcW w:w="6976" w:type="dxa"/>
          </w:tcPr>
          <w:p w14:paraId="71141093" w14:textId="4E776A44"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rPr>
              <w:t>Управление проектного анализа</w:t>
            </w:r>
          </w:p>
        </w:tc>
      </w:tr>
      <w:tr w:rsidR="009258F4" w:rsidRPr="00CF6626" w14:paraId="56D9D894" w14:textId="77777777" w:rsidTr="00660602">
        <w:tc>
          <w:tcPr>
            <w:cnfStyle w:val="001000000000" w:firstRow="0" w:lastRow="0" w:firstColumn="1" w:lastColumn="0" w:oddVBand="0" w:evenVBand="0" w:oddHBand="0" w:evenHBand="0" w:firstRowFirstColumn="0" w:firstRowLastColumn="0" w:lastRowFirstColumn="0" w:lastRowLastColumn="0"/>
            <w:tcW w:w="2800" w:type="dxa"/>
          </w:tcPr>
          <w:p w14:paraId="2E031E62" w14:textId="7E5696C1"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ЭТП,  Система</w:t>
            </w:r>
          </w:p>
        </w:tc>
        <w:tc>
          <w:tcPr>
            <w:tcW w:w="6976" w:type="dxa"/>
          </w:tcPr>
          <w:p w14:paraId="48B15A16" w14:textId="70075E0E"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F6626">
              <w:rPr>
                <w:rFonts w:ascii="Times New Roman" w:hAnsi="Times New Roman" w:cs="Times New Roman"/>
                <w:lang w:val="ru-RU"/>
              </w:rPr>
              <w:t>Э</w:t>
            </w:r>
            <w:r w:rsidRPr="00CF6626">
              <w:rPr>
                <w:rFonts w:ascii="Times New Roman" w:hAnsi="Times New Roman" w:cs="Times New Roman"/>
              </w:rPr>
              <w:t>лектронная торговая площадка</w:t>
            </w:r>
          </w:p>
        </w:tc>
      </w:tr>
      <w:tr w:rsidR="009258F4" w:rsidRPr="00CF6626" w14:paraId="7EA7D31F" w14:textId="77777777" w:rsidTr="00660602">
        <w:tc>
          <w:tcPr>
            <w:cnfStyle w:val="001000000000" w:firstRow="0" w:lastRow="0" w:firstColumn="1" w:lastColumn="0" w:oddVBand="0" w:evenVBand="0" w:oddHBand="0" w:evenHBand="0" w:firstRowFirstColumn="0" w:firstRowLastColumn="0" w:lastRowFirstColumn="0" w:lastRowLastColumn="0"/>
            <w:tcW w:w="2800" w:type="dxa"/>
          </w:tcPr>
          <w:p w14:paraId="11BB991B" w14:textId="28BD41F5"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1C</w:t>
            </w:r>
          </w:p>
        </w:tc>
        <w:tc>
          <w:tcPr>
            <w:tcW w:w="6976" w:type="dxa"/>
          </w:tcPr>
          <w:p w14:paraId="64ED4CCA" w14:textId="36271724"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CF6626">
              <w:rPr>
                <w:rFonts w:ascii="Times New Roman" w:hAnsi="Times New Roman" w:cs="Times New Roman"/>
                <w:lang w:val="ru-RU"/>
              </w:rPr>
              <w:t>П</w:t>
            </w:r>
            <w:r w:rsidRPr="00CF6626">
              <w:rPr>
                <w:rFonts w:ascii="Times New Roman" w:hAnsi="Times New Roman" w:cs="Times New Roman"/>
              </w:rPr>
              <w:t>рограммный продукт компании «1С»</w:t>
            </w:r>
          </w:p>
        </w:tc>
      </w:tr>
      <w:tr w:rsidR="009258F4" w:rsidRPr="00CF6626" w14:paraId="32D94E91" w14:textId="77777777" w:rsidTr="00660602">
        <w:tc>
          <w:tcPr>
            <w:cnfStyle w:val="001000000000" w:firstRow="0" w:lastRow="0" w:firstColumn="1" w:lastColumn="0" w:oddVBand="0" w:evenVBand="0" w:oddHBand="0" w:evenHBand="0" w:firstRowFirstColumn="0" w:firstRowLastColumn="0" w:lastRowFirstColumn="0" w:lastRowLastColumn="0"/>
            <w:tcW w:w="2800" w:type="dxa"/>
          </w:tcPr>
          <w:p w14:paraId="3481DB53" w14:textId="41F94160" w:rsidR="009258F4" w:rsidRPr="00CF6626" w:rsidRDefault="009258F4" w:rsidP="00B04320">
            <w:pPr>
              <w:pStyle w:val="aff7"/>
              <w:spacing w:after="0"/>
              <w:ind w:firstLine="0"/>
              <w:rPr>
                <w:rFonts w:ascii="Times New Roman" w:hAnsi="Times New Roman" w:cs="Times New Roman"/>
                <w:b w:val="0"/>
                <w:lang w:val="en-US"/>
              </w:rPr>
            </w:pPr>
            <w:r w:rsidRPr="00CF6626">
              <w:rPr>
                <w:rFonts w:ascii="Times New Roman" w:hAnsi="Times New Roman" w:cs="Times New Roman"/>
                <w:b w:val="0"/>
                <w:lang w:val="en-US"/>
              </w:rPr>
              <w:t>Axapta</w:t>
            </w:r>
          </w:p>
        </w:tc>
        <w:tc>
          <w:tcPr>
            <w:tcW w:w="6976" w:type="dxa"/>
          </w:tcPr>
          <w:p w14:paraId="74C7DF95" w14:textId="09F8A437"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F6626">
              <w:rPr>
                <w:rFonts w:ascii="Times New Roman" w:hAnsi="Times New Roman" w:cs="Times New Roman"/>
                <w:lang w:val="ru-RU"/>
              </w:rPr>
              <w:t xml:space="preserve">Система управления предприятием </w:t>
            </w:r>
          </w:p>
        </w:tc>
      </w:tr>
      <w:tr w:rsidR="009258F4" w:rsidRPr="00CF6626" w14:paraId="6CDD163B" w14:textId="77777777" w:rsidTr="00660602">
        <w:tc>
          <w:tcPr>
            <w:cnfStyle w:val="001000000000" w:firstRow="0" w:lastRow="0" w:firstColumn="1" w:lastColumn="0" w:oddVBand="0" w:evenVBand="0" w:oddHBand="0" w:evenHBand="0" w:firstRowFirstColumn="0" w:firstRowLastColumn="0" w:lastRowFirstColumn="0" w:lastRowLastColumn="0"/>
            <w:tcW w:w="2800" w:type="dxa"/>
          </w:tcPr>
          <w:p w14:paraId="23216316" w14:textId="2E64778E"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DocsVision</w:t>
            </w:r>
            <w:r w:rsidRPr="00CF6626">
              <w:rPr>
                <w:rFonts w:ascii="Times New Roman" w:hAnsi="Times New Roman" w:cs="Times New Roman"/>
                <w:b w:val="0"/>
                <w:lang w:val="ru-RU"/>
              </w:rPr>
              <w:t xml:space="preserve"> (</w:t>
            </w:r>
            <w:r w:rsidRPr="00CF6626">
              <w:rPr>
                <w:rFonts w:ascii="Times New Roman" w:hAnsi="Times New Roman" w:cs="Times New Roman"/>
                <w:b w:val="0"/>
                <w:lang w:val="en-US"/>
              </w:rPr>
              <w:t>DV)</w:t>
            </w:r>
          </w:p>
        </w:tc>
        <w:tc>
          <w:tcPr>
            <w:tcW w:w="6976" w:type="dxa"/>
          </w:tcPr>
          <w:p w14:paraId="52E31658" w14:textId="0C93CAC6"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CF6626">
              <w:rPr>
                <w:rFonts w:ascii="Times New Roman" w:hAnsi="Times New Roman" w:cs="Times New Roman"/>
                <w:lang w:val="ru-RU"/>
              </w:rPr>
              <w:t>Система</w:t>
            </w:r>
            <w:r w:rsidRPr="00CF6626">
              <w:rPr>
                <w:rFonts w:ascii="Times New Roman" w:hAnsi="Times New Roman" w:cs="Times New Roman"/>
              </w:rPr>
              <w:t xml:space="preserve"> электронного документооборота </w:t>
            </w:r>
          </w:p>
        </w:tc>
      </w:tr>
      <w:tr w:rsidR="009258F4" w:rsidRPr="00CF6626" w14:paraId="4090C0F3" w14:textId="77777777" w:rsidTr="00660602">
        <w:tc>
          <w:tcPr>
            <w:cnfStyle w:val="001000000000" w:firstRow="0" w:lastRow="0" w:firstColumn="1" w:lastColumn="0" w:oddVBand="0" w:evenVBand="0" w:oddHBand="0" w:evenHBand="0" w:firstRowFirstColumn="0" w:firstRowLastColumn="0" w:lastRowFirstColumn="0" w:lastRowLastColumn="0"/>
            <w:tcW w:w="2800" w:type="dxa"/>
          </w:tcPr>
          <w:p w14:paraId="5CB9AF57" w14:textId="2446B607" w:rsidR="009258F4" w:rsidRPr="00CF6626" w:rsidRDefault="009258F4" w:rsidP="00B04320">
            <w:pPr>
              <w:pStyle w:val="aff7"/>
              <w:spacing w:after="0"/>
              <w:ind w:firstLine="0"/>
              <w:rPr>
                <w:rFonts w:ascii="Times New Roman" w:hAnsi="Times New Roman" w:cs="Times New Roman"/>
                <w:b w:val="0"/>
              </w:rPr>
            </w:pPr>
            <w:r w:rsidRPr="00CF6626">
              <w:rPr>
                <w:rFonts w:ascii="Times New Roman" w:hAnsi="Times New Roman" w:cs="Times New Roman"/>
                <w:b w:val="0"/>
              </w:rPr>
              <w:t>*</w:t>
            </w:r>
          </w:p>
        </w:tc>
        <w:tc>
          <w:tcPr>
            <w:tcW w:w="6976" w:type="dxa"/>
          </w:tcPr>
          <w:p w14:paraId="5A8878D7" w14:textId="2259F7CB"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CF6626">
              <w:rPr>
                <w:rFonts w:ascii="Times New Roman" w:hAnsi="Times New Roman" w:cs="Times New Roman"/>
                <w:lang w:val="ru-RU"/>
              </w:rPr>
              <w:t>Отмечены обязательные для заполнения поля</w:t>
            </w:r>
          </w:p>
        </w:tc>
      </w:tr>
      <w:tr w:rsidR="009258F4" w:rsidRPr="00CF6626" w14:paraId="7D400B5F" w14:textId="77777777" w:rsidTr="00660602">
        <w:tc>
          <w:tcPr>
            <w:cnfStyle w:val="001000000000" w:firstRow="0" w:lastRow="0" w:firstColumn="1" w:lastColumn="0" w:oddVBand="0" w:evenVBand="0" w:oddHBand="0" w:evenHBand="0" w:firstRowFirstColumn="0" w:firstRowLastColumn="0" w:lastRowFirstColumn="0" w:lastRowLastColumn="0"/>
            <w:tcW w:w="2800" w:type="dxa"/>
          </w:tcPr>
          <w:p w14:paraId="1BA4E248" w14:textId="7D2DFA66" w:rsidR="009258F4" w:rsidRPr="00CF6626" w:rsidRDefault="009258F4" w:rsidP="00B04320">
            <w:pPr>
              <w:pStyle w:val="aff7"/>
              <w:spacing w:after="0"/>
              <w:ind w:firstLine="0"/>
              <w:rPr>
                <w:rFonts w:ascii="Times New Roman" w:hAnsi="Times New Roman" w:cs="Times New Roman"/>
              </w:rPr>
            </w:pPr>
            <w:r w:rsidRPr="00CF6626">
              <w:rPr>
                <w:rFonts w:ascii="Times New Roman" w:hAnsi="Times New Roman" w:cs="Times New Roman"/>
              </w:rPr>
              <w:t>**</w:t>
            </w:r>
          </w:p>
        </w:tc>
        <w:tc>
          <w:tcPr>
            <w:tcW w:w="6976" w:type="dxa"/>
          </w:tcPr>
          <w:p w14:paraId="1F899C5B" w14:textId="08DF259B" w:rsidR="009258F4" w:rsidRPr="00CF6626" w:rsidRDefault="009258F4" w:rsidP="00B04320">
            <w:pPr>
              <w:pStyle w:val="aff7"/>
              <w:spacing w:after="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ru-RU"/>
              </w:rPr>
            </w:pPr>
            <w:r w:rsidRPr="00CF6626">
              <w:rPr>
                <w:rFonts w:ascii="Times New Roman" w:hAnsi="Times New Roman" w:cs="Times New Roman"/>
                <w:lang w:val="ru-RU"/>
              </w:rPr>
              <w:t>Отмечены обязательные поля с</w:t>
            </w:r>
            <w:r w:rsidRPr="00CF6626">
              <w:rPr>
                <w:rFonts w:ascii="Times New Roman" w:hAnsi="Times New Roman" w:cs="Times New Roman"/>
              </w:rPr>
              <w:t xml:space="preserve"> </w:t>
            </w:r>
            <w:r w:rsidRPr="00CF6626">
              <w:rPr>
                <w:rFonts w:ascii="Times New Roman" w:hAnsi="Times New Roman" w:cs="Times New Roman"/>
                <w:lang w:val="ru-RU"/>
              </w:rPr>
              <w:t xml:space="preserve">возможностью </w:t>
            </w:r>
            <w:r w:rsidRPr="00CF6626">
              <w:rPr>
                <w:rFonts w:ascii="Times New Roman" w:hAnsi="Times New Roman" w:cs="Times New Roman"/>
              </w:rPr>
              <w:t>поиск</w:t>
            </w:r>
            <w:r w:rsidRPr="00CF6626">
              <w:rPr>
                <w:rFonts w:ascii="Times New Roman" w:hAnsi="Times New Roman" w:cs="Times New Roman"/>
                <w:lang w:val="ru-RU"/>
              </w:rPr>
              <w:t>а (уточнить, поиск по контексту)</w:t>
            </w:r>
          </w:p>
        </w:tc>
      </w:tr>
    </w:tbl>
    <w:p w14:paraId="692CFAEE" w14:textId="68C76C41" w:rsidR="008B5D32" w:rsidRDefault="008B5D32" w:rsidP="008B5D32">
      <w:pPr>
        <w:pStyle w:val="Heading30"/>
        <w:spacing w:before="0" w:after="0" w:line="240" w:lineRule="auto"/>
        <w:rPr>
          <w:rFonts w:cs="Times New Roman"/>
        </w:rPr>
      </w:pPr>
      <w:bookmarkStart w:id="5" w:name="_Toc116585014"/>
      <w:bookmarkStart w:id="6" w:name="_Toc116586161"/>
      <w:bookmarkStart w:id="7" w:name="_Toc116586381"/>
      <w:bookmarkStart w:id="8" w:name="_Toc117532760"/>
    </w:p>
    <w:p w14:paraId="4590E30A" w14:textId="6262BFE9" w:rsidR="008B5D32" w:rsidRDefault="008B5D32" w:rsidP="008B5D32">
      <w:pPr>
        <w:pStyle w:val="Normal0"/>
      </w:pPr>
    </w:p>
    <w:p w14:paraId="01694037" w14:textId="77777777" w:rsidR="008B5D32" w:rsidRPr="008B5D32" w:rsidRDefault="008B5D32" w:rsidP="008B5D32">
      <w:pPr>
        <w:pStyle w:val="Normal0"/>
      </w:pPr>
    </w:p>
    <w:p w14:paraId="7C974F29" w14:textId="53C4C714" w:rsidR="008B5D32" w:rsidRDefault="008B5D32" w:rsidP="008B5D32">
      <w:pPr>
        <w:pStyle w:val="Normal0"/>
      </w:pPr>
    </w:p>
    <w:p w14:paraId="3F162A40" w14:textId="505FA6E0" w:rsidR="008B5D32" w:rsidRDefault="008B5D32" w:rsidP="008B5D32">
      <w:pPr>
        <w:pStyle w:val="Normal0"/>
      </w:pPr>
    </w:p>
    <w:p w14:paraId="00000018" w14:textId="7DA37850" w:rsidR="009A73F5" w:rsidRPr="008B5D32" w:rsidRDefault="008C314E" w:rsidP="004C6AB3">
      <w:pPr>
        <w:pStyle w:val="Heading30"/>
        <w:numPr>
          <w:ilvl w:val="0"/>
          <w:numId w:val="20"/>
        </w:numPr>
        <w:spacing w:before="0" w:after="0" w:line="240" w:lineRule="auto"/>
        <w:ind w:left="0" w:firstLine="567"/>
        <w:rPr>
          <w:rFonts w:cs="Times New Roman"/>
        </w:rPr>
      </w:pPr>
      <w:r w:rsidRPr="008B5D32">
        <w:rPr>
          <w:rFonts w:cs="Times New Roman"/>
        </w:rPr>
        <w:lastRenderedPageBreak/>
        <w:t>Цель и назначение системы</w:t>
      </w:r>
      <w:bookmarkEnd w:id="5"/>
      <w:bookmarkEnd w:id="6"/>
      <w:bookmarkEnd w:id="7"/>
      <w:bookmarkEnd w:id="8"/>
      <w:r w:rsidRPr="008B5D32">
        <w:rPr>
          <w:rFonts w:cs="Times New Roman"/>
        </w:rPr>
        <w:t xml:space="preserve"> </w:t>
      </w:r>
    </w:p>
    <w:p w14:paraId="00000019" w14:textId="79E21D17" w:rsidR="009A73F5" w:rsidRPr="00CF6626" w:rsidRDefault="008C314E" w:rsidP="004C6AB3">
      <w:pPr>
        <w:spacing w:line="240" w:lineRule="auto"/>
        <w:ind w:firstLine="567"/>
        <w:jc w:val="both"/>
      </w:pPr>
      <w:r w:rsidRPr="00CF6626">
        <w:t xml:space="preserve">Целью внедрения </w:t>
      </w:r>
      <w:r w:rsidR="00585C5C" w:rsidRPr="00CF6626">
        <w:t xml:space="preserve">системы ЭТП </w:t>
      </w:r>
      <w:r w:rsidRPr="00CF6626">
        <w:t xml:space="preserve">является усовершенствование процессов проведения тендерной процедуры </w:t>
      </w:r>
      <w:sdt>
        <w:sdtPr>
          <w:tag w:val="goog_rdk_0"/>
          <w:id w:val="1862030350"/>
        </w:sdtPr>
        <w:sdtEndPr/>
        <w:sdtContent>
          <w:r w:rsidR="00206FB7" w:rsidRPr="00CF6626">
            <w:t xml:space="preserve">и согласования коммерческих предложений </w:t>
          </w:r>
        </w:sdtContent>
      </w:sdt>
      <w:r w:rsidRPr="00CF6626">
        <w:t>в ООО «КАПИТАЛ ГРУП» (далее – Общество), а именно, полная автоматизация бизнес-процессов, экономия времени и трудозатрат работников, участвующих в процессе проведения тендеров, прозрачность проведения закупок.</w:t>
      </w:r>
    </w:p>
    <w:p w14:paraId="0000001A" w14:textId="78E8BB54" w:rsidR="009A73F5" w:rsidRPr="00CF6626" w:rsidRDefault="008C314E" w:rsidP="004C6AB3">
      <w:pPr>
        <w:pStyle w:val="Heading30"/>
        <w:numPr>
          <w:ilvl w:val="0"/>
          <w:numId w:val="20"/>
        </w:numPr>
        <w:spacing w:before="0" w:after="0" w:line="240" w:lineRule="auto"/>
        <w:ind w:left="0" w:firstLine="567"/>
        <w:rPr>
          <w:rFonts w:cs="Times New Roman"/>
        </w:rPr>
      </w:pPr>
      <w:bookmarkStart w:id="9" w:name="_Toc116585015"/>
      <w:bookmarkStart w:id="10" w:name="_Toc116586162"/>
      <w:bookmarkStart w:id="11" w:name="_Toc116586382"/>
      <w:bookmarkStart w:id="12" w:name="_Toc117532761"/>
      <w:r w:rsidRPr="00CF6626">
        <w:rPr>
          <w:rFonts w:cs="Times New Roman"/>
        </w:rPr>
        <w:t>Схема функциональной структуры</w:t>
      </w:r>
      <w:bookmarkEnd w:id="9"/>
      <w:bookmarkEnd w:id="10"/>
      <w:bookmarkEnd w:id="11"/>
      <w:bookmarkEnd w:id="12"/>
    </w:p>
    <w:p w14:paraId="0000001B"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Функции ЭТП распределены по следующим функциональным подсистемам:</w:t>
      </w:r>
    </w:p>
    <w:p w14:paraId="0000001C" w14:textId="77777777"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 xml:space="preserve">Регистрация контрагентов; </w:t>
      </w:r>
    </w:p>
    <w:p w14:paraId="0000001D" w14:textId="70ED15A2"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Аккредитация контрагентов;</w:t>
      </w:r>
    </w:p>
    <w:p w14:paraId="5263D70B" w14:textId="670F137C" w:rsidR="009F295D" w:rsidRPr="00CF6626" w:rsidRDefault="009F295D" w:rsidP="004C6AB3">
      <w:pPr>
        <w:numPr>
          <w:ilvl w:val="0"/>
          <w:numId w:val="21"/>
        </w:numPr>
        <w:pBdr>
          <w:top w:val="nil"/>
          <w:left w:val="nil"/>
          <w:bottom w:val="nil"/>
          <w:right w:val="nil"/>
          <w:between w:val="nil"/>
        </w:pBdr>
        <w:spacing w:line="240" w:lineRule="auto"/>
        <w:ind w:left="0" w:firstLine="567"/>
        <w:jc w:val="both"/>
      </w:pPr>
      <w:r w:rsidRPr="00CF6626">
        <w:t>Предквалификация;</w:t>
      </w:r>
    </w:p>
    <w:p w14:paraId="0000001E" w14:textId="1EF39849"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Планирование закупок;</w:t>
      </w:r>
    </w:p>
    <w:p w14:paraId="0000001F" w14:textId="1A8F9875"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Инициация тендерных процедур;</w:t>
      </w:r>
    </w:p>
    <w:p w14:paraId="00000020" w14:textId="77777777"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Подготовка тендерных процедур;</w:t>
      </w:r>
    </w:p>
    <w:p w14:paraId="00000021" w14:textId="77777777"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 xml:space="preserve">Проведение </w:t>
      </w:r>
      <w:r w:rsidRPr="00CF6626">
        <w:t>закупок</w:t>
      </w:r>
      <w:r w:rsidRPr="00CF6626">
        <w:rPr>
          <w:color w:val="000000"/>
        </w:rPr>
        <w:t>;</w:t>
      </w:r>
    </w:p>
    <w:p w14:paraId="00000022" w14:textId="77777777"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t>Инициация и согласование КП;</w:t>
      </w:r>
    </w:p>
    <w:p w14:paraId="00000023" w14:textId="77777777"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t>Аналитика и отчетность</w:t>
      </w:r>
    </w:p>
    <w:p w14:paraId="00000024" w14:textId="77777777"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 xml:space="preserve">Справочники и классификаторы; </w:t>
      </w:r>
    </w:p>
    <w:p w14:paraId="00000025" w14:textId="7FC6D971"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 xml:space="preserve">Администрирование; </w:t>
      </w:r>
    </w:p>
    <w:p w14:paraId="0A90C861" w14:textId="76371006" w:rsidR="00BD7899" w:rsidRPr="00CF6626" w:rsidRDefault="00637503" w:rsidP="004C6AB3">
      <w:pPr>
        <w:numPr>
          <w:ilvl w:val="0"/>
          <w:numId w:val="21"/>
        </w:numPr>
        <w:pBdr>
          <w:top w:val="nil"/>
          <w:left w:val="nil"/>
          <w:bottom w:val="nil"/>
          <w:right w:val="nil"/>
          <w:between w:val="nil"/>
        </w:pBdr>
        <w:spacing w:line="240" w:lineRule="auto"/>
        <w:ind w:left="0" w:firstLine="567"/>
        <w:jc w:val="both"/>
      </w:pPr>
      <w:r w:rsidRPr="00CF6626">
        <w:t>Протоколирование компонентов;</w:t>
      </w:r>
    </w:p>
    <w:p w14:paraId="00000026" w14:textId="40F5D5E1" w:rsidR="009A73F5" w:rsidRPr="00CF6626" w:rsidRDefault="008C314E" w:rsidP="004C6AB3">
      <w:pPr>
        <w:numPr>
          <w:ilvl w:val="0"/>
          <w:numId w:val="21"/>
        </w:numPr>
        <w:pBdr>
          <w:top w:val="nil"/>
          <w:left w:val="nil"/>
          <w:bottom w:val="nil"/>
          <w:right w:val="nil"/>
          <w:between w:val="nil"/>
        </w:pBdr>
        <w:spacing w:line="240" w:lineRule="auto"/>
        <w:ind w:left="0" w:firstLine="567"/>
        <w:jc w:val="both"/>
      </w:pPr>
      <w:r w:rsidRPr="00CF6626">
        <w:rPr>
          <w:color w:val="000000"/>
        </w:rPr>
        <w:t>Информационное взаимодействие.</w:t>
      </w:r>
    </w:p>
    <w:p w14:paraId="00000027" w14:textId="03374FFA" w:rsidR="009A73F5" w:rsidRPr="00CF6626" w:rsidRDefault="008C314E" w:rsidP="004C6AB3">
      <w:pPr>
        <w:pStyle w:val="Heading30"/>
        <w:numPr>
          <w:ilvl w:val="0"/>
          <w:numId w:val="20"/>
        </w:numPr>
        <w:spacing w:before="0" w:after="0" w:line="240" w:lineRule="auto"/>
        <w:ind w:left="0" w:firstLine="567"/>
        <w:rPr>
          <w:rFonts w:cs="Times New Roman"/>
        </w:rPr>
      </w:pPr>
      <w:bookmarkStart w:id="13" w:name="_heading=h.1fob9te" w:colFirst="0" w:colLast="0"/>
      <w:bookmarkStart w:id="14" w:name="_Toc116585016"/>
      <w:bookmarkStart w:id="15" w:name="_Toc116586163"/>
      <w:bookmarkStart w:id="16" w:name="_Toc116586383"/>
      <w:bookmarkStart w:id="17" w:name="_Toc117532762"/>
      <w:bookmarkEnd w:id="13"/>
      <w:r w:rsidRPr="00CF6626">
        <w:rPr>
          <w:rFonts w:cs="Times New Roman"/>
        </w:rPr>
        <w:t>Требования к подсистеме «Регистрация контрагентов»</w:t>
      </w:r>
      <w:bookmarkEnd w:id="14"/>
      <w:bookmarkEnd w:id="15"/>
      <w:bookmarkEnd w:id="16"/>
      <w:bookmarkEnd w:id="17"/>
    </w:p>
    <w:p w14:paraId="00000028"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Подсистема «Регистрация контрагентов» ЭТП создается на основе ПО, с адаптацией базовой версии для соответствия бизнес-процессам и требованиям, отраженным в настоящем Частном техническом задании.</w:t>
      </w:r>
    </w:p>
    <w:p w14:paraId="00000029" w14:textId="2D0EFF1A"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Регистрация – процесс получения новым контрагентом учетной записи и личного кабинета в ЭТП. По результатам прохождения процедуры регистрации контрагент получает статус Участника торговых процедур, имеет возможность подтверждать намерение участия в проводимых в Системе тендерах (без права подачи коммерческих предложений), а также подавать заявку на Аккредитацию.</w:t>
      </w:r>
    </w:p>
    <w:p w14:paraId="0000002A" w14:textId="3BC918B9" w:rsidR="009A73F5" w:rsidRPr="00CF6626" w:rsidRDefault="008C314E" w:rsidP="004C6AB3">
      <w:pPr>
        <w:pStyle w:val="43"/>
        <w:numPr>
          <w:ilvl w:val="1"/>
          <w:numId w:val="20"/>
        </w:numPr>
        <w:spacing w:before="0" w:after="0" w:line="240" w:lineRule="auto"/>
        <w:ind w:left="0" w:firstLine="567"/>
        <w:jc w:val="left"/>
      </w:pPr>
      <w:bookmarkStart w:id="18" w:name="_heading=h.3znysh7" w:colFirst="0" w:colLast="0"/>
      <w:bookmarkStart w:id="19" w:name="_Toc117532763"/>
      <w:bookmarkEnd w:id="18"/>
      <w:r w:rsidRPr="00CF6626">
        <w:t>Подача заявки на регистрацию</w:t>
      </w:r>
      <w:bookmarkEnd w:id="19"/>
    </w:p>
    <w:p w14:paraId="0000002B" w14:textId="4E0BDF1A"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Подача контрагентом заявки на регистрацию в Системе осуществляется через внешний интерфейс ЭТП. Для подачи заявки на регистрацию контрагенту необходимо перейти по ссылке «Регистрация» и заполнить необходимые для регистрации сведения. Регистрация должна производиться пошагово.</w:t>
      </w:r>
    </w:p>
    <w:p w14:paraId="58A3EBD6" w14:textId="7F1C39F7" w:rsidR="00206FB7" w:rsidRPr="00CF6626" w:rsidRDefault="008C314E" w:rsidP="004C6AB3">
      <w:pPr>
        <w:spacing w:line="240" w:lineRule="auto"/>
        <w:ind w:firstLine="567"/>
        <w:rPr>
          <w:i/>
        </w:rPr>
      </w:pPr>
      <w:r w:rsidRPr="00CF6626">
        <w:rPr>
          <w:i/>
        </w:rPr>
        <w:t>Шаг 1. Регистрация пользователя.</w:t>
      </w:r>
    </w:p>
    <w:p w14:paraId="0000002D" w14:textId="77777777" w:rsidR="009A73F5" w:rsidRPr="00CF6626" w:rsidRDefault="008C314E" w:rsidP="004C6AB3">
      <w:pPr>
        <w:spacing w:line="240" w:lineRule="auto"/>
        <w:ind w:firstLine="567"/>
      </w:pPr>
      <w:r w:rsidRPr="00CF6626">
        <w:t>На первом шаге регистрации вводятся сведения о представителе контрагента, от лица которого будут осуществляться действия на ЭТП. Для этого необходимо заполнить экранную форму:</w:t>
      </w:r>
    </w:p>
    <w:tbl>
      <w:tblPr>
        <w:tblStyle w:val="Table2"/>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087"/>
      </w:tblGrid>
      <w:tr w:rsidR="009A73F5" w:rsidRPr="00CF6626" w14:paraId="123FB91F" w14:textId="77777777" w:rsidTr="006E452B">
        <w:trPr>
          <w:tblHeader/>
        </w:trPr>
        <w:tc>
          <w:tcPr>
            <w:tcW w:w="2552" w:type="dxa"/>
            <w:shd w:val="clear" w:color="auto" w:fill="E6E6E6"/>
          </w:tcPr>
          <w:p w14:paraId="0000002E"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Атрибут</w:t>
            </w:r>
          </w:p>
        </w:tc>
        <w:tc>
          <w:tcPr>
            <w:tcW w:w="7087" w:type="dxa"/>
            <w:shd w:val="clear" w:color="auto" w:fill="E6E6E6"/>
          </w:tcPr>
          <w:p w14:paraId="0000002F"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Комментарий</w:t>
            </w:r>
          </w:p>
        </w:tc>
      </w:tr>
      <w:tr w:rsidR="009A73F5" w:rsidRPr="00CF6626" w14:paraId="31ADA4F7" w14:textId="77777777" w:rsidTr="006E452B">
        <w:trPr>
          <w:cantSplit/>
        </w:trPr>
        <w:tc>
          <w:tcPr>
            <w:tcW w:w="2552" w:type="dxa"/>
          </w:tcPr>
          <w:p w14:paraId="00000030" w14:textId="77777777" w:rsidR="009A73F5" w:rsidRPr="00CF6626" w:rsidRDefault="008C314E" w:rsidP="00B04320">
            <w:pPr>
              <w:spacing w:line="240" w:lineRule="auto"/>
              <w:rPr>
                <w:rFonts w:ascii="Times New Roman" w:hAnsi="Times New Roman"/>
              </w:rPr>
            </w:pPr>
            <w:r w:rsidRPr="00CF6626">
              <w:rPr>
                <w:rFonts w:ascii="Times New Roman" w:hAnsi="Times New Roman"/>
              </w:rPr>
              <w:t>ФИО</w:t>
            </w:r>
          </w:p>
        </w:tc>
        <w:tc>
          <w:tcPr>
            <w:tcW w:w="7087" w:type="dxa"/>
          </w:tcPr>
          <w:p w14:paraId="00000031"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ФИО пользователя</w:t>
            </w:r>
          </w:p>
        </w:tc>
      </w:tr>
      <w:tr w:rsidR="009A73F5" w:rsidRPr="00CF6626" w14:paraId="6D9E753D" w14:textId="77777777" w:rsidTr="006E452B">
        <w:trPr>
          <w:cantSplit/>
        </w:trPr>
        <w:tc>
          <w:tcPr>
            <w:tcW w:w="2552" w:type="dxa"/>
          </w:tcPr>
          <w:p w14:paraId="00000032" w14:textId="77777777" w:rsidR="009A73F5" w:rsidRPr="00CF6626" w:rsidRDefault="008C314E" w:rsidP="00B04320">
            <w:pPr>
              <w:spacing w:line="240" w:lineRule="auto"/>
              <w:rPr>
                <w:rFonts w:ascii="Times New Roman" w:hAnsi="Times New Roman"/>
              </w:rPr>
            </w:pPr>
            <w:r w:rsidRPr="00CF6626">
              <w:rPr>
                <w:rFonts w:ascii="Times New Roman" w:hAnsi="Times New Roman"/>
              </w:rPr>
              <w:t>Должность</w:t>
            </w:r>
          </w:p>
        </w:tc>
        <w:tc>
          <w:tcPr>
            <w:tcW w:w="7087" w:type="dxa"/>
          </w:tcPr>
          <w:p w14:paraId="00000033"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должность пользователя в организации – участнике торгов</w:t>
            </w:r>
          </w:p>
        </w:tc>
      </w:tr>
      <w:tr w:rsidR="009A73F5" w:rsidRPr="00CF6626" w14:paraId="7304995F" w14:textId="77777777" w:rsidTr="006E452B">
        <w:trPr>
          <w:cantSplit/>
        </w:trPr>
        <w:tc>
          <w:tcPr>
            <w:tcW w:w="2552" w:type="dxa"/>
          </w:tcPr>
          <w:p w14:paraId="00000034" w14:textId="77777777" w:rsidR="009A73F5" w:rsidRPr="00CF6626" w:rsidRDefault="008C314E" w:rsidP="00B04320">
            <w:pPr>
              <w:spacing w:line="240" w:lineRule="auto"/>
              <w:rPr>
                <w:rFonts w:ascii="Times New Roman" w:hAnsi="Times New Roman"/>
              </w:rPr>
            </w:pPr>
            <w:r w:rsidRPr="00CF6626">
              <w:rPr>
                <w:rFonts w:ascii="Times New Roman" w:hAnsi="Times New Roman"/>
              </w:rPr>
              <w:t>Номер контактного телефона</w:t>
            </w:r>
          </w:p>
        </w:tc>
        <w:tc>
          <w:tcPr>
            <w:tcW w:w="7087" w:type="dxa"/>
          </w:tcPr>
          <w:p w14:paraId="00000035"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номер контактного телефона пользователя</w:t>
            </w:r>
          </w:p>
        </w:tc>
      </w:tr>
      <w:tr w:rsidR="009A73F5" w:rsidRPr="00CF6626" w14:paraId="127CC73A" w14:textId="77777777" w:rsidTr="006E452B">
        <w:trPr>
          <w:cantSplit/>
          <w:trHeight w:val="357"/>
        </w:trPr>
        <w:tc>
          <w:tcPr>
            <w:tcW w:w="2552" w:type="dxa"/>
          </w:tcPr>
          <w:p w14:paraId="00000036" w14:textId="77777777" w:rsidR="009A73F5" w:rsidRPr="00CF6626" w:rsidRDefault="008C314E" w:rsidP="00B04320">
            <w:pPr>
              <w:spacing w:line="240" w:lineRule="auto"/>
              <w:rPr>
                <w:rFonts w:ascii="Times New Roman" w:hAnsi="Times New Roman"/>
              </w:rPr>
            </w:pPr>
            <w:r w:rsidRPr="00CF6626">
              <w:rPr>
                <w:rFonts w:ascii="Times New Roman" w:hAnsi="Times New Roman"/>
              </w:rPr>
              <w:t>Адрес электронной почты</w:t>
            </w:r>
          </w:p>
        </w:tc>
        <w:tc>
          <w:tcPr>
            <w:tcW w:w="7087" w:type="dxa"/>
          </w:tcPr>
          <w:p w14:paraId="00000037"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адрес электронной почты пользователя, который в дальнейшем будет использоваться для входа в систему.</w:t>
            </w:r>
          </w:p>
        </w:tc>
      </w:tr>
      <w:tr w:rsidR="009A73F5" w:rsidRPr="00CF6626" w14:paraId="57F3BD55" w14:textId="77777777" w:rsidTr="006E452B">
        <w:trPr>
          <w:cantSplit/>
        </w:trPr>
        <w:tc>
          <w:tcPr>
            <w:tcW w:w="2552" w:type="dxa"/>
          </w:tcPr>
          <w:p w14:paraId="00000038"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Дополнительные адреса эл. почты для уведомлений</w:t>
            </w:r>
          </w:p>
        </w:tc>
        <w:tc>
          <w:tcPr>
            <w:tcW w:w="7087" w:type="dxa"/>
          </w:tcPr>
          <w:p w14:paraId="00000039"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При необходимости указываются дополнительные адреса, на которые будут также направляться уведомления от Системы</w:t>
            </w:r>
          </w:p>
        </w:tc>
      </w:tr>
      <w:tr w:rsidR="009A73F5" w:rsidRPr="00CF6626" w14:paraId="3CB347BC" w14:textId="77777777" w:rsidTr="006E452B">
        <w:trPr>
          <w:cantSplit/>
        </w:trPr>
        <w:tc>
          <w:tcPr>
            <w:tcW w:w="2552" w:type="dxa"/>
          </w:tcPr>
          <w:p w14:paraId="0000003A" w14:textId="77777777" w:rsidR="009A73F5" w:rsidRPr="00CF6626" w:rsidRDefault="008C314E" w:rsidP="00B04320">
            <w:pPr>
              <w:spacing w:line="240" w:lineRule="auto"/>
              <w:rPr>
                <w:rFonts w:ascii="Times New Roman" w:hAnsi="Times New Roman"/>
              </w:rPr>
            </w:pPr>
            <w:r w:rsidRPr="00CF6626">
              <w:rPr>
                <w:rFonts w:ascii="Times New Roman" w:hAnsi="Times New Roman"/>
              </w:rPr>
              <w:t>Пароль</w:t>
            </w:r>
          </w:p>
        </w:tc>
        <w:tc>
          <w:tcPr>
            <w:tcW w:w="7087" w:type="dxa"/>
          </w:tcPr>
          <w:p w14:paraId="0000003B"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Отображается «звездочками», контроль на сложность пароля</w:t>
            </w:r>
          </w:p>
        </w:tc>
      </w:tr>
      <w:tr w:rsidR="009A73F5" w:rsidRPr="00CF6626" w14:paraId="44D3D9AE" w14:textId="77777777" w:rsidTr="006E452B">
        <w:trPr>
          <w:cantSplit/>
        </w:trPr>
        <w:tc>
          <w:tcPr>
            <w:tcW w:w="2552" w:type="dxa"/>
          </w:tcPr>
          <w:p w14:paraId="0000003C" w14:textId="77777777" w:rsidR="009A73F5" w:rsidRPr="00CF6626" w:rsidRDefault="008C314E" w:rsidP="00B04320">
            <w:pPr>
              <w:spacing w:line="240" w:lineRule="auto"/>
              <w:rPr>
                <w:rFonts w:ascii="Times New Roman" w:hAnsi="Times New Roman"/>
              </w:rPr>
            </w:pPr>
            <w:r w:rsidRPr="00CF6626">
              <w:rPr>
                <w:rFonts w:ascii="Times New Roman" w:hAnsi="Times New Roman"/>
              </w:rPr>
              <w:t>Повтор пароля</w:t>
            </w:r>
          </w:p>
        </w:tc>
        <w:tc>
          <w:tcPr>
            <w:tcW w:w="7087" w:type="dxa"/>
          </w:tcPr>
          <w:p w14:paraId="0000003D"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Контроль на совпадение с ранее указанным паролем.</w:t>
            </w:r>
          </w:p>
        </w:tc>
      </w:tr>
    </w:tbl>
    <w:p w14:paraId="0000003E" w14:textId="77777777" w:rsidR="009A73F5" w:rsidRPr="00CF6626" w:rsidRDefault="008C314E" w:rsidP="004C6AB3">
      <w:pPr>
        <w:spacing w:line="240" w:lineRule="auto"/>
        <w:ind w:firstLine="567"/>
        <w:rPr>
          <w:i/>
          <w:sz w:val="22"/>
          <w:szCs w:val="22"/>
        </w:rPr>
      </w:pPr>
      <w:r w:rsidRPr="00CF6626">
        <w:rPr>
          <w:i/>
        </w:rPr>
        <w:t>Шаг 2. Регистрация организации. Выбор роли организации.</w:t>
      </w:r>
    </w:p>
    <w:p w14:paraId="0000003F" w14:textId="77777777" w:rsidR="009A73F5" w:rsidRPr="00CF6626" w:rsidRDefault="008C314E" w:rsidP="004C6AB3">
      <w:pPr>
        <w:spacing w:line="240" w:lineRule="auto"/>
        <w:ind w:firstLine="567"/>
        <w:jc w:val="both"/>
      </w:pPr>
      <w:r w:rsidRPr="00CF6626">
        <w:t xml:space="preserve">После прохождения Шага 1 на электронную почту пользователя, указанную при регистрации, должна отправляться ссылка для подтверждения указанного адреса электронной почты. Для подтверждения учетных данных и продолжения регистрации, необходимо пройти по ссылке. После этого учетная запись будет подтверждена. </w:t>
      </w:r>
    </w:p>
    <w:p w14:paraId="00000040" w14:textId="77777777" w:rsidR="009A73F5" w:rsidRPr="00CF6626" w:rsidRDefault="008C314E" w:rsidP="004C6AB3">
      <w:pPr>
        <w:spacing w:line="240" w:lineRule="auto"/>
        <w:ind w:firstLine="567"/>
        <w:jc w:val="both"/>
      </w:pPr>
      <w:r w:rsidRPr="00CF6626">
        <w:lastRenderedPageBreak/>
        <w:t>Для продолжения регистрации необходимо авторизоваться в Системе. На втором шаге необходимо указать информацию о регистрационной форме организации и стране резидентства.</w:t>
      </w:r>
    </w:p>
    <w:p w14:paraId="00000041" w14:textId="643A7308" w:rsidR="009A73F5" w:rsidRPr="00CF6626" w:rsidRDefault="008C314E" w:rsidP="004C6AB3">
      <w:pPr>
        <w:spacing w:line="240" w:lineRule="auto"/>
        <w:ind w:firstLine="567"/>
        <w:rPr>
          <w:i/>
        </w:rPr>
      </w:pPr>
      <w:r w:rsidRPr="00CF6626">
        <w:rPr>
          <w:i/>
        </w:rPr>
        <w:t>Шаг 3. Регистрация организации. Заполнение заявки на регистрацию.</w:t>
      </w:r>
    </w:p>
    <w:p w14:paraId="315BEFEB" w14:textId="49C0ECAF" w:rsidR="00A41F59" w:rsidRPr="001F5496" w:rsidRDefault="005B4C33" w:rsidP="004C6AB3">
      <w:pPr>
        <w:spacing w:line="240" w:lineRule="auto"/>
        <w:ind w:firstLine="567"/>
        <w:rPr>
          <w:i/>
        </w:rPr>
      </w:pPr>
      <w:r w:rsidRPr="00CF6626">
        <w:t>Перед внесением информации об организации участник должен подтвердить</w:t>
      </w:r>
      <w:r w:rsidRPr="00CF6626">
        <w:rPr>
          <w:i/>
        </w:rPr>
        <w:t xml:space="preserve"> </w:t>
      </w:r>
      <w:r w:rsidRPr="00CF6626">
        <w:t>согласие на обработку данных. Для этого в Системе должен быть предусмотрен ч</w:t>
      </w:r>
      <w:r w:rsidR="00257D95" w:rsidRPr="00CF6626">
        <w:t>екбокс с согласием</w:t>
      </w:r>
      <w:r w:rsidR="00D245EA" w:rsidRPr="00CF6626">
        <w:t xml:space="preserve"> на обработку персональных данных </w:t>
      </w:r>
      <w:r w:rsidR="00096A45" w:rsidRPr="00CF6626">
        <w:t xml:space="preserve">и </w:t>
      </w:r>
      <w:r w:rsidR="00257D95" w:rsidRPr="00CF6626">
        <w:t>ссылка на</w:t>
      </w:r>
      <w:r w:rsidR="00A41F59" w:rsidRPr="00CF6626">
        <w:t xml:space="preserve"> форм</w:t>
      </w:r>
      <w:r w:rsidRPr="00CF6626">
        <w:t>у</w:t>
      </w:r>
      <w:r w:rsidR="00A41F59" w:rsidRPr="00CF6626">
        <w:t xml:space="preserve"> согласия</w:t>
      </w:r>
      <w:r w:rsidR="00066A34" w:rsidRPr="00CF6626">
        <w:t xml:space="preserve"> (Приложение</w:t>
      </w:r>
      <w:r w:rsidR="001F5496" w:rsidRPr="001F5496">
        <w:t>).</w:t>
      </w:r>
    </w:p>
    <w:p w14:paraId="4F3326EC" w14:textId="0B695DA6" w:rsidR="00A41F59" w:rsidRPr="00CF6626" w:rsidRDefault="008C314E" w:rsidP="004C6AB3">
      <w:pPr>
        <w:spacing w:line="240" w:lineRule="auto"/>
        <w:ind w:firstLine="567"/>
        <w:jc w:val="both"/>
      </w:pPr>
      <w:r w:rsidRPr="00CF6626">
        <w:t xml:space="preserve">Для внесения информации об организации, которую представляет пользователь, необходимо заполнить все обязательные поля на Шаге 3 процесса регистрации Участника. </w:t>
      </w:r>
    </w:p>
    <w:p w14:paraId="00000042" w14:textId="6733F461" w:rsidR="009A73F5" w:rsidRPr="00CF6626" w:rsidRDefault="008C314E" w:rsidP="004C6AB3">
      <w:pPr>
        <w:spacing w:line="240" w:lineRule="auto"/>
        <w:ind w:firstLine="567"/>
        <w:jc w:val="both"/>
      </w:pPr>
      <w:r w:rsidRPr="00CF6626">
        <w:t>Состав заполняемых сведений зависит от выбранной на Шаге 2 организационной формы и страны резидентства и включает в себя:</w:t>
      </w:r>
    </w:p>
    <w:p w14:paraId="00000044" w14:textId="77D9416B" w:rsidR="009A73F5" w:rsidRPr="00CF6626" w:rsidRDefault="008C314E" w:rsidP="004C6AB3">
      <w:pPr>
        <w:spacing w:line="240" w:lineRule="auto"/>
        <w:ind w:firstLine="567"/>
        <w:rPr>
          <w:i/>
        </w:rPr>
      </w:pPr>
      <w:r w:rsidRPr="00CF6626">
        <w:rPr>
          <w:i/>
        </w:rPr>
        <w:t>Юридическое лицо (резидент РФ):</w:t>
      </w:r>
    </w:p>
    <w:tbl>
      <w:tblPr>
        <w:tblStyle w:val="Table3"/>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268"/>
        <w:gridCol w:w="5811"/>
      </w:tblGrid>
      <w:tr w:rsidR="00660602" w:rsidRPr="00CF6626" w14:paraId="0E52AEA6" w14:textId="77777777" w:rsidTr="006E452B">
        <w:trPr>
          <w:tblHeader/>
        </w:trPr>
        <w:tc>
          <w:tcPr>
            <w:tcW w:w="1843" w:type="dxa"/>
            <w:shd w:val="clear" w:color="auto" w:fill="E6E6E6"/>
          </w:tcPr>
          <w:p w14:paraId="00000045"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Раздел</w:t>
            </w:r>
          </w:p>
        </w:tc>
        <w:tc>
          <w:tcPr>
            <w:tcW w:w="2268" w:type="dxa"/>
            <w:shd w:val="clear" w:color="auto" w:fill="E6E6E6"/>
          </w:tcPr>
          <w:p w14:paraId="00000046"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Атрибут</w:t>
            </w:r>
          </w:p>
        </w:tc>
        <w:tc>
          <w:tcPr>
            <w:tcW w:w="5811" w:type="dxa"/>
            <w:shd w:val="clear" w:color="auto" w:fill="E6E6E6"/>
          </w:tcPr>
          <w:p w14:paraId="00000047"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Комментарий</w:t>
            </w:r>
          </w:p>
        </w:tc>
      </w:tr>
      <w:tr w:rsidR="009A73F5" w:rsidRPr="00CF6626" w14:paraId="1502BFE5" w14:textId="77777777" w:rsidTr="00660602">
        <w:trPr>
          <w:cantSplit/>
        </w:trPr>
        <w:tc>
          <w:tcPr>
            <w:tcW w:w="1843" w:type="dxa"/>
            <w:vMerge w:val="restart"/>
          </w:tcPr>
          <w:p w14:paraId="00000048" w14:textId="77777777" w:rsidR="009A73F5" w:rsidRPr="00CF6626" w:rsidRDefault="008C314E" w:rsidP="00B04320">
            <w:pPr>
              <w:spacing w:line="240" w:lineRule="auto"/>
              <w:rPr>
                <w:rFonts w:ascii="Times New Roman" w:hAnsi="Times New Roman"/>
              </w:rPr>
            </w:pPr>
            <w:r w:rsidRPr="00CF6626">
              <w:rPr>
                <w:rFonts w:ascii="Times New Roman" w:hAnsi="Times New Roman"/>
              </w:rPr>
              <w:t>Заявления</w:t>
            </w:r>
          </w:p>
        </w:tc>
        <w:tc>
          <w:tcPr>
            <w:tcW w:w="8079" w:type="dxa"/>
            <w:gridSpan w:val="2"/>
          </w:tcPr>
          <w:p w14:paraId="00000049" w14:textId="2F45DA72"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Просьба зарегистрировать нашу организацию на электронной торговой площадке в качестве участника открытых и закрытых торгов.</w:t>
            </w:r>
          </w:p>
        </w:tc>
      </w:tr>
      <w:tr w:rsidR="009A73F5" w:rsidRPr="00CF6626" w14:paraId="25886067" w14:textId="77777777" w:rsidTr="00660602">
        <w:trPr>
          <w:cantSplit/>
          <w:trHeight w:val="537"/>
        </w:trPr>
        <w:tc>
          <w:tcPr>
            <w:tcW w:w="1843" w:type="dxa"/>
            <w:vMerge/>
          </w:tcPr>
          <w:p w14:paraId="0000004B"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8079" w:type="dxa"/>
            <w:gridSpan w:val="2"/>
          </w:tcPr>
          <w:p w14:paraId="0000004C"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 xml:space="preserve">Настоящим сообщаем об ознакомлении и согласии с правилами, содержащимися в </w:t>
            </w:r>
            <w:hyperlink r:id="rId11" w:history="1">
              <w:r w:rsidRPr="00CF6626">
                <w:rPr>
                  <w:rFonts w:ascii="Times New Roman" w:hAnsi="Times New Roman"/>
                  <w:lang w:val="ru-RU"/>
                </w:rPr>
                <w:t>Регламенте электронной площадки</w:t>
              </w:r>
            </w:hyperlink>
          </w:p>
        </w:tc>
      </w:tr>
      <w:tr w:rsidR="009A73F5" w:rsidRPr="00CF6626" w14:paraId="7BE70956" w14:textId="77777777" w:rsidTr="00660602">
        <w:trPr>
          <w:cantSplit/>
        </w:trPr>
        <w:tc>
          <w:tcPr>
            <w:tcW w:w="1843" w:type="dxa"/>
            <w:vMerge w:val="restart"/>
          </w:tcPr>
          <w:p w14:paraId="0000004E" w14:textId="77777777" w:rsidR="009A73F5" w:rsidRPr="00CF6626" w:rsidRDefault="008C314E" w:rsidP="00B04320">
            <w:pPr>
              <w:spacing w:line="240" w:lineRule="auto"/>
              <w:rPr>
                <w:rFonts w:ascii="Times New Roman" w:hAnsi="Times New Roman"/>
              </w:rPr>
            </w:pPr>
            <w:r w:rsidRPr="00CF6626">
              <w:rPr>
                <w:rFonts w:ascii="Times New Roman" w:hAnsi="Times New Roman"/>
              </w:rPr>
              <w:t>Информация об участнике торгов</w:t>
            </w:r>
          </w:p>
          <w:p w14:paraId="0000004F" w14:textId="77777777" w:rsidR="009A73F5" w:rsidRPr="00CF6626" w:rsidRDefault="009A73F5" w:rsidP="00B04320">
            <w:pPr>
              <w:spacing w:line="240" w:lineRule="auto"/>
              <w:rPr>
                <w:rFonts w:ascii="Times New Roman" w:hAnsi="Times New Roman"/>
              </w:rPr>
            </w:pPr>
          </w:p>
        </w:tc>
        <w:tc>
          <w:tcPr>
            <w:tcW w:w="2268" w:type="dxa"/>
          </w:tcPr>
          <w:p w14:paraId="00000050"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Полное наименование* </w:t>
            </w:r>
          </w:p>
        </w:tc>
        <w:tc>
          <w:tcPr>
            <w:tcW w:w="5811" w:type="dxa"/>
          </w:tcPr>
          <w:p w14:paraId="00000051"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полное наименование организации</w:t>
            </w:r>
          </w:p>
        </w:tc>
      </w:tr>
      <w:tr w:rsidR="009A73F5" w:rsidRPr="00CF6626" w14:paraId="695E11BD" w14:textId="77777777" w:rsidTr="00660602">
        <w:trPr>
          <w:cantSplit/>
        </w:trPr>
        <w:tc>
          <w:tcPr>
            <w:tcW w:w="1843" w:type="dxa"/>
            <w:vMerge/>
          </w:tcPr>
          <w:p w14:paraId="00000052"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53"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Сокращённое наименование* </w:t>
            </w:r>
          </w:p>
        </w:tc>
        <w:tc>
          <w:tcPr>
            <w:tcW w:w="5811" w:type="dxa"/>
          </w:tcPr>
          <w:p w14:paraId="00000054"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сокращенное наименование организации</w:t>
            </w:r>
          </w:p>
        </w:tc>
      </w:tr>
      <w:tr w:rsidR="009A73F5" w:rsidRPr="00CF6626" w14:paraId="58DB7645" w14:textId="77777777" w:rsidTr="00660602">
        <w:trPr>
          <w:cantSplit/>
        </w:trPr>
        <w:tc>
          <w:tcPr>
            <w:tcW w:w="1843" w:type="dxa"/>
            <w:vMerge/>
          </w:tcPr>
          <w:p w14:paraId="00000055"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56"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ИНН*    </w:t>
            </w:r>
          </w:p>
        </w:tc>
        <w:tc>
          <w:tcPr>
            <w:tcW w:w="5811" w:type="dxa"/>
          </w:tcPr>
          <w:p w14:paraId="00000057"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ИНН организации.</w:t>
            </w:r>
          </w:p>
        </w:tc>
      </w:tr>
      <w:tr w:rsidR="009A73F5" w:rsidRPr="00CF6626" w14:paraId="76552382" w14:textId="77777777" w:rsidTr="00660602">
        <w:trPr>
          <w:cantSplit/>
        </w:trPr>
        <w:tc>
          <w:tcPr>
            <w:tcW w:w="1843" w:type="dxa"/>
            <w:vMerge/>
          </w:tcPr>
          <w:p w14:paraId="00000058"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59" w14:textId="77777777" w:rsidR="009A73F5" w:rsidRPr="00CF6626" w:rsidRDefault="008C314E" w:rsidP="00B04320">
            <w:pPr>
              <w:spacing w:line="240" w:lineRule="auto"/>
              <w:rPr>
                <w:rFonts w:ascii="Times New Roman" w:hAnsi="Times New Roman"/>
              </w:rPr>
            </w:pPr>
            <w:r w:rsidRPr="00CF6626">
              <w:rPr>
                <w:rFonts w:ascii="Times New Roman" w:hAnsi="Times New Roman"/>
              </w:rPr>
              <w:t>КПП*</w:t>
            </w:r>
          </w:p>
        </w:tc>
        <w:tc>
          <w:tcPr>
            <w:tcW w:w="5811" w:type="dxa"/>
          </w:tcPr>
          <w:p w14:paraId="0000005A"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КПП организации.</w:t>
            </w:r>
          </w:p>
        </w:tc>
      </w:tr>
      <w:tr w:rsidR="009A73F5" w:rsidRPr="00CF6626" w14:paraId="3B402864" w14:textId="77777777" w:rsidTr="00660602">
        <w:trPr>
          <w:cantSplit/>
        </w:trPr>
        <w:tc>
          <w:tcPr>
            <w:tcW w:w="1843" w:type="dxa"/>
            <w:vMerge/>
          </w:tcPr>
          <w:p w14:paraId="0000005B"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5C" w14:textId="77777777" w:rsidR="009A73F5" w:rsidRPr="00CF6626" w:rsidRDefault="008C314E" w:rsidP="00B04320">
            <w:pPr>
              <w:spacing w:line="240" w:lineRule="auto"/>
              <w:rPr>
                <w:rFonts w:ascii="Times New Roman" w:hAnsi="Times New Roman"/>
              </w:rPr>
            </w:pPr>
            <w:r w:rsidRPr="00CF6626">
              <w:rPr>
                <w:rFonts w:ascii="Times New Roman" w:hAnsi="Times New Roman"/>
              </w:rPr>
              <w:t>ОГРН*</w:t>
            </w:r>
          </w:p>
        </w:tc>
        <w:tc>
          <w:tcPr>
            <w:tcW w:w="5811" w:type="dxa"/>
          </w:tcPr>
          <w:p w14:paraId="0000005D"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ОГРН организации.</w:t>
            </w:r>
          </w:p>
        </w:tc>
      </w:tr>
      <w:tr w:rsidR="009A73F5" w:rsidRPr="00CF6626" w14:paraId="275A490A" w14:textId="77777777" w:rsidTr="00660602">
        <w:trPr>
          <w:cantSplit/>
        </w:trPr>
        <w:tc>
          <w:tcPr>
            <w:tcW w:w="1843" w:type="dxa"/>
            <w:vMerge/>
          </w:tcPr>
          <w:p w14:paraId="0000005E"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5F"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ОКПО*    </w:t>
            </w:r>
          </w:p>
        </w:tc>
        <w:tc>
          <w:tcPr>
            <w:tcW w:w="5811" w:type="dxa"/>
          </w:tcPr>
          <w:p w14:paraId="00000060"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ОКПО организации.</w:t>
            </w:r>
          </w:p>
        </w:tc>
      </w:tr>
      <w:tr w:rsidR="009A73F5" w:rsidRPr="00CF6626" w14:paraId="4DB0CDC3" w14:textId="77777777" w:rsidTr="00660602">
        <w:trPr>
          <w:cantSplit/>
        </w:trPr>
        <w:tc>
          <w:tcPr>
            <w:tcW w:w="1843" w:type="dxa"/>
            <w:vMerge w:val="restart"/>
          </w:tcPr>
          <w:p w14:paraId="00000061"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Адреса  </w:t>
            </w:r>
          </w:p>
        </w:tc>
        <w:tc>
          <w:tcPr>
            <w:tcW w:w="2268" w:type="dxa"/>
          </w:tcPr>
          <w:p w14:paraId="00000062" w14:textId="77777777" w:rsidR="009A73F5" w:rsidRPr="00CF6626" w:rsidRDefault="008C314E" w:rsidP="00B04320">
            <w:pPr>
              <w:spacing w:line="240" w:lineRule="auto"/>
              <w:rPr>
                <w:rFonts w:ascii="Times New Roman" w:hAnsi="Times New Roman"/>
              </w:rPr>
            </w:pPr>
            <w:r w:rsidRPr="00CF6626">
              <w:rPr>
                <w:rFonts w:ascii="Times New Roman" w:hAnsi="Times New Roman"/>
              </w:rPr>
              <w:t>Юридический адрес*</w:t>
            </w:r>
          </w:p>
        </w:tc>
        <w:tc>
          <w:tcPr>
            <w:tcW w:w="5811" w:type="dxa"/>
          </w:tcPr>
          <w:p w14:paraId="00000063"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юридический адрес контрагента</w:t>
            </w:r>
          </w:p>
        </w:tc>
      </w:tr>
      <w:tr w:rsidR="009A73F5" w:rsidRPr="00CF6626" w14:paraId="12D29679" w14:textId="77777777" w:rsidTr="00660602">
        <w:trPr>
          <w:cantSplit/>
          <w:trHeight w:val="417"/>
        </w:trPr>
        <w:tc>
          <w:tcPr>
            <w:tcW w:w="1843" w:type="dxa"/>
            <w:vMerge/>
          </w:tcPr>
          <w:p w14:paraId="00000064"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65"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Почтовый адрес* </w:t>
            </w:r>
          </w:p>
        </w:tc>
        <w:tc>
          <w:tcPr>
            <w:tcW w:w="5811" w:type="dxa"/>
          </w:tcPr>
          <w:p w14:paraId="00000066"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почтовый адрес контрагента</w:t>
            </w:r>
          </w:p>
        </w:tc>
      </w:tr>
      <w:tr w:rsidR="009A73F5" w:rsidRPr="00CF6626" w14:paraId="33E35143" w14:textId="77777777" w:rsidTr="00660602">
        <w:trPr>
          <w:cantSplit/>
        </w:trPr>
        <w:tc>
          <w:tcPr>
            <w:tcW w:w="1843" w:type="dxa"/>
            <w:vMerge w:val="restart"/>
          </w:tcPr>
          <w:p w14:paraId="00000067"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Контактные данные</w:t>
            </w:r>
          </w:p>
        </w:tc>
        <w:tc>
          <w:tcPr>
            <w:tcW w:w="2268" w:type="dxa"/>
          </w:tcPr>
          <w:p w14:paraId="00000068"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Контактное лицо</w:t>
            </w:r>
            <w:r w:rsidRPr="00CF6626">
              <w:rPr>
                <w:rFonts w:ascii="Times New Roman" w:hAnsi="Times New Roman"/>
                <w:color w:val="000000"/>
              </w:rPr>
              <w:t>*</w:t>
            </w:r>
          </w:p>
        </w:tc>
        <w:tc>
          <w:tcPr>
            <w:tcW w:w="5811" w:type="dxa"/>
          </w:tcPr>
          <w:p w14:paraId="00000069"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контактное лицо для связи</w:t>
            </w:r>
          </w:p>
        </w:tc>
      </w:tr>
      <w:tr w:rsidR="009A73F5" w:rsidRPr="00CF6626" w14:paraId="32B13EBF" w14:textId="77777777" w:rsidTr="00660602">
        <w:trPr>
          <w:cantSplit/>
        </w:trPr>
        <w:tc>
          <w:tcPr>
            <w:tcW w:w="1843" w:type="dxa"/>
            <w:vMerge/>
          </w:tcPr>
          <w:p w14:paraId="0000006A"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2268" w:type="dxa"/>
          </w:tcPr>
          <w:p w14:paraId="0000006B" w14:textId="77777777" w:rsidR="009A73F5" w:rsidRPr="00CF6626" w:rsidRDefault="008C314E" w:rsidP="00B04320">
            <w:pPr>
              <w:spacing w:line="240" w:lineRule="auto"/>
              <w:rPr>
                <w:rFonts w:ascii="Times New Roman" w:hAnsi="Times New Roman"/>
              </w:rPr>
            </w:pPr>
            <w:r w:rsidRPr="00CF6626">
              <w:rPr>
                <w:rFonts w:ascii="Times New Roman" w:hAnsi="Times New Roman"/>
              </w:rPr>
              <w:t>Телефон*</w:t>
            </w:r>
          </w:p>
        </w:tc>
        <w:tc>
          <w:tcPr>
            <w:tcW w:w="5811" w:type="dxa"/>
          </w:tcPr>
          <w:p w14:paraId="0000006C"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телефон контактного лица</w:t>
            </w:r>
          </w:p>
        </w:tc>
      </w:tr>
      <w:tr w:rsidR="009A73F5" w:rsidRPr="00CF6626" w14:paraId="54C10332" w14:textId="77777777" w:rsidTr="00660602">
        <w:trPr>
          <w:cantSplit/>
        </w:trPr>
        <w:tc>
          <w:tcPr>
            <w:tcW w:w="1843" w:type="dxa"/>
            <w:vMerge/>
          </w:tcPr>
          <w:p w14:paraId="0000006D"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6E" w14:textId="77777777" w:rsidR="009A73F5" w:rsidRPr="00CF6626" w:rsidRDefault="008C314E" w:rsidP="00B04320">
            <w:pPr>
              <w:spacing w:line="240" w:lineRule="auto"/>
              <w:rPr>
                <w:rFonts w:ascii="Times New Roman" w:hAnsi="Times New Roman"/>
              </w:rPr>
            </w:pPr>
            <w:r w:rsidRPr="00CF6626">
              <w:rPr>
                <w:rFonts w:ascii="Times New Roman" w:hAnsi="Times New Roman"/>
              </w:rPr>
              <w:t>Адрес электронной почты</w:t>
            </w:r>
            <w:r w:rsidRPr="00CF6626">
              <w:rPr>
                <w:rFonts w:ascii="Times New Roman" w:hAnsi="Times New Roman"/>
                <w:color w:val="000000"/>
              </w:rPr>
              <w:t>*</w:t>
            </w:r>
          </w:p>
        </w:tc>
        <w:tc>
          <w:tcPr>
            <w:tcW w:w="5811" w:type="dxa"/>
          </w:tcPr>
          <w:p w14:paraId="0000006F"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адрес электронной почты, который будет служить для входа в систему</w:t>
            </w:r>
          </w:p>
        </w:tc>
      </w:tr>
      <w:tr w:rsidR="009A73F5" w:rsidRPr="00CF6626" w14:paraId="0BA47EE4" w14:textId="77777777" w:rsidTr="00660602">
        <w:trPr>
          <w:cantSplit/>
        </w:trPr>
        <w:tc>
          <w:tcPr>
            <w:tcW w:w="1843" w:type="dxa"/>
            <w:vMerge/>
          </w:tcPr>
          <w:p w14:paraId="00000070"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2268" w:type="dxa"/>
          </w:tcPr>
          <w:p w14:paraId="00000071" w14:textId="77777777" w:rsidR="009A73F5" w:rsidRPr="00CF6626" w:rsidRDefault="008C314E" w:rsidP="00B04320">
            <w:pPr>
              <w:spacing w:line="240" w:lineRule="auto"/>
              <w:rPr>
                <w:rFonts w:ascii="Times New Roman" w:hAnsi="Times New Roman"/>
              </w:rPr>
            </w:pPr>
            <w:r w:rsidRPr="00CF6626">
              <w:rPr>
                <w:rFonts w:ascii="Times New Roman" w:hAnsi="Times New Roman"/>
              </w:rPr>
              <w:t>Адрес сайта организации</w:t>
            </w:r>
          </w:p>
        </w:tc>
        <w:tc>
          <w:tcPr>
            <w:tcW w:w="5811" w:type="dxa"/>
          </w:tcPr>
          <w:p w14:paraId="00000072"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сайт компании участника</w:t>
            </w:r>
          </w:p>
        </w:tc>
      </w:tr>
      <w:tr w:rsidR="009A73F5" w:rsidRPr="00CF6626" w14:paraId="40A4AF9E" w14:textId="77777777" w:rsidTr="00660602">
        <w:trPr>
          <w:cantSplit/>
        </w:trPr>
        <w:tc>
          <w:tcPr>
            <w:tcW w:w="1843" w:type="dxa"/>
          </w:tcPr>
          <w:p w14:paraId="00000073" w14:textId="77777777" w:rsidR="009A73F5" w:rsidRPr="00CF6626" w:rsidRDefault="008C314E" w:rsidP="00B04320">
            <w:pPr>
              <w:spacing w:line="240" w:lineRule="auto"/>
              <w:rPr>
                <w:rFonts w:ascii="Times New Roman" w:hAnsi="Times New Roman"/>
              </w:rPr>
            </w:pPr>
            <w:r w:rsidRPr="00CF6626">
              <w:rPr>
                <w:rFonts w:ascii="Times New Roman" w:hAnsi="Times New Roman"/>
              </w:rPr>
              <w:t>Классификаторы</w:t>
            </w:r>
          </w:p>
        </w:tc>
        <w:tc>
          <w:tcPr>
            <w:tcW w:w="2268" w:type="dxa"/>
          </w:tcPr>
          <w:p w14:paraId="00000074"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Номенклатура продукции (работ, </w:t>
            </w:r>
            <w:proofErr w:type="gramStart"/>
            <w:r w:rsidRPr="00CF6626">
              <w:rPr>
                <w:rFonts w:ascii="Times New Roman" w:hAnsi="Times New Roman"/>
              </w:rPr>
              <w:t>услуг)*</w:t>
            </w:r>
            <w:proofErr w:type="gramEnd"/>
          </w:p>
        </w:tc>
        <w:tc>
          <w:tcPr>
            <w:tcW w:w="5811" w:type="dxa"/>
          </w:tcPr>
          <w:p w14:paraId="00000075"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Номенклатура поставляемой продукции выбирается из справочника</w:t>
            </w:r>
          </w:p>
        </w:tc>
      </w:tr>
    </w:tbl>
    <w:p w14:paraId="3DE1EAC1" w14:textId="77777777" w:rsidR="00B04320" w:rsidRDefault="00B04320" w:rsidP="00B04320">
      <w:pPr>
        <w:spacing w:line="240" w:lineRule="auto"/>
        <w:rPr>
          <w:i/>
        </w:rPr>
      </w:pPr>
    </w:p>
    <w:p w14:paraId="00000077" w14:textId="14B34EC7" w:rsidR="009A73F5" w:rsidRPr="00CF6626" w:rsidRDefault="008C314E" w:rsidP="004C6AB3">
      <w:pPr>
        <w:spacing w:line="240" w:lineRule="auto"/>
        <w:ind w:firstLine="720"/>
        <w:rPr>
          <w:i/>
        </w:rPr>
      </w:pPr>
      <w:r w:rsidRPr="00CF6626">
        <w:rPr>
          <w:i/>
        </w:rPr>
        <w:t>Юридическое лицо (нерезидент РФ):</w:t>
      </w:r>
    </w:p>
    <w:tbl>
      <w:tblPr>
        <w:tblStyle w:val="Table4"/>
        <w:tblW w:w="99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693"/>
        <w:gridCol w:w="5391"/>
      </w:tblGrid>
      <w:tr w:rsidR="00660602" w:rsidRPr="00CF6626" w14:paraId="08F2227C" w14:textId="77777777" w:rsidTr="006E452B">
        <w:trPr>
          <w:tblHeader/>
        </w:trPr>
        <w:tc>
          <w:tcPr>
            <w:tcW w:w="1843" w:type="dxa"/>
            <w:shd w:val="clear" w:color="auto" w:fill="E6E6E6"/>
          </w:tcPr>
          <w:p w14:paraId="00000078"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Раздел</w:t>
            </w:r>
          </w:p>
        </w:tc>
        <w:tc>
          <w:tcPr>
            <w:tcW w:w="2693" w:type="dxa"/>
            <w:shd w:val="clear" w:color="auto" w:fill="E6E6E6"/>
          </w:tcPr>
          <w:p w14:paraId="00000079"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Атрибут</w:t>
            </w:r>
          </w:p>
        </w:tc>
        <w:tc>
          <w:tcPr>
            <w:tcW w:w="5391" w:type="dxa"/>
            <w:shd w:val="clear" w:color="auto" w:fill="E6E6E6"/>
          </w:tcPr>
          <w:p w14:paraId="0000007A"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Комментарий</w:t>
            </w:r>
          </w:p>
        </w:tc>
      </w:tr>
      <w:tr w:rsidR="009A73F5" w:rsidRPr="00CF6626" w14:paraId="4C21999B" w14:textId="77777777" w:rsidTr="00660602">
        <w:trPr>
          <w:cantSplit/>
        </w:trPr>
        <w:tc>
          <w:tcPr>
            <w:tcW w:w="1843" w:type="dxa"/>
            <w:vMerge w:val="restart"/>
          </w:tcPr>
          <w:p w14:paraId="0000007B" w14:textId="77777777" w:rsidR="009A73F5" w:rsidRPr="00CF6626" w:rsidRDefault="008C314E" w:rsidP="00B04320">
            <w:pPr>
              <w:spacing w:line="240" w:lineRule="auto"/>
              <w:rPr>
                <w:rFonts w:ascii="Times New Roman" w:hAnsi="Times New Roman"/>
              </w:rPr>
            </w:pPr>
            <w:r w:rsidRPr="00CF6626">
              <w:rPr>
                <w:rFonts w:ascii="Times New Roman" w:hAnsi="Times New Roman"/>
              </w:rPr>
              <w:t>Заявления</w:t>
            </w:r>
          </w:p>
        </w:tc>
        <w:tc>
          <w:tcPr>
            <w:tcW w:w="8084" w:type="dxa"/>
            <w:gridSpan w:val="2"/>
          </w:tcPr>
          <w:p w14:paraId="0000007C" w14:textId="3BA23324"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Просьба зарегистрировать нашу организацию на электронной торговой площадке в качестве участника открытых и закрытых торгов.</w:t>
            </w:r>
          </w:p>
        </w:tc>
      </w:tr>
      <w:tr w:rsidR="009A73F5" w:rsidRPr="00CF6626" w14:paraId="400EAFBE" w14:textId="77777777" w:rsidTr="00660602">
        <w:trPr>
          <w:cantSplit/>
          <w:trHeight w:val="537"/>
        </w:trPr>
        <w:tc>
          <w:tcPr>
            <w:tcW w:w="1843" w:type="dxa"/>
            <w:vMerge/>
          </w:tcPr>
          <w:p w14:paraId="0000007E"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8084" w:type="dxa"/>
            <w:gridSpan w:val="2"/>
          </w:tcPr>
          <w:p w14:paraId="0000007F"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 xml:space="preserve">Настоящим сообщаем об ознакомлении и согласии с правилами, содержащимися в </w:t>
            </w:r>
            <w:hyperlink r:id="rId12" w:history="1">
              <w:r w:rsidRPr="00CF6626">
                <w:rPr>
                  <w:rFonts w:ascii="Times New Roman" w:hAnsi="Times New Roman"/>
                  <w:lang w:val="ru-RU"/>
                </w:rPr>
                <w:t>Регламенте электронной площадки</w:t>
              </w:r>
            </w:hyperlink>
          </w:p>
        </w:tc>
      </w:tr>
      <w:tr w:rsidR="009A73F5" w:rsidRPr="00CF6626" w14:paraId="0E78DD19" w14:textId="77777777" w:rsidTr="00660602">
        <w:trPr>
          <w:cantSplit/>
        </w:trPr>
        <w:tc>
          <w:tcPr>
            <w:tcW w:w="1843" w:type="dxa"/>
            <w:vMerge w:val="restart"/>
          </w:tcPr>
          <w:p w14:paraId="00000081" w14:textId="77777777" w:rsidR="009A73F5" w:rsidRPr="00CF6626" w:rsidRDefault="008C314E" w:rsidP="00B04320">
            <w:pPr>
              <w:spacing w:line="240" w:lineRule="auto"/>
              <w:rPr>
                <w:rFonts w:ascii="Times New Roman" w:hAnsi="Times New Roman"/>
              </w:rPr>
            </w:pPr>
            <w:r w:rsidRPr="00CF6626">
              <w:rPr>
                <w:rFonts w:ascii="Times New Roman" w:hAnsi="Times New Roman"/>
              </w:rPr>
              <w:t>Информация об участнике торгов</w:t>
            </w:r>
          </w:p>
          <w:p w14:paraId="00000082" w14:textId="77777777" w:rsidR="009A73F5" w:rsidRPr="00CF6626" w:rsidRDefault="009A73F5" w:rsidP="00B04320">
            <w:pPr>
              <w:spacing w:line="240" w:lineRule="auto"/>
              <w:rPr>
                <w:rFonts w:ascii="Times New Roman" w:hAnsi="Times New Roman"/>
              </w:rPr>
            </w:pPr>
          </w:p>
        </w:tc>
        <w:tc>
          <w:tcPr>
            <w:tcW w:w="2693" w:type="dxa"/>
          </w:tcPr>
          <w:p w14:paraId="00000083"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Полное наименование* </w:t>
            </w:r>
          </w:p>
        </w:tc>
        <w:tc>
          <w:tcPr>
            <w:tcW w:w="5391" w:type="dxa"/>
          </w:tcPr>
          <w:p w14:paraId="00000084"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полное наименование организации</w:t>
            </w:r>
          </w:p>
        </w:tc>
      </w:tr>
      <w:tr w:rsidR="009A73F5" w:rsidRPr="00CF6626" w14:paraId="4DC6D016" w14:textId="77777777" w:rsidTr="00660602">
        <w:trPr>
          <w:cantSplit/>
          <w:trHeight w:val="622"/>
        </w:trPr>
        <w:tc>
          <w:tcPr>
            <w:tcW w:w="1843" w:type="dxa"/>
            <w:vMerge/>
          </w:tcPr>
          <w:p w14:paraId="00000085"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86"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Сокращённое наименование* </w:t>
            </w:r>
          </w:p>
        </w:tc>
        <w:tc>
          <w:tcPr>
            <w:tcW w:w="5391" w:type="dxa"/>
          </w:tcPr>
          <w:p w14:paraId="00000087"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сокращенное наименование организации</w:t>
            </w:r>
          </w:p>
        </w:tc>
      </w:tr>
      <w:tr w:rsidR="009A73F5" w:rsidRPr="00CF6626" w14:paraId="5F29CB2F" w14:textId="77777777" w:rsidTr="00660602">
        <w:trPr>
          <w:cantSplit/>
        </w:trPr>
        <w:tc>
          <w:tcPr>
            <w:tcW w:w="1843" w:type="dxa"/>
            <w:vMerge/>
          </w:tcPr>
          <w:p w14:paraId="00000088"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89" w14:textId="77777777" w:rsidR="009A73F5" w:rsidRPr="00CF6626" w:rsidRDefault="008C314E" w:rsidP="00B04320">
            <w:pPr>
              <w:spacing w:line="240" w:lineRule="auto"/>
              <w:rPr>
                <w:rFonts w:ascii="Times New Roman" w:hAnsi="Times New Roman"/>
              </w:rPr>
            </w:pPr>
            <w:r w:rsidRPr="00CF6626">
              <w:rPr>
                <w:rFonts w:ascii="Times New Roman" w:hAnsi="Times New Roman"/>
              </w:rPr>
              <w:t>Налоговый код *</w:t>
            </w:r>
          </w:p>
        </w:tc>
        <w:tc>
          <w:tcPr>
            <w:tcW w:w="5391" w:type="dxa"/>
          </w:tcPr>
          <w:p w14:paraId="0000008A"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код иностранной организации на территории РФ</w:t>
            </w:r>
          </w:p>
        </w:tc>
      </w:tr>
      <w:tr w:rsidR="009A73F5" w:rsidRPr="00CF6626" w14:paraId="6164B931" w14:textId="77777777" w:rsidTr="00660602">
        <w:trPr>
          <w:cantSplit/>
        </w:trPr>
        <w:tc>
          <w:tcPr>
            <w:tcW w:w="1843" w:type="dxa"/>
            <w:vMerge/>
          </w:tcPr>
          <w:p w14:paraId="0000008B"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2693" w:type="dxa"/>
          </w:tcPr>
          <w:p w14:paraId="0000008C"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Номер свидетельства о регистрации, либо иной регистрационный номер</w:t>
            </w:r>
          </w:p>
        </w:tc>
        <w:tc>
          <w:tcPr>
            <w:tcW w:w="5391" w:type="dxa"/>
          </w:tcPr>
          <w:p w14:paraId="0000008D"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Иные регистрационные номера, идентифицирующие организацию</w:t>
            </w:r>
          </w:p>
        </w:tc>
      </w:tr>
      <w:tr w:rsidR="009A73F5" w:rsidRPr="00CF6626" w14:paraId="702174F3" w14:textId="77777777" w:rsidTr="00660602">
        <w:trPr>
          <w:cantSplit/>
        </w:trPr>
        <w:tc>
          <w:tcPr>
            <w:tcW w:w="1843" w:type="dxa"/>
            <w:vMerge w:val="restart"/>
          </w:tcPr>
          <w:p w14:paraId="0000008E"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Адреса  </w:t>
            </w:r>
          </w:p>
        </w:tc>
        <w:tc>
          <w:tcPr>
            <w:tcW w:w="2693" w:type="dxa"/>
          </w:tcPr>
          <w:p w14:paraId="0000008F" w14:textId="77777777" w:rsidR="009A73F5" w:rsidRPr="00CF6626" w:rsidRDefault="008C314E" w:rsidP="00B04320">
            <w:pPr>
              <w:spacing w:line="240" w:lineRule="auto"/>
              <w:rPr>
                <w:rFonts w:ascii="Times New Roman" w:hAnsi="Times New Roman"/>
              </w:rPr>
            </w:pPr>
            <w:r w:rsidRPr="00CF6626">
              <w:rPr>
                <w:rFonts w:ascii="Times New Roman" w:hAnsi="Times New Roman"/>
              </w:rPr>
              <w:t>Юридический адрес*</w:t>
            </w:r>
          </w:p>
        </w:tc>
        <w:tc>
          <w:tcPr>
            <w:tcW w:w="5391" w:type="dxa"/>
          </w:tcPr>
          <w:p w14:paraId="00000090"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юридический адрес контрагента</w:t>
            </w:r>
          </w:p>
        </w:tc>
      </w:tr>
      <w:tr w:rsidR="009A73F5" w:rsidRPr="00CF6626" w14:paraId="4E907A8C" w14:textId="77777777" w:rsidTr="00660602">
        <w:trPr>
          <w:cantSplit/>
          <w:trHeight w:val="417"/>
        </w:trPr>
        <w:tc>
          <w:tcPr>
            <w:tcW w:w="1843" w:type="dxa"/>
            <w:vMerge/>
          </w:tcPr>
          <w:p w14:paraId="00000091"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92" w14:textId="77777777" w:rsidR="009A73F5" w:rsidRPr="00CF6626" w:rsidRDefault="008C314E" w:rsidP="00B04320">
            <w:pPr>
              <w:spacing w:line="240" w:lineRule="auto"/>
              <w:rPr>
                <w:rFonts w:ascii="Times New Roman" w:hAnsi="Times New Roman"/>
              </w:rPr>
            </w:pPr>
            <w:r w:rsidRPr="00CF6626">
              <w:rPr>
                <w:rFonts w:ascii="Times New Roman" w:hAnsi="Times New Roman"/>
              </w:rPr>
              <w:t>Почтовый адрес*</w:t>
            </w:r>
          </w:p>
        </w:tc>
        <w:tc>
          <w:tcPr>
            <w:tcW w:w="5391" w:type="dxa"/>
          </w:tcPr>
          <w:p w14:paraId="00000093"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почтовый адрес контрагента</w:t>
            </w:r>
          </w:p>
        </w:tc>
      </w:tr>
      <w:tr w:rsidR="009A73F5" w:rsidRPr="00CF6626" w14:paraId="17BA38D5" w14:textId="77777777" w:rsidTr="00660602">
        <w:trPr>
          <w:cantSplit/>
        </w:trPr>
        <w:tc>
          <w:tcPr>
            <w:tcW w:w="1843" w:type="dxa"/>
            <w:vMerge w:val="restart"/>
          </w:tcPr>
          <w:p w14:paraId="00000094"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Контактные данные</w:t>
            </w:r>
          </w:p>
        </w:tc>
        <w:tc>
          <w:tcPr>
            <w:tcW w:w="2693" w:type="dxa"/>
          </w:tcPr>
          <w:p w14:paraId="00000095"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Контактное лицо</w:t>
            </w:r>
            <w:r w:rsidRPr="00CF6626">
              <w:rPr>
                <w:rFonts w:ascii="Times New Roman" w:hAnsi="Times New Roman"/>
                <w:color w:val="000000"/>
              </w:rPr>
              <w:t>*</w:t>
            </w:r>
          </w:p>
        </w:tc>
        <w:tc>
          <w:tcPr>
            <w:tcW w:w="5391" w:type="dxa"/>
          </w:tcPr>
          <w:p w14:paraId="00000096"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контактное лицо для связи</w:t>
            </w:r>
          </w:p>
        </w:tc>
      </w:tr>
      <w:tr w:rsidR="009A73F5" w:rsidRPr="00CF6626" w14:paraId="5E231367" w14:textId="77777777" w:rsidTr="00660602">
        <w:trPr>
          <w:cantSplit/>
        </w:trPr>
        <w:tc>
          <w:tcPr>
            <w:tcW w:w="1843" w:type="dxa"/>
            <w:vMerge/>
          </w:tcPr>
          <w:p w14:paraId="00000097"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2693" w:type="dxa"/>
          </w:tcPr>
          <w:p w14:paraId="00000098" w14:textId="77777777" w:rsidR="009A73F5" w:rsidRPr="00CF6626" w:rsidRDefault="008C314E" w:rsidP="00B04320">
            <w:pPr>
              <w:spacing w:line="240" w:lineRule="auto"/>
              <w:rPr>
                <w:rFonts w:ascii="Times New Roman" w:hAnsi="Times New Roman"/>
              </w:rPr>
            </w:pPr>
            <w:r w:rsidRPr="00CF6626">
              <w:rPr>
                <w:rFonts w:ascii="Times New Roman" w:hAnsi="Times New Roman"/>
              </w:rPr>
              <w:t>Телефон*</w:t>
            </w:r>
          </w:p>
        </w:tc>
        <w:tc>
          <w:tcPr>
            <w:tcW w:w="5391" w:type="dxa"/>
          </w:tcPr>
          <w:p w14:paraId="00000099"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телефон контактного лица</w:t>
            </w:r>
          </w:p>
        </w:tc>
      </w:tr>
      <w:tr w:rsidR="009A73F5" w:rsidRPr="00CF6626" w14:paraId="02AC2FF6" w14:textId="77777777" w:rsidTr="00660602">
        <w:trPr>
          <w:cantSplit/>
        </w:trPr>
        <w:tc>
          <w:tcPr>
            <w:tcW w:w="1843" w:type="dxa"/>
            <w:vMerge/>
          </w:tcPr>
          <w:p w14:paraId="0000009A"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9B" w14:textId="77777777" w:rsidR="009A73F5" w:rsidRPr="00CF6626" w:rsidRDefault="008C314E" w:rsidP="00B04320">
            <w:pPr>
              <w:spacing w:line="240" w:lineRule="auto"/>
              <w:rPr>
                <w:rFonts w:ascii="Times New Roman" w:hAnsi="Times New Roman"/>
              </w:rPr>
            </w:pPr>
            <w:r w:rsidRPr="00CF6626">
              <w:rPr>
                <w:rFonts w:ascii="Times New Roman" w:hAnsi="Times New Roman"/>
              </w:rPr>
              <w:t>Адрес электронной почты</w:t>
            </w:r>
            <w:r w:rsidRPr="00CF6626">
              <w:rPr>
                <w:rFonts w:ascii="Times New Roman" w:hAnsi="Times New Roman"/>
                <w:color w:val="000000"/>
              </w:rPr>
              <w:t>*</w:t>
            </w:r>
          </w:p>
        </w:tc>
        <w:tc>
          <w:tcPr>
            <w:tcW w:w="5391" w:type="dxa"/>
          </w:tcPr>
          <w:p w14:paraId="0000009C"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адрес электронной почты, который будет служить для входа в систему</w:t>
            </w:r>
          </w:p>
        </w:tc>
      </w:tr>
      <w:tr w:rsidR="009A73F5" w:rsidRPr="00CF6626" w14:paraId="22B8A62B" w14:textId="77777777" w:rsidTr="00660602">
        <w:trPr>
          <w:cantSplit/>
        </w:trPr>
        <w:tc>
          <w:tcPr>
            <w:tcW w:w="1843" w:type="dxa"/>
            <w:vMerge/>
          </w:tcPr>
          <w:p w14:paraId="0000009D"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2693" w:type="dxa"/>
          </w:tcPr>
          <w:p w14:paraId="0000009E" w14:textId="77777777" w:rsidR="009A73F5" w:rsidRPr="00CF6626" w:rsidRDefault="008C314E" w:rsidP="00B04320">
            <w:pPr>
              <w:spacing w:line="240" w:lineRule="auto"/>
              <w:rPr>
                <w:rFonts w:ascii="Times New Roman" w:hAnsi="Times New Roman"/>
              </w:rPr>
            </w:pPr>
            <w:r w:rsidRPr="00CF6626">
              <w:rPr>
                <w:rFonts w:ascii="Times New Roman" w:hAnsi="Times New Roman"/>
              </w:rPr>
              <w:t>Адрес сайта организации</w:t>
            </w:r>
          </w:p>
        </w:tc>
        <w:tc>
          <w:tcPr>
            <w:tcW w:w="5391" w:type="dxa"/>
          </w:tcPr>
          <w:p w14:paraId="0000009F"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сайт компании участника</w:t>
            </w:r>
          </w:p>
        </w:tc>
      </w:tr>
      <w:tr w:rsidR="009A73F5" w:rsidRPr="00CF6626" w14:paraId="20CB8323" w14:textId="77777777" w:rsidTr="00660602">
        <w:trPr>
          <w:cantSplit/>
        </w:trPr>
        <w:tc>
          <w:tcPr>
            <w:tcW w:w="1843" w:type="dxa"/>
          </w:tcPr>
          <w:p w14:paraId="000000A0" w14:textId="77777777" w:rsidR="009A73F5" w:rsidRPr="00CF6626" w:rsidRDefault="008C314E" w:rsidP="00B04320">
            <w:pPr>
              <w:spacing w:line="240" w:lineRule="auto"/>
              <w:rPr>
                <w:rFonts w:ascii="Times New Roman" w:hAnsi="Times New Roman"/>
              </w:rPr>
            </w:pPr>
            <w:r w:rsidRPr="00CF6626">
              <w:rPr>
                <w:rFonts w:ascii="Times New Roman" w:hAnsi="Times New Roman"/>
              </w:rPr>
              <w:t>Классификаторы</w:t>
            </w:r>
          </w:p>
        </w:tc>
        <w:tc>
          <w:tcPr>
            <w:tcW w:w="2693" w:type="dxa"/>
          </w:tcPr>
          <w:p w14:paraId="000000A1"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Номенклатура продукции (работ, </w:t>
            </w:r>
            <w:proofErr w:type="gramStart"/>
            <w:r w:rsidRPr="00CF6626">
              <w:rPr>
                <w:rFonts w:ascii="Times New Roman" w:hAnsi="Times New Roman"/>
              </w:rPr>
              <w:t>услуг)*</w:t>
            </w:r>
            <w:proofErr w:type="gramEnd"/>
          </w:p>
        </w:tc>
        <w:tc>
          <w:tcPr>
            <w:tcW w:w="5391" w:type="dxa"/>
          </w:tcPr>
          <w:p w14:paraId="000000A2"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Номенклатура поставляемой продукции выбирается из справочника</w:t>
            </w:r>
          </w:p>
        </w:tc>
      </w:tr>
    </w:tbl>
    <w:p w14:paraId="000000A4" w14:textId="77777777" w:rsidR="009A73F5" w:rsidRPr="00CF6626" w:rsidRDefault="008C314E" w:rsidP="004C6AB3">
      <w:pPr>
        <w:spacing w:line="240" w:lineRule="auto"/>
        <w:ind w:firstLine="720"/>
        <w:rPr>
          <w:i/>
        </w:rPr>
      </w:pPr>
      <w:r w:rsidRPr="00CF6626">
        <w:rPr>
          <w:i/>
        </w:rPr>
        <w:t>Индивидуальный предприниматель:</w:t>
      </w:r>
    </w:p>
    <w:tbl>
      <w:tblPr>
        <w:tblStyle w:val="Table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693"/>
        <w:gridCol w:w="5387"/>
      </w:tblGrid>
      <w:tr w:rsidR="00660602" w:rsidRPr="00CF6626" w14:paraId="3A729315" w14:textId="77777777" w:rsidTr="001E20D4">
        <w:trPr>
          <w:tblHeader/>
        </w:trPr>
        <w:tc>
          <w:tcPr>
            <w:tcW w:w="1843" w:type="dxa"/>
            <w:shd w:val="clear" w:color="auto" w:fill="E6E6E6"/>
          </w:tcPr>
          <w:p w14:paraId="000000A5"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Раздел</w:t>
            </w:r>
          </w:p>
        </w:tc>
        <w:tc>
          <w:tcPr>
            <w:tcW w:w="2693" w:type="dxa"/>
            <w:shd w:val="clear" w:color="auto" w:fill="E6E6E6"/>
          </w:tcPr>
          <w:p w14:paraId="000000A6"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Атрибут</w:t>
            </w:r>
          </w:p>
        </w:tc>
        <w:tc>
          <w:tcPr>
            <w:tcW w:w="5387" w:type="dxa"/>
            <w:shd w:val="clear" w:color="auto" w:fill="E6E6E6"/>
          </w:tcPr>
          <w:p w14:paraId="000000A7"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Комментарий</w:t>
            </w:r>
          </w:p>
        </w:tc>
      </w:tr>
      <w:tr w:rsidR="009A73F5" w:rsidRPr="00CF6626" w14:paraId="58815D67" w14:textId="77777777" w:rsidTr="00660602">
        <w:trPr>
          <w:cantSplit/>
        </w:trPr>
        <w:tc>
          <w:tcPr>
            <w:tcW w:w="1843" w:type="dxa"/>
            <w:vMerge w:val="restart"/>
          </w:tcPr>
          <w:p w14:paraId="000000A8" w14:textId="77777777" w:rsidR="009A73F5" w:rsidRPr="00CF6626" w:rsidRDefault="008C314E" w:rsidP="00B04320">
            <w:pPr>
              <w:spacing w:line="240" w:lineRule="auto"/>
              <w:rPr>
                <w:rFonts w:ascii="Times New Roman" w:hAnsi="Times New Roman"/>
              </w:rPr>
            </w:pPr>
            <w:r w:rsidRPr="00CF6626">
              <w:rPr>
                <w:rFonts w:ascii="Times New Roman" w:hAnsi="Times New Roman"/>
              </w:rPr>
              <w:t>Заявления</w:t>
            </w:r>
          </w:p>
        </w:tc>
        <w:tc>
          <w:tcPr>
            <w:tcW w:w="8080" w:type="dxa"/>
            <w:gridSpan w:val="2"/>
          </w:tcPr>
          <w:p w14:paraId="000000A9"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Просьба зарегистрировать меня на электронной торговой площадке в качестве участника открытых торгов.</w:t>
            </w:r>
          </w:p>
        </w:tc>
      </w:tr>
      <w:tr w:rsidR="009A73F5" w:rsidRPr="00CF6626" w14:paraId="75E90AE9" w14:textId="77777777" w:rsidTr="00660602">
        <w:trPr>
          <w:cantSplit/>
          <w:trHeight w:val="537"/>
        </w:trPr>
        <w:tc>
          <w:tcPr>
            <w:tcW w:w="1843" w:type="dxa"/>
            <w:vMerge/>
          </w:tcPr>
          <w:p w14:paraId="000000AB"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8080" w:type="dxa"/>
            <w:gridSpan w:val="2"/>
          </w:tcPr>
          <w:p w14:paraId="000000AC"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 xml:space="preserve">Настоящим сообщаем об ознакомлении и согласии с правилами, содержащимися в </w:t>
            </w:r>
            <w:hyperlink r:id="rId13" w:history="1">
              <w:r w:rsidRPr="00CF6626">
                <w:rPr>
                  <w:rFonts w:ascii="Times New Roman" w:hAnsi="Times New Roman"/>
                  <w:lang w:val="ru-RU"/>
                </w:rPr>
                <w:t>Регламенте электронной площадки</w:t>
              </w:r>
            </w:hyperlink>
          </w:p>
        </w:tc>
      </w:tr>
      <w:tr w:rsidR="009A73F5" w:rsidRPr="00CF6626" w14:paraId="08548C53" w14:textId="77777777" w:rsidTr="001E20D4">
        <w:trPr>
          <w:cantSplit/>
        </w:trPr>
        <w:tc>
          <w:tcPr>
            <w:tcW w:w="1843" w:type="dxa"/>
            <w:vMerge w:val="restart"/>
          </w:tcPr>
          <w:p w14:paraId="000000AE" w14:textId="77777777" w:rsidR="009A73F5" w:rsidRPr="00CF6626" w:rsidRDefault="008C314E" w:rsidP="00B04320">
            <w:pPr>
              <w:spacing w:line="240" w:lineRule="auto"/>
              <w:rPr>
                <w:rFonts w:ascii="Times New Roman" w:hAnsi="Times New Roman"/>
              </w:rPr>
            </w:pPr>
            <w:r w:rsidRPr="00CF6626">
              <w:rPr>
                <w:rFonts w:ascii="Times New Roman" w:hAnsi="Times New Roman"/>
              </w:rPr>
              <w:t>Информация об участнике торгов</w:t>
            </w:r>
          </w:p>
          <w:p w14:paraId="000000AF" w14:textId="77777777" w:rsidR="009A73F5" w:rsidRPr="00CF6626" w:rsidRDefault="009A73F5" w:rsidP="00B04320">
            <w:pPr>
              <w:spacing w:line="240" w:lineRule="auto"/>
              <w:rPr>
                <w:rFonts w:ascii="Times New Roman" w:hAnsi="Times New Roman"/>
              </w:rPr>
            </w:pPr>
          </w:p>
        </w:tc>
        <w:tc>
          <w:tcPr>
            <w:tcW w:w="2693" w:type="dxa"/>
          </w:tcPr>
          <w:p w14:paraId="000000B0"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ФИО* </w:t>
            </w:r>
          </w:p>
        </w:tc>
        <w:tc>
          <w:tcPr>
            <w:tcW w:w="5387" w:type="dxa"/>
          </w:tcPr>
          <w:p w14:paraId="000000B1"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Указывается ФИО </w:t>
            </w:r>
          </w:p>
        </w:tc>
      </w:tr>
      <w:tr w:rsidR="009A73F5" w:rsidRPr="00CF6626" w14:paraId="2E981369" w14:textId="77777777" w:rsidTr="001E20D4">
        <w:trPr>
          <w:cantSplit/>
        </w:trPr>
        <w:tc>
          <w:tcPr>
            <w:tcW w:w="1843" w:type="dxa"/>
            <w:vMerge/>
          </w:tcPr>
          <w:p w14:paraId="000000B2"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B3"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ИНН*    </w:t>
            </w:r>
          </w:p>
        </w:tc>
        <w:tc>
          <w:tcPr>
            <w:tcW w:w="5387" w:type="dxa"/>
          </w:tcPr>
          <w:p w14:paraId="000000B4"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ИНН ИП.</w:t>
            </w:r>
          </w:p>
        </w:tc>
      </w:tr>
      <w:tr w:rsidR="009A73F5" w:rsidRPr="00CF6626" w14:paraId="1B2D7305" w14:textId="77777777" w:rsidTr="001E20D4">
        <w:trPr>
          <w:cantSplit/>
          <w:trHeight w:val="322"/>
        </w:trPr>
        <w:tc>
          <w:tcPr>
            <w:tcW w:w="1843" w:type="dxa"/>
            <w:vMerge/>
          </w:tcPr>
          <w:p w14:paraId="000000B5"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B6" w14:textId="77777777" w:rsidR="009A73F5" w:rsidRPr="00CF6626" w:rsidRDefault="008C314E" w:rsidP="00B04320">
            <w:pPr>
              <w:spacing w:line="240" w:lineRule="auto"/>
              <w:rPr>
                <w:rFonts w:ascii="Times New Roman" w:hAnsi="Times New Roman"/>
              </w:rPr>
            </w:pPr>
            <w:r w:rsidRPr="00CF6626">
              <w:rPr>
                <w:rFonts w:ascii="Times New Roman" w:hAnsi="Times New Roman"/>
              </w:rPr>
              <w:t>ОГРНИП</w:t>
            </w:r>
          </w:p>
        </w:tc>
        <w:tc>
          <w:tcPr>
            <w:tcW w:w="5387" w:type="dxa"/>
          </w:tcPr>
          <w:p w14:paraId="000000B7"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ОГРНИП.</w:t>
            </w:r>
          </w:p>
        </w:tc>
      </w:tr>
      <w:tr w:rsidR="009A73F5" w:rsidRPr="00CF6626" w14:paraId="39A2526B" w14:textId="77777777" w:rsidTr="001E20D4">
        <w:trPr>
          <w:cantSplit/>
        </w:trPr>
        <w:tc>
          <w:tcPr>
            <w:tcW w:w="1843" w:type="dxa"/>
            <w:vMerge w:val="restart"/>
          </w:tcPr>
          <w:p w14:paraId="000000B8" w14:textId="77777777" w:rsidR="009A73F5" w:rsidRPr="00CF6626" w:rsidRDefault="008C314E" w:rsidP="00B04320">
            <w:pPr>
              <w:spacing w:line="240" w:lineRule="auto"/>
              <w:rPr>
                <w:rFonts w:ascii="Times New Roman" w:hAnsi="Times New Roman"/>
              </w:rPr>
            </w:pPr>
            <w:r w:rsidRPr="00CF6626">
              <w:rPr>
                <w:rFonts w:ascii="Times New Roman" w:hAnsi="Times New Roman"/>
              </w:rPr>
              <w:t>Паспортные данные</w:t>
            </w:r>
          </w:p>
        </w:tc>
        <w:tc>
          <w:tcPr>
            <w:tcW w:w="2693" w:type="dxa"/>
          </w:tcPr>
          <w:p w14:paraId="000000B9" w14:textId="77777777" w:rsidR="009A73F5" w:rsidRPr="00CF6626" w:rsidRDefault="008C314E" w:rsidP="00B04320">
            <w:pPr>
              <w:spacing w:line="240" w:lineRule="auto"/>
              <w:rPr>
                <w:rFonts w:ascii="Times New Roman" w:hAnsi="Times New Roman"/>
              </w:rPr>
            </w:pPr>
            <w:r w:rsidRPr="00CF6626">
              <w:rPr>
                <w:rFonts w:ascii="Times New Roman" w:hAnsi="Times New Roman"/>
              </w:rPr>
              <w:t>Серия</w:t>
            </w:r>
          </w:p>
        </w:tc>
        <w:tc>
          <w:tcPr>
            <w:tcW w:w="5387" w:type="dxa"/>
          </w:tcPr>
          <w:p w14:paraId="000000BA" w14:textId="77777777" w:rsidR="009A73F5" w:rsidRPr="00CF6626" w:rsidRDefault="008C314E" w:rsidP="00B04320">
            <w:pPr>
              <w:spacing w:line="240" w:lineRule="auto"/>
              <w:rPr>
                <w:rFonts w:ascii="Times New Roman" w:hAnsi="Times New Roman"/>
              </w:rPr>
            </w:pPr>
            <w:r w:rsidRPr="00CF6626">
              <w:rPr>
                <w:rFonts w:ascii="Times New Roman" w:hAnsi="Times New Roman"/>
              </w:rPr>
              <w:t>Серия паспорта</w:t>
            </w:r>
          </w:p>
        </w:tc>
      </w:tr>
      <w:tr w:rsidR="009A73F5" w:rsidRPr="00CF6626" w14:paraId="2340B747" w14:textId="77777777" w:rsidTr="001E20D4">
        <w:trPr>
          <w:cantSplit/>
        </w:trPr>
        <w:tc>
          <w:tcPr>
            <w:tcW w:w="1843" w:type="dxa"/>
            <w:vMerge/>
          </w:tcPr>
          <w:p w14:paraId="000000BB"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BC" w14:textId="77777777" w:rsidR="009A73F5" w:rsidRPr="00CF6626" w:rsidRDefault="008C314E" w:rsidP="00B04320">
            <w:pPr>
              <w:spacing w:line="240" w:lineRule="auto"/>
              <w:rPr>
                <w:rFonts w:ascii="Times New Roman" w:hAnsi="Times New Roman"/>
              </w:rPr>
            </w:pPr>
            <w:r w:rsidRPr="00CF6626">
              <w:rPr>
                <w:rFonts w:ascii="Times New Roman" w:hAnsi="Times New Roman"/>
              </w:rPr>
              <w:t>Номер</w:t>
            </w:r>
          </w:p>
        </w:tc>
        <w:tc>
          <w:tcPr>
            <w:tcW w:w="5387" w:type="dxa"/>
          </w:tcPr>
          <w:p w14:paraId="000000BD" w14:textId="77777777" w:rsidR="009A73F5" w:rsidRPr="00CF6626" w:rsidRDefault="008C314E" w:rsidP="00B04320">
            <w:pPr>
              <w:spacing w:line="240" w:lineRule="auto"/>
              <w:rPr>
                <w:rFonts w:ascii="Times New Roman" w:hAnsi="Times New Roman"/>
              </w:rPr>
            </w:pPr>
            <w:r w:rsidRPr="00CF6626">
              <w:rPr>
                <w:rFonts w:ascii="Times New Roman" w:hAnsi="Times New Roman"/>
              </w:rPr>
              <w:t>Номер паспорта</w:t>
            </w:r>
          </w:p>
        </w:tc>
      </w:tr>
      <w:tr w:rsidR="009A73F5" w:rsidRPr="00CF6626" w14:paraId="04C3E18F" w14:textId="77777777" w:rsidTr="001E20D4">
        <w:trPr>
          <w:cantSplit/>
        </w:trPr>
        <w:tc>
          <w:tcPr>
            <w:tcW w:w="1843" w:type="dxa"/>
            <w:vMerge/>
          </w:tcPr>
          <w:p w14:paraId="000000BE"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BF" w14:textId="77777777" w:rsidR="009A73F5" w:rsidRPr="00CF6626" w:rsidRDefault="008C314E" w:rsidP="00B04320">
            <w:pPr>
              <w:spacing w:line="240" w:lineRule="auto"/>
              <w:rPr>
                <w:rFonts w:ascii="Times New Roman" w:hAnsi="Times New Roman"/>
              </w:rPr>
            </w:pPr>
            <w:r w:rsidRPr="00CF6626">
              <w:rPr>
                <w:rFonts w:ascii="Times New Roman" w:hAnsi="Times New Roman"/>
              </w:rPr>
              <w:t>Кем выдан</w:t>
            </w:r>
          </w:p>
        </w:tc>
        <w:tc>
          <w:tcPr>
            <w:tcW w:w="5387" w:type="dxa"/>
          </w:tcPr>
          <w:p w14:paraId="000000C0" w14:textId="77777777" w:rsidR="009A73F5" w:rsidRPr="00CF6626" w:rsidRDefault="008C314E" w:rsidP="00B04320">
            <w:pPr>
              <w:spacing w:line="240" w:lineRule="auto"/>
              <w:rPr>
                <w:rFonts w:ascii="Times New Roman" w:hAnsi="Times New Roman"/>
              </w:rPr>
            </w:pPr>
            <w:r w:rsidRPr="00CF6626">
              <w:rPr>
                <w:rFonts w:ascii="Times New Roman" w:hAnsi="Times New Roman"/>
              </w:rPr>
              <w:t>Кем выдан</w:t>
            </w:r>
          </w:p>
        </w:tc>
      </w:tr>
      <w:tr w:rsidR="009A73F5" w:rsidRPr="00CF6626" w14:paraId="69B0D85B" w14:textId="77777777" w:rsidTr="001E20D4">
        <w:trPr>
          <w:cantSplit/>
        </w:trPr>
        <w:tc>
          <w:tcPr>
            <w:tcW w:w="1843" w:type="dxa"/>
            <w:vMerge/>
          </w:tcPr>
          <w:p w14:paraId="000000C1"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C2"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Когда выдан</w:t>
            </w:r>
          </w:p>
        </w:tc>
        <w:tc>
          <w:tcPr>
            <w:tcW w:w="5387" w:type="dxa"/>
          </w:tcPr>
          <w:p w14:paraId="000000C3"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Когда выдан</w:t>
            </w:r>
          </w:p>
        </w:tc>
      </w:tr>
      <w:tr w:rsidR="009A73F5" w:rsidRPr="00CF6626" w14:paraId="4068F7BF" w14:textId="77777777" w:rsidTr="001E20D4">
        <w:trPr>
          <w:cantSplit/>
        </w:trPr>
        <w:tc>
          <w:tcPr>
            <w:tcW w:w="1843" w:type="dxa"/>
            <w:vMerge w:val="restart"/>
          </w:tcPr>
          <w:p w14:paraId="000000C4"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Адреса  </w:t>
            </w:r>
          </w:p>
        </w:tc>
        <w:tc>
          <w:tcPr>
            <w:tcW w:w="2693" w:type="dxa"/>
          </w:tcPr>
          <w:p w14:paraId="000000C5" w14:textId="77777777" w:rsidR="009A73F5" w:rsidRPr="00CF6626" w:rsidRDefault="008C314E" w:rsidP="00B04320">
            <w:pPr>
              <w:spacing w:line="240" w:lineRule="auto"/>
              <w:rPr>
                <w:rFonts w:ascii="Times New Roman" w:hAnsi="Times New Roman"/>
              </w:rPr>
            </w:pPr>
            <w:r w:rsidRPr="00CF6626">
              <w:rPr>
                <w:rFonts w:ascii="Times New Roman" w:hAnsi="Times New Roman"/>
              </w:rPr>
              <w:t>Юридический адрес*</w:t>
            </w:r>
          </w:p>
        </w:tc>
        <w:tc>
          <w:tcPr>
            <w:tcW w:w="5387" w:type="dxa"/>
          </w:tcPr>
          <w:p w14:paraId="000000C6"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адрес регистрации ИП</w:t>
            </w:r>
          </w:p>
        </w:tc>
      </w:tr>
      <w:tr w:rsidR="009A73F5" w:rsidRPr="00CF6626" w14:paraId="15F52851" w14:textId="77777777" w:rsidTr="001E20D4">
        <w:trPr>
          <w:cantSplit/>
          <w:trHeight w:val="417"/>
        </w:trPr>
        <w:tc>
          <w:tcPr>
            <w:tcW w:w="1843" w:type="dxa"/>
            <w:vMerge/>
          </w:tcPr>
          <w:p w14:paraId="000000C7"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C8"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Почтовый адрес* </w:t>
            </w:r>
          </w:p>
        </w:tc>
        <w:tc>
          <w:tcPr>
            <w:tcW w:w="5387" w:type="dxa"/>
          </w:tcPr>
          <w:p w14:paraId="000000C9"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фактический адрес ИП</w:t>
            </w:r>
          </w:p>
        </w:tc>
      </w:tr>
      <w:tr w:rsidR="009A73F5" w:rsidRPr="00CF6626" w14:paraId="79185B4D" w14:textId="77777777" w:rsidTr="001E20D4">
        <w:trPr>
          <w:cantSplit/>
        </w:trPr>
        <w:tc>
          <w:tcPr>
            <w:tcW w:w="1843" w:type="dxa"/>
            <w:vMerge w:val="restart"/>
          </w:tcPr>
          <w:p w14:paraId="000000CA"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Контактные данные</w:t>
            </w:r>
          </w:p>
        </w:tc>
        <w:tc>
          <w:tcPr>
            <w:tcW w:w="2693" w:type="dxa"/>
          </w:tcPr>
          <w:p w14:paraId="000000CB" w14:textId="77777777" w:rsidR="009A73F5" w:rsidRPr="00CF6626" w:rsidRDefault="008C314E" w:rsidP="00B04320">
            <w:pPr>
              <w:spacing w:line="240" w:lineRule="auto"/>
              <w:rPr>
                <w:rFonts w:ascii="Times New Roman" w:hAnsi="Times New Roman"/>
              </w:rPr>
            </w:pPr>
            <w:r w:rsidRPr="00CF6626">
              <w:rPr>
                <w:rFonts w:ascii="Times New Roman" w:hAnsi="Times New Roman"/>
              </w:rPr>
              <w:t>Телефон*</w:t>
            </w:r>
          </w:p>
        </w:tc>
        <w:tc>
          <w:tcPr>
            <w:tcW w:w="5387" w:type="dxa"/>
          </w:tcPr>
          <w:p w14:paraId="000000CC"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телефон контактного лица</w:t>
            </w:r>
          </w:p>
        </w:tc>
      </w:tr>
      <w:tr w:rsidR="009A73F5" w:rsidRPr="00CF6626" w14:paraId="36739BCC" w14:textId="77777777" w:rsidTr="001E20D4">
        <w:trPr>
          <w:cantSplit/>
        </w:trPr>
        <w:tc>
          <w:tcPr>
            <w:tcW w:w="1843" w:type="dxa"/>
            <w:vMerge/>
          </w:tcPr>
          <w:p w14:paraId="000000CD"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693" w:type="dxa"/>
          </w:tcPr>
          <w:p w14:paraId="000000CE" w14:textId="77777777" w:rsidR="009A73F5" w:rsidRPr="00CF6626" w:rsidRDefault="008C314E" w:rsidP="00B04320">
            <w:pPr>
              <w:spacing w:line="240" w:lineRule="auto"/>
              <w:rPr>
                <w:rFonts w:ascii="Times New Roman" w:hAnsi="Times New Roman"/>
              </w:rPr>
            </w:pPr>
            <w:r w:rsidRPr="00CF6626">
              <w:rPr>
                <w:rFonts w:ascii="Times New Roman" w:hAnsi="Times New Roman"/>
              </w:rPr>
              <w:t>Адрес электронной почты</w:t>
            </w:r>
            <w:r w:rsidRPr="00CF6626">
              <w:rPr>
                <w:rFonts w:ascii="Times New Roman" w:hAnsi="Times New Roman"/>
                <w:color w:val="000000"/>
              </w:rPr>
              <w:t>*</w:t>
            </w:r>
          </w:p>
        </w:tc>
        <w:tc>
          <w:tcPr>
            <w:tcW w:w="5387" w:type="dxa"/>
          </w:tcPr>
          <w:p w14:paraId="000000CF"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адрес электронной почты, который будет служить для входа в систему</w:t>
            </w:r>
          </w:p>
        </w:tc>
      </w:tr>
    </w:tbl>
    <w:p w14:paraId="000000D1" w14:textId="77777777" w:rsidR="009A73F5" w:rsidRPr="00CF6626" w:rsidRDefault="008C314E" w:rsidP="004C6AB3">
      <w:pPr>
        <w:spacing w:line="240" w:lineRule="auto"/>
        <w:ind w:firstLine="720"/>
        <w:rPr>
          <w:i/>
        </w:rPr>
      </w:pPr>
      <w:r w:rsidRPr="00CF6626">
        <w:rPr>
          <w:i/>
        </w:rPr>
        <w:t>Физическое лицо:</w:t>
      </w:r>
    </w:p>
    <w:tbl>
      <w:tblPr>
        <w:tblStyle w:val="Table6"/>
        <w:tblW w:w="99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268"/>
        <w:gridCol w:w="5810"/>
      </w:tblGrid>
      <w:tr w:rsidR="00660602" w:rsidRPr="00CF6626" w14:paraId="0C2CC0A5" w14:textId="77777777" w:rsidTr="006E452B">
        <w:trPr>
          <w:tblHeader/>
        </w:trPr>
        <w:tc>
          <w:tcPr>
            <w:tcW w:w="1843" w:type="dxa"/>
            <w:shd w:val="clear" w:color="auto" w:fill="E6E6E6"/>
          </w:tcPr>
          <w:p w14:paraId="000000D2"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Раздел</w:t>
            </w:r>
          </w:p>
        </w:tc>
        <w:tc>
          <w:tcPr>
            <w:tcW w:w="2268" w:type="dxa"/>
            <w:shd w:val="clear" w:color="auto" w:fill="E6E6E6"/>
          </w:tcPr>
          <w:p w14:paraId="000000D3"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Атрибут</w:t>
            </w:r>
          </w:p>
        </w:tc>
        <w:tc>
          <w:tcPr>
            <w:tcW w:w="5810" w:type="dxa"/>
            <w:shd w:val="clear" w:color="auto" w:fill="E6E6E6"/>
          </w:tcPr>
          <w:p w14:paraId="000000D4" w14:textId="77777777" w:rsidR="009A73F5" w:rsidRPr="00CF6626" w:rsidRDefault="008C314E" w:rsidP="00B04320">
            <w:pPr>
              <w:spacing w:line="240" w:lineRule="auto"/>
              <w:rPr>
                <w:rFonts w:ascii="Times New Roman" w:hAnsi="Times New Roman"/>
                <w:b/>
              </w:rPr>
            </w:pPr>
            <w:r w:rsidRPr="00CF6626">
              <w:rPr>
                <w:rFonts w:ascii="Times New Roman" w:hAnsi="Times New Roman"/>
                <w:b/>
              </w:rPr>
              <w:t>Комментарий</w:t>
            </w:r>
          </w:p>
        </w:tc>
      </w:tr>
      <w:tr w:rsidR="009A73F5" w:rsidRPr="00CF6626" w14:paraId="2BE7441F" w14:textId="77777777" w:rsidTr="00660602">
        <w:trPr>
          <w:cantSplit/>
        </w:trPr>
        <w:tc>
          <w:tcPr>
            <w:tcW w:w="1843" w:type="dxa"/>
            <w:vMerge w:val="restart"/>
          </w:tcPr>
          <w:p w14:paraId="000000D5" w14:textId="77777777" w:rsidR="009A73F5" w:rsidRPr="00CF6626" w:rsidRDefault="008C314E" w:rsidP="00B04320">
            <w:pPr>
              <w:spacing w:line="240" w:lineRule="auto"/>
              <w:rPr>
                <w:rFonts w:ascii="Times New Roman" w:hAnsi="Times New Roman"/>
              </w:rPr>
            </w:pPr>
            <w:r w:rsidRPr="00CF6626">
              <w:rPr>
                <w:rFonts w:ascii="Times New Roman" w:hAnsi="Times New Roman"/>
              </w:rPr>
              <w:t>Заявления</w:t>
            </w:r>
          </w:p>
        </w:tc>
        <w:tc>
          <w:tcPr>
            <w:tcW w:w="8078" w:type="dxa"/>
            <w:gridSpan w:val="2"/>
          </w:tcPr>
          <w:p w14:paraId="000000D6"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Просьба зарегистрировать меня на электронной торговой площадке в качестве участника открытых торгов.</w:t>
            </w:r>
          </w:p>
        </w:tc>
      </w:tr>
      <w:tr w:rsidR="009A73F5" w:rsidRPr="00CF6626" w14:paraId="622D2C5B" w14:textId="77777777" w:rsidTr="00660602">
        <w:trPr>
          <w:cantSplit/>
          <w:trHeight w:val="537"/>
        </w:trPr>
        <w:tc>
          <w:tcPr>
            <w:tcW w:w="1843" w:type="dxa"/>
            <w:vMerge/>
          </w:tcPr>
          <w:p w14:paraId="000000D8"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8078" w:type="dxa"/>
            <w:gridSpan w:val="2"/>
          </w:tcPr>
          <w:p w14:paraId="000000D9"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 xml:space="preserve">Настоящим сообщаем об ознакомлении и согласии с правилами, содержащимися в </w:t>
            </w:r>
            <w:hyperlink r:id="rId14" w:history="1">
              <w:r w:rsidRPr="00CF6626">
                <w:rPr>
                  <w:rFonts w:ascii="Times New Roman" w:hAnsi="Times New Roman"/>
                  <w:lang w:val="ru-RU"/>
                </w:rPr>
                <w:t>Регламенте электронной площадки</w:t>
              </w:r>
            </w:hyperlink>
          </w:p>
        </w:tc>
      </w:tr>
      <w:tr w:rsidR="009A73F5" w:rsidRPr="00CF6626" w14:paraId="7A0B89C1" w14:textId="77777777" w:rsidTr="00660602">
        <w:trPr>
          <w:cantSplit/>
        </w:trPr>
        <w:tc>
          <w:tcPr>
            <w:tcW w:w="1843" w:type="dxa"/>
            <w:vMerge w:val="restart"/>
          </w:tcPr>
          <w:p w14:paraId="000000DB" w14:textId="77777777" w:rsidR="009A73F5" w:rsidRPr="00CF6626" w:rsidRDefault="008C314E" w:rsidP="00B04320">
            <w:pPr>
              <w:spacing w:line="240" w:lineRule="auto"/>
              <w:rPr>
                <w:rFonts w:ascii="Times New Roman" w:hAnsi="Times New Roman"/>
              </w:rPr>
            </w:pPr>
            <w:r w:rsidRPr="00CF6626">
              <w:rPr>
                <w:rFonts w:ascii="Times New Roman" w:hAnsi="Times New Roman"/>
              </w:rPr>
              <w:t>Информация об участнике торгов</w:t>
            </w:r>
          </w:p>
          <w:p w14:paraId="000000DC" w14:textId="77777777" w:rsidR="009A73F5" w:rsidRPr="00CF6626" w:rsidRDefault="009A73F5" w:rsidP="00B04320">
            <w:pPr>
              <w:spacing w:line="240" w:lineRule="auto"/>
              <w:rPr>
                <w:rFonts w:ascii="Times New Roman" w:hAnsi="Times New Roman"/>
              </w:rPr>
            </w:pPr>
          </w:p>
        </w:tc>
        <w:tc>
          <w:tcPr>
            <w:tcW w:w="2268" w:type="dxa"/>
          </w:tcPr>
          <w:p w14:paraId="000000DD"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ФИО* </w:t>
            </w:r>
          </w:p>
        </w:tc>
        <w:tc>
          <w:tcPr>
            <w:tcW w:w="5810" w:type="dxa"/>
          </w:tcPr>
          <w:p w14:paraId="000000DE"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Указывается ФИО </w:t>
            </w:r>
          </w:p>
        </w:tc>
      </w:tr>
      <w:tr w:rsidR="009A73F5" w:rsidRPr="00CF6626" w14:paraId="27B0A421" w14:textId="77777777" w:rsidTr="00660602">
        <w:trPr>
          <w:cantSplit/>
        </w:trPr>
        <w:tc>
          <w:tcPr>
            <w:tcW w:w="1843" w:type="dxa"/>
            <w:vMerge/>
          </w:tcPr>
          <w:p w14:paraId="000000DF"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E0"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ИНН*    </w:t>
            </w:r>
          </w:p>
        </w:tc>
        <w:tc>
          <w:tcPr>
            <w:tcW w:w="5810" w:type="dxa"/>
          </w:tcPr>
          <w:p w14:paraId="000000E1"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ИНН физического лица.</w:t>
            </w:r>
          </w:p>
        </w:tc>
      </w:tr>
      <w:tr w:rsidR="009A73F5" w:rsidRPr="00CF6626" w14:paraId="3E9558EF" w14:textId="77777777" w:rsidTr="00660602">
        <w:trPr>
          <w:cantSplit/>
        </w:trPr>
        <w:tc>
          <w:tcPr>
            <w:tcW w:w="1843" w:type="dxa"/>
            <w:vMerge w:val="restart"/>
          </w:tcPr>
          <w:p w14:paraId="000000E2" w14:textId="77777777" w:rsidR="009A73F5" w:rsidRPr="00CF6626" w:rsidRDefault="008C314E" w:rsidP="00B04320">
            <w:pPr>
              <w:spacing w:line="240" w:lineRule="auto"/>
              <w:rPr>
                <w:rFonts w:ascii="Times New Roman" w:hAnsi="Times New Roman"/>
              </w:rPr>
            </w:pPr>
            <w:r w:rsidRPr="00CF6626">
              <w:rPr>
                <w:rFonts w:ascii="Times New Roman" w:hAnsi="Times New Roman"/>
              </w:rPr>
              <w:t>Паспортные данные</w:t>
            </w:r>
          </w:p>
        </w:tc>
        <w:tc>
          <w:tcPr>
            <w:tcW w:w="2268" w:type="dxa"/>
          </w:tcPr>
          <w:p w14:paraId="000000E3" w14:textId="77777777" w:rsidR="009A73F5" w:rsidRPr="00CF6626" w:rsidRDefault="008C314E" w:rsidP="00B04320">
            <w:pPr>
              <w:spacing w:line="240" w:lineRule="auto"/>
              <w:rPr>
                <w:rFonts w:ascii="Times New Roman" w:hAnsi="Times New Roman"/>
              </w:rPr>
            </w:pPr>
            <w:r w:rsidRPr="00CF6626">
              <w:rPr>
                <w:rFonts w:ascii="Times New Roman" w:hAnsi="Times New Roman"/>
              </w:rPr>
              <w:t>Серия</w:t>
            </w:r>
          </w:p>
        </w:tc>
        <w:tc>
          <w:tcPr>
            <w:tcW w:w="5810" w:type="dxa"/>
          </w:tcPr>
          <w:p w14:paraId="000000E4" w14:textId="77777777" w:rsidR="009A73F5" w:rsidRPr="00CF6626" w:rsidRDefault="008C314E" w:rsidP="00B04320">
            <w:pPr>
              <w:spacing w:line="240" w:lineRule="auto"/>
              <w:rPr>
                <w:rFonts w:ascii="Times New Roman" w:hAnsi="Times New Roman"/>
              </w:rPr>
            </w:pPr>
            <w:r w:rsidRPr="00CF6626">
              <w:rPr>
                <w:rFonts w:ascii="Times New Roman" w:hAnsi="Times New Roman"/>
              </w:rPr>
              <w:t>Серия паспорта</w:t>
            </w:r>
          </w:p>
        </w:tc>
      </w:tr>
      <w:tr w:rsidR="009A73F5" w:rsidRPr="00CF6626" w14:paraId="0281A597" w14:textId="77777777" w:rsidTr="00660602">
        <w:trPr>
          <w:cantSplit/>
        </w:trPr>
        <w:tc>
          <w:tcPr>
            <w:tcW w:w="1843" w:type="dxa"/>
            <w:vMerge/>
          </w:tcPr>
          <w:p w14:paraId="000000E5"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E6" w14:textId="77777777" w:rsidR="009A73F5" w:rsidRPr="00CF6626" w:rsidRDefault="008C314E" w:rsidP="00B04320">
            <w:pPr>
              <w:spacing w:line="240" w:lineRule="auto"/>
              <w:rPr>
                <w:rFonts w:ascii="Times New Roman" w:hAnsi="Times New Roman"/>
              </w:rPr>
            </w:pPr>
            <w:r w:rsidRPr="00CF6626">
              <w:rPr>
                <w:rFonts w:ascii="Times New Roman" w:hAnsi="Times New Roman"/>
              </w:rPr>
              <w:t>Номер</w:t>
            </w:r>
          </w:p>
        </w:tc>
        <w:tc>
          <w:tcPr>
            <w:tcW w:w="5810" w:type="dxa"/>
          </w:tcPr>
          <w:p w14:paraId="000000E7" w14:textId="77777777" w:rsidR="009A73F5" w:rsidRPr="00CF6626" w:rsidRDefault="008C314E" w:rsidP="00B04320">
            <w:pPr>
              <w:spacing w:line="240" w:lineRule="auto"/>
              <w:rPr>
                <w:rFonts w:ascii="Times New Roman" w:hAnsi="Times New Roman"/>
              </w:rPr>
            </w:pPr>
            <w:r w:rsidRPr="00CF6626">
              <w:rPr>
                <w:rFonts w:ascii="Times New Roman" w:hAnsi="Times New Roman"/>
              </w:rPr>
              <w:t>Номер паспорта</w:t>
            </w:r>
          </w:p>
        </w:tc>
      </w:tr>
      <w:tr w:rsidR="009A73F5" w:rsidRPr="00CF6626" w14:paraId="42BA4063" w14:textId="77777777" w:rsidTr="00660602">
        <w:trPr>
          <w:cantSplit/>
        </w:trPr>
        <w:tc>
          <w:tcPr>
            <w:tcW w:w="1843" w:type="dxa"/>
            <w:vMerge/>
          </w:tcPr>
          <w:p w14:paraId="000000E8"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E9" w14:textId="77777777" w:rsidR="009A73F5" w:rsidRPr="00CF6626" w:rsidRDefault="008C314E" w:rsidP="00B04320">
            <w:pPr>
              <w:spacing w:line="240" w:lineRule="auto"/>
              <w:rPr>
                <w:rFonts w:ascii="Times New Roman" w:hAnsi="Times New Roman"/>
              </w:rPr>
            </w:pPr>
            <w:r w:rsidRPr="00CF6626">
              <w:rPr>
                <w:rFonts w:ascii="Times New Roman" w:hAnsi="Times New Roman"/>
              </w:rPr>
              <w:t>Кем выдан</w:t>
            </w:r>
          </w:p>
        </w:tc>
        <w:tc>
          <w:tcPr>
            <w:tcW w:w="5810" w:type="dxa"/>
          </w:tcPr>
          <w:p w14:paraId="000000EA" w14:textId="77777777" w:rsidR="009A73F5" w:rsidRPr="00CF6626" w:rsidRDefault="008C314E" w:rsidP="00B04320">
            <w:pPr>
              <w:spacing w:line="240" w:lineRule="auto"/>
              <w:rPr>
                <w:rFonts w:ascii="Times New Roman" w:hAnsi="Times New Roman"/>
              </w:rPr>
            </w:pPr>
            <w:r w:rsidRPr="00CF6626">
              <w:rPr>
                <w:rFonts w:ascii="Times New Roman" w:hAnsi="Times New Roman"/>
              </w:rPr>
              <w:t>Кем выдан</w:t>
            </w:r>
          </w:p>
        </w:tc>
      </w:tr>
      <w:tr w:rsidR="009A73F5" w:rsidRPr="00CF6626" w14:paraId="7E44E816" w14:textId="77777777" w:rsidTr="00660602">
        <w:trPr>
          <w:cantSplit/>
        </w:trPr>
        <w:tc>
          <w:tcPr>
            <w:tcW w:w="1843" w:type="dxa"/>
            <w:vMerge/>
          </w:tcPr>
          <w:p w14:paraId="000000EB"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EC"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Когда выдан</w:t>
            </w:r>
          </w:p>
        </w:tc>
        <w:tc>
          <w:tcPr>
            <w:tcW w:w="5810" w:type="dxa"/>
          </w:tcPr>
          <w:p w14:paraId="000000ED"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Когда выдан</w:t>
            </w:r>
          </w:p>
        </w:tc>
      </w:tr>
      <w:tr w:rsidR="009A73F5" w:rsidRPr="00CF6626" w14:paraId="348887D5" w14:textId="77777777" w:rsidTr="00660602">
        <w:trPr>
          <w:cantSplit/>
        </w:trPr>
        <w:tc>
          <w:tcPr>
            <w:tcW w:w="1843" w:type="dxa"/>
            <w:vMerge w:val="restart"/>
          </w:tcPr>
          <w:p w14:paraId="000000EE"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Адреса  </w:t>
            </w:r>
          </w:p>
        </w:tc>
        <w:tc>
          <w:tcPr>
            <w:tcW w:w="2268" w:type="dxa"/>
          </w:tcPr>
          <w:p w14:paraId="000000EF" w14:textId="77777777" w:rsidR="009A73F5" w:rsidRPr="00CF6626" w:rsidRDefault="008C314E" w:rsidP="00B04320">
            <w:pPr>
              <w:spacing w:line="240" w:lineRule="auto"/>
              <w:rPr>
                <w:rFonts w:ascii="Times New Roman" w:hAnsi="Times New Roman"/>
              </w:rPr>
            </w:pPr>
            <w:r w:rsidRPr="00CF6626">
              <w:rPr>
                <w:rFonts w:ascii="Times New Roman" w:hAnsi="Times New Roman"/>
              </w:rPr>
              <w:t>Юридический адрес*</w:t>
            </w:r>
          </w:p>
        </w:tc>
        <w:tc>
          <w:tcPr>
            <w:tcW w:w="5810" w:type="dxa"/>
          </w:tcPr>
          <w:p w14:paraId="000000F0"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адрес регистрации физического лица</w:t>
            </w:r>
          </w:p>
        </w:tc>
      </w:tr>
      <w:tr w:rsidR="009A73F5" w:rsidRPr="00CF6626" w14:paraId="74CFC952" w14:textId="77777777" w:rsidTr="00660602">
        <w:trPr>
          <w:cantSplit/>
          <w:trHeight w:val="417"/>
        </w:trPr>
        <w:tc>
          <w:tcPr>
            <w:tcW w:w="1843" w:type="dxa"/>
            <w:vMerge/>
          </w:tcPr>
          <w:p w14:paraId="000000F1" w14:textId="77777777" w:rsidR="009A73F5" w:rsidRPr="00CF6626" w:rsidRDefault="009A73F5" w:rsidP="00B04320">
            <w:pPr>
              <w:pBdr>
                <w:top w:val="nil"/>
                <w:left w:val="nil"/>
                <w:bottom w:val="nil"/>
                <w:right w:val="nil"/>
                <w:between w:val="nil"/>
              </w:pBdr>
              <w:spacing w:line="240" w:lineRule="auto"/>
              <w:rPr>
                <w:rFonts w:ascii="Times New Roman" w:hAnsi="Times New Roman"/>
                <w:lang w:val="ru-RU"/>
              </w:rPr>
            </w:pPr>
          </w:p>
        </w:tc>
        <w:tc>
          <w:tcPr>
            <w:tcW w:w="2268" w:type="dxa"/>
          </w:tcPr>
          <w:p w14:paraId="000000F2" w14:textId="77777777" w:rsidR="009A73F5" w:rsidRPr="00CF6626" w:rsidRDefault="008C314E" w:rsidP="00B04320">
            <w:pPr>
              <w:spacing w:line="240" w:lineRule="auto"/>
              <w:rPr>
                <w:rFonts w:ascii="Times New Roman" w:hAnsi="Times New Roman"/>
              </w:rPr>
            </w:pPr>
            <w:r w:rsidRPr="00CF6626">
              <w:rPr>
                <w:rFonts w:ascii="Times New Roman" w:hAnsi="Times New Roman"/>
              </w:rPr>
              <w:t xml:space="preserve">Почтовый адрес* </w:t>
            </w:r>
          </w:p>
        </w:tc>
        <w:tc>
          <w:tcPr>
            <w:tcW w:w="5810" w:type="dxa"/>
          </w:tcPr>
          <w:p w14:paraId="000000F3"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фактический адрес физического лица</w:t>
            </w:r>
          </w:p>
        </w:tc>
      </w:tr>
      <w:tr w:rsidR="009A73F5" w:rsidRPr="00CF6626" w14:paraId="626B51E9" w14:textId="77777777" w:rsidTr="00660602">
        <w:trPr>
          <w:cantSplit/>
        </w:trPr>
        <w:tc>
          <w:tcPr>
            <w:tcW w:w="1843" w:type="dxa"/>
            <w:vMerge w:val="restart"/>
          </w:tcPr>
          <w:p w14:paraId="000000F4" w14:textId="77777777" w:rsidR="009A73F5" w:rsidRPr="00CF6626" w:rsidRDefault="008C314E" w:rsidP="00B04320">
            <w:pPr>
              <w:spacing w:line="240" w:lineRule="auto"/>
              <w:rPr>
                <w:rFonts w:ascii="Times New Roman" w:hAnsi="Times New Roman"/>
              </w:rPr>
            </w:pPr>
            <w:r w:rsidRPr="00CF6626">
              <w:rPr>
                <w:rFonts w:ascii="Times New Roman" w:hAnsi="Times New Roman"/>
              </w:rPr>
              <w:t>Контактные данные</w:t>
            </w:r>
          </w:p>
        </w:tc>
        <w:tc>
          <w:tcPr>
            <w:tcW w:w="2268" w:type="dxa"/>
          </w:tcPr>
          <w:p w14:paraId="000000F5" w14:textId="77777777" w:rsidR="009A73F5" w:rsidRPr="00CF6626" w:rsidRDefault="008C314E" w:rsidP="00B04320">
            <w:pPr>
              <w:spacing w:line="240" w:lineRule="auto"/>
              <w:rPr>
                <w:rFonts w:ascii="Times New Roman" w:hAnsi="Times New Roman"/>
              </w:rPr>
            </w:pPr>
            <w:r w:rsidRPr="00CF6626">
              <w:rPr>
                <w:rFonts w:ascii="Times New Roman" w:hAnsi="Times New Roman"/>
              </w:rPr>
              <w:t>Телефон*</w:t>
            </w:r>
          </w:p>
        </w:tc>
        <w:tc>
          <w:tcPr>
            <w:tcW w:w="5810" w:type="dxa"/>
          </w:tcPr>
          <w:p w14:paraId="000000F6" w14:textId="77777777" w:rsidR="009A73F5" w:rsidRPr="00CF6626" w:rsidRDefault="008C314E" w:rsidP="00B04320">
            <w:pPr>
              <w:spacing w:line="240" w:lineRule="auto"/>
              <w:rPr>
                <w:rFonts w:ascii="Times New Roman" w:hAnsi="Times New Roman"/>
              </w:rPr>
            </w:pPr>
            <w:r w:rsidRPr="00CF6626">
              <w:rPr>
                <w:rFonts w:ascii="Times New Roman" w:hAnsi="Times New Roman"/>
              </w:rPr>
              <w:t>Указывается телефон контактного лица</w:t>
            </w:r>
          </w:p>
        </w:tc>
      </w:tr>
      <w:tr w:rsidR="009A73F5" w:rsidRPr="00CF6626" w14:paraId="4A32530D" w14:textId="77777777" w:rsidTr="00660602">
        <w:trPr>
          <w:cantSplit/>
        </w:trPr>
        <w:tc>
          <w:tcPr>
            <w:tcW w:w="1843" w:type="dxa"/>
            <w:vMerge/>
          </w:tcPr>
          <w:p w14:paraId="000000F7" w14:textId="77777777" w:rsidR="009A73F5" w:rsidRPr="00CF6626" w:rsidRDefault="009A73F5" w:rsidP="00B04320">
            <w:pPr>
              <w:pBdr>
                <w:top w:val="nil"/>
                <w:left w:val="nil"/>
                <w:bottom w:val="nil"/>
                <w:right w:val="nil"/>
                <w:between w:val="nil"/>
              </w:pBdr>
              <w:spacing w:line="240" w:lineRule="auto"/>
              <w:rPr>
                <w:rFonts w:ascii="Times New Roman" w:hAnsi="Times New Roman"/>
              </w:rPr>
            </w:pPr>
          </w:p>
        </w:tc>
        <w:tc>
          <w:tcPr>
            <w:tcW w:w="2268" w:type="dxa"/>
          </w:tcPr>
          <w:p w14:paraId="000000F8" w14:textId="77777777" w:rsidR="009A73F5" w:rsidRPr="00CF6626" w:rsidRDefault="008C314E" w:rsidP="00B04320">
            <w:pPr>
              <w:spacing w:line="240" w:lineRule="auto"/>
              <w:rPr>
                <w:rFonts w:ascii="Times New Roman" w:hAnsi="Times New Roman"/>
              </w:rPr>
            </w:pPr>
            <w:r w:rsidRPr="00CF6626">
              <w:rPr>
                <w:rFonts w:ascii="Times New Roman" w:hAnsi="Times New Roman"/>
              </w:rPr>
              <w:t>Адрес электронной почты</w:t>
            </w:r>
            <w:r w:rsidRPr="00CF6626">
              <w:rPr>
                <w:rFonts w:ascii="Times New Roman" w:hAnsi="Times New Roman"/>
                <w:color w:val="000000"/>
              </w:rPr>
              <w:t>*</w:t>
            </w:r>
          </w:p>
        </w:tc>
        <w:tc>
          <w:tcPr>
            <w:tcW w:w="5810" w:type="dxa"/>
          </w:tcPr>
          <w:p w14:paraId="000000F9" w14:textId="77777777" w:rsidR="009A73F5" w:rsidRPr="00CF6626" w:rsidRDefault="008C314E" w:rsidP="00B04320">
            <w:pPr>
              <w:spacing w:line="240" w:lineRule="auto"/>
              <w:rPr>
                <w:rFonts w:ascii="Times New Roman" w:hAnsi="Times New Roman"/>
                <w:lang w:val="ru-RU"/>
              </w:rPr>
            </w:pPr>
            <w:r w:rsidRPr="00CF6626">
              <w:rPr>
                <w:rFonts w:ascii="Times New Roman" w:hAnsi="Times New Roman"/>
                <w:lang w:val="ru-RU"/>
              </w:rPr>
              <w:t>Указывается адрес электронной почты, который будет служить для входа в систему</w:t>
            </w:r>
          </w:p>
        </w:tc>
      </w:tr>
    </w:tbl>
    <w:p w14:paraId="000000FB" w14:textId="53BC64F4"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При заполнении формы для упрощения ввода реквизитов организации должна быть предусмотрена интеграция Системы с общероссийскими реестрами, при вводе одного из реквизитов организации или наименования в строке «Поиск по названию или ИНН/КПП/ОГРН», должны выдаваться подсказки с вариантами организаций. Для ввода сведений в ручном режиме должна быть возможность поставить </w:t>
      </w:r>
      <w:proofErr w:type="gramStart"/>
      <w:r w:rsidRPr="00CF6626">
        <w:rPr>
          <w:color w:val="000000"/>
        </w:rPr>
        <w:t>галочку  «</w:t>
      </w:r>
      <w:proofErr w:type="gramEnd"/>
      <w:r w:rsidRPr="00CF6626">
        <w:rPr>
          <w:color w:val="000000"/>
        </w:rPr>
        <w:t>Данные об организации отсутствуют в списке». Для упрощения ввода сведений об адресах контрагента должна быть предусмотрена интеграция Системы со справочником ФИАС.</w:t>
      </w:r>
    </w:p>
    <w:p w14:paraId="000000FC" w14:textId="0DC8184B"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Одобрение заявки на регистрацию Участника должно осуществляться автоматически, при условии заполнения всех обязательных полей на формах и подтверждения                     </w:t>
      </w:r>
      <w:r w:rsidR="006A07C7" w:rsidRPr="00CF6626">
        <w:rPr>
          <w:color w:val="000000"/>
        </w:rPr>
        <w:t xml:space="preserve">                          </w:t>
      </w:r>
      <w:r w:rsidRPr="00CF6626">
        <w:rPr>
          <w:color w:val="000000"/>
        </w:rPr>
        <w:t xml:space="preserve"> e-mail адреса. После прохождения процедуры регистрации контрагент должен иметь возможность авторизации на ЭТП под своими логином и паролем и входа в Личный кабинет. </w:t>
      </w:r>
    </w:p>
    <w:p w14:paraId="000000FD" w14:textId="6BA95082" w:rsidR="009A73F5" w:rsidRPr="00CF6626" w:rsidRDefault="008C314E" w:rsidP="004C6AB3">
      <w:pPr>
        <w:pStyle w:val="32"/>
        <w:numPr>
          <w:ilvl w:val="0"/>
          <w:numId w:val="20"/>
        </w:numPr>
        <w:spacing w:before="0" w:after="0" w:line="240" w:lineRule="auto"/>
        <w:ind w:left="0" w:firstLine="567"/>
      </w:pPr>
      <w:bookmarkStart w:id="20" w:name="_heading=h.2et92p0" w:colFirst="0" w:colLast="0"/>
      <w:bookmarkStart w:id="21" w:name="_Toc116585017"/>
      <w:bookmarkStart w:id="22" w:name="_Toc116586164"/>
      <w:bookmarkStart w:id="23" w:name="_Toc116586384"/>
      <w:bookmarkStart w:id="24" w:name="_Toc117532764"/>
      <w:bookmarkEnd w:id="20"/>
      <w:r w:rsidRPr="00CF6626">
        <w:lastRenderedPageBreak/>
        <w:t>Требования к подсистеме «Аккредитация контрагентов»</w:t>
      </w:r>
      <w:bookmarkEnd w:id="21"/>
      <w:bookmarkEnd w:id="22"/>
      <w:bookmarkEnd w:id="23"/>
      <w:bookmarkEnd w:id="24"/>
    </w:p>
    <w:p w14:paraId="000000FE" w14:textId="77777777" w:rsidR="009A73F5" w:rsidRPr="00CF6626" w:rsidRDefault="008C314E" w:rsidP="004C6AB3">
      <w:pPr>
        <w:pBdr>
          <w:top w:val="nil"/>
          <w:left w:val="nil"/>
          <w:bottom w:val="nil"/>
          <w:right w:val="nil"/>
          <w:between w:val="nil"/>
        </w:pBdr>
        <w:spacing w:line="240" w:lineRule="auto"/>
        <w:ind w:firstLine="567"/>
        <w:jc w:val="both"/>
        <w:rPr>
          <w:color w:val="000000"/>
        </w:rPr>
      </w:pPr>
      <w:bookmarkStart w:id="25" w:name="_heading=h.tyjcwt" w:colFirst="0" w:colLast="0"/>
      <w:bookmarkEnd w:id="25"/>
      <w:r w:rsidRPr="00CF6626">
        <w:rPr>
          <w:color w:val="000000"/>
        </w:rPr>
        <w:t>Подсистема «Аккредитация контрагентов» ЭТП создается на основе ПО, с адаптацией базовой версии для соответствия бизнес-процессам и требованиям, отраженным в настоящем Частном техническом задании.</w:t>
      </w:r>
    </w:p>
    <w:p w14:paraId="000000FF"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Аккредитация – процесс получения зарегистрированным в Системе контрагентом статуса «Аккредитован», что обеспечивает для него возможность участия в тендерах.</w:t>
      </w:r>
    </w:p>
    <w:p w14:paraId="00000100" w14:textId="77777777" w:rsidR="009A73F5" w:rsidRPr="00CF6626" w:rsidRDefault="008C314E" w:rsidP="004C6AB3">
      <w:pPr>
        <w:pStyle w:val="43"/>
        <w:numPr>
          <w:ilvl w:val="1"/>
          <w:numId w:val="20"/>
        </w:numPr>
        <w:spacing w:before="0" w:after="0" w:line="240" w:lineRule="auto"/>
        <w:ind w:left="0" w:firstLine="567"/>
      </w:pPr>
      <w:bookmarkStart w:id="26" w:name="_heading=h.3dy6vkm" w:colFirst="0" w:colLast="0"/>
      <w:bookmarkStart w:id="27" w:name="_Toc117532765"/>
      <w:bookmarkEnd w:id="26"/>
      <w:r w:rsidRPr="00CF6626">
        <w:t>Направление и рассмотрение заявки на аккредитацию</w:t>
      </w:r>
      <w:bookmarkEnd w:id="27"/>
    </w:p>
    <w:p w14:paraId="00000101" w14:textId="5434FF83" w:rsidR="009A73F5" w:rsidRDefault="008C314E" w:rsidP="004C6AB3">
      <w:pPr>
        <w:pBdr>
          <w:top w:val="nil"/>
          <w:left w:val="nil"/>
          <w:bottom w:val="nil"/>
          <w:right w:val="nil"/>
          <w:between w:val="nil"/>
        </w:pBdr>
        <w:spacing w:line="240" w:lineRule="auto"/>
        <w:ind w:firstLine="567"/>
        <w:jc w:val="both"/>
        <w:rPr>
          <w:color w:val="000000"/>
        </w:rPr>
      </w:pPr>
      <w:r w:rsidRPr="00CF6626">
        <w:rPr>
          <w:color w:val="000000"/>
        </w:rPr>
        <w:t>Заявка на аккредитацию должна содержать документы и сведения, подаваемые Участником в виде электронных документов и посредством заполнения экранных форм. Для направления указанных сведений заявитель должен заполнить экранную форму, прикрепив необходимые электронные документы. Сведения, которые были заполнены участником на этапе регистрации, должны заполняться на аккредитации автоматически.</w:t>
      </w:r>
    </w:p>
    <w:p w14:paraId="103B3450" w14:textId="77777777" w:rsidR="00264CBE" w:rsidRPr="00CF6626" w:rsidRDefault="00264CBE" w:rsidP="004C6AB3">
      <w:pPr>
        <w:pBdr>
          <w:top w:val="nil"/>
          <w:left w:val="nil"/>
          <w:bottom w:val="nil"/>
          <w:right w:val="nil"/>
          <w:between w:val="nil"/>
        </w:pBdr>
        <w:spacing w:line="240" w:lineRule="auto"/>
        <w:ind w:firstLine="567"/>
        <w:jc w:val="both"/>
        <w:rPr>
          <w:color w:val="000000"/>
        </w:rPr>
      </w:pPr>
    </w:p>
    <w:p w14:paraId="00000102"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Заявка на аккредитацию должна включать следующие документы и сведения:</w:t>
      </w:r>
    </w:p>
    <w:p w14:paraId="28ACD5AD" w14:textId="77777777" w:rsidR="00651C94" w:rsidRPr="00CF6626" w:rsidRDefault="00651C94" w:rsidP="00B04320">
      <w:pPr>
        <w:pBdr>
          <w:top w:val="nil"/>
          <w:left w:val="nil"/>
          <w:bottom w:val="nil"/>
          <w:right w:val="nil"/>
          <w:between w:val="nil"/>
        </w:pBdr>
        <w:spacing w:line="240" w:lineRule="auto"/>
        <w:jc w:val="center"/>
      </w:pPr>
      <w:r w:rsidRPr="00CF6626">
        <w:t>Таблица «</w:t>
      </w:r>
      <w:r w:rsidR="002B4119" w:rsidRPr="00CF6626">
        <w:t>Данные для заявки на аккредитацию»</w:t>
      </w:r>
    </w:p>
    <w:tbl>
      <w:tblPr>
        <w:tblStyle w:val="Table7"/>
        <w:tblW w:w="9796" w:type="dxa"/>
        <w:tblInd w:w="93" w:type="dxa"/>
        <w:tblLayout w:type="fixed"/>
        <w:tblLook w:val="0400" w:firstRow="0" w:lastRow="0" w:firstColumn="0" w:lastColumn="0" w:noHBand="0" w:noVBand="1"/>
      </w:tblPr>
      <w:tblGrid>
        <w:gridCol w:w="416"/>
        <w:gridCol w:w="48"/>
        <w:gridCol w:w="5647"/>
        <w:gridCol w:w="590"/>
        <w:gridCol w:w="3095"/>
      </w:tblGrid>
      <w:tr w:rsidR="002E0727" w:rsidRPr="00CF6626" w14:paraId="07A8F9C9" w14:textId="77777777" w:rsidTr="00264CBE">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FBD4B4" w:themeFill="accent6" w:themeFillTint="66"/>
            <w:vAlign w:val="bottom"/>
          </w:tcPr>
          <w:p w14:paraId="00000103"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sz w:val="20"/>
              </w:rPr>
              <w:t>Регистрационные сведения</w:t>
            </w:r>
          </w:p>
        </w:tc>
        <w:tc>
          <w:tcPr>
            <w:tcW w:w="590" w:type="dxa"/>
            <w:tcBorders>
              <w:top w:val="single" w:sz="8" w:space="0" w:color="CCCCCC"/>
              <w:left w:val="nil"/>
              <w:bottom w:val="single" w:sz="8" w:space="0" w:color="CCCCCC"/>
              <w:right w:val="single" w:sz="8" w:space="0" w:color="CCCCCC"/>
            </w:tcBorders>
            <w:shd w:val="clear" w:color="auto" w:fill="FBD4B4" w:themeFill="accent6" w:themeFillTint="66"/>
            <w:vAlign w:val="bottom"/>
          </w:tcPr>
          <w:p w14:paraId="00000105" w14:textId="441182AA" w:rsidR="009A73F5" w:rsidRPr="00CF6626" w:rsidRDefault="008C314E" w:rsidP="00B04320">
            <w:pPr>
              <w:spacing w:line="240" w:lineRule="auto"/>
              <w:rPr>
                <w:rFonts w:ascii="Times New Roman" w:hAnsi="Times New Roman"/>
                <w:b/>
                <w:sz w:val="20"/>
                <w:lang w:val="ru-RU"/>
              </w:rPr>
            </w:pPr>
            <w:r w:rsidRPr="00CF6626">
              <w:rPr>
                <w:rFonts w:ascii="Times New Roman" w:hAnsi="Times New Roman"/>
                <w:b/>
                <w:sz w:val="20"/>
              </w:rPr>
              <w:t>*</w:t>
            </w:r>
            <w:r w:rsidR="000F3FAD" w:rsidRPr="00CF6626">
              <w:rPr>
                <w:rFonts w:ascii="Times New Roman" w:hAnsi="Times New Roman"/>
                <w:b/>
                <w:sz w:val="20"/>
                <w:lang w:val="ru-RU"/>
              </w:rPr>
              <w:t>/</w:t>
            </w:r>
            <w:r w:rsidR="000F3FAD" w:rsidRPr="00CF6626">
              <w:rPr>
                <w:rFonts w:ascii="Times New Roman" w:hAnsi="Times New Roman"/>
                <w:b/>
                <w:sz w:val="20"/>
              </w:rPr>
              <w:br/>
            </w:r>
            <w:r w:rsidR="000F3FAD" w:rsidRPr="00CF6626">
              <w:rPr>
                <w:rFonts w:ascii="Times New Roman" w:hAnsi="Times New Roman"/>
                <w:b/>
                <w:sz w:val="20"/>
                <w:lang w:val="ru-RU"/>
              </w:rPr>
              <w:t>**</w:t>
            </w:r>
          </w:p>
        </w:tc>
        <w:tc>
          <w:tcPr>
            <w:tcW w:w="3095" w:type="dxa"/>
            <w:tcBorders>
              <w:top w:val="single" w:sz="8" w:space="0" w:color="CCCCCC"/>
              <w:left w:val="nil"/>
              <w:bottom w:val="single" w:sz="8" w:space="0" w:color="CCCCCC"/>
              <w:right w:val="single" w:sz="8" w:space="0" w:color="CCCCCC"/>
            </w:tcBorders>
            <w:shd w:val="clear" w:color="auto" w:fill="FBD4B4" w:themeFill="accent6" w:themeFillTint="66"/>
            <w:vAlign w:val="bottom"/>
          </w:tcPr>
          <w:p w14:paraId="00000106"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sz w:val="20"/>
              </w:rPr>
              <w:t>Раздел</w:t>
            </w:r>
          </w:p>
        </w:tc>
      </w:tr>
      <w:tr w:rsidR="002E0727" w:rsidRPr="00CF6626" w14:paraId="7883423F" w14:textId="77777777" w:rsidTr="000F3FAD">
        <w:trPr>
          <w:trHeight w:val="82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07"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Направления аккредитации</w:t>
            </w:r>
          </w:p>
        </w:tc>
        <w:tc>
          <w:tcPr>
            <w:tcW w:w="590" w:type="dxa"/>
            <w:tcBorders>
              <w:top w:val="nil"/>
              <w:left w:val="nil"/>
              <w:bottom w:val="single" w:sz="8" w:space="0" w:color="CCCCCC"/>
              <w:right w:val="single" w:sz="8" w:space="0" w:color="CCCCCC"/>
            </w:tcBorders>
            <w:shd w:val="clear" w:color="auto" w:fill="auto"/>
            <w:vAlign w:val="bottom"/>
          </w:tcPr>
          <w:p w14:paraId="00000109"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0A" w14:textId="77777777"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lang w:val="ru-RU"/>
              </w:rPr>
              <w:t>Выбор из выпадающего списка (СМР, ПИР / ТМЦ / Прочие закупки)</w:t>
            </w:r>
          </w:p>
        </w:tc>
      </w:tr>
      <w:tr w:rsidR="002E0727" w:rsidRPr="00CF6626" w14:paraId="5E916DDC"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0B" w14:textId="77777777"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lang w:val="ru-RU"/>
              </w:rPr>
              <w:t>Согласие на обработку персональных данных</w:t>
            </w:r>
          </w:p>
        </w:tc>
        <w:tc>
          <w:tcPr>
            <w:tcW w:w="590" w:type="dxa"/>
            <w:tcBorders>
              <w:top w:val="nil"/>
              <w:left w:val="nil"/>
              <w:bottom w:val="single" w:sz="8" w:space="0" w:color="CCCCCC"/>
              <w:right w:val="single" w:sz="8" w:space="0" w:color="CCCCCC"/>
            </w:tcBorders>
            <w:shd w:val="clear" w:color="auto" w:fill="auto"/>
            <w:vAlign w:val="bottom"/>
          </w:tcPr>
          <w:p w14:paraId="0000010D"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0E"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Да / Нет</w:t>
            </w:r>
          </w:p>
        </w:tc>
      </w:tr>
      <w:tr w:rsidR="002E0727" w:rsidRPr="00CF6626" w14:paraId="0C307E3F"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10F"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sz w:val="20"/>
              </w:rPr>
              <w:t>Общая информация</w:t>
            </w:r>
          </w:p>
        </w:tc>
        <w:tc>
          <w:tcPr>
            <w:tcW w:w="590" w:type="dxa"/>
            <w:tcBorders>
              <w:top w:val="nil"/>
              <w:left w:val="nil"/>
              <w:bottom w:val="single" w:sz="8" w:space="0" w:color="CCCCCC"/>
              <w:right w:val="single" w:sz="8" w:space="0" w:color="CCCCCC"/>
            </w:tcBorders>
            <w:shd w:val="clear" w:color="auto" w:fill="EFEFEF"/>
            <w:vAlign w:val="bottom"/>
          </w:tcPr>
          <w:p w14:paraId="00000111"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sz w:val="20"/>
              </w:rPr>
              <w:t>*</w:t>
            </w:r>
          </w:p>
        </w:tc>
        <w:tc>
          <w:tcPr>
            <w:tcW w:w="3095" w:type="dxa"/>
            <w:tcBorders>
              <w:top w:val="nil"/>
              <w:left w:val="nil"/>
              <w:bottom w:val="single" w:sz="8" w:space="0" w:color="CCCCCC"/>
              <w:right w:val="single" w:sz="8" w:space="0" w:color="CCCCCC"/>
            </w:tcBorders>
            <w:shd w:val="clear" w:color="auto" w:fill="EFEFEF"/>
            <w:vAlign w:val="bottom"/>
          </w:tcPr>
          <w:p w14:paraId="00000112"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sz w:val="20"/>
              </w:rPr>
              <w:t>Заголовок</w:t>
            </w:r>
          </w:p>
        </w:tc>
      </w:tr>
      <w:tr w:rsidR="002E0727" w:rsidRPr="00CF6626" w14:paraId="3B67EAE3"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13"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Организационно-правовая форма</w:t>
            </w:r>
          </w:p>
        </w:tc>
        <w:tc>
          <w:tcPr>
            <w:tcW w:w="590" w:type="dxa"/>
            <w:tcBorders>
              <w:top w:val="nil"/>
              <w:left w:val="nil"/>
              <w:bottom w:val="single" w:sz="8" w:space="0" w:color="CCCCCC"/>
              <w:right w:val="single" w:sz="8" w:space="0" w:color="CCCCCC"/>
            </w:tcBorders>
            <w:shd w:val="clear" w:color="auto" w:fill="auto"/>
            <w:vAlign w:val="bottom"/>
          </w:tcPr>
          <w:p w14:paraId="00000115"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16"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1CAAE28E"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17"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Полное наименование</w:t>
            </w:r>
          </w:p>
        </w:tc>
        <w:tc>
          <w:tcPr>
            <w:tcW w:w="590" w:type="dxa"/>
            <w:tcBorders>
              <w:top w:val="nil"/>
              <w:left w:val="nil"/>
              <w:bottom w:val="single" w:sz="8" w:space="0" w:color="CCCCCC"/>
              <w:right w:val="single" w:sz="8" w:space="0" w:color="CCCCCC"/>
            </w:tcBorders>
            <w:shd w:val="clear" w:color="auto" w:fill="auto"/>
            <w:vAlign w:val="bottom"/>
          </w:tcPr>
          <w:p w14:paraId="00000119" w14:textId="2F1D421B"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szCs w:val="20"/>
              </w:rPr>
              <w:t>*</w:t>
            </w:r>
            <w:r w:rsidR="00224541"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1A"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62C21E20"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1B"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Сокращенное наименование</w:t>
            </w:r>
          </w:p>
        </w:tc>
        <w:tc>
          <w:tcPr>
            <w:tcW w:w="590" w:type="dxa"/>
            <w:tcBorders>
              <w:top w:val="nil"/>
              <w:left w:val="nil"/>
              <w:bottom w:val="single" w:sz="8" w:space="0" w:color="CCCCCC"/>
              <w:right w:val="single" w:sz="8" w:space="0" w:color="CCCCCC"/>
            </w:tcBorders>
            <w:shd w:val="clear" w:color="auto" w:fill="auto"/>
            <w:vAlign w:val="bottom"/>
          </w:tcPr>
          <w:p w14:paraId="0000011D" w14:textId="107DDE01"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szCs w:val="20"/>
              </w:rPr>
              <w:t>*</w:t>
            </w:r>
            <w:r w:rsidR="00224541"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1E"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4C0AA8D6"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1F"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ИНН</w:t>
            </w:r>
          </w:p>
        </w:tc>
        <w:tc>
          <w:tcPr>
            <w:tcW w:w="590" w:type="dxa"/>
            <w:tcBorders>
              <w:top w:val="nil"/>
              <w:left w:val="nil"/>
              <w:bottom w:val="single" w:sz="8" w:space="0" w:color="CCCCCC"/>
              <w:right w:val="single" w:sz="8" w:space="0" w:color="CCCCCC"/>
            </w:tcBorders>
            <w:shd w:val="clear" w:color="auto" w:fill="auto"/>
            <w:vAlign w:val="bottom"/>
          </w:tcPr>
          <w:p w14:paraId="00000121" w14:textId="47BA8353"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szCs w:val="20"/>
              </w:rPr>
              <w:t>*</w:t>
            </w:r>
            <w:r w:rsidR="00224541"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22"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4FFBF33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23"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КПП</w:t>
            </w:r>
          </w:p>
        </w:tc>
        <w:tc>
          <w:tcPr>
            <w:tcW w:w="590" w:type="dxa"/>
            <w:tcBorders>
              <w:top w:val="nil"/>
              <w:left w:val="nil"/>
              <w:bottom w:val="single" w:sz="8" w:space="0" w:color="CCCCCC"/>
              <w:right w:val="single" w:sz="8" w:space="0" w:color="CCCCCC"/>
            </w:tcBorders>
            <w:shd w:val="clear" w:color="auto" w:fill="auto"/>
            <w:vAlign w:val="bottom"/>
          </w:tcPr>
          <w:p w14:paraId="00000125" w14:textId="594CD6C3"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szCs w:val="20"/>
              </w:rPr>
              <w:t>*</w:t>
            </w:r>
            <w:r w:rsidR="00224541"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26"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0FAE0D73"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27"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ОГРН</w:t>
            </w:r>
          </w:p>
        </w:tc>
        <w:tc>
          <w:tcPr>
            <w:tcW w:w="590" w:type="dxa"/>
            <w:tcBorders>
              <w:top w:val="nil"/>
              <w:left w:val="nil"/>
              <w:bottom w:val="single" w:sz="8" w:space="0" w:color="CCCCCC"/>
              <w:right w:val="single" w:sz="8" w:space="0" w:color="CCCCCC"/>
            </w:tcBorders>
            <w:shd w:val="clear" w:color="auto" w:fill="auto"/>
            <w:vAlign w:val="bottom"/>
          </w:tcPr>
          <w:p w14:paraId="00000129"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2A"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2346BC69"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2B" w14:textId="77777777"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lang w:val="ru-RU"/>
              </w:rPr>
              <w:t>Дата регистрации компании (присвоения ОГРН)</w:t>
            </w:r>
          </w:p>
        </w:tc>
        <w:tc>
          <w:tcPr>
            <w:tcW w:w="590" w:type="dxa"/>
            <w:tcBorders>
              <w:top w:val="nil"/>
              <w:left w:val="nil"/>
              <w:bottom w:val="single" w:sz="8" w:space="0" w:color="CCCCCC"/>
              <w:right w:val="single" w:sz="8" w:space="0" w:color="CCCCCC"/>
            </w:tcBorders>
            <w:shd w:val="clear" w:color="auto" w:fill="auto"/>
            <w:vAlign w:val="bottom"/>
          </w:tcPr>
          <w:p w14:paraId="0000012D"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2E"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6BB6D47E"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2F"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Уставный капитал</w:t>
            </w:r>
          </w:p>
        </w:tc>
        <w:tc>
          <w:tcPr>
            <w:tcW w:w="590" w:type="dxa"/>
            <w:tcBorders>
              <w:top w:val="nil"/>
              <w:left w:val="nil"/>
              <w:bottom w:val="single" w:sz="8" w:space="0" w:color="CCCCCC"/>
              <w:right w:val="single" w:sz="8" w:space="0" w:color="CCCCCC"/>
            </w:tcBorders>
            <w:shd w:val="clear" w:color="auto" w:fill="auto"/>
            <w:vAlign w:val="bottom"/>
          </w:tcPr>
          <w:p w14:paraId="00000131"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132"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2E0727" w:rsidRPr="00CF6626" w14:paraId="6002E97F"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33"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Система налогообложения</w:t>
            </w:r>
          </w:p>
        </w:tc>
        <w:tc>
          <w:tcPr>
            <w:tcW w:w="590" w:type="dxa"/>
            <w:tcBorders>
              <w:top w:val="nil"/>
              <w:left w:val="nil"/>
              <w:bottom w:val="single" w:sz="8" w:space="0" w:color="CCCCCC"/>
              <w:right w:val="single" w:sz="8" w:space="0" w:color="CCCCCC"/>
            </w:tcBorders>
            <w:shd w:val="clear" w:color="auto" w:fill="auto"/>
            <w:vAlign w:val="bottom"/>
          </w:tcPr>
          <w:p w14:paraId="00000135" w14:textId="77777777" w:rsidR="009A73F5" w:rsidRPr="00CF6626" w:rsidRDefault="008C314E"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36" w14:textId="77777777" w:rsidR="009A73F5" w:rsidRPr="00CF6626" w:rsidRDefault="008C314E" w:rsidP="00B04320">
            <w:pPr>
              <w:spacing w:line="240" w:lineRule="auto"/>
              <w:rPr>
                <w:rFonts w:ascii="Times New Roman" w:hAnsi="Times New Roman"/>
                <w:sz w:val="20"/>
                <w:lang w:val="ru-RU"/>
              </w:rPr>
            </w:pPr>
            <w:r w:rsidRPr="00CF6626">
              <w:rPr>
                <w:rFonts w:ascii="Times New Roman" w:hAnsi="Times New Roman"/>
                <w:sz w:val="20"/>
                <w:lang w:val="ru-RU"/>
              </w:rPr>
              <w:t>Выбор из выпадающего списка (УСН / ОСН)</w:t>
            </w:r>
          </w:p>
        </w:tc>
      </w:tr>
      <w:tr w:rsidR="000F3FAD" w:rsidRPr="00CF6626" w14:paraId="125DE0C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3B"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ФИО руководителя организации</w:t>
            </w:r>
          </w:p>
        </w:tc>
        <w:tc>
          <w:tcPr>
            <w:tcW w:w="590" w:type="dxa"/>
            <w:tcBorders>
              <w:top w:val="nil"/>
              <w:left w:val="nil"/>
              <w:bottom w:val="single" w:sz="8" w:space="0" w:color="CCCCCC"/>
              <w:right w:val="single" w:sz="8" w:space="0" w:color="CCCCCC"/>
            </w:tcBorders>
            <w:shd w:val="clear" w:color="auto" w:fill="auto"/>
            <w:vAlign w:val="bottom"/>
          </w:tcPr>
          <w:p w14:paraId="0000013D" w14:textId="1E44622C" w:rsidR="000F3FAD" w:rsidRPr="00CF6626" w:rsidRDefault="000F3FAD" w:rsidP="00B04320">
            <w:pPr>
              <w:spacing w:line="240" w:lineRule="auto"/>
              <w:rPr>
                <w:rFonts w:ascii="Times New Roman" w:hAnsi="Times New Roman"/>
                <w:sz w:val="20"/>
                <w:lang w:val="ru-RU"/>
              </w:rPr>
            </w:pPr>
            <w:r w:rsidRPr="00CF6626">
              <w:rPr>
                <w:rFonts w:ascii="Times New Roman" w:hAnsi="Times New Roman"/>
                <w:sz w:val="20"/>
                <w:szCs w:val="20"/>
              </w:rPr>
              <w:t>*</w:t>
            </w:r>
            <w:r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3E"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368496CC"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3F"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Телефон руководителя организации</w:t>
            </w:r>
          </w:p>
        </w:tc>
        <w:tc>
          <w:tcPr>
            <w:tcW w:w="590" w:type="dxa"/>
            <w:tcBorders>
              <w:top w:val="nil"/>
              <w:left w:val="nil"/>
              <w:bottom w:val="single" w:sz="8" w:space="0" w:color="CCCCCC"/>
              <w:right w:val="single" w:sz="8" w:space="0" w:color="CCCCCC"/>
            </w:tcBorders>
            <w:shd w:val="clear" w:color="auto" w:fill="auto"/>
            <w:vAlign w:val="bottom"/>
          </w:tcPr>
          <w:p w14:paraId="00000141"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42"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1799D08D"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43"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Учредители</w:t>
            </w:r>
          </w:p>
        </w:tc>
        <w:tc>
          <w:tcPr>
            <w:tcW w:w="590" w:type="dxa"/>
            <w:tcBorders>
              <w:top w:val="nil"/>
              <w:left w:val="nil"/>
              <w:bottom w:val="single" w:sz="8" w:space="0" w:color="CCCCCC"/>
              <w:right w:val="single" w:sz="8" w:space="0" w:color="CCCCCC"/>
            </w:tcBorders>
            <w:shd w:val="clear" w:color="auto" w:fill="auto"/>
            <w:vAlign w:val="bottom"/>
          </w:tcPr>
          <w:p w14:paraId="00000145" w14:textId="4076F100" w:rsidR="000F3FAD" w:rsidRPr="00CF6626" w:rsidRDefault="000F3FAD" w:rsidP="00B04320">
            <w:pPr>
              <w:spacing w:line="240" w:lineRule="auto"/>
              <w:rPr>
                <w:rFonts w:ascii="Times New Roman" w:hAnsi="Times New Roman"/>
                <w:sz w:val="20"/>
                <w:lang w:val="ru-RU"/>
              </w:rPr>
            </w:pPr>
            <w:r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46"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02E26CCB"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47"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Телефоны учредителей</w:t>
            </w:r>
          </w:p>
        </w:tc>
        <w:tc>
          <w:tcPr>
            <w:tcW w:w="590" w:type="dxa"/>
            <w:tcBorders>
              <w:top w:val="nil"/>
              <w:left w:val="nil"/>
              <w:bottom w:val="single" w:sz="8" w:space="0" w:color="CCCCCC"/>
              <w:right w:val="single" w:sz="8" w:space="0" w:color="CCCCCC"/>
            </w:tcBorders>
            <w:shd w:val="clear" w:color="auto" w:fill="auto"/>
            <w:vAlign w:val="bottom"/>
          </w:tcPr>
          <w:p w14:paraId="00000149"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14A"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43746ABB"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4B"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ФИО/Наименование главного бухгалтера</w:t>
            </w:r>
          </w:p>
        </w:tc>
        <w:tc>
          <w:tcPr>
            <w:tcW w:w="590" w:type="dxa"/>
            <w:tcBorders>
              <w:top w:val="nil"/>
              <w:left w:val="nil"/>
              <w:bottom w:val="single" w:sz="8" w:space="0" w:color="CCCCCC"/>
              <w:right w:val="single" w:sz="8" w:space="0" w:color="CCCCCC"/>
            </w:tcBorders>
            <w:shd w:val="clear" w:color="auto" w:fill="auto"/>
            <w:vAlign w:val="bottom"/>
          </w:tcPr>
          <w:p w14:paraId="0000014D"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14E"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642F709C"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4F" w14:textId="77777777" w:rsidR="000F3FAD" w:rsidRPr="00CF6626" w:rsidRDefault="000F3FAD" w:rsidP="00B04320">
            <w:pPr>
              <w:spacing w:line="240" w:lineRule="auto"/>
              <w:rPr>
                <w:rFonts w:ascii="Times New Roman" w:hAnsi="Times New Roman"/>
                <w:sz w:val="20"/>
                <w:lang w:val="ru-RU"/>
              </w:rPr>
            </w:pPr>
            <w:r w:rsidRPr="00CF6626">
              <w:rPr>
                <w:rFonts w:ascii="Times New Roman" w:hAnsi="Times New Roman"/>
                <w:sz w:val="20"/>
                <w:lang w:val="ru-RU"/>
              </w:rPr>
              <w:t>Наличие прямого управление акционером компании</w:t>
            </w:r>
          </w:p>
        </w:tc>
        <w:tc>
          <w:tcPr>
            <w:tcW w:w="590" w:type="dxa"/>
            <w:tcBorders>
              <w:top w:val="nil"/>
              <w:left w:val="nil"/>
              <w:bottom w:val="single" w:sz="8" w:space="0" w:color="CCCCCC"/>
              <w:right w:val="single" w:sz="8" w:space="0" w:color="CCCCCC"/>
            </w:tcBorders>
            <w:shd w:val="clear" w:color="auto" w:fill="auto"/>
            <w:vAlign w:val="bottom"/>
          </w:tcPr>
          <w:p w14:paraId="00000151" w14:textId="2E085DA0" w:rsidR="000F3FAD" w:rsidRPr="00CF6626" w:rsidRDefault="000F3FAD" w:rsidP="00B04320">
            <w:pPr>
              <w:spacing w:line="240" w:lineRule="auto"/>
              <w:rPr>
                <w:rFonts w:ascii="Times New Roman" w:hAnsi="Times New Roman"/>
                <w:sz w:val="20"/>
                <w:lang w:val="ru-RU"/>
              </w:rPr>
            </w:pPr>
          </w:p>
        </w:tc>
        <w:tc>
          <w:tcPr>
            <w:tcW w:w="3095" w:type="dxa"/>
            <w:tcBorders>
              <w:top w:val="nil"/>
              <w:left w:val="nil"/>
              <w:bottom w:val="single" w:sz="8" w:space="0" w:color="CCCCCC"/>
              <w:right w:val="single" w:sz="8" w:space="0" w:color="CCCCCC"/>
            </w:tcBorders>
            <w:shd w:val="clear" w:color="auto" w:fill="auto"/>
          </w:tcPr>
          <w:p w14:paraId="00000152"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0AFFF800"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153"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Адреса</w:t>
            </w:r>
          </w:p>
        </w:tc>
        <w:tc>
          <w:tcPr>
            <w:tcW w:w="590" w:type="dxa"/>
            <w:tcBorders>
              <w:top w:val="nil"/>
              <w:left w:val="nil"/>
              <w:bottom w:val="single" w:sz="8" w:space="0" w:color="CCCCCC"/>
              <w:right w:val="single" w:sz="8" w:space="0" w:color="CCCCCC"/>
            </w:tcBorders>
            <w:shd w:val="clear" w:color="auto" w:fill="EFEFEF"/>
            <w:vAlign w:val="bottom"/>
          </w:tcPr>
          <w:p w14:paraId="00000155"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156"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Заголовок</w:t>
            </w:r>
          </w:p>
        </w:tc>
      </w:tr>
      <w:tr w:rsidR="000F3FAD" w:rsidRPr="00CF6626" w14:paraId="18D9DDFC"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57"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Юридический адрес</w:t>
            </w:r>
          </w:p>
        </w:tc>
        <w:tc>
          <w:tcPr>
            <w:tcW w:w="590" w:type="dxa"/>
            <w:tcBorders>
              <w:top w:val="nil"/>
              <w:left w:val="nil"/>
              <w:bottom w:val="single" w:sz="8" w:space="0" w:color="CCCCCC"/>
              <w:right w:val="single" w:sz="8" w:space="0" w:color="CCCCCC"/>
            </w:tcBorders>
            <w:shd w:val="clear" w:color="auto" w:fill="auto"/>
            <w:vAlign w:val="bottom"/>
          </w:tcPr>
          <w:p w14:paraId="00000159"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w:t>
            </w:r>
          </w:p>
        </w:tc>
        <w:tc>
          <w:tcPr>
            <w:tcW w:w="3095" w:type="dxa"/>
            <w:tcBorders>
              <w:top w:val="nil"/>
              <w:left w:val="nil"/>
              <w:bottom w:val="single" w:sz="8" w:space="0" w:color="CCCCCC"/>
              <w:right w:val="single" w:sz="8" w:space="0" w:color="CCCCCC"/>
            </w:tcBorders>
            <w:shd w:val="clear" w:color="auto" w:fill="auto"/>
            <w:vAlign w:val="bottom"/>
          </w:tcPr>
          <w:p w14:paraId="0000015A"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w:t>
            </w:r>
          </w:p>
        </w:tc>
      </w:tr>
      <w:tr w:rsidR="000F3FAD" w:rsidRPr="00CF6626" w14:paraId="7925D90C"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5B"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Город</w:t>
            </w:r>
          </w:p>
        </w:tc>
        <w:tc>
          <w:tcPr>
            <w:tcW w:w="590" w:type="dxa"/>
            <w:tcBorders>
              <w:top w:val="nil"/>
              <w:left w:val="nil"/>
              <w:bottom w:val="single" w:sz="8" w:space="0" w:color="CCCCCC"/>
              <w:right w:val="single" w:sz="8" w:space="0" w:color="CCCCCC"/>
            </w:tcBorders>
            <w:shd w:val="clear" w:color="auto" w:fill="auto"/>
            <w:vAlign w:val="bottom"/>
          </w:tcPr>
          <w:p w14:paraId="0000015D"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5E"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3C048CA8"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5F"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Улица</w:t>
            </w:r>
          </w:p>
        </w:tc>
        <w:tc>
          <w:tcPr>
            <w:tcW w:w="590" w:type="dxa"/>
            <w:tcBorders>
              <w:top w:val="nil"/>
              <w:left w:val="nil"/>
              <w:bottom w:val="single" w:sz="8" w:space="0" w:color="CCCCCC"/>
              <w:right w:val="single" w:sz="8" w:space="0" w:color="CCCCCC"/>
            </w:tcBorders>
            <w:shd w:val="clear" w:color="auto" w:fill="auto"/>
            <w:vAlign w:val="bottom"/>
          </w:tcPr>
          <w:p w14:paraId="00000161"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62"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1594E712"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63"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Почтовый (фактический) адрес</w:t>
            </w:r>
          </w:p>
        </w:tc>
        <w:tc>
          <w:tcPr>
            <w:tcW w:w="590" w:type="dxa"/>
            <w:tcBorders>
              <w:top w:val="nil"/>
              <w:left w:val="nil"/>
              <w:bottom w:val="single" w:sz="8" w:space="0" w:color="CCCCCC"/>
              <w:right w:val="single" w:sz="8" w:space="0" w:color="CCCCCC"/>
            </w:tcBorders>
            <w:shd w:val="clear" w:color="auto" w:fill="auto"/>
            <w:vAlign w:val="bottom"/>
          </w:tcPr>
          <w:p w14:paraId="00000165"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w:t>
            </w:r>
          </w:p>
        </w:tc>
        <w:tc>
          <w:tcPr>
            <w:tcW w:w="3095" w:type="dxa"/>
            <w:tcBorders>
              <w:top w:val="nil"/>
              <w:left w:val="nil"/>
              <w:bottom w:val="single" w:sz="8" w:space="0" w:color="CCCCCC"/>
              <w:right w:val="single" w:sz="8" w:space="0" w:color="CCCCCC"/>
            </w:tcBorders>
            <w:shd w:val="clear" w:color="auto" w:fill="auto"/>
            <w:vAlign w:val="bottom"/>
          </w:tcPr>
          <w:p w14:paraId="00000166"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w:t>
            </w:r>
          </w:p>
        </w:tc>
      </w:tr>
      <w:tr w:rsidR="000F3FAD" w:rsidRPr="00CF6626" w14:paraId="0C714F72"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67"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Город</w:t>
            </w:r>
          </w:p>
        </w:tc>
        <w:tc>
          <w:tcPr>
            <w:tcW w:w="590" w:type="dxa"/>
            <w:tcBorders>
              <w:top w:val="nil"/>
              <w:left w:val="nil"/>
              <w:bottom w:val="single" w:sz="8" w:space="0" w:color="CCCCCC"/>
              <w:right w:val="single" w:sz="8" w:space="0" w:color="CCCCCC"/>
            </w:tcBorders>
            <w:shd w:val="clear" w:color="auto" w:fill="auto"/>
            <w:vAlign w:val="bottom"/>
          </w:tcPr>
          <w:p w14:paraId="00000169"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6A"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72017AD7"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6B"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Улица</w:t>
            </w:r>
          </w:p>
        </w:tc>
        <w:tc>
          <w:tcPr>
            <w:tcW w:w="590" w:type="dxa"/>
            <w:tcBorders>
              <w:top w:val="nil"/>
              <w:left w:val="nil"/>
              <w:bottom w:val="single" w:sz="8" w:space="0" w:color="CCCCCC"/>
              <w:right w:val="single" w:sz="8" w:space="0" w:color="CCCCCC"/>
            </w:tcBorders>
            <w:shd w:val="clear" w:color="auto" w:fill="auto"/>
            <w:vAlign w:val="bottom"/>
          </w:tcPr>
          <w:p w14:paraId="0000016D"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6E"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3DD26D50"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16F"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Контактные данные организации</w:t>
            </w:r>
          </w:p>
        </w:tc>
        <w:tc>
          <w:tcPr>
            <w:tcW w:w="590" w:type="dxa"/>
            <w:tcBorders>
              <w:top w:val="nil"/>
              <w:left w:val="nil"/>
              <w:bottom w:val="single" w:sz="8" w:space="0" w:color="CCCCCC"/>
              <w:right w:val="single" w:sz="8" w:space="0" w:color="CCCCCC"/>
            </w:tcBorders>
            <w:shd w:val="clear" w:color="auto" w:fill="EFEFEF"/>
            <w:vAlign w:val="bottom"/>
          </w:tcPr>
          <w:p w14:paraId="00000171"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172"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Заголовок</w:t>
            </w:r>
          </w:p>
        </w:tc>
      </w:tr>
      <w:tr w:rsidR="000F3FAD" w:rsidRPr="00CF6626" w14:paraId="4CB85C6B"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73"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Телефон</w:t>
            </w:r>
          </w:p>
        </w:tc>
        <w:tc>
          <w:tcPr>
            <w:tcW w:w="590" w:type="dxa"/>
            <w:tcBorders>
              <w:top w:val="nil"/>
              <w:left w:val="nil"/>
              <w:bottom w:val="single" w:sz="8" w:space="0" w:color="CCCCCC"/>
              <w:right w:val="single" w:sz="8" w:space="0" w:color="CCCCCC"/>
            </w:tcBorders>
            <w:shd w:val="clear" w:color="auto" w:fill="auto"/>
            <w:vAlign w:val="bottom"/>
          </w:tcPr>
          <w:p w14:paraId="00000175"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76"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57BE6437"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77"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Адрес электронной почты</w:t>
            </w:r>
          </w:p>
        </w:tc>
        <w:tc>
          <w:tcPr>
            <w:tcW w:w="590" w:type="dxa"/>
            <w:tcBorders>
              <w:top w:val="nil"/>
              <w:left w:val="nil"/>
              <w:bottom w:val="single" w:sz="8" w:space="0" w:color="CCCCCC"/>
              <w:right w:val="single" w:sz="8" w:space="0" w:color="CCCCCC"/>
            </w:tcBorders>
            <w:shd w:val="clear" w:color="auto" w:fill="auto"/>
            <w:vAlign w:val="bottom"/>
          </w:tcPr>
          <w:p w14:paraId="00000179" w14:textId="22D5ED34" w:rsidR="000F3FAD" w:rsidRPr="00CF6626" w:rsidRDefault="000F3FAD" w:rsidP="00B04320">
            <w:pPr>
              <w:spacing w:line="240" w:lineRule="auto"/>
              <w:rPr>
                <w:rFonts w:ascii="Times New Roman" w:hAnsi="Times New Roman"/>
                <w:sz w:val="20"/>
                <w:szCs w:val="20"/>
                <w:lang w:val="ru-RU"/>
              </w:rPr>
            </w:pPr>
            <w:r w:rsidRPr="00CF6626">
              <w:rPr>
                <w:rFonts w:ascii="Times New Roman" w:hAnsi="Times New Roman"/>
                <w:sz w:val="20"/>
                <w:szCs w:val="20"/>
              </w:rPr>
              <w:t>*</w:t>
            </w:r>
            <w:r w:rsidR="00C747CC"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7A"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3E1768AC"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7B"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Адрес сайта организации</w:t>
            </w:r>
          </w:p>
        </w:tc>
        <w:tc>
          <w:tcPr>
            <w:tcW w:w="590" w:type="dxa"/>
            <w:tcBorders>
              <w:top w:val="nil"/>
              <w:left w:val="nil"/>
              <w:bottom w:val="single" w:sz="8" w:space="0" w:color="CCCCCC"/>
              <w:right w:val="single" w:sz="8" w:space="0" w:color="CCCCCC"/>
            </w:tcBorders>
            <w:shd w:val="clear" w:color="auto" w:fill="auto"/>
            <w:vAlign w:val="bottom"/>
          </w:tcPr>
          <w:p w14:paraId="0000017D"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17E"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23176E6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7F"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Контактные лица</w:t>
            </w:r>
          </w:p>
        </w:tc>
        <w:tc>
          <w:tcPr>
            <w:tcW w:w="590" w:type="dxa"/>
            <w:tcBorders>
              <w:top w:val="nil"/>
              <w:left w:val="nil"/>
              <w:bottom w:val="single" w:sz="8" w:space="0" w:color="CCCCCC"/>
              <w:right w:val="single" w:sz="8" w:space="0" w:color="CCCCCC"/>
            </w:tcBorders>
            <w:shd w:val="clear" w:color="auto" w:fill="auto"/>
            <w:vAlign w:val="bottom"/>
          </w:tcPr>
          <w:p w14:paraId="00000181"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auto"/>
            <w:vAlign w:val="bottom"/>
          </w:tcPr>
          <w:p w14:paraId="00000182"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Табличные данные</w:t>
            </w:r>
          </w:p>
        </w:tc>
      </w:tr>
      <w:tr w:rsidR="000F3FAD" w:rsidRPr="00CF6626" w14:paraId="54F2DF59"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83"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84"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Фамилия</w:t>
            </w:r>
          </w:p>
        </w:tc>
        <w:tc>
          <w:tcPr>
            <w:tcW w:w="590" w:type="dxa"/>
            <w:tcBorders>
              <w:top w:val="nil"/>
              <w:left w:val="nil"/>
              <w:bottom w:val="single" w:sz="8" w:space="0" w:color="CCCCCC"/>
              <w:right w:val="single" w:sz="8" w:space="0" w:color="CCCCCC"/>
            </w:tcBorders>
            <w:shd w:val="clear" w:color="auto" w:fill="auto"/>
            <w:vAlign w:val="bottom"/>
          </w:tcPr>
          <w:p w14:paraId="00000185" w14:textId="03F99BB7" w:rsidR="000F3FAD" w:rsidRPr="00CF6626" w:rsidRDefault="000F3FAD" w:rsidP="00B04320">
            <w:pPr>
              <w:spacing w:line="240" w:lineRule="auto"/>
              <w:rPr>
                <w:rFonts w:ascii="Times New Roman" w:hAnsi="Times New Roman"/>
                <w:sz w:val="20"/>
                <w:szCs w:val="20"/>
                <w:lang w:val="ru-RU"/>
              </w:rPr>
            </w:pPr>
            <w:r w:rsidRPr="00CF6626">
              <w:rPr>
                <w:rFonts w:ascii="Times New Roman" w:hAnsi="Times New Roman"/>
                <w:sz w:val="20"/>
                <w:szCs w:val="20"/>
              </w:rPr>
              <w:t> </w:t>
            </w:r>
            <w:r w:rsidR="00C747CC"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86"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046F3E31"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87"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lastRenderedPageBreak/>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88"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Имя</w:t>
            </w:r>
          </w:p>
        </w:tc>
        <w:tc>
          <w:tcPr>
            <w:tcW w:w="590" w:type="dxa"/>
            <w:tcBorders>
              <w:top w:val="nil"/>
              <w:left w:val="nil"/>
              <w:bottom w:val="single" w:sz="8" w:space="0" w:color="CCCCCC"/>
              <w:right w:val="single" w:sz="8" w:space="0" w:color="CCCCCC"/>
            </w:tcBorders>
            <w:shd w:val="clear" w:color="auto" w:fill="auto"/>
            <w:vAlign w:val="bottom"/>
          </w:tcPr>
          <w:p w14:paraId="00000189" w14:textId="19D77B52" w:rsidR="000F3FAD" w:rsidRPr="00CF6626" w:rsidRDefault="000F3FAD" w:rsidP="00B04320">
            <w:pPr>
              <w:spacing w:line="240" w:lineRule="auto"/>
              <w:rPr>
                <w:rFonts w:ascii="Times New Roman" w:hAnsi="Times New Roman"/>
                <w:sz w:val="20"/>
                <w:szCs w:val="20"/>
                <w:lang w:val="ru-RU"/>
              </w:rPr>
            </w:pPr>
            <w:r w:rsidRPr="00CF6626">
              <w:rPr>
                <w:rFonts w:ascii="Times New Roman" w:hAnsi="Times New Roman"/>
                <w:sz w:val="20"/>
                <w:szCs w:val="20"/>
              </w:rPr>
              <w:t> </w:t>
            </w:r>
            <w:r w:rsidR="00C747CC"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8A"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3AB17DA5"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8B"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8C"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Отчество</w:t>
            </w:r>
          </w:p>
        </w:tc>
        <w:tc>
          <w:tcPr>
            <w:tcW w:w="590" w:type="dxa"/>
            <w:tcBorders>
              <w:top w:val="nil"/>
              <w:left w:val="nil"/>
              <w:bottom w:val="single" w:sz="8" w:space="0" w:color="CCCCCC"/>
              <w:right w:val="single" w:sz="8" w:space="0" w:color="CCCCCC"/>
            </w:tcBorders>
            <w:shd w:val="clear" w:color="auto" w:fill="auto"/>
            <w:vAlign w:val="bottom"/>
          </w:tcPr>
          <w:p w14:paraId="0000018D"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18E"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462E0459"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8F"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90"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Должность</w:t>
            </w:r>
          </w:p>
        </w:tc>
        <w:tc>
          <w:tcPr>
            <w:tcW w:w="590" w:type="dxa"/>
            <w:tcBorders>
              <w:top w:val="nil"/>
              <w:left w:val="nil"/>
              <w:bottom w:val="single" w:sz="8" w:space="0" w:color="CCCCCC"/>
              <w:right w:val="single" w:sz="8" w:space="0" w:color="CCCCCC"/>
            </w:tcBorders>
            <w:shd w:val="clear" w:color="auto" w:fill="auto"/>
            <w:vAlign w:val="bottom"/>
          </w:tcPr>
          <w:p w14:paraId="00000191"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192"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6E69A943"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93"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94"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Телефон</w:t>
            </w:r>
          </w:p>
        </w:tc>
        <w:tc>
          <w:tcPr>
            <w:tcW w:w="590" w:type="dxa"/>
            <w:tcBorders>
              <w:top w:val="nil"/>
              <w:left w:val="nil"/>
              <w:bottom w:val="single" w:sz="8" w:space="0" w:color="CCCCCC"/>
              <w:right w:val="single" w:sz="8" w:space="0" w:color="CCCCCC"/>
            </w:tcBorders>
            <w:shd w:val="clear" w:color="auto" w:fill="auto"/>
            <w:vAlign w:val="bottom"/>
          </w:tcPr>
          <w:p w14:paraId="00000195" w14:textId="7AA2C955" w:rsidR="000F3FAD" w:rsidRPr="00CF6626" w:rsidRDefault="000F3FAD" w:rsidP="00B04320">
            <w:pPr>
              <w:spacing w:line="240" w:lineRule="auto"/>
              <w:rPr>
                <w:rFonts w:ascii="Times New Roman" w:hAnsi="Times New Roman"/>
                <w:sz w:val="20"/>
                <w:szCs w:val="20"/>
                <w:lang w:val="ru-RU"/>
              </w:rPr>
            </w:pPr>
            <w:r w:rsidRPr="00CF6626">
              <w:rPr>
                <w:rFonts w:ascii="Times New Roman" w:hAnsi="Times New Roman"/>
                <w:sz w:val="20"/>
                <w:szCs w:val="20"/>
              </w:rPr>
              <w:t> </w:t>
            </w:r>
            <w:r w:rsidR="00C747CC"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96"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668F74DC"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97"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98" w14:textId="6E71BC62" w:rsidR="009F295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Адрес электронной почты</w:t>
            </w:r>
          </w:p>
        </w:tc>
        <w:tc>
          <w:tcPr>
            <w:tcW w:w="590" w:type="dxa"/>
            <w:tcBorders>
              <w:top w:val="nil"/>
              <w:left w:val="nil"/>
              <w:bottom w:val="single" w:sz="8" w:space="0" w:color="CCCCCC"/>
              <w:right w:val="single" w:sz="8" w:space="0" w:color="CCCCCC"/>
            </w:tcBorders>
            <w:shd w:val="clear" w:color="auto" w:fill="auto"/>
            <w:vAlign w:val="bottom"/>
          </w:tcPr>
          <w:p w14:paraId="00000199" w14:textId="5212CC32" w:rsidR="000F3FAD" w:rsidRPr="00CF6626" w:rsidRDefault="000F3FAD" w:rsidP="00B04320">
            <w:pPr>
              <w:spacing w:line="240" w:lineRule="auto"/>
              <w:rPr>
                <w:rFonts w:ascii="Times New Roman" w:hAnsi="Times New Roman"/>
                <w:sz w:val="20"/>
                <w:szCs w:val="20"/>
                <w:lang w:val="ru-RU"/>
              </w:rPr>
            </w:pPr>
            <w:r w:rsidRPr="00CF6626">
              <w:rPr>
                <w:rFonts w:ascii="Times New Roman" w:hAnsi="Times New Roman"/>
                <w:sz w:val="20"/>
                <w:szCs w:val="20"/>
              </w:rPr>
              <w:t> </w:t>
            </w:r>
            <w:r w:rsidR="00C747CC"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0000019A" w14:textId="1C54F969" w:rsidR="009F295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28831023"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19B"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Банковские реквизиты</w:t>
            </w:r>
          </w:p>
        </w:tc>
        <w:tc>
          <w:tcPr>
            <w:tcW w:w="590" w:type="dxa"/>
            <w:tcBorders>
              <w:top w:val="nil"/>
              <w:left w:val="nil"/>
              <w:bottom w:val="single" w:sz="8" w:space="0" w:color="CCCCCC"/>
              <w:right w:val="single" w:sz="8" w:space="0" w:color="CCCCCC"/>
            </w:tcBorders>
            <w:shd w:val="clear" w:color="auto" w:fill="EFEFEF"/>
            <w:vAlign w:val="bottom"/>
          </w:tcPr>
          <w:p w14:paraId="0000019D"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19E"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Заголовок</w:t>
            </w:r>
          </w:p>
        </w:tc>
      </w:tr>
      <w:tr w:rsidR="000F3FAD" w:rsidRPr="00CF6626" w14:paraId="470EDDFD"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9F"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Полное наименование банка</w:t>
            </w:r>
          </w:p>
        </w:tc>
        <w:tc>
          <w:tcPr>
            <w:tcW w:w="590" w:type="dxa"/>
            <w:tcBorders>
              <w:top w:val="nil"/>
              <w:left w:val="nil"/>
              <w:bottom w:val="single" w:sz="8" w:space="0" w:color="CCCCCC"/>
              <w:right w:val="single" w:sz="8" w:space="0" w:color="CCCCCC"/>
            </w:tcBorders>
            <w:shd w:val="clear" w:color="auto" w:fill="auto"/>
            <w:vAlign w:val="bottom"/>
          </w:tcPr>
          <w:p w14:paraId="000001A1"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A2"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2067137F"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A3"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БИК</w:t>
            </w:r>
          </w:p>
        </w:tc>
        <w:tc>
          <w:tcPr>
            <w:tcW w:w="590" w:type="dxa"/>
            <w:tcBorders>
              <w:top w:val="nil"/>
              <w:left w:val="nil"/>
              <w:bottom w:val="single" w:sz="8" w:space="0" w:color="CCCCCC"/>
              <w:right w:val="single" w:sz="8" w:space="0" w:color="CCCCCC"/>
            </w:tcBorders>
            <w:shd w:val="clear" w:color="auto" w:fill="auto"/>
            <w:vAlign w:val="bottom"/>
          </w:tcPr>
          <w:p w14:paraId="000001A5"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A6"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2D63A7C9"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A7"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Корреспондентский счет</w:t>
            </w:r>
          </w:p>
        </w:tc>
        <w:tc>
          <w:tcPr>
            <w:tcW w:w="590" w:type="dxa"/>
            <w:tcBorders>
              <w:top w:val="nil"/>
              <w:left w:val="nil"/>
              <w:bottom w:val="single" w:sz="8" w:space="0" w:color="CCCCCC"/>
              <w:right w:val="single" w:sz="8" w:space="0" w:color="CCCCCC"/>
            </w:tcBorders>
            <w:shd w:val="clear" w:color="auto" w:fill="auto"/>
            <w:vAlign w:val="bottom"/>
          </w:tcPr>
          <w:p w14:paraId="000001A9"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AA"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632889C8"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AB"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Расчетный счет</w:t>
            </w:r>
          </w:p>
        </w:tc>
        <w:tc>
          <w:tcPr>
            <w:tcW w:w="590" w:type="dxa"/>
            <w:tcBorders>
              <w:top w:val="nil"/>
              <w:left w:val="nil"/>
              <w:bottom w:val="single" w:sz="8" w:space="0" w:color="CCCCCC"/>
              <w:right w:val="single" w:sz="8" w:space="0" w:color="CCCCCC"/>
            </w:tcBorders>
            <w:shd w:val="clear" w:color="auto" w:fill="auto"/>
            <w:vAlign w:val="bottom"/>
          </w:tcPr>
          <w:p w14:paraId="000001AD"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1AE"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0F3FAD" w:rsidRPr="00CF6626" w14:paraId="253AAD9A"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1AF"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Классификаторы</w:t>
            </w:r>
          </w:p>
        </w:tc>
        <w:tc>
          <w:tcPr>
            <w:tcW w:w="590" w:type="dxa"/>
            <w:tcBorders>
              <w:top w:val="nil"/>
              <w:left w:val="nil"/>
              <w:bottom w:val="single" w:sz="8" w:space="0" w:color="CCCCCC"/>
              <w:right w:val="single" w:sz="8" w:space="0" w:color="CCCCCC"/>
            </w:tcBorders>
            <w:shd w:val="clear" w:color="auto" w:fill="EFEFEF"/>
            <w:vAlign w:val="bottom"/>
          </w:tcPr>
          <w:p w14:paraId="000001B1"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1B2" w14:textId="77777777" w:rsidR="000F3FAD" w:rsidRPr="00CF6626" w:rsidRDefault="000F3FAD" w:rsidP="00B04320">
            <w:pPr>
              <w:spacing w:line="240" w:lineRule="auto"/>
              <w:rPr>
                <w:rFonts w:ascii="Times New Roman" w:hAnsi="Times New Roman"/>
                <w:b/>
                <w:sz w:val="20"/>
              </w:rPr>
            </w:pPr>
            <w:r w:rsidRPr="00CF6626">
              <w:rPr>
                <w:rFonts w:ascii="Times New Roman" w:hAnsi="Times New Roman"/>
                <w:b/>
                <w:sz w:val="20"/>
              </w:rPr>
              <w:t>Заголовок</w:t>
            </w:r>
          </w:p>
        </w:tc>
      </w:tr>
      <w:tr w:rsidR="000F3FAD" w:rsidRPr="00CF6626" w14:paraId="5722AEA8"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B3"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Специализация</w:t>
            </w:r>
          </w:p>
        </w:tc>
        <w:tc>
          <w:tcPr>
            <w:tcW w:w="590" w:type="dxa"/>
            <w:tcBorders>
              <w:top w:val="nil"/>
              <w:left w:val="nil"/>
              <w:bottom w:val="single" w:sz="8" w:space="0" w:color="CCCCCC"/>
              <w:right w:val="single" w:sz="8" w:space="0" w:color="CCCCCC"/>
            </w:tcBorders>
            <w:shd w:val="clear" w:color="auto" w:fill="auto"/>
            <w:vAlign w:val="bottom"/>
          </w:tcPr>
          <w:p w14:paraId="000001B5"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B6" w14:textId="77777777" w:rsidR="000F3FAD" w:rsidRPr="00CF6626" w:rsidRDefault="000F3FAD" w:rsidP="00B04320">
            <w:pPr>
              <w:spacing w:line="240" w:lineRule="auto"/>
              <w:rPr>
                <w:rFonts w:ascii="Times New Roman" w:hAnsi="Times New Roman"/>
                <w:sz w:val="20"/>
                <w:szCs w:val="20"/>
              </w:rPr>
            </w:pPr>
            <w:r w:rsidRPr="00CF6626">
              <w:rPr>
                <w:rFonts w:ascii="Times New Roman" w:hAnsi="Times New Roman"/>
                <w:sz w:val="20"/>
                <w:szCs w:val="20"/>
              </w:rPr>
              <w:t>Множественный выбор из классификатора</w:t>
            </w:r>
          </w:p>
        </w:tc>
      </w:tr>
      <w:tr w:rsidR="00C747CC" w:rsidRPr="00CF6626" w14:paraId="55989542"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78456822" w14:textId="7E159596"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Тип помещений/зданий (для работ по отделке)</w:t>
            </w:r>
          </w:p>
        </w:tc>
        <w:tc>
          <w:tcPr>
            <w:tcW w:w="590" w:type="dxa"/>
            <w:tcBorders>
              <w:top w:val="nil"/>
              <w:left w:val="nil"/>
              <w:bottom w:val="single" w:sz="8" w:space="0" w:color="CCCCCC"/>
              <w:right w:val="single" w:sz="8" w:space="0" w:color="CCCCCC"/>
            </w:tcBorders>
            <w:shd w:val="clear" w:color="auto" w:fill="auto"/>
            <w:vAlign w:val="bottom"/>
          </w:tcPr>
          <w:p w14:paraId="19B8E56D" w14:textId="77777777" w:rsidR="00C747CC" w:rsidRPr="00264CBE" w:rsidRDefault="00C747CC"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vAlign w:val="bottom"/>
          </w:tcPr>
          <w:p w14:paraId="654650DA" w14:textId="1D18A86F"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 xml:space="preserve">Множественный выбор из выпадающего списка: жилой фонд, нежилые помещений, офисы, гостиницы, рестораны, промышленные объекты, </w:t>
            </w:r>
            <w:r w:rsidRPr="00264CBE">
              <w:rPr>
                <w:rFonts w:ascii="Times New Roman" w:hAnsi="Times New Roman"/>
                <w:sz w:val="20"/>
                <w:szCs w:val="20"/>
              </w:rPr>
              <w:t>retail</w:t>
            </w:r>
            <w:r w:rsidRPr="00264CBE">
              <w:rPr>
                <w:rFonts w:ascii="Times New Roman" w:hAnsi="Times New Roman"/>
                <w:sz w:val="20"/>
                <w:szCs w:val="20"/>
                <w:lang w:val="ru-RU"/>
              </w:rPr>
              <w:t>, медицинские учреждения</w:t>
            </w:r>
          </w:p>
        </w:tc>
      </w:tr>
      <w:tr w:rsidR="00C747CC" w:rsidRPr="00CF6626" w14:paraId="600B4A0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316B5DF4" w14:textId="2A00A982"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Максимальный объем работ (для работ по отделке)</w:t>
            </w:r>
          </w:p>
        </w:tc>
        <w:tc>
          <w:tcPr>
            <w:tcW w:w="590" w:type="dxa"/>
            <w:tcBorders>
              <w:top w:val="nil"/>
              <w:left w:val="nil"/>
              <w:bottom w:val="single" w:sz="8" w:space="0" w:color="CCCCCC"/>
              <w:right w:val="single" w:sz="8" w:space="0" w:color="CCCCCC"/>
            </w:tcBorders>
            <w:shd w:val="clear" w:color="auto" w:fill="auto"/>
            <w:vAlign w:val="bottom"/>
          </w:tcPr>
          <w:p w14:paraId="7F001667" w14:textId="77777777" w:rsidR="00C747CC" w:rsidRPr="00264CBE" w:rsidRDefault="00C747CC"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vAlign w:val="bottom"/>
          </w:tcPr>
          <w:p w14:paraId="41687989" w14:textId="7673AE13"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 xml:space="preserve">Выбор из выпадающего списка: до 10 </w:t>
            </w:r>
            <w:proofErr w:type="gramStart"/>
            <w:r w:rsidRPr="00264CBE">
              <w:rPr>
                <w:rFonts w:ascii="Times New Roman" w:hAnsi="Times New Roman"/>
                <w:sz w:val="20"/>
                <w:szCs w:val="20"/>
                <w:lang w:val="ru-RU"/>
              </w:rPr>
              <w:t>тыс.м</w:t>
            </w:r>
            <w:proofErr w:type="gramEnd"/>
            <w:r w:rsidRPr="00264CBE">
              <w:rPr>
                <w:rFonts w:ascii="Times New Roman" w:hAnsi="Times New Roman"/>
                <w:sz w:val="20"/>
                <w:szCs w:val="20"/>
                <w:lang w:val="ru-RU"/>
              </w:rPr>
              <w:t>2, от 10 до 30 тыс.м2, свыше 30 тыс.м2</w:t>
            </w:r>
          </w:p>
        </w:tc>
      </w:tr>
      <w:tr w:rsidR="00C747CC" w:rsidRPr="00CF6626" w14:paraId="6ECDFE38"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7F524651" w14:textId="54A03499"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Класс отделки (для работ по отделке)</w:t>
            </w:r>
          </w:p>
        </w:tc>
        <w:tc>
          <w:tcPr>
            <w:tcW w:w="590" w:type="dxa"/>
            <w:tcBorders>
              <w:top w:val="nil"/>
              <w:left w:val="nil"/>
              <w:bottom w:val="single" w:sz="8" w:space="0" w:color="CCCCCC"/>
              <w:right w:val="single" w:sz="8" w:space="0" w:color="CCCCCC"/>
            </w:tcBorders>
            <w:shd w:val="clear" w:color="auto" w:fill="auto"/>
            <w:vAlign w:val="bottom"/>
          </w:tcPr>
          <w:p w14:paraId="12609920" w14:textId="77777777" w:rsidR="00C747CC" w:rsidRPr="00264CBE" w:rsidRDefault="00C747CC"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vAlign w:val="bottom"/>
          </w:tcPr>
          <w:p w14:paraId="1EDF124E" w14:textId="210EA4D4"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Множественный выбор из выпадающего списка: элит (А), премиум (В), бизнес (С), комфорт (</w:t>
            </w:r>
            <w:r w:rsidRPr="00264CBE">
              <w:rPr>
                <w:rFonts w:ascii="Times New Roman" w:hAnsi="Times New Roman"/>
                <w:sz w:val="20"/>
                <w:szCs w:val="20"/>
              </w:rPr>
              <w:t>D</w:t>
            </w:r>
            <w:r w:rsidRPr="00264CBE">
              <w:rPr>
                <w:rFonts w:ascii="Times New Roman" w:hAnsi="Times New Roman"/>
                <w:sz w:val="20"/>
                <w:szCs w:val="20"/>
                <w:lang w:val="ru-RU"/>
              </w:rPr>
              <w:t>), эконом (Е)</w:t>
            </w:r>
          </w:p>
        </w:tc>
      </w:tr>
      <w:tr w:rsidR="00C747CC" w:rsidRPr="00CF6626" w14:paraId="4BA72B7F"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7CAD67" w14:textId="3B4523CC"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rPr>
              <w:t>Регионы осуществления деятельности</w:t>
            </w:r>
          </w:p>
        </w:tc>
        <w:tc>
          <w:tcPr>
            <w:tcW w:w="590" w:type="dxa"/>
            <w:tcBorders>
              <w:top w:val="nil"/>
              <w:left w:val="nil"/>
              <w:bottom w:val="single" w:sz="8" w:space="0" w:color="CCCCCC"/>
              <w:right w:val="single" w:sz="8" w:space="0" w:color="CCCCCC"/>
            </w:tcBorders>
            <w:shd w:val="clear" w:color="auto" w:fill="auto"/>
            <w:vAlign w:val="bottom"/>
          </w:tcPr>
          <w:p w14:paraId="4A14F839" w14:textId="667B09FF"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21837834" w14:textId="193B6104"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rPr>
              <w:t>Поле для ввода</w:t>
            </w:r>
          </w:p>
        </w:tc>
      </w:tr>
      <w:tr w:rsidR="00C747CC" w:rsidRPr="00CF6626" w14:paraId="303B3CCB"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722ABC46" w14:textId="14EF72AE"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Опыт работы на объектах иностранных компаний</w:t>
            </w:r>
          </w:p>
        </w:tc>
        <w:tc>
          <w:tcPr>
            <w:tcW w:w="590" w:type="dxa"/>
            <w:tcBorders>
              <w:top w:val="nil"/>
              <w:left w:val="nil"/>
              <w:bottom w:val="single" w:sz="8" w:space="0" w:color="CCCCCC"/>
              <w:right w:val="single" w:sz="8" w:space="0" w:color="CCCCCC"/>
            </w:tcBorders>
            <w:shd w:val="clear" w:color="auto" w:fill="auto"/>
            <w:vAlign w:val="bottom"/>
          </w:tcPr>
          <w:p w14:paraId="6C85AE48" w14:textId="410F42E5"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5F7BECE0" w14:textId="01862230"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C747CC" w:rsidRPr="00CF6626" w14:paraId="42224F3A"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42980665" w14:textId="1A42416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Наличие собственного производства</w:t>
            </w:r>
          </w:p>
        </w:tc>
        <w:tc>
          <w:tcPr>
            <w:tcW w:w="590" w:type="dxa"/>
            <w:tcBorders>
              <w:top w:val="nil"/>
              <w:left w:val="nil"/>
              <w:bottom w:val="single" w:sz="8" w:space="0" w:color="CCCCCC"/>
              <w:right w:val="single" w:sz="8" w:space="0" w:color="CCCCCC"/>
            </w:tcBorders>
            <w:shd w:val="clear" w:color="auto" w:fill="auto"/>
            <w:vAlign w:val="bottom"/>
          </w:tcPr>
          <w:p w14:paraId="5D3A1D1E" w14:textId="7AD3DC3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197BEC3B" w14:textId="2CB414FB"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Выбор из выпадающего списка</w:t>
            </w:r>
            <w:proofErr w:type="gramStart"/>
            <w:r w:rsidRPr="00264CBE">
              <w:rPr>
                <w:rFonts w:ascii="Times New Roman" w:hAnsi="Times New Roman"/>
                <w:sz w:val="20"/>
                <w:szCs w:val="20"/>
                <w:lang w:val="ru-RU"/>
              </w:rPr>
              <w:t>: Да</w:t>
            </w:r>
            <w:proofErr w:type="gramEnd"/>
            <w:r w:rsidRPr="00264CBE">
              <w:rPr>
                <w:rFonts w:ascii="Times New Roman" w:hAnsi="Times New Roman"/>
                <w:sz w:val="20"/>
                <w:szCs w:val="20"/>
                <w:lang w:val="ru-RU"/>
              </w:rPr>
              <w:t>/Нет</w:t>
            </w:r>
          </w:p>
        </w:tc>
      </w:tr>
      <w:tr w:rsidR="00C747CC" w:rsidRPr="00CF6626" w14:paraId="6893485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1B7"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Дополнительные сведения</w:t>
            </w:r>
          </w:p>
        </w:tc>
        <w:tc>
          <w:tcPr>
            <w:tcW w:w="590" w:type="dxa"/>
            <w:tcBorders>
              <w:top w:val="nil"/>
              <w:left w:val="nil"/>
              <w:bottom w:val="single" w:sz="8" w:space="0" w:color="CCCCCC"/>
              <w:right w:val="single" w:sz="8" w:space="0" w:color="CCCCCC"/>
            </w:tcBorders>
            <w:shd w:val="clear" w:color="auto" w:fill="EFEFEF"/>
            <w:vAlign w:val="bottom"/>
          </w:tcPr>
          <w:p w14:paraId="000001B9"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1BA"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Заголовок</w:t>
            </w:r>
          </w:p>
        </w:tc>
      </w:tr>
      <w:tr w:rsidR="00C747CC" w:rsidRPr="00CF6626" w14:paraId="754AD4E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BB"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Сведения о СРО</w:t>
            </w:r>
          </w:p>
        </w:tc>
        <w:tc>
          <w:tcPr>
            <w:tcW w:w="590" w:type="dxa"/>
            <w:tcBorders>
              <w:top w:val="nil"/>
              <w:left w:val="nil"/>
              <w:bottom w:val="single" w:sz="8" w:space="0" w:color="CCCCCC"/>
              <w:right w:val="single" w:sz="8" w:space="0" w:color="CCCCCC"/>
            </w:tcBorders>
            <w:shd w:val="clear" w:color="auto" w:fill="auto"/>
            <w:vAlign w:val="bottom"/>
          </w:tcPr>
          <w:p w14:paraId="000001BD"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auto"/>
            <w:vAlign w:val="bottom"/>
          </w:tcPr>
          <w:p w14:paraId="000001BE"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Табличные данные</w:t>
            </w:r>
          </w:p>
        </w:tc>
      </w:tr>
      <w:tr w:rsidR="00C747CC" w:rsidRPr="00CF6626" w14:paraId="52D6443C"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BF"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C0"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Наименование (описание) СРО</w:t>
            </w:r>
          </w:p>
        </w:tc>
        <w:tc>
          <w:tcPr>
            <w:tcW w:w="590" w:type="dxa"/>
            <w:tcBorders>
              <w:top w:val="nil"/>
              <w:left w:val="nil"/>
              <w:bottom w:val="single" w:sz="8" w:space="0" w:color="CCCCCC"/>
              <w:right w:val="single" w:sz="8" w:space="0" w:color="CCCCCC"/>
            </w:tcBorders>
            <w:shd w:val="clear" w:color="auto" w:fill="auto"/>
            <w:vAlign w:val="bottom"/>
          </w:tcPr>
          <w:p w14:paraId="000001C1"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C2"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C747CC" w:rsidRPr="00CF6626" w14:paraId="01049322"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1C3"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1C4"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Уровень ответственности СРО</w:t>
            </w:r>
          </w:p>
        </w:tc>
        <w:tc>
          <w:tcPr>
            <w:tcW w:w="590" w:type="dxa"/>
            <w:tcBorders>
              <w:top w:val="nil"/>
              <w:left w:val="nil"/>
              <w:bottom w:val="single" w:sz="8" w:space="0" w:color="CCCCCC"/>
              <w:right w:val="single" w:sz="8" w:space="0" w:color="CCCCCC"/>
            </w:tcBorders>
            <w:shd w:val="clear" w:color="auto" w:fill="auto"/>
            <w:vAlign w:val="bottom"/>
          </w:tcPr>
          <w:p w14:paraId="000001C5"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C6"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lang w:val="ru-RU"/>
              </w:rPr>
              <w:t>Выбор из выпадающего списка (справочник, наполняется через административный интерфейс)</w:t>
            </w:r>
          </w:p>
        </w:tc>
      </w:tr>
      <w:tr w:rsidR="00C747CC" w:rsidRPr="00CF6626" w14:paraId="278D30F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C7"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Документы СРО</w:t>
            </w:r>
          </w:p>
        </w:tc>
        <w:tc>
          <w:tcPr>
            <w:tcW w:w="590" w:type="dxa"/>
            <w:tcBorders>
              <w:top w:val="nil"/>
              <w:left w:val="nil"/>
              <w:bottom w:val="single" w:sz="8" w:space="0" w:color="CCCCCC"/>
              <w:right w:val="single" w:sz="8" w:space="0" w:color="CCCCCC"/>
            </w:tcBorders>
            <w:shd w:val="clear" w:color="auto" w:fill="auto"/>
            <w:vAlign w:val="bottom"/>
          </w:tcPr>
          <w:p w14:paraId="000001C9"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CA"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C747CC" w:rsidRPr="00CF6626" w14:paraId="24850BA8"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2BA1999A" w14:textId="58BE5E6B"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Лицензия МКРФ на реставрацию ОКН</w:t>
            </w:r>
          </w:p>
        </w:tc>
        <w:tc>
          <w:tcPr>
            <w:tcW w:w="590" w:type="dxa"/>
            <w:tcBorders>
              <w:top w:val="nil"/>
              <w:left w:val="nil"/>
              <w:bottom w:val="single" w:sz="8" w:space="0" w:color="CCCCCC"/>
              <w:right w:val="single" w:sz="8" w:space="0" w:color="CCCCCC"/>
            </w:tcBorders>
            <w:shd w:val="clear" w:color="auto" w:fill="auto"/>
            <w:vAlign w:val="bottom"/>
          </w:tcPr>
          <w:p w14:paraId="718E82DB" w14:textId="1A390BA3"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33F0A91" w14:textId="19801ABF" w:rsidR="00C747CC" w:rsidRPr="00264CBE" w:rsidRDefault="00C747C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Выбор из выпадающего списка (Да/Нет)</w:t>
            </w:r>
          </w:p>
        </w:tc>
      </w:tr>
      <w:tr w:rsidR="00C747CC" w:rsidRPr="00CF6626" w14:paraId="6E9BE3EB"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CB"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Сертификат ISO 9001 (при наличии)</w:t>
            </w:r>
          </w:p>
        </w:tc>
        <w:tc>
          <w:tcPr>
            <w:tcW w:w="590" w:type="dxa"/>
            <w:tcBorders>
              <w:top w:val="nil"/>
              <w:left w:val="nil"/>
              <w:bottom w:val="single" w:sz="8" w:space="0" w:color="CCCCCC"/>
              <w:right w:val="single" w:sz="8" w:space="0" w:color="CCCCCC"/>
            </w:tcBorders>
            <w:shd w:val="clear" w:color="auto" w:fill="auto"/>
            <w:vAlign w:val="bottom"/>
          </w:tcPr>
          <w:p w14:paraId="000001CD"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1CE"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C747CC" w:rsidRPr="00CF6626" w14:paraId="6D83AD8F"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CF"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lang w:val="ru-RU"/>
              </w:rPr>
              <w:t>Сертификаты системы Россертификации (при наличии)</w:t>
            </w:r>
          </w:p>
        </w:tc>
        <w:tc>
          <w:tcPr>
            <w:tcW w:w="590" w:type="dxa"/>
            <w:tcBorders>
              <w:top w:val="nil"/>
              <w:left w:val="nil"/>
              <w:bottom w:val="single" w:sz="8" w:space="0" w:color="CCCCCC"/>
              <w:right w:val="single" w:sz="8" w:space="0" w:color="CCCCCC"/>
            </w:tcBorders>
            <w:shd w:val="clear" w:color="auto" w:fill="auto"/>
            <w:vAlign w:val="bottom"/>
          </w:tcPr>
          <w:p w14:paraId="000001D1"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1D2"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C747CC" w:rsidRPr="00CF6626" w14:paraId="6FA640DB"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D3"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lang w:val="ru-RU"/>
              </w:rPr>
              <w:t>Прочие сертификаты и лицензии (при наличии)</w:t>
            </w:r>
          </w:p>
        </w:tc>
        <w:tc>
          <w:tcPr>
            <w:tcW w:w="590" w:type="dxa"/>
            <w:tcBorders>
              <w:top w:val="nil"/>
              <w:left w:val="nil"/>
              <w:bottom w:val="single" w:sz="8" w:space="0" w:color="CCCCCC"/>
              <w:right w:val="single" w:sz="8" w:space="0" w:color="CCCCCC"/>
            </w:tcBorders>
            <w:shd w:val="clear" w:color="auto" w:fill="auto"/>
            <w:vAlign w:val="bottom"/>
          </w:tcPr>
          <w:p w14:paraId="000001D5"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1D6"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C747CC" w:rsidRPr="00CF6626" w14:paraId="40F63AE4"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2FD6DED9" w14:textId="3BDCF2B6" w:rsidR="00C747CC" w:rsidRPr="00264CBE" w:rsidRDefault="00C747CC" w:rsidP="00B04320">
            <w:pPr>
              <w:spacing w:line="240" w:lineRule="auto"/>
              <w:rPr>
                <w:rFonts w:ascii="Times New Roman" w:hAnsi="Times New Roman"/>
                <w:sz w:val="20"/>
              </w:rPr>
            </w:pPr>
            <w:r w:rsidRPr="00264CBE">
              <w:rPr>
                <w:rFonts w:ascii="Times New Roman" w:hAnsi="Times New Roman"/>
                <w:sz w:val="20"/>
              </w:rPr>
              <w:t>Поставщики</w:t>
            </w:r>
          </w:p>
        </w:tc>
        <w:tc>
          <w:tcPr>
            <w:tcW w:w="590" w:type="dxa"/>
            <w:tcBorders>
              <w:top w:val="nil"/>
              <w:left w:val="nil"/>
              <w:bottom w:val="single" w:sz="8" w:space="0" w:color="CCCCCC"/>
              <w:right w:val="single" w:sz="8" w:space="0" w:color="CCCCCC"/>
            </w:tcBorders>
            <w:shd w:val="clear" w:color="auto" w:fill="auto"/>
            <w:vAlign w:val="bottom"/>
          </w:tcPr>
          <w:p w14:paraId="6130081E" w14:textId="77777777" w:rsidR="00C747CC" w:rsidRPr="00264CBE" w:rsidRDefault="00C747CC" w:rsidP="00B04320">
            <w:pPr>
              <w:spacing w:line="240" w:lineRule="auto"/>
              <w:rPr>
                <w:rFonts w:ascii="Times New Roman" w:hAnsi="Times New Roman"/>
                <w:sz w:val="20"/>
                <w:szCs w:val="20"/>
              </w:rPr>
            </w:pPr>
          </w:p>
        </w:tc>
        <w:tc>
          <w:tcPr>
            <w:tcW w:w="3095" w:type="dxa"/>
            <w:tcBorders>
              <w:top w:val="nil"/>
              <w:left w:val="nil"/>
              <w:bottom w:val="single" w:sz="8" w:space="0" w:color="CCCCCC"/>
              <w:right w:val="single" w:sz="8" w:space="0" w:color="CCCCCC"/>
            </w:tcBorders>
            <w:shd w:val="clear" w:color="auto" w:fill="auto"/>
            <w:vAlign w:val="bottom"/>
          </w:tcPr>
          <w:p w14:paraId="0AB44636" w14:textId="2657F68D"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C747CC" w:rsidRPr="00CF6626" w14:paraId="057FE46D"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4865C426" w14:textId="179A4F2D" w:rsidR="00C747CC" w:rsidRPr="00264CBE" w:rsidRDefault="00C747CC" w:rsidP="00B04320">
            <w:pPr>
              <w:spacing w:line="240" w:lineRule="auto"/>
              <w:rPr>
                <w:rFonts w:ascii="Times New Roman" w:hAnsi="Times New Roman"/>
                <w:sz w:val="20"/>
              </w:rPr>
            </w:pPr>
            <w:r w:rsidRPr="00264CBE">
              <w:rPr>
                <w:rFonts w:ascii="Times New Roman" w:hAnsi="Times New Roman"/>
                <w:sz w:val="20"/>
              </w:rPr>
              <w:t>Субподрядчики</w:t>
            </w:r>
          </w:p>
        </w:tc>
        <w:tc>
          <w:tcPr>
            <w:tcW w:w="590" w:type="dxa"/>
            <w:tcBorders>
              <w:top w:val="nil"/>
              <w:left w:val="nil"/>
              <w:bottom w:val="single" w:sz="8" w:space="0" w:color="CCCCCC"/>
              <w:right w:val="single" w:sz="8" w:space="0" w:color="CCCCCC"/>
            </w:tcBorders>
            <w:shd w:val="clear" w:color="auto" w:fill="auto"/>
            <w:vAlign w:val="bottom"/>
          </w:tcPr>
          <w:p w14:paraId="0322B60F" w14:textId="77777777" w:rsidR="00C747CC" w:rsidRPr="00264CBE" w:rsidRDefault="00C747CC" w:rsidP="00B04320">
            <w:pPr>
              <w:spacing w:line="240" w:lineRule="auto"/>
              <w:rPr>
                <w:rFonts w:ascii="Times New Roman" w:hAnsi="Times New Roman"/>
                <w:sz w:val="20"/>
                <w:szCs w:val="20"/>
              </w:rPr>
            </w:pPr>
          </w:p>
        </w:tc>
        <w:tc>
          <w:tcPr>
            <w:tcW w:w="3095" w:type="dxa"/>
            <w:tcBorders>
              <w:top w:val="nil"/>
              <w:left w:val="nil"/>
              <w:bottom w:val="single" w:sz="8" w:space="0" w:color="CCCCCC"/>
              <w:right w:val="single" w:sz="8" w:space="0" w:color="CCCCCC"/>
            </w:tcBorders>
            <w:shd w:val="clear" w:color="auto" w:fill="auto"/>
            <w:vAlign w:val="bottom"/>
          </w:tcPr>
          <w:p w14:paraId="65AEFF2A" w14:textId="15DC1D8F"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C747CC" w:rsidRPr="00CF6626" w14:paraId="5812FFC7" w14:textId="77777777" w:rsidTr="000F3FAD">
        <w:trPr>
          <w:trHeight w:val="540"/>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D7"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lang w:val="ru-RU"/>
              </w:rPr>
              <w:t>Структура организации, наличие филиалов, дочерних предприятии, сведения об аффилированных лицах</w:t>
            </w:r>
          </w:p>
        </w:tc>
        <w:tc>
          <w:tcPr>
            <w:tcW w:w="590" w:type="dxa"/>
            <w:tcBorders>
              <w:top w:val="nil"/>
              <w:left w:val="nil"/>
              <w:bottom w:val="single" w:sz="8" w:space="0" w:color="CCCCCC"/>
              <w:right w:val="single" w:sz="8" w:space="0" w:color="CCCCCC"/>
            </w:tcBorders>
            <w:shd w:val="clear" w:color="auto" w:fill="auto"/>
            <w:vAlign w:val="bottom"/>
          </w:tcPr>
          <w:p w14:paraId="000001D9"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1DA"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C747CC" w:rsidRPr="00CF6626" w14:paraId="6BEB569F" w14:textId="77777777" w:rsidTr="000F3FAD">
        <w:trPr>
          <w:trHeight w:val="540"/>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DB"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lang w:val="ru-RU"/>
              </w:rPr>
              <w:t>Наличие торговой марки, коммерческого обозначения, отличных от фирменного наименования организации</w:t>
            </w:r>
          </w:p>
        </w:tc>
        <w:tc>
          <w:tcPr>
            <w:tcW w:w="590" w:type="dxa"/>
            <w:tcBorders>
              <w:top w:val="nil"/>
              <w:left w:val="nil"/>
              <w:bottom w:val="single" w:sz="8" w:space="0" w:color="CCCCCC"/>
              <w:right w:val="single" w:sz="8" w:space="0" w:color="CCCCCC"/>
            </w:tcBorders>
            <w:shd w:val="clear" w:color="auto" w:fill="auto"/>
            <w:vAlign w:val="bottom"/>
          </w:tcPr>
          <w:p w14:paraId="000001DD" w14:textId="77777777" w:rsidR="00C747CC" w:rsidRPr="00264CBE" w:rsidRDefault="00C747CC" w:rsidP="00B04320">
            <w:pPr>
              <w:spacing w:line="240" w:lineRule="auto"/>
              <w:rPr>
                <w:rFonts w:ascii="Times New Roman" w:hAnsi="Times New Roman"/>
                <w:sz w:val="20"/>
                <w:lang w:val="ru-RU"/>
              </w:rPr>
            </w:pPr>
          </w:p>
        </w:tc>
        <w:tc>
          <w:tcPr>
            <w:tcW w:w="3095" w:type="dxa"/>
            <w:tcBorders>
              <w:top w:val="nil"/>
              <w:left w:val="nil"/>
              <w:bottom w:val="single" w:sz="8" w:space="0" w:color="CCCCCC"/>
              <w:right w:val="single" w:sz="8" w:space="0" w:color="CCCCCC"/>
            </w:tcBorders>
            <w:shd w:val="clear" w:color="auto" w:fill="auto"/>
          </w:tcPr>
          <w:p w14:paraId="000001DE"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C747CC" w:rsidRPr="00CF6626" w14:paraId="3E671017"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1DF"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Электронные документы</w:t>
            </w:r>
          </w:p>
        </w:tc>
        <w:tc>
          <w:tcPr>
            <w:tcW w:w="590" w:type="dxa"/>
            <w:tcBorders>
              <w:top w:val="nil"/>
              <w:left w:val="nil"/>
              <w:bottom w:val="single" w:sz="8" w:space="0" w:color="CCCCCC"/>
              <w:right w:val="single" w:sz="8" w:space="0" w:color="CCCCCC"/>
            </w:tcBorders>
            <w:shd w:val="clear" w:color="auto" w:fill="EFEFEF"/>
            <w:vAlign w:val="bottom"/>
          </w:tcPr>
          <w:p w14:paraId="000001E1"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1E2" w14:textId="77777777" w:rsidR="00C747CC" w:rsidRPr="00264CBE" w:rsidRDefault="00C747CC" w:rsidP="00B04320">
            <w:pPr>
              <w:spacing w:line="240" w:lineRule="auto"/>
              <w:rPr>
                <w:rFonts w:ascii="Times New Roman" w:hAnsi="Times New Roman"/>
                <w:b/>
                <w:sz w:val="20"/>
              </w:rPr>
            </w:pPr>
            <w:r w:rsidRPr="00264CBE">
              <w:rPr>
                <w:rFonts w:ascii="Times New Roman" w:hAnsi="Times New Roman"/>
                <w:b/>
                <w:sz w:val="20"/>
              </w:rPr>
              <w:t>Заголовок</w:t>
            </w:r>
          </w:p>
        </w:tc>
      </w:tr>
      <w:tr w:rsidR="00C747CC" w:rsidRPr="00CF6626" w14:paraId="12E125CA" w14:textId="77777777" w:rsidTr="000F3FAD">
        <w:trPr>
          <w:trHeight w:val="6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E3" w14:textId="77777777"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lang w:val="ru-RU"/>
              </w:rPr>
              <w:t>Копия выписки из ЕГРЮЛ (с изменениями и дополнениями, выданная не ранее 30 дней до даты направления)</w:t>
            </w:r>
          </w:p>
        </w:tc>
        <w:tc>
          <w:tcPr>
            <w:tcW w:w="590" w:type="dxa"/>
            <w:tcBorders>
              <w:top w:val="nil"/>
              <w:left w:val="nil"/>
              <w:bottom w:val="single" w:sz="8" w:space="0" w:color="CCCCCC"/>
              <w:right w:val="single" w:sz="8" w:space="0" w:color="CCCCCC"/>
            </w:tcBorders>
            <w:shd w:val="clear" w:color="auto" w:fill="auto"/>
            <w:vAlign w:val="bottom"/>
          </w:tcPr>
          <w:p w14:paraId="000001E5"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E6"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C747CC" w:rsidRPr="00CF6626" w14:paraId="62736B48"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E7" w14:textId="37C065FE" w:rsidR="00C747CC" w:rsidRPr="00264CBE" w:rsidRDefault="00C747CC" w:rsidP="00B04320">
            <w:pPr>
              <w:spacing w:line="240" w:lineRule="auto"/>
              <w:rPr>
                <w:rFonts w:ascii="Times New Roman" w:hAnsi="Times New Roman"/>
                <w:sz w:val="20"/>
                <w:lang w:val="ru-RU"/>
              </w:rPr>
            </w:pPr>
            <w:r w:rsidRPr="00264CBE">
              <w:rPr>
                <w:rFonts w:ascii="Times New Roman" w:hAnsi="Times New Roman"/>
                <w:sz w:val="20"/>
                <w:lang w:val="ru-RU"/>
              </w:rPr>
              <w:t>Копии уставных документов в действующей редакции (Устав)</w:t>
            </w:r>
          </w:p>
        </w:tc>
        <w:tc>
          <w:tcPr>
            <w:tcW w:w="590" w:type="dxa"/>
            <w:tcBorders>
              <w:top w:val="nil"/>
              <w:left w:val="nil"/>
              <w:bottom w:val="single" w:sz="8" w:space="0" w:color="CCCCCC"/>
              <w:right w:val="single" w:sz="8" w:space="0" w:color="CCCCCC"/>
            </w:tcBorders>
            <w:shd w:val="clear" w:color="auto" w:fill="auto"/>
            <w:vAlign w:val="bottom"/>
          </w:tcPr>
          <w:p w14:paraId="000001E9"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EA" w14:textId="77777777" w:rsidR="00C747CC" w:rsidRPr="00264CBE" w:rsidRDefault="00C747C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62A46DBE" w14:textId="77777777" w:rsidTr="00AF114C">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524FC8A9" w14:textId="166A42AD"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Копии учредительных документов в действующей редакции (Решение / Протокол об учреждении, о назначении Ген.Директора)</w:t>
            </w:r>
          </w:p>
        </w:tc>
        <w:tc>
          <w:tcPr>
            <w:tcW w:w="590" w:type="dxa"/>
            <w:tcBorders>
              <w:top w:val="nil"/>
              <w:left w:val="nil"/>
              <w:bottom w:val="single" w:sz="8" w:space="0" w:color="CCCCCC"/>
              <w:right w:val="single" w:sz="8" w:space="0" w:color="CCCCCC"/>
            </w:tcBorders>
            <w:shd w:val="clear" w:color="auto" w:fill="auto"/>
            <w:vAlign w:val="center"/>
          </w:tcPr>
          <w:p w14:paraId="59D1CB1E" w14:textId="058CA0D9"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vAlign w:val="center"/>
          </w:tcPr>
          <w:p w14:paraId="606A21ED" w14:textId="7F034892"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00E78C24"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EB"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lastRenderedPageBreak/>
              <w:t>Уведомление о применении УСНО</w:t>
            </w:r>
          </w:p>
        </w:tc>
        <w:tc>
          <w:tcPr>
            <w:tcW w:w="590" w:type="dxa"/>
            <w:tcBorders>
              <w:top w:val="nil"/>
              <w:left w:val="nil"/>
              <w:bottom w:val="single" w:sz="8" w:space="0" w:color="CCCCCC"/>
              <w:right w:val="single" w:sz="8" w:space="0" w:color="CCCCCC"/>
            </w:tcBorders>
            <w:shd w:val="clear" w:color="auto" w:fill="auto"/>
            <w:vAlign w:val="bottom"/>
          </w:tcPr>
          <w:p w14:paraId="000001ED" w14:textId="77777777" w:rsidR="00AF114C" w:rsidRPr="00264CBE" w:rsidRDefault="00AF114C" w:rsidP="00B04320">
            <w:pPr>
              <w:spacing w:line="240" w:lineRule="auto"/>
              <w:rPr>
                <w:rFonts w:ascii="Times New Roman" w:hAnsi="Times New Roman"/>
                <w:sz w:val="20"/>
                <w:szCs w:val="20"/>
              </w:rPr>
            </w:pPr>
          </w:p>
        </w:tc>
        <w:tc>
          <w:tcPr>
            <w:tcW w:w="3095" w:type="dxa"/>
            <w:tcBorders>
              <w:top w:val="nil"/>
              <w:left w:val="nil"/>
              <w:bottom w:val="single" w:sz="8" w:space="0" w:color="CCCCCC"/>
              <w:right w:val="single" w:sz="8" w:space="0" w:color="CCCCCC"/>
            </w:tcBorders>
            <w:shd w:val="clear" w:color="auto" w:fill="auto"/>
            <w:vAlign w:val="bottom"/>
          </w:tcPr>
          <w:p w14:paraId="000001EE"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4DF7F288" w14:textId="77777777" w:rsidTr="000F3FAD">
        <w:trPr>
          <w:trHeight w:val="58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EF" w14:textId="6B158216"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 xml:space="preserve">Копии приказов о назначении Исполнительного органа (Директора, Ген. директора и Главного Бухгалтера) </w:t>
            </w:r>
          </w:p>
        </w:tc>
        <w:tc>
          <w:tcPr>
            <w:tcW w:w="590" w:type="dxa"/>
            <w:tcBorders>
              <w:top w:val="nil"/>
              <w:left w:val="nil"/>
              <w:bottom w:val="single" w:sz="8" w:space="0" w:color="CCCCCC"/>
              <w:right w:val="single" w:sz="8" w:space="0" w:color="CCCCCC"/>
            </w:tcBorders>
            <w:shd w:val="clear" w:color="auto" w:fill="auto"/>
            <w:vAlign w:val="bottom"/>
          </w:tcPr>
          <w:p w14:paraId="000001F1"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1F2"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3C2020C0"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F3" w14:textId="77777777"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Копия свидетельства о постановке на учет в налоговом органе</w:t>
            </w:r>
          </w:p>
        </w:tc>
        <w:tc>
          <w:tcPr>
            <w:tcW w:w="590" w:type="dxa"/>
            <w:tcBorders>
              <w:top w:val="nil"/>
              <w:left w:val="nil"/>
              <w:bottom w:val="single" w:sz="8" w:space="0" w:color="CCCCCC"/>
              <w:right w:val="single" w:sz="8" w:space="0" w:color="CCCCCC"/>
            </w:tcBorders>
            <w:shd w:val="clear" w:color="auto" w:fill="auto"/>
            <w:vAlign w:val="bottom"/>
          </w:tcPr>
          <w:p w14:paraId="000001F5" w14:textId="77777777" w:rsidR="00AF114C" w:rsidRPr="00264CBE" w:rsidRDefault="00AF114C" w:rsidP="00B04320">
            <w:pPr>
              <w:spacing w:line="240" w:lineRule="auto"/>
              <w:rPr>
                <w:rFonts w:ascii="Times New Roman" w:hAnsi="Times New Roman"/>
                <w:sz w:val="20"/>
                <w:lang w:val="ru-RU"/>
              </w:rPr>
            </w:pPr>
          </w:p>
        </w:tc>
        <w:tc>
          <w:tcPr>
            <w:tcW w:w="3095" w:type="dxa"/>
            <w:tcBorders>
              <w:top w:val="nil"/>
              <w:left w:val="nil"/>
              <w:bottom w:val="single" w:sz="8" w:space="0" w:color="CCCCCC"/>
              <w:right w:val="single" w:sz="8" w:space="0" w:color="CCCCCC"/>
            </w:tcBorders>
            <w:shd w:val="clear" w:color="auto" w:fill="auto"/>
            <w:vAlign w:val="bottom"/>
          </w:tcPr>
          <w:p w14:paraId="000001F6"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379546C8" w14:textId="77777777" w:rsidTr="000F3FAD">
        <w:trPr>
          <w:trHeight w:val="55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F7" w14:textId="77777777"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Копия свидетельства о регистрации юридического лица / лист записи о создании юридического лица</w:t>
            </w:r>
          </w:p>
        </w:tc>
        <w:tc>
          <w:tcPr>
            <w:tcW w:w="590" w:type="dxa"/>
            <w:tcBorders>
              <w:top w:val="nil"/>
              <w:left w:val="nil"/>
              <w:bottom w:val="single" w:sz="8" w:space="0" w:color="CCCCCC"/>
              <w:right w:val="single" w:sz="8" w:space="0" w:color="CCCCCC"/>
            </w:tcBorders>
            <w:shd w:val="clear" w:color="auto" w:fill="auto"/>
            <w:vAlign w:val="bottom"/>
          </w:tcPr>
          <w:p w14:paraId="000001F9" w14:textId="77777777" w:rsidR="00AF114C" w:rsidRPr="00264CBE" w:rsidRDefault="00AF114C" w:rsidP="00B04320">
            <w:pPr>
              <w:spacing w:line="240" w:lineRule="auto"/>
              <w:rPr>
                <w:rFonts w:ascii="Times New Roman" w:hAnsi="Times New Roman"/>
                <w:sz w:val="20"/>
                <w:lang w:val="ru-RU"/>
              </w:rPr>
            </w:pPr>
          </w:p>
        </w:tc>
        <w:tc>
          <w:tcPr>
            <w:tcW w:w="3095" w:type="dxa"/>
            <w:tcBorders>
              <w:top w:val="nil"/>
              <w:left w:val="nil"/>
              <w:bottom w:val="single" w:sz="8" w:space="0" w:color="CCCCCC"/>
              <w:right w:val="single" w:sz="8" w:space="0" w:color="CCCCCC"/>
            </w:tcBorders>
            <w:shd w:val="clear" w:color="auto" w:fill="auto"/>
            <w:vAlign w:val="bottom"/>
          </w:tcPr>
          <w:p w14:paraId="000001FA"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74C9491C"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1FB" w14:textId="094647A4"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Документ, подтверждающий полномочия лица, действующего от имени организации</w:t>
            </w:r>
          </w:p>
        </w:tc>
        <w:tc>
          <w:tcPr>
            <w:tcW w:w="590" w:type="dxa"/>
            <w:tcBorders>
              <w:top w:val="nil"/>
              <w:left w:val="nil"/>
              <w:bottom w:val="single" w:sz="8" w:space="0" w:color="CCCCCC"/>
              <w:right w:val="single" w:sz="8" w:space="0" w:color="CCCCCC"/>
            </w:tcBorders>
            <w:shd w:val="clear" w:color="auto" w:fill="auto"/>
            <w:vAlign w:val="bottom"/>
          </w:tcPr>
          <w:p w14:paraId="000001FD" w14:textId="77777777"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1FE"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0460EE4A"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2C95917D" w14:textId="715C8AA5"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Участие в судебных и арбитражных процессах</w:t>
            </w:r>
          </w:p>
        </w:tc>
        <w:tc>
          <w:tcPr>
            <w:tcW w:w="590" w:type="dxa"/>
            <w:tcBorders>
              <w:top w:val="nil"/>
              <w:left w:val="nil"/>
              <w:bottom w:val="single" w:sz="8" w:space="0" w:color="CCCCCC"/>
              <w:right w:val="single" w:sz="8" w:space="0" w:color="CCCCCC"/>
            </w:tcBorders>
            <w:shd w:val="clear" w:color="auto" w:fill="auto"/>
            <w:vAlign w:val="bottom"/>
          </w:tcPr>
          <w:p w14:paraId="00FB2CE6" w14:textId="063FC2F9"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3EF627C8" w14:textId="572774A4" w:rsidR="00AF114C" w:rsidRPr="00264CBE" w:rsidRDefault="00AF114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Выбор из выпадающего списка (Да/Нет)</w:t>
            </w:r>
          </w:p>
        </w:tc>
      </w:tr>
      <w:tr w:rsidR="00AF114C" w:rsidRPr="00CF6626" w14:paraId="3FD88517"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203"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Дополнительные документы</w:t>
            </w:r>
          </w:p>
        </w:tc>
        <w:tc>
          <w:tcPr>
            <w:tcW w:w="590" w:type="dxa"/>
            <w:tcBorders>
              <w:top w:val="nil"/>
              <w:left w:val="nil"/>
              <w:bottom w:val="single" w:sz="8" w:space="0" w:color="CCCCCC"/>
              <w:right w:val="single" w:sz="8" w:space="0" w:color="CCCCCC"/>
            </w:tcBorders>
            <w:shd w:val="clear" w:color="auto" w:fill="EFEFEF"/>
            <w:vAlign w:val="bottom"/>
          </w:tcPr>
          <w:p w14:paraId="00000205"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206"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Заголовок</w:t>
            </w:r>
          </w:p>
        </w:tc>
      </w:tr>
      <w:tr w:rsidR="00AF114C" w:rsidRPr="00CF6626" w14:paraId="77390FC7" w14:textId="77777777" w:rsidTr="00851C2E">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tcPr>
          <w:p w14:paraId="0A0205BB" w14:textId="3AE6EED7" w:rsidR="00AF114C" w:rsidRPr="00264CBE" w:rsidRDefault="00AF114C" w:rsidP="00B04320">
            <w:pPr>
              <w:spacing w:line="240" w:lineRule="auto"/>
              <w:rPr>
                <w:rFonts w:ascii="Times New Roman" w:hAnsi="Times New Roman"/>
                <w:b/>
                <w:sz w:val="20"/>
              </w:rPr>
            </w:pPr>
            <w:r w:rsidRPr="00264CBE">
              <w:rPr>
                <w:rFonts w:ascii="Times New Roman" w:hAnsi="Times New Roman"/>
                <w:sz w:val="20"/>
                <w:lang w:val="ru-RU"/>
              </w:rPr>
              <w:t>Презентация (буклет компании)</w:t>
            </w:r>
          </w:p>
        </w:tc>
        <w:tc>
          <w:tcPr>
            <w:tcW w:w="590" w:type="dxa"/>
            <w:tcBorders>
              <w:top w:val="nil"/>
              <w:left w:val="nil"/>
              <w:bottom w:val="single" w:sz="8" w:space="0" w:color="CCCCCC"/>
              <w:right w:val="single" w:sz="8" w:space="0" w:color="CCCCCC"/>
            </w:tcBorders>
            <w:shd w:val="clear" w:color="auto" w:fill="auto"/>
            <w:vAlign w:val="bottom"/>
          </w:tcPr>
          <w:p w14:paraId="0AA286AB" w14:textId="77777777" w:rsidR="00AF114C" w:rsidRPr="00264CBE" w:rsidRDefault="00AF114C" w:rsidP="00B04320">
            <w:pPr>
              <w:spacing w:line="240" w:lineRule="auto"/>
              <w:rPr>
                <w:rFonts w:ascii="Times New Roman" w:hAnsi="Times New Roman"/>
                <w:b/>
                <w:sz w:val="20"/>
              </w:rPr>
            </w:pPr>
          </w:p>
        </w:tc>
        <w:tc>
          <w:tcPr>
            <w:tcW w:w="3095" w:type="dxa"/>
            <w:tcBorders>
              <w:top w:val="nil"/>
              <w:left w:val="nil"/>
              <w:bottom w:val="single" w:sz="8" w:space="0" w:color="CCCCCC"/>
              <w:right w:val="single" w:sz="8" w:space="0" w:color="CCCCCC"/>
            </w:tcBorders>
            <w:shd w:val="clear" w:color="auto" w:fill="auto"/>
          </w:tcPr>
          <w:p w14:paraId="1814F649" w14:textId="48659056" w:rsidR="00AF114C" w:rsidRPr="00264CBE" w:rsidRDefault="00AF114C" w:rsidP="00B04320">
            <w:pPr>
              <w:spacing w:line="240" w:lineRule="auto"/>
              <w:rPr>
                <w:rFonts w:ascii="Times New Roman" w:hAnsi="Times New Roman"/>
                <w:b/>
                <w:sz w:val="20"/>
              </w:rPr>
            </w:pPr>
            <w:r w:rsidRPr="00264CBE">
              <w:rPr>
                <w:rFonts w:ascii="Times New Roman" w:hAnsi="Times New Roman"/>
                <w:sz w:val="20"/>
                <w:szCs w:val="20"/>
                <w:lang w:val="ru-RU"/>
              </w:rPr>
              <w:t>Файл (множественная загрузка)</w:t>
            </w:r>
          </w:p>
        </w:tc>
      </w:tr>
      <w:tr w:rsidR="00AF114C" w:rsidRPr="00CF6626" w14:paraId="70769D44"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07"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Дополнительные документы</w:t>
            </w:r>
          </w:p>
        </w:tc>
        <w:tc>
          <w:tcPr>
            <w:tcW w:w="590" w:type="dxa"/>
            <w:tcBorders>
              <w:top w:val="nil"/>
              <w:left w:val="nil"/>
              <w:bottom w:val="single" w:sz="8" w:space="0" w:color="CCCCCC"/>
              <w:right w:val="single" w:sz="8" w:space="0" w:color="CCCCCC"/>
            </w:tcBorders>
            <w:shd w:val="clear" w:color="auto" w:fill="auto"/>
            <w:vAlign w:val="bottom"/>
          </w:tcPr>
          <w:p w14:paraId="00000209"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20A"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Файл (множественная загрузка)</w:t>
            </w:r>
          </w:p>
        </w:tc>
      </w:tr>
      <w:tr w:rsidR="00AF114C" w:rsidRPr="00CF6626" w14:paraId="117C38B6"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0B"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Комментарий</w:t>
            </w:r>
          </w:p>
        </w:tc>
        <w:tc>
          <w:tcPr>
            <w:tcW w:w="590" w:type="dxa"/>
            <w:tcBorders>
              <w:top w:val="nil"/>
              <w:left w:val="nil"/>
              <w:bottom w:val="single" w:sz="8" w:space="0" w:color="CCCCCC"/>
              <w:right w:val="single" w:sz="8" w:space="0" w:color="CCCCCC"/>
            </w:tcBorders>
            <w:shd w:val="clear" w:color="auto" w:fill="auto"/>
            <w:vAlign w:val="bottom"/>
          </w:tcPr>
          <w:p w14:paraId="0000020D"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20E"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AF114C" w:rsidRPr="00CF6626" w14:paraId="65984D18" w14:textId="77777777" w:rsidTr="00264CBE">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FBD4B4" w:themeFill="accent6" w:themeFillTint="66"/>
            <w:vAlign w:val="bottom"/>
          </w:tcPr>
          <w:p w14:paraId="0000020F" w14:textId="77777777" w:rsidR="00AF114C" w:rsidRPr="00CF6626" w:rsidRDefault="00AF114C" w:rsidP="00B04320">
            <w:pPr>
              <w:spacing w:line="240" w:lineRule="auto"/>
              <w:rPr>
                <w:rFonts w:ascii="Times New Roman" w:hAnsi="Times New Roman"/>
                <w:b/>
                <w:sz w:val="20"/>
              </w:rPr>
            </w:pPr>
            <w:r w:rsidRPr="00CF6626">
              <w:rPr>
                <w:rFonts w:ascii="Times New Roman" w:hAnsi="Times New Roman"/>
                <w:b/>
                <w:sz w:val="20"/>
              </w:rPr>
              <w:t>Финансовые показатели</w:t>
            </w:r>
          </w:p>
        </w:tc>
        <w:tc>
          <w:tcPr>
            <w:tcW w:w="590" w:type="dxa"/>
            <w:tcBorders>
              <w:top w:val="nil"/>
              <w:left w:val="nil"/>
              <w:bottom w:val="single" w:sz="8" w:space="0" w:color="CCCCCC"/>
              <w:right w:val="single" w:sz="8" w:space="0" w:color="CCCCCC"/>
            </w:tcBorders>
            <w:shd w:val="clear" w:color="auto" w:fill="FBD4B4" w:themeFill="accent6" w:themeFillTint="66"/>
            <w:vAlign w:val="bottom"/>
          </w:tcPr>
          <w:p w14:paraId="00000211" w14:textId="77777777" w:rsidR="00AF114C" w:rsidRPr="00CF6626" w:rsidRDefault="00AF114C"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FBD4B4" w:themeFill="accent6" w:themeFillTint="66"/>
            <w:vAlign w:val="bottom"/>
          </w:tcPr>
          <w:p w14:paraId="00000212" w14:textId="77777777" w:rsidR="00AF114C" w:rsidRPr="00CF6626" w:rsidRDefault="00AF114C" w:rsidP="00B04320">
            <w:pPr>
              <w:spacing w:line="240" w:lineRule="auto"/>
              <w:rPr>
                <w:rFonts w:ascii="Times New Roman" w:hAnsi="Times New Roman"/>
                <w:b/>
                <w:sz w:val="20"/>
              </w:rPr>
            </w:pPr>
            <w:r w:rsidRPr="00CF6626">
              <w:rPr>
                <w:rFonts w:ascii="Times New Roman" w:hAnsi="Times New Roman"/>
                <w:b/>
                <w:sz w:val="20"/>
              </w:rPr>
              <w:t>Раздел</w:t>
            </w:r>
          </w:p>
        </w:tc>
      </w:tr>
      <w:tr w:rsidR="00AF114C" w:rsidRPr="00CF6626" w14:paraId="1ED28DA7"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13" w14:textId="77777777" w:rsidR="00AF114C" w:rsidRPr="00CF6626" w:rsidRDefault="00AF114C" w:rsidP="00B04320">
            <w:pPr>
              <w:spacing w:line="240" w:lineRule="auto"/>
              <w:rPr>
                <w:rFonts w:ascii="Times New Roman" w:hAnsi="Times New Roman"/>
                <w:b/>
                <w:sz w:val="20"/>
                <w:lang w:val="ru-RU"/>
              </w:rPr>
            </w:pPr>
            <w:r w:rsidRPr="00CF6626">
              <w:rPr>
                <w:rFonts w:ascii="Times New Roman" w:hAnsi="Times New Roman"/>
                <w:b/>
                <w:sz w:val="20"/>
                <w:lang w:val="ru-RU"/>
              </w:rPr>
              <w:t>Выручка компании за последние 3 года</w:t>
            </w:r>
          </w:p>
        </w:tc>
        <w:tc>
          <w:tcPr>
            <w:tcW w:w="590" w:type="dxa"/>
            <w:tcBorders>
              <w:top w:val="nil"/>
              <w:left w:val="nil"/>
              <w:bottom w:val="single" w:sz="8" w:space="0" w:color="CCCCCC"/>
              <w:right w:val="single" w:sz="8" w:space="0" w:color="CCCCCC"/>
            </w:tcBorders>
            <w:shd w:val="clear" w:color="auto" w:fill="auto"/>
            <w:vAlign w:val="bottom"/>
          </w:tcPr>
          <w:p w14:paraId="00000215"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16" w14:textId="77777777" w:rsidR="00AF114C" w:rsidRPr="00CF6626" w:rsidRDefault="00AF114C" w:rsidP="00B04320">
            <w:pPr>
              <w:spacing w:line="240" w:lineRule="auto"/>
              <w:rPr>
                <w:rFonts w:ascii="Times New Roman" w:hAnsi="Times New Roman"/>
                <w:b/>
                <w:sz w:val="20"/>
              </w:rPr>
            </w:pPr>
            <w:r w:rsidRPr="00CF6626">
              <w:rPr>
                <w:rFonts w:ascii="Times New Roman" w:hAnsi="Times New Roman"/>
                <w:b/>
                <w:sz w:val="20"/>
              </w:rPr>
              <w:t>Табличные данные</w:t>
            </w:r>
          </w:p>
        </w:tc>
      </w:tr>
      <w:tr w:rsidR="00AF114C" w:rsidRPr="00CF6626" w14:paraId="0E9103C8" w14:textId="77777777" w:rsidTr="000F3FAD">
        <w:trPr>
          <w:trHeight w:val="540"/>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17"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18"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Год</w:t>
            </w:r>
          </w:p>
        </w:tc>
        <w:tc>
          <w:tcPr>
            <w:tcW w:w="590" w:type="dxa"/>
            <w:tcBorders>
              <w:top w:val="nil"/>
              <w:left w:val="nil"/>
              <w:bottom w:val="single" w:sz="8" w:space="0" w:color="CCCCCC"/>
              <w:right w:val="single" w:sz="8" w:space="0" w:color="CCCCCC"/>
            </w:tcBorders>
            <w:shd w:val="clear" w:color="auto" w:fill="auto"/>
            <w:vAlign w:val="bottom"/>
          </w:tcPr>
          <w:p w14:paraId="00000219"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1A" w14:textId="77777777" w:rsidR="00AF114C" w:rsidRPr="00CF6626" w:rsidRDefault="00AF114C" w:rsidP="00B04320">
            <w:pPr>
              <w:spacing w:line="240" w:lineRule="auto"/>
              <w:rPr>
                <w:rFonts w:ascii="Times New Roman" w:hAnsi="Times New Roman"/>
                <w:sz w:val="20"/>
                <w:lang w:val="ru-RU"/>
              </w:rPr>
            </w:pPr>
            <w:r w:rsidRPr="00CF6626">
              <w:rPr>
                <w:rFonts w:ascii="Times New Roman" w:hAnsi="Times New Roman"/>
                <w:sz w:val="20"/>
                <w:lang w:val="ru-RU"/>
              </w:rPr>
              <w:t>Выбор из выпадающего списка (последние 3 года)</w:t>
            </w:r>
          </w:p>
        </w:tc>
      </w:tr>
      <w:tr w:rsidR="00AF114C" w:rsidRPr="00CF6626" w14:paraId="6C4AC767"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1B" w14:textId="77777777" w:rsidR="00AF114C" w:rsidRPr="00CF6626" w:rsidRDefault="00AF114C" w:rsidP="00B04320">
            <w:pPr>
              <w:spacing w:line="240" w:lineRule="auto"/>
              <w:rPr>
                <w:rFonts w:ascii="Times New Roman" w:hAnsi="Times New Roman"/>
                <w:sz w:val="20"/>
                <w:lang w:val="ru-RU"/>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1C" w14:textId="5D29A023" w:rsidR="00AF114C" w:rsidRPr="00CF6626" w:rsidRDefault="00AF114C" w:rsidP="00B04320">
            <w:pPr>
              <w:spacing w:line="240" w:lineRule="auto"/>
              <w:rPr>
                <w:rFonts w:ascii="Times New Roman" w:hAnsi="Times New Roman"/>
                <w:sz w:val="20"/>
                <w:szCs w:val="20"/>
                <w:lang w:val="ru-RU"/>
              </w:rPr>
            </w:pPr>
            <w:r w:rsidRPr="00CF6626">
              <w:rPr>
                <w:rFonts w:ascii="Times New Roman" w:hAnsi="Times New Roman"/>
                <w:sz w:val="20"/>
                <w:szCs w:val="20"/>
              </w:rPr>
              <w:t>Выручка</w:t>
            </w:r>
            <w:r w:rsidRPr="00CF6626">
              <w:rPr>
                <w:rFonts w:ascii="Times New Roman" w:hAnsi="Times New Roman"/>
                <w:sz w:val="20"/>
                <w:szCs w:val="20"/>
                <w:lang w:val="ru-RU"/>
              </w:rPr>
              <w:t>, руб.</w:t>
            </w:r>
          </w:p>
        </w:tc>
        <w:tc>
          <w:tcPr>
            <w:tcW w:w="590" w:type="dxa"/>
            <w:tcBorders>
              <w:top w:val="nil"/>
              <w:left w:val="nil"/>
              <w:bottom w:val="single" w:sz="8" w:space="0" w:color="CCCCCC"/>
              <w:right w:val="single" w:sz="8" w:space="0" w:color="CCCCCC"/>
            </w:tcBorders>
            <w:shd w:val="clear" w:color="auto" w:fill="auto"/>
            <w:vAlign w:val="bottom"/>
          </w:tcPr>
          <w:p w14:paraId="0000021D"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1E"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AF114C" w:rsidRPr="00CF6626" w14:paraId="0BD099A8"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1F"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20"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Основные средства, руб.</w:t>
            </w:r>
          </w:p>
        </w:tc>
        <w:tc>
          <w:tcPr>
            <w:tcW w:w="590" w:type="dxa"/>
            <w:tcBorders>
              <w:top w:val="nil"/>
              <w:left w:val="nil"/>
              <w:bottom w:val="single" w:sz="8" w:space="0" w:color="CCCCCC"/>
              <w:right w:val="single" w:sz="8" w:space="0" w:color="CCCCCC"/>
            </w:tcBorders>
            <w:shd w:val="clear" w:color="auto" w:fill="auto"/>
            <w:vAlign w:val="bottom"/>
          </w:tcPr>
          <w:p w14:paraId="00000221" w14:textId="3390901A" w:rsidR="00AF114C" w:rsidRPr="00CF6626" w:rsidRDefault="00AF114C" w:rsidP="00B04320">
            <w:pPr>
              <w:spacing w:line="240" w:lineRule="auto"/>
              <w:rPr>
                <w:rFonts w:ascii="Times New Roman" w:hAnsi="Times New Roman"/>
                <w:sz w:val="20"/>
                <w:szCs w:val="20"/>
              </w:rPr>
            </w:pPr>
          </w:p>
        </w:tc>
        <w:tc>
          <w:tcPr>
            <w:tcW w:w="3095" w:type="dxa"/>
            <w:tcBorders>
              <w:top w:val="nil"/>
              <w:left w:val="nil"/>
              <w:bottom w:val="single" w:sz="8" w:space="0" w:color="CCCCCC"/>
              <w:right w:val="single" w:sz="8" w:space="0" w:color="CCCCCC"/>
            </w:tcBorders>
            <w:shd w:val="clear" w:color="auto" w:fill="auto"/>
          </w:tcPr>
          <w:p w14:paraId="00000222"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AF114C" w:rsidRPr="00CF6626" w14:paraId="5CA37069"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23"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24" w14:textId="77777777" w:rsidR="00AF114C" w:rsidRPr="00CF6626" w:rsidRDefault="00AF114C" w:rsidP="00B04320">
            <w:pPr>
              <w:spacing w:line="240" w:lineRule="auto"/>
              <w:rPr>
                <w:rFonts w:ascii="Times New Roman" w:hAnsi="Times New Roman"/>
                <w:sz w:val="20"/>
                <w:lang w:val="ru-RU"/>
              </w:rPr>
            </w:pPr>
            <w:r w:rsidRPr="00CF6626">
              <w:rPr>
                <w:rFonts w:ascii="Times New Roman" w:hAnsi="Times New Roman"/>
                <w:sz w:val="20"/>
                <w:lang w:val="ru-RU"/>
              </w:rPr>
              <w:t>Баланс и отчет о финансовых результатах</w:t>
            </w:r>
          </w:p>
        </w:tc>
        <w:tc>
          <w:tcPr>
            <w:tcW w:w="590" w:type="dxa"/>
            <w:tcBorders>
              <w:top w:val="nil"/>
              <w:left w:val="nil"/>
              <w:bottom w:val="single" w:sz="8" w:space="0" w:color="CCCCCC"/>
              <w:right w:val="single" w:sz="8" w:space="0" w:color="CCCCCC"/>
            </w:tcBorders>
            <w:shd w:val="clear" w:color="auto" w:fill="auto"/>
            <w:vAlign w:val="bottom"/>
          </w:tcPr>
          <w:p w14:paraId="00000225" w14:textId="4BF50A7D" w:rsidR="00AF114C" w:rsidRPr="00CF6626" w:rsidRDefault="00AF114C"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tcPr>
          <w:p w14:paraId="00000226"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AF114C" w:rsidRPr="00CF6626" w14:paraId="051C56B2"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27"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28"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Расшифровка основных средств</w:t>
            </w:r>
          </w:p>
        </w:tc>
        <w:tc>
          <w:tcPr>
            <w:tcW w:w="590" w:type="dxa"/>
            <w:tcBorders>
              <w:top w:val="nil"/>
              <w:left w:val="nil"/>
              <w:bottom w:val="single" w:sz="8" w:space="0" w:color="CCCCCC"/>
              <w:right w:val="single" w:sz="8" w:space="0" w:color="CCCCCC"/>
            </w:tcBorders>
            <w:shd w:val="clear" w:color="auto" w:fill="auto"/>
            <w:vAlign w:val="bottom"/>
          </w:tcPr>
          <w:p w14:paraId="00000229" w14:textId="12A03D79" w:rsidR="00AF114C" w:rsidRPr="00CF6626" w:rsidRDefault="00AF114C" w:rsidP="00B04320">
            <w:pPr>
              <w:spacing w:line="240" w:lineRule="auto"/>
              <w:rPr>
                <w:rFonts w:ascii="Times New Roman" w:hAnsi="Times New Roman"/>
                <w:sz w:val="20"/>
                <w:szCs w:val="20"/>
              </w:rPr>
            </w:pPr>
          </w:p>
        </w:tc>
        <w:tc>
          <w:tcPr>
            <w:tcW w:w="3095" w:type="dxa"/>
            <w:tcBorders>
              <w:top w:val="nil"/>
              <w:left w:val="nil"/>
              <w:bottom w:val="single" w:sz="8" w:space="0" w:color="CCCCCC"/>
              <w:right w:val="single" w:sz="8" w:space="0" w:color="CCCCCC"/>
            </w:tcBorders>
            <w:shd w:val="clear" w:color="auto" w:fill="auto"/>
          </w:tcPr>
          <w:p w14:paraId="0000022A"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AF114C" w:rsidRPr="00CF6626" w14:paraId="2B36A961"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2B"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2C"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Комментарий</w:t>
            </w:r>
          </w:p>
        </w:tc>
        <w:tc>
          <w:tcPr>
            <w:tcW w:w="590" w:type="dxa"/>
            <w:tcBorders>
              <w:top w:val="nil"/>
              <w:left w:val="nil"/>
              <w:bottom w:val="single" w:sz="8" w:space="0" w:color="CCCCCC"/>
              <w:right w:val="single" w:sz="8" w:space="0" w:color="CCCCCC"/>
            </w:tcBorders>
            <w:shd w:val="clear" w:color="auto" w:fill="auto"/>
            <w:vAlign w:val="bottom"/>
          </w:tcPr>
          <w:p w14:paraId="0000022D"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22E" w14:textId="77777777" w:rsidR="00AF114C" w:rsidRPr="00CF6626" w:rsidRDefault="00AF114C"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AF114C" w:rsidRPr="00CF6626" w14:paraId="6B0CC959"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2F"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lang w:val="ru-RU"/>
              </w:rPr>
              <w:t xml:space="preserve">Балансовая стоимость активов по состоянию на последнюю </w:t>
            </w:r>
            <w:r w:rsidRPr="00264CBE">
              <w:rPr>
                <w:rFonts w:ascii="Times New Roman" w:hAnsi="Times New Roman"/>
                <w:sz w:val="20"/>
                <w:szCs w:val="20"/>
              </w:rPr>
              <w:t>отчетную дату</w:t>
            </w:r>
          </w:p>
        </w:tc>
        <w:tc>
          <w:tcPr>
            <w:tcW w:w="590" w:type="dxa"/>
            <w:tcBorders>
              <w:top w:val="nil"/>
              <w:left w:val="nil"/>
              <w:bottom w:val="single" w:sz="8" w:space="0" w:color="CCCCCC"/>
              <w:right w:val="single" w:sz="8" w:space="0" w:color="CCCCCC"/>
            </w:tcBorders>
            <w:shd w:val="clear" w:color="auto" w:fill="auto"/>
            <w:vAlign w:val="bottom"/>
          </w:tcPr>
          <w:p w14:paraId="00000231" w14:textId="2862F931" w:rsidR="00AF114C" w:rsidRPr="00264CBE" w:rsidRDefault="00AF114C" w:rsidP="00B04320">
            <w:pPr>
              <w:spacing w:line="240" w:lineRule="auto"/>
              <w:rPr>
                <w:rFonts w:ascii="Times New Roman" w:hAnsi="Times New Roman"/>
                <w:sz w:val="20"/>
                <w:szCs w:val="20"/>
              </w:rPr>
            </w:pPr>
          </w:p>
        </w:tc>
        <w:tc>
          <w:tcPr>
            <w:tcW w:w="3095" w:type="dxa"/>
            <w:tcBorders>
              <w:top w:val="nil"/>
              <w:left w:val="nil"/>
              <w:bottom w:val="single" w:sz="8" w:space="0" w:color="CCCCCC"/>
              <w:right w:val="single" w:sz="8" w:space="0" w:color="CCCCCC"/>
            </w:tcBorders>
            <w:shd w:val="clear" w:color="auto" w:fill="auto"/>
          </w:tcPr>
          <w:p w14:paraId="00000232"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AF114C" w:rsidRPr="00CF6626" w14:paraId="649556BD"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33" w14:textId="77777777"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Размер чистых активов на последнюю отчетную дату</w:t>
            </w:r>
          </w:p>
        </w:tc>
        <w:tc>
          <w:tcPr>
            <w:tcW w:w="590" w:type="dxa"/>
            <w:tcBorders>
              <w:top w:val="nil"/>
              <w:left w:val="nil"/>
              <w:bottom w:val="single" w:sz="8" w:space="0" w:color="CCCCCC"/>
              <w:right w:val="single" w:sz="8" w:space="0" w:color="CCCCCC"/>
            </w:tcBorders>
            <w:shd w:val="clear" w:color="auto" w:fill="auto"/>
            <w:vAlign w:val="bottom"/>
          </w:tcPr>
          <w:p w14:paraId="00000235" w14:textId="77FE830C" w:rsidR="00AF114C" w:rsidRPr="00264CBE" w:rsidRDefault="00AF114C"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tcPr>
          <w:p w14:paraId="00000236"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AF114C" w:rsidRPr="00CF6626" w14:paraId="6460646E" w14:textId="77777777" w:rsidTr="00AF114C">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5D8B304B" w14:textId="4820FFFA"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Бухгалтерская отчетность за последние 3 года (Баланс, Отчет о финансовых результатах, Отчет о движении денежных средств)</w:t>
            </w:r>
          </w:p>
        </w:tc>
        <w:tc>
          <w:tcPr>
            <w:tcW w:w="590" w:type="dxa"/>
            <w:tcBorders>
              <w:top w:val="nil"/>
              <w:left w:val="nil"/>
              <w:bottom w:val="single" w:sz="8" w:space="0" w:color="CCCCCC"/>
              <w:right w:val="single" w:sz="8" w:space="0" w:color="CCCCCC"/>
            </w:tcBorders>
            <w:shd w:val="clear" w:color="auto" w:fill="auto"/>
          </w:tcPr>
          <w:p w14:paraId="3FC88E6E" w14:textId="3508EE44" w:rsidR="00AF114C" w:rsidRPr="00264CBE" w:rsidDel="00AF114C" w:rsidRDefault="00AF114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C0CDBFE" w14:textId="32A97561"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502D70CB" w14:textId="77777777" w:rsidTr="000F3FAD">
        <w:trPr>
          <w:trHeight w:val="6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37" w14:textId="77777777"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Копия справки об исполнении налогоплательщиком обязанности по уплате налогов</w:t>
            </w:r>
          </w:p>
        </w:tc>
        <w:tc>
          <w:tcPr>
            <w:tcW w:w="590" w:type="dxa"/>
            <w:tcBorders>
              <w:top w:val="nil"/>
              <w:left w:val="nil"/>
              <w:bottom w:val="single" w:sz="8" w:space="0" w:color="CCCCCC"/>
              <w:right w:val="single" w:sz="8" w:space="0" w:color="CCCCCC"/>
            </w:tcBorders>
            <w:shd w:val="clear" w:color="auto" w:fill="auto"/>
            <w:vAlign w:val="bottom"/>
          </w:tcPr>
          <w:p w14:paraId="00000239"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3A"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15AC906B" w14:textId="77777777" w:rsidTr="00AF114C">
        <w:trPr>
          <w:trHeight w:val="6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center"/>
          </w:tcPr>
          <w:p w14:paraId="40E9E006" w14:textId="36C1E7CC"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Показатели для партнеров по налогоплательщику</w:t>
            </w:r>
          </w:p>
        </w:tc>
        <w:tc>
          <w:tcPr>
            <w:tcW w:w="590" w:type="dxa"/>
            <w:tcBorders>
              <w:top w:val="nil"/>
              <w:left w:val="nil"/>
              <w:bottom w:val="single" w:sz="8" w:space="0" w:color="CCCCCC"/>
              <w:right w:val="single" w:sz="8" w:space="0" w:color="CCCCCC"/>
            </w:tcBorders>
            <w:shd w:val="clear" w:color="auto" w:fill="auto"/>
            <w:vAlign w:val="center"/>
          </w:tcPr>
          <w:p w14:paraId="67440B09" w14:textId="6FAD18BD" w:rsidR="00AF114C" w:rsidRPr="00264CBE" w:rsidRDefault="00AF114C" w:rsidP="00B04320">
            <w:pPr>
              <w:spacing w:line="240" w:lineRule="auto"/>
              <w:rPr>
                <w:rFonts w:ascii="Times New Roman" w:hAnsi="Times New Roman"/>
                <w:sz w:val="20"/>
                <w:szCs w:val="20"/>
                <w:lang w:val="ru-RU"/>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center"/>
          </w:tcPr>
          <w:p w14:paraId="386855B3" w14:textId="47E645A4"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55F44A00" w14:textId="77777777" w:rsidTr="00AF114C">
        <w:trPr>
          <w:trHeight w:val="6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center"/>
          </w:tcPr>
          <w:p w14:paraId="1B650D7D" w14:textId="680A77D2"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Инструкция к файлу «Показатели для партнеров»</w:t>
            </w:r>
          </w:p>
        </w:tc>
        <w:tc>
          <w:tcPr>
            <w:tcW w:w="590" w:type="dxa"/>
            <w:tcBorders>
              <w:top w:val="nil"/>
              <w:left w:val="nil"/>
              <w:bottom w:val="single" w:sz="8" w:space="0" w:color="CCCCCC"/>
              <w:right w:val="single" w:sz="8" w:space="0" w:color="CCCCCC"/>
            </w:tcBorders>
            <w:shd w:val="clear" w:color="auto" w:fill="auto"/>
            <w:vAlign w:val="center"/>
          </w:tcPr>
          <w:p w14:paraId="0EC3365A" w14:textId="77777777" w:rsidR="00AF114C" w:rsidRPr="00264CBE" w:rsidRDefault="00AF114C"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vAlign w:val="center"/>
          </w:tcPr>
          <w:p w14:paraId="7208C82D" w14:textId="59510C45" w:rsidR="00AF114C" w:rsidRPr="00264CBE" w:rsidRDefault="00AF114C"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 xml:space="preserve">Стандартный файл, закрепленный на ЭТП, который </w:t>
            </w:r>
            <w:r w:rsidR="00805740" w:rsidRPr="00264CBE">
              <w:rPr>
                <w:rFonts w:ascii="Times New Roman" w:hAnsi="Times New Roman"/>
                <w:sz w:val="20"/>
                <w:szCs w:val="20"/>
                <w:lang w:val="ru-RU"/>
              </w:rPr>
              <w:t xml:space="preserve">любой </w:t>
            </w:r>
            <w:r w:rsidRPr="00264CBE">
              <w:rPr>
                <w:rFonts w:ascii="Times New Roman" w:hAnsi="Times New Roman"/>
                <w:sz w:val="20"/>
                <w:szCs w:val="20"/>
                <w:lang w:val="ru-RU"/>
              </w:rPr>
              <w:t>Претендент на аккредитацию может открыть, скачать</w:t>
            </w:r>
          </w:p>
        </w:tc>
      </w:tr>
      <w:tr w:rsidR="00AF114C" w:rsidRPr="00CF6626" w14:paraId="07F8D26B" w14:textId="77777777" w:rsidTr="00AF114C">
        <w:trPr>
          <w:trHeight w:val="6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F2F2F2" w:themeFill="background1" w:themeFillShade="F2"/>
            <w:vAlign w:val="center"/>
          </w:tcPr>
          <w:p w14:paraId="06C2FC31" w14:textId="4C5AEC2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Гарантийное письмо</w:t>
            </w:r>
          </w:p>
        </w:tc>
        <w:tc>
          <w:tcPr>
            <w:tcW w:w="590" w:type="dxa"/>
            <w:tcBorders>
              <w:top w:val="nil"/>
              <w:left w:val="nil"/>
              <w:bottom w:val="single" w:sz="8" w:space="0" w:color="CCCCCC"/>
              <w:right w:val="single" w:sz="8" w:space="0" w:color="CCCCCC"/>
            </w:tcBorders>
            <w:shd w:val="clear" w:color="auto" w:fill="F2F2F2" w:themeFill="background1" w:themeFillShade="F2"/>
            <w:vAlign w:val="center"/>
          </w:tcPr>
          <w:p w14:paraId="0151934F" w14:textId="77777777" w:rsidR="00AF114C" w:rsidRPr="00264CBE" w:rsidRDefault="00AF114C" w:rsidP="00B04320">
            <w:pPr>
              <w:spacing w:line="240" w:lineRule="auto"/>
              <w:rPr>
                <w:rFonts w:ascii="Times New Roman" w:hAnsi="Times New Roman"/>
                <w:b/>
                <w:sz w:val="20"/>
              </w:rPr>
            </w:pPr>
          </w:p>
        </w:tc>
        <w:tc>
          <w:tcPr>
            <w:tcW w:w="3095" w:type="dxa"/>
            <w:tcBorders>
              <w:top w:val="nil"/>
              <w:left w:val="nil"/>
              <w:bottom w:val="single" w:sz="8" w:space="0" w:color="CCCCCC"/>
              <w:right w:val="single" w:sz="8" w:space="0" w:color="CCCCCC"/>
            </w:tcBorders>
            <w:shd w:val="clear" w:color="auto" w:fill="F2F2F2" w:themeFill="background1" w:themeFillShade="F2"/>
            <w:vAlign w:val="center"/>
          </w:tcPr>
          <w:p w14:paraId="318CF752" w14:textId="5722853C"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 xml:space="preserve"> Табличные данные</w:t>
            </w:r>
          </w:p>
        </w:tc>
      </w:tr>
      <w:tr w:rsidR="00805740" w:rsidRPr="00CF6626" w14:paraId="7F3CD6F1" w14:textId="77777777" w:rsidTr="00851C2E">
        <w:trPr>
          <w:trHeight w:val="615"/>
        </w:trPr>
        <w:tc>
          <w:tcPr>
            <w:tcW w:w="464" w:type="dxa"/>
            <w:gridSpan w:val="2"/>
            <w:tcBorders>
              <w:top w:val="single" w:sz="8" w:space="0" w:color="CCCCCC"/>
              <w:left w:val="single" w:sz="8" w:space="0" w:color="CCCCCC"/>
              <w:bottom w:val="single" w:sz="8" w:space="0" w:color="CCCCCC"/>
              <w:right w:val="single" w:sz="8" w:space="0" w:color="CCCCCC"/>
            </w:tcBorders>
            <w:shd w:val="clear" w:color="auto" w:fill="auto"/>
            <w:vAlign w:val="center"/>
          </w:tcPr>
          <w:p w14:paraId="2FEBBCF2" w14:textId="20F13FF9" w:rsidR="00805740" w:rsidRPr="00264CBE" w:rsidRDefault="00805740" w:rsidP="00B04320">
            <w:pPr>
              <w:spacing w:line="240" w:lineRule="auto"/>
              <w:rPr>
                <w:rFonts w:ascii="Times New Roman" w:hAnsi="Times New Roman"/>
                <w:sz w:val="20"/>
                <w:lang w:val="ru-RU"/>
              </w:rPr>
            </w:pPr>
          </w:p>
        </w:tc>
        <w:tc>
          <w:tcPr>
            <w:tcW w:w="5647" w:type="dxa"/>
            <w:tcBorders>
              <w:top w:val="single" w:sz="8" w:space="0" w:color="CCCCCC"/>
              <w:left w:val="single" w:sz="8" w:space="0" w:color="CCCCCC"/>
              <w:bottom w:val="single" w:sz="8" w:space="0" w:color="CCCCCC"/>
              <w:right w:val="single" w:sz="8" w:space="0" w:color="CCCCCC"/>
            </w:tcBorders>
            <w:shd w:val="clear" w:color="auto" w:fill="auto"/>
            <w:vAlign w:val="center"/>
          </w:tcPr>
          <w:p w14:paraId="3EE0E78B" w14:textId="14F627CC" w:rsidR="00805740" w:rsidRPr="00264CBE" w:rsidRDefault="00805740" w:rsidP="00B04320">
            <w:pPr>
              <w:spacing w:line="240" w:lineRule="auto"/>
              <w:rPr>
                <w:rFonts w:ascii="Times New Roman" w:hAnsi="Times New Roman"/>
                <w:sz w:val="20"/>
                <w:lang w:val="ru-RU"/>
              </w:rPr>
            </w:pPr>
            <w:r w:rsidRPr="00264CBE">
              <w:rPr>
                <w:rFonts w:ascii="Times New Roman" w:hAnsi="Times New Roman"/>
                <w:sz w:val="20"/>
                <w:lang w:val="ru-RU"/>
              </w:rPr>
              <w:t>Имеется ли опыт предоставления Банковской гарантии на тендер</w:t>
            </w:r>
          </w:p>
        </w:tc>
        <w:tc>
          <w:tcPr>
            <w:tcW w:w="590" w:type="dxa"/>
            <w:tcBorders>
              <w:top w:val="nil"/>
              <w:left w:val="nil"/>
              <w:bottom w:val="single" w:sz="8" w:space="0" w:color="CCCCCC"/>
              <w:right w:val="single" w:sz="8" w:space="0" w:color="CCCCCC"/>
            </w:tcBorders>
            <w:shd w:val="clear" w:color="auto" w:fill="auto"/>
            <w:vAlign w:val="center"/>
          </w:tcPr>
          <w:p w14:paraId="551F9DC1" w14:textId="51D6A08D"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center"/>
          </w:tcPr>
          <w:p w14:paraId="38F3E249" w14:textId="31DA107F"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Выбор из выпадающего списка (Да/Нет)</w:t>
            </w:r>
          </w:p>
        </w:tc>
      </w:tr>
      <w:tr w:rsidR="00805740" w:rsidRPr="00CF6626" w14:paraId="4AD7A6A0" w14:textId="77777777" w:rsidTr="00851C2E">
        <w:trPr>
          <w:trHeight w:val="615"/>
        </w:trPr>
        <w:tc>
          <w:tcPr>
            <w:tcW w:w="464" w:type="dxa"/>
            <w:gridSpan w:val="2"/>
            <w:tcBorders>
              <w:top w:val="single" w:sz="8" w:space="0" w:color="CCCCCC"/>
              <w:left w:val="single" w:sz="8" w:space="0" w:color="CCCCCC"/>
              <w:bottom w:val="single" w:sz="8" w:space="0" w:color="CCCCCC"/>
              <w:right w:val="single" w:sz="8" w:space="0" w:color="CCCCCC"/>
            </w:tcBorders>
            <w:shd w:val="clear" w:color="auto" w:fill="auto"/>
            <w:vAlign w:val="center"/>
          </w:tcPr>
          <w:p w14:paraId="300FEAF6" w14:textId="62300474" w:rsidR="00805740" w:rsidRPr="00264CBE" w:rsidRDefault="00805740" w:rsidP="00B04320">
            <w:pPr>
              <w:spacing w:line="240" w:lineRule="auto"/>
              <w:rPr>
                <w:rFonts w:ascii="Times New Roman" w:hAnsi="Times New Roman"/>
                <w:sz w:val="20"/>
                <w:lang w:val="ru-RU"/>
              </w:rPr>
            </w:pPr>
          </w:p>
        </w:tc>
        <w:tc>
          <w:tcPr>
            <w:tcW w:w="5647" w:type="dxa"/>
            <w:tcBorders>
              <w:top w:val="single" w:sz="8" w:space="0" w:color="CCCCCC"/>
              <w:left w:val="single" w:sz="8" w:space="0" w:color="CCCCCC"/>
              <w:bottom w:val="single" w:sz="8" w:space="0" w:color="CCCCCC"/>
              <w:right w:val="single" w:sz="8" w:space="0" w:color="CCCCCC"/>
            </w:tcBorders>
            <w:shd w:val="clear" w:color="auto" w:fill="auto"/>
            <w:vAlign w:val="center"/>
          </w:tcPr>
          <w:p w14:paraId="263B94A6" w14:textId="3DBA91A6" w:rsidR="00805740" w:rsidRPr="00264CBE" w:rsidRDefault="00805740" w:rsidP="00B04320">
            <w:pPr>
              <w:spacing w:line="240" w:lineRule="auto"/>
              <w:rPr>
                <w:rFonts w:ascii="Times New Roman" w:hAnsi="Times New Roman"/>
                <w:sz w:val="20"/>
              </w:rPr>
            </w:pPr>
            <w:r w:rsidRPr="00264CBE">
              <w:rPr>
                <w:rFonts w:ascii="Times New Roman" w:hAnsi="Times New Roman"/>
                <w:sz w:val="20"/>
                <w:lang w:val="ru-RU"/>
              </w:rPr>
              <w:t>Банки-партнеры (перечислить)</w:t>
            </w:r>
          </w:p>
        </w:tc>
        <w:tc>
          <w:tcPr>
            <w:tcW w:w="590" w:type="dxa"/>
            <w:tcBorders>
              <w:top w:val="nil"/>
              <w:left w:val="nil"/>
              <w:bottom w:val="single" w:sz="8" w:space="0" w:color="CCCCCC"/>
              <w:right w:val="single" w:sz="8" w:space="0" w:color="CCCCCC"/>
            </w:tcBorders>
            <w:shd w:val="clear" w:color="auto" w:fill="auto"/>
            <w:vAlign w:val="center"/>
          </w:tcPr>
          <w:p w14:paraId="56C27620" w14:textId="77777777" w:rsidR="00805740" w:rsidRPr="00264CBE" w:rsidRDefault="00805740" w:rsidP="00B04320">
            <w:pPr>
              <w:spacing w:line="240" w:lineRule="auto"/>
              <w:rPr>
                <w:rFonts w:ascii="Times New Roman" w:hAnsi="Times New Roman"/>
                <w:sz w:val="20"/>
                <w:szCs w:val="20"/>
              </w:rPr>
            </w:pPr>
          </w:p>
        </w:tc>
        <w:tc>
          <w:tcPr>
            <w:tcW w:w="3095" w:type="dxa"/>
            <w:tcBorders>
              <w:top w:val="nil"/>
              <w:left w:val="nil"/>
              <w:bottom w:val="single" w:sz="8" w:space="0" w:color="CCCCCC"/>
              <w:right w:val="single" w:sz="8" w:space="0" w:color="CCCCCC"/>
            </w:tcBorders>
            <w:shd w:val="clear" w:color="auto" w:fill="auto"/>
            <w:vAlign w:val="center"/>
          </w:tcPr>
          <w:p w14:paraId="7D3A90F3" w14:textId="443649DA"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439DEE2F" w14:textId="77777777" w:rsidTr="00851C2E">
        <w:trPr>
          <w:trHeight w:val="615"/>
        </w:trPr>
        <w:tc>
          <w:tcPr>
            <w:tcW w:w="464" w:type="dxa"/>
            <w:gridSpan w:val="2"/>
            <w:tcBorders>
              <w:top w:val="single" w:sz="8" w:space="0" w:color="CCCCCC"/>
              <w:left w:val="single" w:sz="8" w:space="0" w:color="CCCCCC"/>
              <w:bottom w:val="single" w:sz="8" w:space="0" w:color="CCCCCC"/>
              <w:right w:val="single" w:sz="8" w:space="0" w:color="CCCCCC"/>
            </w:tcBorders>
            <w:shd w:val="clear" w:color="auto" w:fill="auto"/>
            <w:vAlign w:val="center"/>
          </w:tcPr>
          <w:p w14:paraId="69812815" w14:textId="7A9F4A72" w:rsidR="00805740" w:rsidRPr="00264CBE" w:rsidRDefault="00805740" w:rsidP="00B04320">
            <w:pPr>
              <w:spacing w:line="240" w:lineRule="auto"/>
              <w:rPr>
                <w:rFonts w:ascii="Times New Roman" w:hAnsi="Times New Roman"/>
                <w:sz w:val="20"/>
              </w:rPr>
            </w:pPr>
          </w:p>
        </w:tc>
        <w:tc>
          <w:tcPr>
            <w:tcW w:w="5647" w:type="dxa"/>
            <w:tcBorders>
              <w:top w:val="single" w:sz="8" w:space="0" w:color="CCCCCC"/>
              <w:left w:val="single" w:sz="8" w:space="0" w:color="CCCCCC"/>
              <w:bottom w:val="single" w:sz="8" w:space="0" w:color="CCCCCC"/>
              <w:right w:val="single" w:sz="8" w:space="0" w:color="CCCCCC"/>
            </w:tcBorders>
            <w:shd w:val="clear" w:color="auto" w:fill="auto"/>
            <w:vAlign w:val="center"/>
          </w:tcPr>
          <w:p w14:paraId="4574B9BD" w14:textId="2553A32A" w:rsidR="00805740" w:rsidRPr="00264CBE" w:rsidRDefault="00805740" w:rsidP="00B04320">
            <w:pPr>
              <w:spacing w:line="240" w:lineRule="auto"/>
              <w:rPr>
                <w:rFonts w:ascii="Times New Roman" w:hAnsi="Times New Roman"/>
                <w:sz w:val="20"/>
                <w:lang w:val="ru-RU"/>
              </w:rPr>
            </w:pPr>
            <w:r w:rsidRPr="00264CBE">
              <w:rPr>
                <w:rFonts w:ascii="Times New Roman" w:hAnsi="Times New Roman"/>
                <w:sz w:val="20"/>
                <w:lang w:val="ru-RU"/>
              </w:rPr>
              <w:t xml:space="preserve">Копии рамочных соглашений с банками о готовности предоставить Банковскую гарантию, </w:t>
            </w:r>
            <w:r w:rsidRPr="00264CBE">
              <w:rPr>
                <w:rFonts w:ascii="Times New Roman" w:hAnsi="Times New Roman"/>
                <w:lang w:val="ru-RU"/>
              </w:rPr>
              <w:t>информационные письма банков, полученные в течение последних 2 лет</w:t>
            </w:r>
          </w:p>
        </w:tc>
        <w:tc>
          <w:tcPr>
            <w:tcW w:w="590" w:type="dxa"/>
            <w:tcBorders>
              <w:top w:val="nil"/>
              <w:left w:val="nil"/>
              <w:bottom w:val="single" w:sz="8" w:space="0" w:color="CCCCCC"/>
              <w:right w:val="single" w:sz="8" w:space="0" w:color="CCCCCC"/>
            </w:tcBorders>
            <w:shd w:val="clear" w:color="auto" w:fill="auto"/>
            <w:vAlign w:val="center"/>
          </w:tcPr>
          <w:p w14:paraId="2A065969" w14:textId="77777777" w:rsidR="00805740" w:rsidRPr="00264CBE" w:rsidRDefault="00805740"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vAlign w:val="center"/>
          </w:tcPr>
          <w:p w14:paraId="50A0CB23" w14:textId="57B137BB"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Файл (множественная загрузка)</w:t>
            </w:r>
          </w:p>
        </w:tc>
      </w:tr>
      <w:tr w:rsidR="00AF114C" w:rsidRPr="00CF6626" w14:paraId="7A4CF74E" w14:textId="77777777" w:rsidTr="00264CBE">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FBD4B4" w:themeFill="accent6" w:themeFillTint="66"/>
            <w:vAlign w:val="bottom"/>
          </w:tcPr>
          <w:p w14:paraId="0000023B"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Компетенция и технологии</w:t>
            </w:r>
          </w:p>
        </w:tc>
        <w:tc>
          <w:tcPr>
            <w:tcW w:w="590" w:type="dxa"/>
            <w:tcBorders>
              <w:top w:val="nil"/>
              <w:left w:val="nil"/>
              <w:bottom w:val="single" w:sz="8" w:space="0" w:color="CCCCCC"/>
              <w:right w:val="single" w:sz="8" w:space="0" w:color="CCCCCC"/>
            </w:tcBorders>
            <w:shd w:val="clear" w:color="auto" w:fill="FBD4B4" w:themeFill="accent6" w:themeFillTint="66"/>
            <w:vAlign w:val="bottom"/>
          </w:tcPr>
          <w:p w14:paraId="0000023D"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FBD4B4" w:themeFill="accent6" w:themeFillTint="66"/>
            <w:vAlign w:val="bottom"/>
          </w:tcPr>
          <w:p w14:paraId="0000023E"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Раздел</w:t>
            </w:r>
          </w:p>
        </w:tc>
      </w:tr>
      <w:tr w:rsidR="00AF114C" w:rsidRPr="00CF6626" w14:paraId="75B86A30" w14:textId="77777777" w:rsidTr="00AF114C">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23F"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Сведения по специализации</w:t>
            </w:r>
          </w:p>
        </w:tc>
        <w:tc>
          <w:tcPr>
            <w:tcW w:w="590" w:type="dxa"/>
            <w:tcBorders>
              <w:top w:val="nil"/>
              <w:left w:val="nil"/>
              <w:bottom w:val="single" w:sz="8" w:space="0" w:color="CCCCCC"/>
              <w:right w:val="single" w:sz="8" w:space="0" w:color="CCCCCC"/>
            </w:tcBorders>
            <w:shd w:val="clear" w:color="auto" w:fill="EFEFEF"/>
            <w:vAlign w:val="bottom"/>
          </w:tcPr>
          <w:p w14:paraId="00000241"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F2F2F2" w:themeFill="background1" w:themeFillShade="F2"/>
            <w:vAlign w:val="bottom"/>
          </w:tcPr>
          <w:p w14:paraId="00000242" w14:textId="77777777" w:rsidR="00AF114C" w:rsidRPr="00264CBE" w:rsidRDefault="00AF114C" w:rsidP="00B04320">
            <w:pPr>
              <w:spacing w:line="240" w:lineRule="auto"/>
              <w:rPr>
                <w:rFonts w:ascii="Times New Roman" w:hAnsi="Times New Roman"/>
                <w:b/>
                <w:sz w:val="20"/>
              </w:rPr>
            </w:pPr>
            <w:r w:rsidRPr="00264CBE">
              <w:rPr>
                <w:rFonts w:ascii="Times New Roman" w:hAnsi="Times New Roman"/>
                <w:b/>
                <w:sz w:val="20"/>
              </w:rPr>
              <w:t>Табличные данные</w:t>
            </w:r>
          </w:p>
        </w:tc>
      </w:tr>
      <w:tr w:rsidR="00AF114C" w:rsidRPr="00CF6626" w14:paraId="3ECEA135" w14:textId="77777777" w:rsidTr="000F3FAD">
        <w:trPr>
          <w:trHeight w:val="540"/>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43"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44"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Тип</w:t>
            </w:r>
          </w:p>
        </w:tc>
        <w:tc>
          <w:tcPr>
            <w:tcW w:w="590" w:type="dxa"/>
            <w:tcBorders>
              <w:top w:val="nil"/>
              <w:left w:val="nil"/>
              <w:bottom w:val="single" w:sz="8" w:space="0" w:color="CCCCCC"/>
              <w:right w:val="single" w:sz="8" w:space="0" w:color="CCCCCC"/>
            </w:tcBorders>
            <w:shd w:val="clear" w:color="auto" w:fill="auto"/>
            <w:vAlign w:val="bottom"/>
          </w:tcPr>
          <w:p w14:paraId="00000245"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46" w14:textId="77777777"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lang w:val="ru-RU"/>
              </w:rPr>
              <w:t>Выбор из выпадающего списка (завершенный / текущий)</w:t>
            </w:r>
          </w:p>
        </w:tc>
      </w:tr>
      <w:tr w:rsidR="00AF114C" w:rsidRPr="00CF6626" w14:paraId="180B4C24"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47" w14:textId="77777777" w:rsidR="00AF114C" w:rsidRPr="00264CBE" w:rsidRDefault="00AF114C" w:rsidP="00B04320">
            <w:pPr>
              <w:spacing w:line="240" w:lineRule="auto"/>
              <w:rPr>
                <w:rFonts w:ascii="Times New Roman" w:hAnsi="Times New Roman"/>
                <w:sz w:val="20"/>
                <w:lang w:val="ru-RU"/>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48"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Наименование проекта</w:t>
            </w:r>
          </w:p>
        </w:tc>
        <w:tc>
          <w:tcPr>
            <w:tcW w:w="590" w:type="dxa"/>
            <w:tcBorders>
              <w:top w:val="nil"/>
              <w:left w:val="nil"/>
              <w:bottom w:val="single" w:sz="8" w:space="0" w:color="CCCCCC"/>
              <w:right w:val="single" w:sz="8" w:space="0" w:color="CCCCCC"/>
            </w:tcBorders>
            <w:shd w:val="clear" w:color="auto" w:fill="auto"/>
            <w:vAlign w:val="bottom"/>
          </w:tcPr>
          <w:p w14:paraId="00000249"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4A"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AF114C" w:rsidRPr="00CF6626" w14:paraId="0474CB69"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4B"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4C"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Вид товаров, работ, услуг</w:t>
            </w:r>
          </w:p>
        </w:tc>
        <w:tc>
          <w:tcPr>
            <w:tcW w:w="590" w:type="dxa"/>
            <w:tcBorders>
              <w:top w:val="nil"/>
              <w:left w:val="nil"/>
              <w:bottom w:val="single" w:sz="8" w:space="0" w:color="CCCCCC"/>
              <w:right w:val="single" w:sz="8" w:space="0" w:color="CCCCCC"/>
            </w:tcBorders>
            <w:shd w:val="clear" w:color="auto" w:fill="auto"/>
            <w:vAlign w:val="bottom"/>
          </w:tcPr>
          <w:p w14:paraId="0000024D"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4E" w14:textId="77777777" w:rsidR="00AF114C" w:rsidRPr="00264CBE" w:rsidRDefault="00AF114C" w:rsidP="00B04320">
            <w:pPr>
              <w:spacing w:line="240" w:lineRule="auto"/>
              <w:rPr>
                <w:rFonts w:ascii="Times New Roman" w:hAnsi="Times New Roman"/>
                <w:sz w:val="20"/>
                <w:szCs w:val="20"/>
              </w:rPr>
            </w:pPr>
            <w:r w:rsidRPr="00264CBE">
              <w:rPr>
                <w:rFonts w:ascii="Times New Roman" w:hAnsi="Times New Roman"/>
                <w:sz w:val="20"/>
                <w:szCs w:val="20"/>
              </w:rPr>
              <w:t>Выбор из классификатора</w:t>
            </w:r>
          </w:p>
        </w:tc>
      </w:tr>
      <w:tr w:rsidR="00805740" w:rsidRPr="00CF6626" w14:paraId="41713EC7" w14:textId="77777777" w:rsidTr="00851C2E">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61A00E91" w14:textId="77777777" w:rsidR="00805740" w:rsidRPr="00264CBE" w:rsidRDefault="00805740" w:rsidP="00B04320">
            <w:pPr>
              <w:spacing w:line="240" w:lineRule="auto"/>
              <w:rPr>
                <w:rFonts w:ascii="Times New Roman" w:hAnsi="Times New Roman"/>
                <w:sz w:val="20"/>
                <w:szCs w:val="20"/>
              </w:rPr>
            </w:pPr>
          </w:p>
        </w:tc>
        <w:tc>
          <w:tcPr>
            <w:tcW w:w="5695" w:type="dxa"/>
            <w:gridSpan w:val="2"/>
            <w:tcBorders>
              <w:top w:val="nil"/>
              <w:left w:val="nil"/>
              <w:bottom w:val="single" w:sz="8" w:space="0" w:color="CCCCCC"/>
              <w:right w:val="single" w:sz="8" w:space="0" w:color="CCCCCC"/>
            </w:tcBorders>
            <w:shd w:val="clear" w:color="auto" w:fill="auto"/>
            <w:vAlign w:val="center"/>
          </w:tcPr>
          <w:p w14:paraId="545BAFE9" w14:textId="50C64BCC"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В качестве кого выступает претендент</w:t>
            </w:r>
          </w:p>
        </w:tc>
        <w:tc>
          <w:tcPr>
            <w:tcW w:w="590" w:type="dxa"/>
            <w:tcBorders>
              <w:top w:val="nil"/>
              <w:left w:val="nil"/>
              <w:bottom w:val="single" w:sz="8" w:space="0" w:color="CCCCCC"/>
              <w:right w:val="single" w:sz="8" w:space="0" w:color="CCCCCC"/>
            </w:tcBorders>
            <w:shd w:val="clear" w:color="auto" w:fill="auto"/>
            <w:vAlign w:val="center"/>
          </w:tcPr>
          <w:p w14:paraId="5C785250" w14:textId="6256A541"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center"/>
          </w:tcPr>
          <w:p w14:paraId="0EFAAAA5" w14:textId="157BBCFB"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 xml:space="preserve">Выбор из выпадающего списка: </w:t>
            </w:r>
            <w:r w:rsidRPr="00264CBE">
              <w:rPr>
                <w:rFonts w:ascii="Times New Roman" w:hAnsi="Times New Roman"/>
                <w:sz w:val="20"/>
                <w:szCs w:val="20"/>
                <w:lang w:val="ru-RU"/>
              </w:rPr>
              <w:lastRenderedPageBreak/>
              <w:t>генподрядчик, подрядчик, субподрядчик, поставщик</w:t>
            </w:r>
          </w:p>
        </w:tc>
      </w:tr>
      <w:tr w:rsidR="00805740" w:rsidRPr="00CF6626" w14:paraId="0FAC35D1"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4F" w14:textId="77777777"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rPr>
              <w:lastRenderedPageBreak/>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50"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Временной интервал исполнения договора</w:t>
            </w:r>
          </w:p>
        </w:tc>
        <w:tc>
          <w:tcPr>
            <w:tcW w:w="590" w:type="dxa"/>
            <w:tcBorders>
              <w:top w:val="nil"/>
              <w:left w:val="nil"/>
              <w:bottom w:val="single" w:sz="8" w:space="0" w:color="CCCCCC"/>
              <w:right w:val="single" w:sz="8" w:space="0" w:color="CCCCCC"/>
            </w:tcBorders>
            <w:shd w:val="clear" w:color="auto" w:fill="auto"/>
            <w:vAlign w:val="bottom"/>
          </w:tcPr>
          <w:p w14:paraId="00000251"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52"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5C994F04"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53"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54" w14:textId="77777777" w:rsidR="00805740" w:rsidRPr="00264CBE" w:rsidRDefault="00805740" w:rsidP="00B04320">
            <w:pPr>
              <w:spacing w:line="240" w:lineRule="auto"/>
              <w:rPr>
                <w:rFonts w:ascii="Times New Roman" w:hAnsi="Times New Roman"/>
                <w:sz w:val="20"/>
                <w:lang w:val="ru-RU"/>
              </w:rPr>
            </w:pPr>
            <w:r w:rsidRPr="00264CBE">
              <w:rPr>
                <w:rFonts w:ascii="Times New Roman" w:hAnsi="Times New Roman"/>
                <w:sz w:val="20"/>
                <w:lang w:val="ru-RU"/>
              </w:rPr>
              <w:t>Описание с указанием состава работ, услуг, поставленных товаров</w:t>
            </w:r>
          </w:p>
        </w:tc>
        <w:tc>
          <w:tcPr>
            <w:tcW w:w="590" w:type="dxa"/>
            <w:tcBorders>
              <w:top w:val="nil"/>
              <w:left w:val="nil"/>
              <w:bottom w:val="single" w:sz="8" w:space="0" w:color="CCCCCC"/>
              <w:right w:val="single" w:sz="8" w:space="0" w:color="CCCCCC"/>
            </w:tcBorders>
            <w:shd w:val="clear" w:color="auto" w:fill="auto"/>
            <w:vAlign w:val="bottom"/>
          </w:tcPr>
          <w:p w14:paraId="00000255"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56"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00794039"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57"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58"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Стоимость товаров, работ, услуг</w:t>
            </w:r>
          </w:p>
        </w:tc>
        <w:tc>
          <w:tcPr>
            <w:tcW w:w="590" w:type="dxa"/>
            <w:tcBorders>
              <w:top w:val="nil"/>
              <w:left w:val="nil"/>
              <w:bottom w:val="single" w:sz="8" w:space="0" w:color="CCCCCC"/>
              <w:right w:val="single" w:sz="8" w:space="0" w:color="CCCCCC"/>
            </w:tcBorders>
            <w:shd w:val="clear" w:color="auto" w:fill="auto"/>
            <w:vAlign w:val="bottom"/>
          </w:tcPr>
          <w:p w14:paraId="00000259"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25A"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46A1702C"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5B"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5C"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Заказчик, контактные данные (рекомендатели)</w:t>
            </w:r>
          </w:p>
        </w:tc>
        <w:tc>
          <w:tcPr>
            <w:tcW w:w="590" w:type="dxa"/>
            <w:tcBorders>
              <w:top w:val="nil"/>
              <w:left w:val="nil"/>
              <w:bottom w:val="single" w:sz="8" w:space="0" w:color="CCCCCC"/>
              <w:right w:val="single" w:sz="8" w:space="0" w:color="CCCCCC"/>
            </w:tcBorders>
            <w:shd w:val="clear" w:color="auto" w:fill="auto"/>
            <w:vAlign w:val="bottom"/>
          </w:tcPr>
          <w:p w14:paraId="0000025D"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25E"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3A591AEF"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5F"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60"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Стадия выполнения работ, %</w:t>
            </w:r>
          </w:p>
        </w:tc>
        <w:tc>
          <w:tcPr>
            <w:tcW w:w="590" w:type="dxa"/>
            <w:tcBorders>
              <w:top w:val="nil"/>
              <w:left w:val="nil"/>
              <w:bottom w:val="single" w:sz="8" w:space="0" w:color="CCCCCC"/>
              <w:right w:val="single" w:sz="8" w:space="0" w:color="CCCCCC"/>
            </w:tcBorders>
            <w:shd w:val="clear" w:color="auto" w:fill="auto"/>
            <w:vAlign w:val="bottom"/>
          </w:tcPr>
          <w:p w14:paraId="00000261"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62"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6E9E9A8A" w14:textId="77777777" w:rsidTr="00851C2E">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45AB9A00" w14:textId="77777777" w:rsidR="00805740" w:rsidRPr="00264CBE" w:rsidRDefault="00805740" w:rsidP="00B04320">
            <w:pPr>
              <w:spacing w:line="240" w:lineRule="auto"/>
              <w:rPr>
                <w:rFonts w:ascii="Times New Roman" w:hAnsi="Times New Roman"/>
                <w:sz w:val="20"/>
                <w:szCs w:val="20"/>
              </w:rPr>
            </w:pPr>
          </w:p>
        </w:tc>
        <w:tc>
          <w:tcPr>
            <w:tcW w:w="5695" w:type="dxa"/>
            <w:gridSpan w:val="2"/>
            <w:tcBorders>
              <w:top w:val="nil"/>
              <w:left w:val="nil"/>
              <w:bottom w:val="single" w:sz="8" w:space="0" w:color="CCCCCC"/>
              <w:right w:val="single" w:sz="8" w:space="0" w:color="CCCCCC"/>
            </w:tcBorders>
            <w:shd w:val="clear" w:color="auto" w:fill="auto"/>
            <w:vAlign w:val="center"/>
          </w:tcPr>
          <w:p w14:paraId="633FCA44" w14:textId="33500EAE"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Контактное лицо для возможности проведения осмотров объекта</w:t>
            </w:r>
          </w:p>
        </w:tc>
        <w:tc>
          <w:tcPr>
            <w:tcW w:w="590" w:type="dxa"/>
            <w:tcBorders>
              <w:top w:val="nil"/>
              <w:left w:val="nil"/>
              <w:bottom w:val="single" w:sz="8" w:space="0" w:color="CCCCCC"/>
              <w:right w:val="single" w:sz="8" w:space="0" w:color="CCCCCC"/>
            </w:tcBorders>
            <w:shd w:val="clear" w:color="auto" w:fill="auto"/>
            <w:vAlign w:val="center"/>
          </w:tcPr>
          <w:p w14:paraId="213F6B7F" w14:textId="77777777" w:rsidR="00805740" w:rsidRPr="00264CBE" w:rsidRDefault="00805740" w:rsidP="00B04320">
            <w:pPr>
              <w:spacing w:line="240" w:lineRule="auto"/>
              <w:rPr>
                <w:rFonts w:ascii="Times New Roman" w:hAnsi="Times New Roman"/>
                <w:sz w:val="20"/>
                <w:szCs w:val="20"/>
                <w:lang w:val="ru-RU"/>
              </w:rPr>
            </w:pPr>
          </w:p>
        </w:tc>
        <w:tc>
          <w:tcPr>
            <w:tcW w:w="3095" w:type="dxa"/>
            <w:tcBorders>
              <w:top w:val="nil"/>
              <w:left w:val="nil"/>
              <w:bottom w:val="single" w:sz="8" w:space="0" w:color="CCCCCC"/>
              <w:right w:val="single" w:sz="8" w:space="0" w:color="CCCCCC"/>
            </w:tcBorders>
            <w:shd w:val="clear" w:color="auto" w:fill="auto"/>
            <w:vAlign w:val="center"/>
          </w:tcPr>
          <w:p w14:paraId="190BA3FB" w14:textId="214FFB69"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076B04B1"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263"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Техническая база</w:t>
            </w:r>
          </w:p>
        </w:tc>
        <w:tc>
          <w:tcPr>
            <w:tcW w:w="590" w:type="dxa"/>
            <w:tcBorders>
              <w:top w:val="nil"/>
              <w:left w:val="nil"/>
              <w:bottom w:val="single" w:sz="8" w:space="0" w:color="CCCCCC"/>
              <w:right w:val="single" w:sz="8" w:space="0" w:color="CCCCCC"/>
            </w:tcBorders>
            <w:shd w:val="clear" w:color="auto" w:fill="EFEFEF"/>
            <w:vAlign w:val="bottom"/>
          </w:tcPr>
          <w:p w14:paraId="00000265"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266"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Заголовок</w:t>
            </w:r>
          </w:p>
        </w:tc>
      </w:tr>
      <w:tr w:rsidR="00805740" w:rsidRPr="00CF6626" w14:paraId="2F9FA0D1"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67"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Сведения о технической базе</w:t>
            </w:r>
          </w:p>
        </w:tc>
        <w:tc>
          <w:tcPr>
            <w:tcW w:w="590" w:type="dxa"/>
            <w:tcBorders>
              <w:top w:val="nil"/>
              <w:left w:val="nil"/>
              <w:bottom w:val="single" w:sz="8" w:space="0" w:color="CCCCCC"/>
              <w:right w:val="single" w:sz="8" w:space="0" w:color="CCCCCC"/>
            </w:tcBorders>
            <w:shd w:val="clear" w:color="auto" w:fill="auto"/>
            <w:vAlign w:val="bottom"/>
          </w:tcPr>
          <w:p w14:paraId="00000269"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auto"/>
            <w:vAlign w:val="bottom"/>
          </w:tcPr>
          <w:p w14:paraId="0000026A"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Табличные данные</w:t>
            </w:r>
          </w:p>
        </w:tc>
      </w:tr>
      <w:tr w:rsidR="00805740" w:rsidRPr="00CF6626" w14:paraId="19E93357" w14:textId="77777777" w:rsidTr="000F3FAD">
        <w:trPr>
          <w:trHeight w:val="540"/>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6B"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6C"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Тип собственности</w:t>
            </w:r>
          </w:p>
        </w:tc>
        <w:tc>
          <w:tcPr>
            <w:tcW w:w="590" w:type="dxa"/>
            <w:tcBorders>
              <w:top w:val="nil"/>
              <w:left w:val="nil"/>
              <w:bottom w:val="single" w:sz="8" w:space="0" w:color="CCCCCC"/>
              <w:right w:val="single" w:sz="8" w:space="0" w:color="CCCCCC"/>
            </w:tcBorders>
            <w:shd w:val="clear" w:color="auto" w:fill="auto"/>
            <w:vAlign w:val="bottom"/>
          </w:tcPr>
          <w:p w14:paraId="0000026D"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6E"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Выбор из выпадающего списка (аренда / собственность)</w:t>
            </w:r>
          </w:p>
        </w:tc>
      </w:tr>
      <w:tr w:rsidR="00805740" w:rsidRPr="00CF6626" w14:paraId="22635A0A"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6F"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70"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Наименование</w:t>
            </w:r>
          </w:p>
        </w:tc>
        <w:tc>
          <w:tcPr>
            <w:tcW w:w="590" w:type="dxa"/>
            <w:tcBorders>
              <w:top w:val="nil"/>
              <w:left w:val="nil"/>
              <w:bottom w:val="single" w:sz="8" w:space="0" w:color="CCCCCC"/>
              <w:right w:val="single" w:sz="8" w:space="0" w:color="CCCCCC"/>
            </w:tcBorders>
            <w:shd w:val="clear" w:color="auto" w:fill="auto"/>
            <w:vAlign w:val="bottom"/>
          </w:tcPr>
          <w:p w14:paraId="00000271"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72"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805740" w:rsidRPr="00CF6626" w14:paraId="5881E568"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73"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74"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Количество, шт.</w:t>
            </w:r>
          </w:p>
        </w:tc>
        <w:tc>
          <w:tcPr>
            <w:tcW w:w="590" w:type="dxa"/>
            <w:tcBorders>
              <w:top w:val="nil"/>
              <w:left w:val="nil"/>
              <w:bottom w:val="single" w:sz="8" w:space="0" w:color="CCCCCC"/>
              <w:right w:val="single" w:sz="8" w:space="0" w:color="CCCCCC"/>
            </w:tcBorders>
            <w:shd w:val="clear" w:color="auto" w:fill="auto"/>
            <w:vAlign w:val="bottom"/>
          </w:tcPr>
          <w:p w14:paraId="00000275"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76"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805740" w:rsidRPr="00CF6626" w14:paraId="0A4AB454"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77"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78"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Год выпуска</w:t>
            </w:r>
          </w:p>
        </w:tc>
        <w:tc>
          <w:tcPr>
            <w:tcW w:w="590" w:type="dxa"/>
            <w:tcBorders>
              <w:top w:val="nil"/>
              <w:left w:val="nil"/>
              <w:bottom w:val="single" w:sz="8" w:space="0" w:color="CCCCCC"/>
              <w:right w:val="single" w:sz="8" w:space="0" w:color="CCCCCC"/>
            </w:tcBorders>
            <w:shd w:val="clear" w:color="auto" w:fill="auto"/>
            <w:vAlign w:val="bottom"/>
          </w:tcPr>
          <w:p w14:paraId="00000279"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tcPr>
          <w:p w14:paraId="0000027A"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805740" w:rsidRPr="00CF6626" w14:paraId="6EF4C36B"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7B"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Документы о собственности, договора аренды</w:t>
            </w:r>
          </w:p>
        </w:tc>
        <w:tc>
          <w:tcPr>
            <w:tcW w:w="590" w:type="dxa"/>
            <w:tcBorders>
              <w:top w:val="nil"/>
              <w:left w:val="nil"/>
              <w:bottom w:val="single" w:sz="8" w:space="0" w:color="CCCCCC"/>
              <w:right w:val="single" w:sz="8" w:space="0" w:color="CCCCCC"/>
            </w:tcBorders>
            <w:shd w:val="clear" w:color="auto" w:fill="auto"/>
            <w:vAlign w:val="bottom"/>
          </w:tcPr>
          <w:p w14:paraId="0000027D" w14:textId="77777777" w:rsidR="00805740" w:rsidRPr="00CF6626" w:rsidRDefault="00805740" w:rsidP="00B04320">
            <w:pPr>
              <w:spacing w:line="240" w:lineRule="auto"/>
              <w:rPr>
                <w:rFonts w:ascii="Times New Roman" w:hAnsi="Times New Roman"/>
                <w:sz w:val="20"/>
                <w:lang w:val="ru-RU"/>
              </w:rPr>
            </w:pPr>
          </w:p>
        </w:tc>
        <w:tc>
          <w:tcPr>
            <w:tcW w:w="3095" w:type="dxa"/>
            <w:tcBorders>
              <w:top w:val="nil"/>
              <w:left w:val="nil"/>
              <w:bottom w:val="single" w:sz="8" w:space="0" w:color="CCCCCC"/>
              <w:right w:val="single" w:sz="8" w:space="0" w:color="CCCCCC"/>
            </w:tcBorders>
            <w:shd w:val="clear" w:color="auto" w:fill="auto"/>
            <w:vAlign w:val="bottom"/>
          </w:tcPr>
          <w:p w14:paraId="0000027E"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Файл (множественная загрузка)</w:t>
            </w:r>
          </w:p>
        </w:tc>
      </w:tr>
      <w:tr w:rsidR="00805740" w:rsidRPr="00CF6626" w14:paraId="3EF9D5F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27F"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Производственная база</w:t>
            </w:r>
          </w:p>
        </w:tc>
        <w:tc>
          <w:tcPr>
            <w:tcW w:w="590" w:type="dxa"/>
            <w:tcBorders>
              <w:top w:val="nil"/>
              <w:left w:val="nil"/>
              <w:bottom w:val="single" w:sz="8" w:space="0" w:color="CCCCCC"/>
              <w:right w:val="single" w:sz="8" w:space="0" w:color="CCCCCC"/>
            </w:tcBorders>
            <w:shd w:val="clear" w:color="auto" w:fill="EFEFEF"/>
            <w:vAlign w:val="bottom"/>
          </w:tcPr>
          <w:p w14:paraId="00000281"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w:t>
            </w:r>
          </w:p>
        </w:tc>
        <w:tc>
          <w:tcPr>
            <w:tcW w:w="3095" w:type="dxa"/>
            <w:tcBorders>
              <w:top w:val="nil"/>
              <w:left w:val="nil"/>
              <w:bottom w:val="single" w:sz="8" w:space="0" w:color="CCCCCC"/>
              <w:right w:val="single" w:sz="8" w:space="0" w:color="CCCCCC"/>
            </w:tcBorders>
            <w:shd w:val="clear" w:color="auto" w:fill="EFEFEF"/>
            <w:vAlign w:val="bottom"/>
          </w:tcPr>
          <w:p w14:paraId="00000282"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Заголовок</w:t>
            </w:r>
          </w:p>
        </w:tc>
      </w:tr>
      <w:tr w:rsidR="00805740" w:rsidRPr="00CF6626" w14:paraId="1191FC09"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83"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Сведения о производственной базе</w:t>
            </w:r>
          </w:p>
        </w:tc>
        <w:tc>
          <w:tcPr>
            <w:tcW w:w="590" w:type="dxa"/>
            <w:tcBorders>
              <w:top w:val="nil"/>
              <w:left w:val="nil"/>
              <w:bottom w:val="single" w:sz="8" w:space="0" w:color="CCCCCC"/>
              <w:right w:val="single" w:sz="8" w:space="0" w:color="CCCCCC"/>
            </w:tcBorders>
            <w:shd w:val="clear" w:color="auto" w:fill="auto"/>
            <w:vAlign w:val="bottom"/>
          </w:tcPr>
          <w:p w14:paraId="00000285"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w:t>
            </w:r>
          </w:p>
        </w:tc>
        <w:tc>
          <w:tcPr>
            <w:tcW w:w="3095" w:type="dxa"/>
            <w:tcBorders>
              <w:top w:val="nil"/>
              <w:left w:val="nil"/>
              <w:bottom w:val="single" w:sz="8" w:space="0" w:color="CCCCCC"/>
              <w:right w:val="single" w:sz="8" w:space="0" w:color="CCCCCC"/>
            </w:tcBorders>
            <w:shd w:val="clear" w:color="auto" w:fill="auto"/>
            <w:vAlign w:val="bottom"/>
          </w:tcPr>
          <w:p w14:paraId="00000286"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Табличные данные</w:t>
            </w:r>
          </w:p>
        </w:tc>
      </w:tr>
      <w:tr w:rsidR="00805740" w:rsidRPr="00CF6626" w14:paraId="287EAB8E" w14:textId="77777777" w:rsidTr="000F3FAD">
        <w:trPr>
          <w:trHeight w:val="540"/>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87"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88"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Вид</w:t>
            </w:r>
          </w:p>
        </w:tc>
        <w:tc>
          <w:tcPr>
            <w:tcW w:w="590" w:type="dxa"/>
            <w:tcBorders>
              <w:top w:val="nil"/>
              <w:left w:val="nil"/>
              <w:bottom w:val="single" w:sz="8" w:space="0" w:color="CCCCCC"/>
              <w:right w:val="single" w:sz="8" w:space="0" w:color="CCCCCC"/>
            </w:tcBorders>
            <w:shd w:val="clear" w:color="auto" w:fill="auto"/>
            <w:vAlign w:val="bottom"/>
          </w:tcPr>
          <w:p w14:paraId="00000289"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8A"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Выбор из выпадающего списка (офис, склад, производство)</w:t>
            </w:r>
          </w:p>
        </w:tc>
      </w:tr>
      <w:tr w:rsidR="00805740" w:rsidRPr="00CF6626" w14:paraId="1E88289A" w14:textId="77777777" w:rsidTr="000F3FAD">
        <w:trPr>
          <w:trHeight w:val="540"/>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8B"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8C"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Тип собственности</w:t>
            </w:r>
          </w:p>
        </w:tc>
        <w:tc>
          <w:tcPr>
            <w:tcW w:w="590" w:type="dxa"/>
            <w:tcBorders>
              <w:top w:val="nil"/>
              <w:left w:val="nil"/>
              <w:bottom w:val="single" w:sz="8" w:space="0" w:color="CCCCCC"/>
              <w:right w:val="single" w:sz="8" w:space="0" w:color="CCCCCC"/>
            </w:tcBorders>
            <w:shd w:val="clear" w:color="auto" w:fill="auto"/>
            <w:vAlign w:val="bottom"/>
          </w:tcPr>
          <w:p w14:paraId="0000028D"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8E"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Выбор из выпадающего списка (аренда / собственность)</w:t>
            </w:r>
          </w:p>
        </w:tc>
      </w:tr>
      <w:tr w:rsidR="00805740" w:rsidRPr="00CF6626" w14:paraId="688A5065" w14:textId="77777777" w:rsidTr="000F3FAD">
        <w:trPr>
          <w:trHeight w:val="315"/>
        </w:trPr>
        <w:tc>
          <w:tcPr>
            <w:tcW w:w="416" w:type="dxa"/>
            <w:tcBorders>
              <w:top w:val="nil"/>
              <w:left w:val="single" w:sz="8" w:space="0" w:color="CCCCCC"/>
              <w:bottom w:val="single" w:sz="8" w:space="0" w:color="CCCCCC"/>
              <w:right w:val="single" w:sz="8" w:space="0" w:color="CCCCCC"/>
            </w:tcBorders>
            <w:shd w:val="clear" w:color="auto" w:fill="auto"/>
            <w:vAlign w:val="bottom"/>
          </w:tcPr>
          <w:p w14:paraId="0000028F"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szCs w:val="20"/>
              </w:rPr>
              <w:t> </w:t>
            </w:r>
          </w:p>
        </w:tc>
        <w:tc>
          <w:tcPr>
            <w:tcW w:w="5695" w:type="dxa"/>
            <w:gridSpan w:val="2"/>
            <w:tcBorders>
              <w:top w:val="nil"/>
              <w:left w:val="nil"/>
              <w:bottom w:val="single" w:sz="8" w:space="0" w:color="CCCCCC"/>
              <w:right w:val="single" w:sz="8" w:space="0" w:color="CCCCCC"/>
            </w:tcBorders>
            <w:shd w:val="clear" w:color="auto" w:fill="auto"/>
            <w:vAlign w:val="bottom"/>
          </w:tcPr>
          <w:p w14:paraId="00000290"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Адрес производственной базы и описание</w:t>
            </w:r>
          </w:p>
        </w:tc>
        <w:tc>
          <w:tcPr>
            <w:tcW w:w="590" w:type="dxa"/>
            <w:tcBorders>
              <w:top w:val="nil"/>
              <w:left w:val="nil"/>
              <w:bottom w:val="single" w:sz="8" w:space="0" w:color="CCCCCC"/>
              <w:right w:val="single" w:sz="8" w:space="0" w:color="CCCCCC"/>
            </w:tcBorders>
            <w:shd w:val="clear" w:color="auto" w:fill="auto"/>
            <w:vAlign w:val="bottom"/>
          </w:tcPr>
          <w:p w14:paraId="00000291"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92"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805740" w:rsidRPr="00CF6626" w14:paraId="1D3B123A"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93"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Документы о собственности, договора аренды</w:t>
            </w:r>
          </w:p>
        </w:tc>
        <w:tc>
          <w:tcPr>
            <w:tcW w:w="590" w:type="dxa"/>
            <w:tcBorders>
              <w:top w:val="nil"/>
              <w:left w:val="nil"/>
              <w:bottom w:val="single" w:sz="8" w:space="0" w:color="CCCCCC"/>
              <w:right w:val="single" w:sz="8" w:space="0" w:color="CCCCCC"/>
            </w:tcBorders>
            <w:shd w:val="clear" w:color="auto" w:fill="auto"/>
            <w:vAlign w:val="bottom"/>
          </w:tcPr>
          <w:p w14:paraId="00000295"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szCs w:val="20"/>
              </w:rPr>
              <w:t> </w:t>
            </w:r>
          </w:p>
        </w:tc>
        <w:tc>
          <w:tcPr>
            <w:tcW w:w="3095" w:type="dxa"/>
            <w:tcBorders>
              <w:top w:val="nil"/>
              <w:left w:val="nil"/>
              <w:bottom w:val="single" w:sz="8" w:space="0" w:color="CCCCCC"/>
              <w:right w:val="single" w:sz="8" w:space="0" w:color="CCCCCC"/>
            </w:tcBorders>
            <w:shd w:val="clear" w:color="auto" w:fill="auto"/>
            <w:vAlign w:val="bottom"/>
          </w:tcPr>
          <w:p w14:paraId="00000296"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Файл (множественная загрузка)</w:t>
            </w:r>
          </w:p>
        </w:tc>
      </w:tr>
      <w:tr w:rsidR="00805740" w:rsidRPr="00CF6626" w14:paraId="7E37053F"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297"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Сведения о персонале</w:t>
            </w:r>
          </w:p>
        </w:tc>
        <w:tc>
          <w:tcPr>
            <w:tcW w:w="590" w:type="dxa"/>
            <w:tcBorders>
              <w:top w:val="nil"/>
              <w:left w:val="nil"/>
              <w:bottom w:val="single" w:sz="8" w:space="0" w:color="CCCCCC"/>
              <w:right w:val="single" w:sz="8" w:space="0" w:color="CCCCCC"/>
            </w:tcBorders>
            <w:shd w:val="clear" w:color="auto" w:fill="EFEFEF"/>
            <w:vAlign w:val="bottom"/>
          </w:tcPr>
          <w:p w14:paraId="00000299"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29A"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Заголовок</w:t>
            </w:r>
          </w:p>
        </w:tc>
      </w:tr>
      <w:tr w:rsidR="00805740" w:rsidRPr="00CF6626" w14:paraId="1FD13B59"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9B"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Штатное расписание</w:t>
            </w:r>
          </w:p>
        </w:tc>
        <w:tc>
          <w:tcPr>
            <w:tcW w:w="590" w:type="dxa"/>
            <w:tcBorders>
              <w:top w:val="nil"/>
              <w:left w:val="nil"/>
              <w:bottom w:val="single" w:sz="8" w:space="0" w:color="CCCCCC"/>
              <w:right w:val="single" w:sz="8" w:space="0" w:color="CCCCCC"/>
            </w:tcBorders>
            <w:shd w:val="clear" w:color="auto" w:fill="auto"/>
            <w:vAlign w:val="bottom"/>
          </w:tcPr>
          <w:p w14:paraId="0000029D" w14:textId="43F386ED"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vAlign w:val="bottom"/>
          </w:tcPr>
          <w:p w14:paraId="0000029E"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Файл (множественная загрузка)</w:t>
            </w:r>
          </w:p>
        </w:tc>
      </w:tr>
      <w:tr w:rsidR="00805740" w:rsidRPr="00CF6626" w14:paraId="38DE89BE"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9F" w14:textId="569A54C2"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Руководящий состав</w:t>
            </w:r>
            <w:r w:rsidRPr="00CF6626">
              <w:rPr>
                <w:rFonts w:ascii="Times New Roman" w:hAnsi="Times New Roman"/>
                <w:sz w:val="20"/>
                <w:szCs w:val="20"/>
                <w:lang w:val="ru-RU"/>
              </w:rPr>
              <w:t>, чел.</w:t>
            </w:r>
            <w:r w:rsidRPr="00CF6626">
              <w:rPr>
                <w:rFonts w:ascii="Times New Roman" w:hAnsi="Times New Roman"/>
                <w:sz w:val="20"/>
                <w:szCs w:val="20"/>
              </w:rPr>
              <w:tab/>
            </w:r>
          </w:p>
        </w:tc>
        <w:tc>
          <w:tcPr>
            <w:tcW w:w="590" w:type="dxa"/>
            <w:tcBorders>
              <w:top w:val="nil"/>
              <w:left w:val="nil"/>
              <w:bottom w:val="single" w:sz="8" w:space="0" w:color="CCCCCC"/>
              <w:right w:val="single" w:sz="8" w:space="0" w:color="CCCCCC"/>
            </w:tcBorders>
            <w:shd w:val="clear" w:color="auto" w:fill="auto"/>
            <w:vAlign w:val="bottom"/>
          </w:tcPr>
          <w:p w14:paraId="000002A1"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A2"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Поле для ввода</w:t>
            </w:r>
          </w:p>
        </w:tc>
      </w:tr>
      <w:tr w:rsidR="00805740" w:rsidRPr="00CF6626" w14:paraId="4C5711A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A3" w14:textId="6BB2FFEA"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Инженерно-технические работники (ИТР), чел.</w:t>
            </w:r>
          </w:p>
        </w:tc>
        <w:tc>
          <w:tcPr>
            <w:tcW w:w="590" w:type="dxa"/>
            <w:tcBorders>
              <w:top w:val="nil"/>
              <w:left w:val="nil"/>
              <w:bottom w:val="single" w:sz="8" w:space="0" w:color="CCCCCC"/>
              <w:right w:val="single" w:sz="8" w:space="0" w:color="CCCCCC"/>
            </w:tcBorders>
            <w:shd w:val="clear" w:color="auto" w:fill="auto"/>
            <w:vAlign w:val="bottom"/>
          </w:tcPr>
          <w:p w14:paraId="000002A5"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A6"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434CB5B1"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A7" w14:textId="37877BC6"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Рабочие</w:t>
            </w:r>
            <w:r w:rsidRPr="00264CBE">
              <w:rPr>
                <w:rFonts w:ascii="Times New Roman" w:hAnsi="Times New Roman"/>
                <w:sz w:val="20"/>
                <w:szCs w:val="20"/>
                <w:lang w:val="ru-RU"/>
              </w:rPr>
              <w:tab/>
              <w:t xml:space="preserve"> и вспомогательный персонал, чел.</w:t>
            </w:r>
          </w:p>
        </w:tc>
        <w:tc>
          <w:tcPr>
            <w:tcW w:w="590" w:type="dxa"/>
            <w:tcBorders>
              <w:top w:val="nil"/>
              <w:left w:val="nil"/>
              <w:bottom w:val="single" w:sz="8" w:space="0" w:color="CCCCCC"/>
              <w:right w:val="single" w:sz="8" w:space="0" w:color="CCCCCC"/>
            </w:tcBorders>
            <w:shd w:val="clear" w:color="auto" w:fill="auto"/>
            <w:vAlign w:val="bottom"/>
          </w:tcPr>
          <w:p w14:paraId="000002A9"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000002AA" w14:textId="77777777" w:rsidR="00805740" w:rsidRPr="00264CBE" w:rsidRDefault="00805740" w:rsidP="00B04320">
            <w:pPr>
              <w:spacing w:line="240" w:lineRule="auto"/>
              <w:rPr>
                <w:rFonts w:ascii="Times New Roman" w:hAnsi="Times New Roman"/>
                <w:sz w:val="20"/>
                <w:szCs w:val="20"/>
              </w:rPr>
            </w:pPr>
            <w:r w:rsidRPr="00264CBE">
              <w:rPr>
                <w:rFonts w:ascii="Times New Roman" w:hAnsi="Times New Roman"/>
                <w:sz w:val="20"/>
                <w:szCs w:val="20"/>
              </w:rPr>
              <w:t>Поле для ввода</w:t>
            </w:r>
          </w:p>
        </w:tc>
      </w:tr>
      <w:tr w:rsidR="00805740" w:rsidRPr="00CF6626" w14:paraId="6CC77494"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26181E9D" w14:textId="30753164"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rPr>
              <w:t>Наличие Проектной группы</w:t>
            </w:r>
          </w:p>
        </w:tc>
        <w:tc>
          <w:tcPr>
            <w:tcW w:w="590" w:type="dxa"/>
            <w:tcBorders>
              <w:top w:val="nil"/>
              <w:left w:val="nil"/>
              <w:bottom w:val="single" w:sz="8" w:space="0" w:color="CCCCCC"/>
              <w:right w:val="single" w:sz="8" w:space="0" w:color="CCCCCC"/>
            </w:tcBorders>
            <w:shd w:val="clear" w:color="auto" w:fill="auto"/>
            <w:vAlign w:val="bottom"/>
          </w:tcPr>
          <w:p w14:paraId="065B2CF4" w14:textId="70C8AE24"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tcPr>
          <w:p w14:paraId="72D83DCA" w14:textId="31DD4B91"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Выбор из выпадающего списка (Да/Нет)</w:t>
            </w:r>
          </w:p>
        </w:tc>
      </w:tr>
      <w:tr w:rsidR="00805740" w:rsidRPr="00CF6626" w14:paraId="7842A991"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BB30476" w14:textId="3171DFF1"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Всего персонал, чел.</w:t>
            </w:r>
          </w:p>
        </w:tc>
        <w:tc>
          <w:tcPr>
            <w:tcW w:w="590" w:type="dxa"/>
            <w:tcBorders>
              <w:top w:val="nil"/>
              <w:left w:val="nil"/>
              <w:bottom w:val="single" w:sz="8" w:space="0" w:color="CCCCCC"/>
              <w:right w:val="single" w:sz="8" w:space="0" w:color="CCCCCC"/>
            </w:tcBorders>
            <w:shd w:val="clear" w:color="auto" w:fill="auto"/>
            <w:vAlign w:val="bottom"/>
          </w:tcPr>
          <w:p w14:paraId="6DBEEC98" w14:textId="78A8F152"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w:t>
            </w:r>
          </w:p>
        </w:tc>
        <w:tc>
          <w:tcPr>
            <w:tcW w:w="3095" w:type="dxa"/>
            <w:tcBorders>
              <w:top w:val="nil"/>
              <w:left w:val="nil"/>
              <w:bottom w:val="single" w:sz="8" w:space="0" w:color="CCCCCC"/>
              <w:right w:val="single" w:sz="8" w:space="0" w:color="CCCCCC"/>
            </w:tcBorders>
            <w:shd w:val="clear" w:color="auto" w:fill="auto"/>
          </w:tcPr>
          <w:p w14:paraId="5087793B" w14:textId="27BFF6D2" w:rsidR="00805740" w:rsidRPr="00264CBE" w:rsidRDefault="00805740" w:rsidP="00B04320">
            <w:pPr>
              <w:spacing w:line="240" w:lineRule="auto"/>
              <w:rPr>
                <w:rFonts w:ascii="Times New Roman" w:hAnsi="Times New Roman"/>
                <w:sz w:val="20"/>
                <w:szCs w:val="20"/>
                <w:lang w:val="ru-RU"/>
              </w:rPr>
            </w:pPr>
            <w:r w:rsidRPr="00264CBE">
              <w:rPr>
                <w:rFonts w:ascii="Times New Roman" w:hAnsi="Times New Roman"/>
                <w:sz w:val="20"/>
                <w:szCs w:val="20"/>
                <w:lang w:val="ru-RU"/>
              </w:rPr>
              <w:t>Поле для ввода</w:t>
            </w:r>
          </w:p>
        </w:tc>
      </w:tr>
      <w:tr w:rsidR="00805740" w:rsidRPr="00CF6626" w14:paraId="70E31D77"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EFEFEF"/>
            <w:vAlign w:val="bottom"/>
          </w:tcPr>
          <w:p w14:paraId="000002AB" w14:textId="2C304AC2"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Дополнительные сведения</w:t>
            </w:r>
          </w:p>
        </w:tc>
        <w:tc>
          <w:tcPr>
            <w:tcW w:w="590" w:type="dxa"/>
            <w:tcBorders>
              <w:top w:val="nil"/>
              <w:left w:val="nil"/>
              <w:bottom w:val="single" w:sz="8" w:space="0" w:color="CCCCCC"/>
              <w:right w:val="single" w:sz="8" w:space="0" w:color="CCCCCC"/>
            </w:tcBorders>
            <w:shd w:val="clear" w:color="auto" w:fill="EFEFEF"/>
            <w:vAlign w:val="bottom"/>
          </w:tcPr>
          <w:p w14:paraId="000002AD"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EFEFEF"/>
            <w:vAlign w:val="bottom"/>
          </w:tcPr>
          <w:p w14:paraId="000002AE"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Заголовок</w:t>
            </w:r>
          </w:p>
        </w:tc>
      </w:tr>
      <w:tr w:rsidR="00805740" w:rsidRPr="00CF6626" w14:paraId="53EE5A16"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AF" w14:textId="77777777" w:rsidR="00805740" w:rsidRPr="00CF6626" w:rsidRDefault="00805740" w:rsidP="00B04320">
            <w:pPr>
              <w:spacing w:line="240" w:lineRule="auto"/>
              <w:rPr>
                <w:rFonts w:ascii="Times New Roman" w:hAnsi="Times New Roman"/>
                <w:sz w:val="20"/>
                <w:szCs w:val="20"/>
                <w:lang w:val="ru-RU"/>
              </w:rPr>
            </w:pPr>
            <w:r w:rsidRPr="00CF6626">
              <w:rPr>
                <w:rFonts w:ascii="Times New Roman" w:hAnsi="Times New Roman"/>
                <w:sz w:val="20"/>
                <w:szCs w:val="20"/>
              </w:rPr>
              <w:t>Статус поставщика</w:t>
            </w:r>
          </w:p>
        </w:tc>
        <w:tc>
          <w:tcPr>
            <w:tcW w:w="590" w:type="dxa"/>
            <w:tcBorders>
              <w:top w:val="nil"/>
              <w:left w:val="nil"/>
              <w:bottom w:val="single" w:sz="8" w:space="0" w:color="CCCCCC"/>
              <w:right w:val="single" w:sz="8" w:space="0" w:color="CCCCCC"/>
            </w:tcBorders>
            <w:shd w:val="clear" w:color="auto" w:fill="auto"/>
            <w:vAlign w:val="bottom"/>
          </w:tcPr>
          <w:p w14:paraId="000002B1"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B2" w14:textId="40CEA3DC" w:rsidR="00805740" w:rsidRPr="00CF6626" w:rsidRDefault="00805740" w:rsidP="00B04320">
            <w:pPr>
              <w:spacing w:line="240" w:lineRule="auto"/>
              <w:rPr>
                <w:rFonts w:ascii="Times New Roman" w:hAnsi="Times New Roman"/>
                <w:sz w:val="20"/>
                <w:szCs w:val="20"/>
                <w:lang w:val="ru-RU"/>
              </w:rPr>
            </w:pPr>
            <w:r w:rsidRPr="00CF6626">
              <w:rPr>
                <w:rFonts w:ascii="Times New Roman" w:hAnsi="Times New Roman"/>
                <w:sz w:val="20"/>
                <w:szCs w:val="20"/>
                <w:lang w:val="ru-RU"/>
              </w:rPr>
              <w:t>Выбор из выпадающего списка</w:t>
            </w:r>
            <w:r w:rsidR="00D976F9" w:rsidRPr="00CF6626">
              <w:rPr>
                <w:rFonts w:ascii="Times New Roman" w:hAnsi="Times New Roman"/>
                <w:sz w:val="20"/>
                <w:szCs w:val="20"/>
                <w:lang w:val="ru-RU"/>
              </w:rPr>
              <w:t xml:space="preserve"> (Да/Нет)</w:t>
            </w:r>
          </w:p>
        </w:tc>
      </w:tr>
      <w:tr w:rsidR="00805740" w:rsidRPr="00CF6626" w14:paraId="7A02E192" w14:textId="77777777" w:rsidTr="00264CBE">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FBD4B4" w:themeFill="accent6" w:themeFillTint="66"/>
            <w:vAlign w:val="bottom"/>
          </w:tcPr>
          <w:p w14:paraId="000002B3"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Репутация и оценка деятельности</w:t>
            </w:r>
          </w:p>
        </w:tc>
        <w:tc>
          <w:tcPr>
            <w:tcW w:w="590" w:type="dxa"/>
            <w:tcBorders>
              <w:top w:val="nil"/>
              <w:left w:val="nil"/>
              <w:bottom w:val="single" w:sz="8" w:space="0" w:color="CCCCCC"/>
              <w:right w:val="single" w:sz="8" w:space="0" w:color="CCCCCC"/>
            </w:tcBorders>
            <w:shd w:val="clear" w:color="auto" w:fill="FBD4B4" w:themeFill="accent6" w:themeFillTint="66"/>
            <w:vAlign w:val="bottom"/>
          </w:tcPr>
          <w:p w14:paraId="000002B5"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 </w:t>
            </w:r>
          </w:p>
        </w:tc>
        <w:tc>
          <w:tcPr>
            <w:tcW w:w="3095" w:type="dxa"/>
            <w:tcBorders>
              <w:top w:val="nil"/>
              <w:left w:val="nil"/>
              <w:bottom w:val="single" w:sz="8" w:space="0" w:color="CCCCCC"/>
              <w:right w:val="single" w:sz="8" w:space="0" w:color="CCCCCC"/>
            </w:tcBorders>
            <w:shd w:val="clear" w:color="auto" w:fill="FBD4B4" w:themeFill="accent6" w:themeFillTint="66"/>
            <w:vAlign w:val="bottom"/>
          </w:tcPr>
          <w:p w14:paraId="000002B6" w14:textId="77777777" w:rsidR="00805740" w:rsidRPr="00CF6626" w:rsidRDefault="00805740" w:rsidP="00B04320">
            <w:pPr>
              <w:spacing w:line="240" w:lineRule="auto"/>
              <w:rPr>
                <w:rFonts w:ascii="Times New Roman" w:hAnsi="Times New Roman"/>
                <w:b/>
                <w:sz w:val="20"/>
              </w:rPr>
            </w:pPr>
            <w:r w:rsidRPr="00CF6626">
              <w:rPr>
                <w:rFonts w:ascii="Times New Roman" w:hAnsi="Times New Roman"/>
                <w:b/>
                <w:sz w:val="20"/>
              </w:rPr>
              <w:t>Раздел</w:t>
            </w:r>
          </w:p>
        </w:tc>
      </w:tr>
      <w:tr w:rsidR="00805740" w:rsidRPr="00CF6626" w14:paraId="5B94873D"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B7"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Наличие рекомендательных и благодарственных писем</w:t>
            </w:r>
          </w:p>
        </w:tc>
        <w:tc>
          <w:tcPr>
            <w:tcW w:w="590" w:type="dxa"/>
            <w:tcBorders>
              <w:top w:val="nil"/>
              <w:left w:val="nil"/>
              <w:bottom w:val="single" w:sz="8" w:space="0" w:color="CCCCCC"/>
              <w:right w:val="single" w:sz="8" w:space="0" w:color="CCCCCC"/>
            </w:tcBorders>
            <w:shd w:val="clear" w:color="auto" w:fill="auto"/>
            <w:vAlign w:val="bottom"/>
          </w:tcPr>
          <w:p w14:paraId="000002B9"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w:t>
            </w:r>
          </w:p>
        </w:tc>
        <w:tc>
          <w:tcPr>
            <w:tcW w:w="3095" w:type="dxa"/>
            <w:tcBorders>
              <w:top w:val="nil"/>
              <w:left w:val="nil"/>
              <w:bottom w:val="single" w:sz="8" w:space="0" w:color="CCCCCC"/>
              <w:right w:val="single" w:sz="8" w:space="0" w:color="CCCCCC"/>
            </w:tcBorders>
            <w:shd w:val="clear" w:color="auto" w:fill="auto"/>
            <w:vAlign w:val="bottom"/>
          </w:tcPr>
          <w:p w14:paraId="000002BA"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Да / Нет</w:t>
            </w:r>
          </w:p>
        </w:tc>
      </w:tr>
      <w:tr w:rsidR="00805740" w:rsidRPr="00CF6626" w14:paraId="6C1509E5" w14:textId="77777777" w:rsidTr="000F3FAD">
        <w:trPr>
          <w:trHeight w:val="315"/>
        </w:trPr>
        <w:tc>
          <w:tcPr>
            <w:tcW w:w="6111" w:type="dxa"/>
            <w:gridSpan w:val="3"/>
            <w:tcBorders>
              <w:top w:val="single" w:sz="8" w:space="0" w:color="CCCCCC"/>
              <w:left w:val="single" w:sz="8" w:space="0" w:color="CCCCCC"/>
              <w:bottom w:val="single" w:sz="8" w:space="0" w:color="CCCCCC"/>
              <w:right w:val="single" w:sz="8" w:space="0" w:color="CCCCCC"/>
            </w:tcBorders>
            <w:shd w:val="clear" w:color="auto" w:fill="auto"/>
            <w:vAlign w:val="bottom"/>
          </w:tcPr>
          <w:p w14:paraId="000002BB" w14:textId="77777777" w:rsidR="00805740" w:rsidRPr="00CF6626" w:rsidRDefault="00805740" w:rsidP="00B04320">
            <w:pPr>
              <w:spacing w:line="240" w:lineRule="auto"/>
              <w:rPr>
                <w:rFonts w:ascii="Times New Roman" w:hAnsi="Times New Roman"/>
                <w:sz w:val="20"/>
                <w:lang w:val="ru-RU"/>
              </w:rPr>
            </w:pPr>
            <w:r w:rsidRPr="00CF6626">
              <w:rPr>
                <w:rFonts w:ascii="Times New Roman" w:hAnsi="Times New Roman"/>
                <w:sz w:val="20"/>
                <w:lang w:val="ru-RU"/>
              </w:rPr>
              <w:t>Рекомендательные письма (если указаны сведения о наличии рекомендательных писем)</w:t>
            </w:r>
          </w:p>
        </w:tc>
        <w:tc>
          <w:tcPr>
            <w:tcW w:w="590" w:type="dxa"/>
            <w:tcBorders>
              <w:top w:val="nil"/>
              <w:left w:val="nil"/>
              <w:bottom w:val="single" w:sz="8" w:space="0" w:color="CCCCCC"/>
              <w:right w:val="single" w:sz="8" w:space="0" w:color="CCCCCC"/>
            </w:tcBorders>
            <w:shd w:val="clear" w:color="auto" w:fill="auto"/>
            <w:vAlign w:val="bottom"/>
          </w:tcPr>
          <w:p w14:paraId="000002BD" w14:textId="77777777" w:rsidR="00805740" w:rsidRPr="00CF6626" w:rsidRDefault="00805740" w:rsidP="00B04320">
            <w:pPr>
              <w:spacing w:line="240" w:lineRule="auto"/>
              <w:rPr>
                <w:rFonts w:ascii="Times New Roman" w:hAnsi="Times New Roman"/>
                <w:sz w:val="20"/>
                <w:lang w:val="ru-RU"/>
              </w:rPr>
            </w:pPr>
          </w:p>
        </w:tc>
        <w:tc>
          <w:tcPr>
            <w:tcW w:w="3095" w:type="dxa"/>
            <w:tcBorders>
              <w:top w:val="nil"/>
              <w:left w:val="nil"/>
              <w:bottom w:val="single" w:sz="8" w:space="0" w:color="CCCCCC"/>
              <w:right w:val="single" w:sz="8" w:space="0" w:color="CCCCCC"/>
            </w:tcBorders>
            <w:shd w:val="clear" w:color="auto" w:fill="auto"/>
            <w:vAlign w:val="bottom"/>
          </w:tcPr>
          <w:p w14:paraId="000002BE" w14:textId="77777777" w:rsidR="00805740" w:rsidRPr="00CF6626" w:rsidRDefault="00805740" w:rsidP="00B04320">
            <w:pPr>
              <w:spacing w:line="240" w:lineRule="auto"/>
              <w:rPr>
                <w:rFonts w:ascii="Times New Roman" w:hAnsi="Times New Roman"/>
                <w:sz w:val="20"/>
                <w:szCs w:val="20"/>
              </w:rPr>
            </w:pPr>
            <w:r w:rsidRPr="00CF6626">
              <w:rPr>
                <w:rFonts w:ascii="Times New Roman" w:hAnsi="Times New Roman"/>
                <w:sz w:val="20"/>
                <w:szCs w:val="20"/>
              </w:rPr>
              <w:t>Файл (множественная загрузка)</w:t>
            </w:r>
          </w:p>
        </w:tc>
      </w:tr>
    </w:tbl>
    <w:p w14:paraId="000002BF"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Сформированная заявка на аккредитацию должна направляться на рассмотрение сотрудникам УЭБ. Список поступивших заявок должен ранжироваться по дате поступления заявки на аккредитацию. У любого сотрудника отдела, имеющего полномочия на аккредитацию контрагентов, должна быть возможность взять заявку в работу для рассмотрения.</w:t>
      </w:r>
    </w:p>
    <w:sdt>
      <w:sdtPr>
        <w:tag w:val="goog_rdk_3"/>
        <w:id w:val="756311475"/>
      </w:sdtPr>
      <w:sdtEndPr/>
      <w:sdtContent>
        <w:p w14:paraId="000002C1" w14:textId="5969B3F9" w:rsidR="009A73F5" w:rsidRPr="00CF6626" w:rsidRDefault="00FD0925" w:rsidP="004C6AB3">
          <w:pPr>
            <w:pBdr>
              <w:top w:val="nil"/>
              <w:left w:val="nil"/>
              <w:bottom w:val="nil"/>
              <w:right w:val="nil"/>
              <w:between w:val="nil"/>
            </w:pBdr>
            <w:spacing w:line="240" w:lineRule="auto"/>
            <w:ind w:firstLine="567"/>
            <w:jc w:val="both"/>
            <w:rPr>
              <w:color w:val="000000"/>
            </w:rPr>
          </w:pPr>
          <w:sdt>
            <w:sdtPr>
              <w:tag w:val="goog_rdk_1"/>
              <w:id w:val="1088428861"/>
            </w:sdtPr>
            <w:sdtEndPr/>
            <w:sdtContent/>
          </w:sdt>
          <w:r w:rsidR="008C314E" w:rsidRPr="00CF6626">
            <w:rPr>
              <w:color w:val="000000"/>
            </w:rPr>
            <w:t>В ходе рассмотрения заявки на аккредитацию, у любого сотрудника, имеющего полномочия на аккредитацию контрагентов должна быть предусмотрена возможность запрашивать у заявителя дополнительные документы и сведения посредством внутрисистемного мессенджера. Заявитель должен иметь возможность внести корректировки в анкету аккредитации с указанием внесенных изменений. сотрудники, направивши</w:t>
          </w:r>
          <w:r w:rsidR="008C314E" w:rsidRPr="00CF6626">
            <w:t>е</w:t>
          </w:r>
          <w:r w:rsidR="008C314E" w:rsidRPr="00CF6626">
            <w:rPr>
              <w:color w:val="000000"/>
            </w:rPr>
            <w:t xml:space="preserve"> </w:t>
          </w:r>
          <w:proofErr w:type="gramStart"/>
          <w:r w:rsidR="008C314E" w:rsidRPr="00CF6626">
            <w:rPr>
              <w:color w:val="000000"/>
            </w:rPr>
            <w:t>запрос</w:t>
          </w:r>
          <w:proofErr w:type="gramEnd"/>
          <w:r w:rsidR="008C314E" w:rsidRPr="00CF6626">
            <w:rPr>
              <w:color w:val="000000"/>
            </w:rPr>
            <w:t xml:space="preserve"> должны получать уведомления о внесенных изменениях. Система </w:t>
          </w:r>
          <w:r w:rsidR="008C314E" w:rsidRPr="00CF6626">
            <w:rPr>
              <w:color w:val="000000"/>
            </w:rPr>
            <w:lastRenderedPageBreak/>
            <w:t>должна обеспечивать ведение журнала учета изменений в карточке контрагента и обеспечивать возможность сравнения версий карты аккредитации</w:t>
          </w:r>
          <w:r w:rsidR="00240325" w:rsidRPr="00CF6626">
            <w:rPr>
              <w:color w:val="000000"/>
            </w:rPr>
            <w:t>.</w:t>
          </w:r>
        </w:p>
      </w:sdtContent>
    </w:sdt>
    <w:p w14:paraId="79255970" w14:textId="247A1A89" w:rsidR="00240325" w:rsidRPr="00877848" w:rsidRDefault="00240325" w:rsidP="005C7223">
      <w:pPr>
        <w:pBdr>
          <w:top w:val="nil"/>
          <w:left w:val="nil"/>
          <w:bottom w:val="nil"/>
          <w:right w:val="nil"/>
          <w:between w:val="nil"/>
        </w:pBdr>
        <w:spacing w:line="240" w:lineRule="auto"/>
        <w:ind w:firstLine="567"/>
        <w:jc w:val="both"/>
        <w:rPr>
          <w:color w:val="000000"/>
        </w:rPr>
      </w:pPr>
      <w:r w:rsidRPr="00877848">
        <w:rPr>
          <w:color w:val="000000"/>
        </w:rPr>
        <w:t xml:space="preserve">Данные, указанные в </w:t>
      </w:r>
      <w:r w:rsidR="002B4119" w:rsidRPr="00877848">
        <w:t xml:space="preserve">Таблице «Данные для заявки на аккредитацию» на </w:t>
      </w:r>
      <w:r w:rsidRPr="00877848">
        <w:rPr>
          <w:color w:val="000000"/>
        </w:rPr>
        <w:t xml:space="preserve">стр. 7-8 должны также передаваться автоматизированным методом в систему </w:t>
      </w:r>
      <w:r w:rsidR="004F338B" w:rsidRPr="00877848">
        <w:rPr>
          <w:color w:val="000000"/>
        </w:rPr>
        <w:t>«К</w:t>
      </w:r>
      <w:r w:rsidRPr="00877848">
        <w:rPr>
          <w:color w:val="000000"/>
        </w:rPr>
        <w:t>онтроль рисков КГ</w:t>
      </w:r>
      <w:r w:rsidR="004F338B" w:rsidRPr="00877848">
        <w:rPr>
          <w:color w:val="000000"/>
        </w:rPr>
        <w:t>»</w:t>
      </w:r>
      <w:r w:rsidRPr="00877848">
        <w:rPr>
          <w:color w:val="000000"/>
        </w:rPr>
        <w:t xml:space="preserve"> на базе 1С. Кроме того, Система должна забирать из системы контроля рисков результаты </w:t>
      </w:r>
      <w:r w:rsidR="0022243E" w:rsidRPr="00877848">
        <w:rPr>
          <w:color w:val="000000"/>
        </w:rPr>
        <w:t xml:space="preserve">(решение, ограничения, дату, ФИО сотрудника СБ) </w:t>
      </w:r>
      <w:r w:rsidRPr="00877848">
        <w:rPr>
          <w:color w:val="000000"/>
        </w:rPr>
        <w:t xml:space="preserve">проверки СБ. Интеграционное соглашение будет проработано позднее. </w:t>
      </w:r>
    </w:p>
    <w:p w14:paraId="000002C2"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877848">
        <w:rPr>
          <w:color w:val="000000"/>
        </w:rPr>
        <w:t>По итогам рассмотрения заявки на аккредитацию, согласующим сотрудником должны указываться сведения о результатах рассмотрения аккредитационных</w:t>
      </w:r>
      <w:r w:rsidRPr="00CF6626">
        <w:rPr>
          <w:color w:val="000000"/>
        </w:rPr>
        <w:t xml:space="preserve"> сведений, с возможностью приложения необходимых документов и внесения комментариев.</w:t>
      </w:r>
    </w:p>
    <w:p w14:paraId="000002C3"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В случае согласования заявки на аккредитацию, контрагенту должен присваиваться статус «Аккредитован» на срок 12 месяцев с даты принятия решения. В течение срока аккредитации у контрагента должна быть возможность вносить изменения в карту аккредитации, в частности, актуализировать приложенные документы. Аккредитующему сотруднику должно направляться уведомление о внесении изменений в анкету, при изменении существенных реквизитов, заявка должна поступать на повторное рассмотрение. Должна обеспечиваться возможность сравнения версий документов.</w:t>
      </w:r>
    </w:p>
    <w:p w14:paraId="000002C4"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За 1, 5 и 30 календарных дней до истечения срока аккредитации, Системой должно направляться автоматическое уведомление Участнику об истечении срока аккредитации, у контрагента должна быть возможность скорректировать / актуализировать ранее направленные сведения и повторно направить заявку на аккредитацию. </w:t>
      </w:r>
    </w:p>
    <w:p w14:paraId="000002C5"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вести историю проверки контрагента в рамках аккредитации, с указанием:</w:t>
      </w:r>
    </w:p>
    <w:p w14:paraId="000002C6" w14:textId="77777777" w:rsidR="009A73F5" w:rsidRPr="00CF6626" w:rsidRDefault="008C314E" w:rsidP="004C6AB3">
      <w:pPr>
        <w:pBdr>
          <w:top w:val="nil"/>
          <w:left w:val="nil"/>
          <w:bottom w:val="nil"/>
          <w:right w:val="nil"/>
          <w:between w:val="nil"/>
        </w:pBdr>
        <w:spacing w:line="240" w:lineRule="auto"/>
        <w:ind w:firstLine="567"/>
        <w:jc w:val="both"/>
      </w:pPr>
      <w:r w:rsidRPr="00CF6626">
        <w:t>-</w:t>
      </w:r>
      <w:r w:rsidRPr="00CF6626">
        <w:rPr>
          <w:color w:val="000000"/>
        </w:rPr>
        <w:t xml:space="preserve"> даты и времени проведения проверки</w:t>
      </w:r>
      <w:r w:rsidRPr="00CF6626">
        <w:t>;</w:t>
      </w:r>
    </w:p>
    <w:p w14:paraId="000002C7" w14:textId="77777777" w:rsidR="009A73F5" w:rsidRPr="00CF6626" w:rsidRDefault="008C314E" w:rsidP="004C6AB3">
      <w:pPr>
        <w:pBdr>
          <w:top w:val="nil"/>
          <w:left w:val="nil"/>
          <w:bottom w:val="nil"/>
          <w:right w:val="nil"/>
          <w:between w:val="nil"/>
        </w:pBdr>
        <w:spacing w:line="240" w:lineRule="auto"/>
        <w:ind w:firstLine="567"/>
        <w:jc w:val="both"/>
      </w:pPr>
      <w:r w:rsidRPr="00CF6626">
        <w:t>-</w:t>
      </w:r>
      <w:r w:rsidRPr="00CF6626">
        <w:rPr>
          <w:color w:val="000000"/>
        </w:rPr>
        <w:t xml:space="preserve"> сотрудника, проводившего проверку</w:t>
      </w:r>
      <w:r w:rsidRPr="00CF6626">
        <w:t>;</w:t>
      </w:r>
    </w:p>
    <w:p w14:paraId="000002C8"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t>-</w:t>
      </w:r>
      <w:r w:rsidRPr="00CF6626">
        <w:rPr>
          <w:color w:val="000000"/>
        </w:rPr>
        <w:t xml:space="preserve"> результатов проверки.</w:t>
      </w:r>
    </w:p>
    <w:p w14:paraId="000002C9"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Сведения о контрагентах, внесенные в ходе регистрации и аккредитации в Системе, должны </w:t>
      </w:r>
      <w:r w:rsidRPr="00CF6626">
        <w:t>сформировать</w:t>
      </w:r>
      <w:r w:rsidRPr="00CF6626">
        <w:rPr>
          <w:color w:val="000000"/>
        </w:rPr>
        <w:t xml:space="preserve"> карточку контрагента. </w:t>
      </w:r>
    </w:p>
    <w:p w14:paraId="000002CA" w14:textId="77777777" w:rsidR="009A73F5" w:rsidRPr="00CF6626" w:rsidRDefault="008C314E" w:rsidP="004C6AB3">
      <w:pPr>
        <w:pStyle w:val="43"/>
        <w:numPr>
          <w:ilvl w:val="1"/>
          <w:numId w:val="20"/>
        </w:numPr>
        <w:spacing w:before="0" w:after="0" w:line="240" w:lineRule="auto"/>
        <w:ind w:left="0" w:firstLine="567"/>
      </w:pPr>
      <w:bookmarkStart w:id="28" w:name="_heading=h.1t3h5sf" w:colFirst="0" w:colLast="0"/>
      <w:bookmarkStart w:id="29" w:name="_Toc117532766"/>
      <w:bookmarkEnd w:id="28"/>
      <w:r w:rsidRPr="00CF6626">
        <w:t>Ведение реестра контрагентов</w:t>
      </w:r>
      <w:bookmarkEnd w:id="29"/>
    </w:p>
    <w:p w14:paraId="000002CB" w14:textId="38510A0F"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В Системе должна быть предусмотрена возможность ведения единого реестра контрагентов, с возможностью поиска сведений по компаниям по основным полям карты контрагента</w:t>
      </w:r>
      <w:sdt>
        <w:sdtPr>
          <w:rPr>
            <w:color w:val="0070C0"/>
          </w:rPr>
          <w:tag w:val="goog_rdk_7"/>
          <w:id w:val="2146962279"/>
        </w:sdtPr>
        <w:sdtEndPr>
          <w:rPr>
            <w:color w:val="auto"/>
          </w:rPr>
        </w:sdtEndPr>
        <w:sdtContent>
          <w:r w:rsidRPr="00CF6626">
            <w:rPr>
              <w:color w:val="0070C0"/>
            </w:rPr>
            <w:t xml:space="preserve"> </w:t>
          </w:r>
          <w:r w:rsidRPr="00CF6626">
            <w:t>(</w:t>
          </w:r>
          <w:r w:rsidR="002E0727" w:rsidRPr="00CF6626">
            <w:t>двойным знаком ** отмечены основные поля для поиска</w:t>
          </w:r>
          <w:r w:rsidRPr="00CF6626">
            <w:t>)</w:t>
          </w:r>
        </w:sdtContent>
      </w:sdt>
      <w:r w:rsidRPr="00CF6626">
        <w:rPr>
          <w:color w:val="000000"/>
        </w:rPr>
        <w:t>, просмотра детальной информации по контрагенту, его статусам (зарегистрирован / аккредитован), сведениям по прохождению им аккредитации.</w:t>
      </w:r>
    </w:p>
    <w:bookmarkStart w:id="30" w:name="_Toc117532767"/>
    <w:p w14:paraId="000002CC" w14:textId="4939E6EF" w:rsidR="009A73F5" w:rsidRPr="00CF6626" w:rsidRDefault="00FD0925" w:rsidP="004C6AB3">
      <w:pPr>
        <w:pStyle w:val="43"/>
        <w:numPr>
          <w:ilvl w:val="1"/>
          <w:numId w:val="20"/>
        </w:numPr>
        <w:spacing w:before="0" w:after="0" w:line="240" w:lineRule="auto"/>
        <w:ind w:left="0" w:firstLine="567"/>
      </w:pPr>
      <w:sdt>
        <w:sdtPr>
          <w:tag w:val="goog_rdk_8"/>
          <w:id w:val="1742942894"/>
          <w:showingPlcHdr/>
        </w:sdtPr>
        <w:sdtEndPr/>
        <w:sdtContent>
          <w:r w:rsidR="00CD382F" w:rsidRPr="00CF6626">
            <w:t xml:space="preserve">     </w:t>
          </w:r>
        </w:sdtContent>
      </w:sdt>
      <w:r w:rsidR="008C314E" w:rsidRPr="00CF6626">
        <w:t>Рейтингование контрагентов</w:t>
      </w:r>
      <w:bookmarkEnd w:id="30"/>
    </w:p>
    <w:p w14:paraId="000002CD"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возможность вести рейтингование контрагентов по разным типам проверок по 10-бальной шкале. Исправление данных регулируется ролевой моделью.</w:t>
      </w:r>
    </w:p>
    <w:p w14:paraId="000002CE" w14:textId="77777777" w:rsidR="009A73F5" w:rsidRPr="00CF6626" w:rsidRDefault="008C314E" w:rsidP="004C6AB3">
      <w:pPr>
        <w:numPr>
          <w:ilvl w:val="0"/>
          <w:numId w:val="15"/>
        </w:numPr>
        <w:pBdr>
          <w:top w:val="nil"/>
          <w:left w:val="nil"/>
          <w:bottom w:val="nil"/>
          <w:right w:val="nil"/>
          <w:between w:val="nil"/>
        </w:pBdr>
        <w:spacing w:line="240" w:lineRule="auto"/>
        <w:ind w:left="0" w:firstLine="567"/>
        <w:jc w:val="both"/>
        <w:rPr>
          <w:color w:val="000000"/>
        </w:rPr>
      </w:pPr>
      <w:r w:rsidRPr="00CF6626">
        <w:rPr>
          <w:color w:val="000000"/>
        </w:rPr>
        <w:t>Рейтинг по итогам выездного аудита</w:t>
      </w:r>
    </w:p>
    <w:p w14:paraId="000002CF" w14:textId="77777777" w:rsidR="009A73F5" w:rsidRPr="00CF6626" w:rsidRDefault="008C314E" w:rsidP="004C6AB3">
      <w:pPr>
        <w:spacing w:line="240" w:lineRule="auto"/>
        <w:ind w:firstLine="567"/>
      </w:pPr>
      <w:r w:rsidRPr="00CF6626">
        <w:t>В данном типе рейтинга предусмотреть отображение следующих сведений:</w:t>
      </w:r>
    </w:p>
    <w:p w14:paraId="000002D0"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Результат проверки офиса*</w:t>
      </w:r>
    </w:p>
    <w:p w14:paraId="000002D1"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Результат проверки производственной базы*</w:t>
      </w:r>
    </w:p>
    <w:p w14:paraId="000002D2"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Результат проверки объекта строительства:</w:t>
      </w:r>
    </w:p>
    <w:p w14:paraId="000002D3"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Наименование объекта *</w:t>
      </w:r>
    </w:p>
    <w:p w14:paraId="000002D4"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Местоположение, адрес объекта *</w:t>
      </w:r>
    </w:p>
    <w:p w14:paraId="000002D5"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Заказчик</w:t>
      </w:r>
    </w:p>
    <w:p w14:paraId="000002D6"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Члены выездной комиссии*</w:t>
      </w:r>
    </w:p>
    <w:p w14:paraId="000002D7"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 xml:space="preserve">Описание объекта проверки </w:t>
      </w:r>
    </w:p>
    <w:p w14:paraId="000002D8"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Дополнительные замечания по объекту проверки</w:t>
      </w:r>
    </w:p>
    <w:p w14:paraId="000002D9"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Заключение по выездной проверке*</w:t>
      </w:r>
    </w:p>
    <w:p w14:paraId="000002DA"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Связь с тендерной процедурой *</w:t>
      </w:r>
    </w:p>
    <w:p w14:paraId="000002DB"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Привязка к специализациям, по которым проводилась проверка *</w:t>
      </w:r>
    </w:p>
    <w:p w14:paraId="000002DC"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Приложение документов</w:t>
      </w:r>
    </w:p>
    <w:p w14:paraId="000002DD"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Дата и автор внесения сведений о проверке (автоматическое присвоение) *</w:t>
      </w:r>
    </w:p>
    <w:p w14:paraId="000002DE" w14:textId="77777777" w:rsidR="009A73F5" w:rsidRPr="00CF6626" w:rsidRDefault="008C314E" w:rsidP="004C6AB3">
      <w:pPr>
        <w:numPr>
          <w:ilvl w:val="0"/>
          <w:numId w:val="15"/>
        </w:numPr>
        <w:pBdr>
          <w:top w:val="nil"/>
          <w:left w:val="nil"/>
          <w:bottom w:val="nil"/>
          <w:right w:val="nil"/>
          <w:between w:val="nil"/>
        </w:pBdr>
        <w:spacing w:line="240" w:lineRule="auto"/>
        <w:ind w:left="0" w:firstLine="567"/>
        <w:jc w:val="both"/>
        <w:rPr>
          <w:color w:val="000000"/>
        </w:rPr>
      </w:pPr>
      <w:r w:rsidRPr="00CF6626">
        <w:rPr>
          <w:color w:val="000000"/>
        </w:rPr>
        <w:t xml:space="preserve">Рейтинг по результатам полученных отзывов </w:t>
      </w:r>
    </w:p>
    <w:p w14:paraId="000002DF" w14:textId="77777777" w:rsidR="009A73F5" w:rsidRPr="00CF6626" w:rsidRDefault="008C314E" w:rsidP="004C6AB3">
      <w:pPr>
        <w:spacing w:line="240" w:lineRule="auto"/>
        <w:ind w:firstLine="567"/>
      </w:pPr>
      <w:r w:rsidRPr="00CF6626">
        <w:t>В данном типе рейтинга предусмотреть отображение следующих сведений:</w:t>
      </w:r>
    </w:p>
    <w:p w14:paraId="000002E0"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lastRenderedPageBreak/>
        <w:t xml:space="preserve">Наименование объекта * </w:t>
      </w:r>
    </w:p>
    <w:p w14:paraId="000002E1"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Заказчик</w:t>
      </w:r>
    </w:p>
    <w:p w14:paraId="000002E2"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 xml:space="preserve">Представитель заказчика, предоставивший отзыв (ФИО, должность и контактные </w:t>
      </w:r>
      <w:proofErr w:type="gramStart"/>
      <w:r w:rsidRPr="00CF6626">
        <w:rPr>
          <w:color w:val="000000"/>
        </w:rPr>
        <w:t>данные)*</w:t>
      </w:r>
      <w:proofErr w:type="gramEnd"/>
    </w:p>
    <w:p w14:paraId="000002E3"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Оценка по цене*</w:t>
      </w:r>
    </w:p>
    <w:p w14:paraId="000002E4"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Оценка по качеству*</w:t>
      </w:r>
    </w:p>
    <w:p w14:paraId="000002E5"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Оценка по срокам*</w:t>
      </w:r>
    </w:p>
    <w:p w14:paraId="000002E6"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Итого средняя оценка*</w:t>
      </w:r>
    </w:p>
    <w:p w14:paraId="000002E7"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Комментарий</w:t>
      </w:r>
    </w:p>
    <w:p w14:paraId="000002E8"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Привязка к специализациям, по которым проводилась проверка *</w:t>
      </w:r>
    </w:p>
    <w:p w14:paraId="000002E9"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Приложение документов</w:t>
      </w:r>
    </w:p>
    <w:p w14:paraId="000002EA"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Дата и автор внесения сведений о проверке (автоматическое присвоение) *</w:t>
      </w:r>
    </w:p>
    <w:p w14:paraId="000002EB" w14:textId="01DBF9CB" w:rsidR="009A73F5" w:rsidRPr="00CF6626" w:rsidRDefault="008C314E" w:rsidP="004C6AB3">
      <w:pPr>
        <w:spacing w:line="240" w:lineRule="auto"/>
        <w:ind w:firstLine="567"/>
      </w:pPr>
      <w:r w:rsidRPr="00CF6626">
        <w:t>Совокупный рейтинг должен рассчитываться как среднее арифметическое по оценкам качества, срока и цены.</w:t>
      </w:r>
    </w:p>
    <w:p w14:paraId="000002EC" w14:textId="7166C888" w:rsidR="009A73F5" w:rsidRPr="00CF6626" w:rsidRDefault="008C314E" w:rsidP="004C6AB3">
      <w:pPr>
        <w:numPr>
          <w:ilvl w:val="0"/>
          <w:numId w:val="15"/>
        </w:numPr>
        <w:pBdr>
          <w:top w:val="nil"/>
          <w:left w:val="nil"/>
          <w:bottom w:val="nil"/>
          <w:right w:val="nil"/>
          <w:between w:val="nil"/>
        </w:pBdr>
        <w:spacing w:line="240" w:lineRule="auto"/>
        <w:ind w:left="0" w:firstLine="567"/>
        <w:jc w:val="both"/>
        <w:rPr>
          <w:color w:val="000000"/>
        </w:rPr>
      </w:pPr>
      <w:r w:rsidRPr="00CF6626">
        <w:rPr>
          <w:color w:val="000000"/>
        </w:rPr>
        <w:t>Рейтинг по результатам сотрудничества</w:t>
      </w:r>
    </w:p>
    <w:p w14:paraId="000002ED" w14:textId="77777777" w:rsidR="009A73F5" w:rsidRPr="00CF6626" w:rsidRDefault="008C314E" w:rsidP="004C6AB3">
      <w:pPr>
        <w:spacing w:line="240" w:lineRule="auto"/>
        <w:ind w:firstLine="567"/>
      </w:pPr>
      <w:r w:rsidRPr="00CF6626">
        <w:t>В данном типе рейтинга предусмотреть отображение следующих сведений:</w:t>
      </w:r>
    </w:p>
    <w:p w14:paraId="000002EE"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Номер и наименование договора</w:t>
      </w:r>
    </w:p>
    <w:p w14:paraId="000002EF"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Дата договора</w:t>
      </w:r>
    </w:p>
    <w:p w14:paraId="000002F0"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Привязка к тендерной процедуре</w:t>
      </w:r>
    </w:p>
    <w:p w14:paraId="000002F1"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Комментарий</w:t>
      </w:r>
    </w:p>
    <w:p w14:paraId="000002F2"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Привязка к специализациям, по которым проводилась проверка *</w:t>
      </w:r>
    </w:p>
    <w:p w14:paraId="000002F3" w14:textId="77777777"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Приложение документов</w:t>
      </w:r>
    </w:p>
    <w:p w14:paraId="000002F5" w14:textId="15FC07E6" w:rsidR="009A73F5" w:rsidRPr="00CF6626" w:rsidRDefault="008C314E" w:rsidP="00264CBE">
      <w:pPr>
        <w:numPr>
          <w:ilvl w:val="1"/>
          <w:numId w:val="15"/>
        </w:numPr>
        <w:pBdr>
          <w:top w:val="nil"/>
          <w:left w:val="nil"/>
          <w:bottom w:val="nil"/>
          <w:right w:val="nil"/>
          <w:between w:val="nil"/>
        </w:pBdr>
        <w:tabs>
          <w:tab w:val="left" w:pos="993"/>
        </w:tabs>
        <w:spacing w:line="240" w:lineRule="auto"/>
        <w:ind w:left="0" w:firstLine="567"/>
        <w:jc w:val="both"/>
        <w:rPr>
          <w:color w:val="000000"/>
        </w:rPr>
      </w:pPr>
      <w:r w:rsidRPr="00CF6626">
        <w:rPr>
          <w:color w:val="000000"/>
        </w:rPr>
        <w:t>Дата и автор внесения сведений о проверке (автоматическое присвоение) *</w:t>
      </w:r>
    </w:p>
    <w:p w14:paraId="000002F6" w14:textId="57A2F614" w:rsidR="009A73F5" w:rsidRPr="00CF6626" w:rsidRDefault="008C314E" w:rsidP="004C6AB3">
      <w:pPr>
        <w:spacing w:line="240" w:lineRule="auto"/>
        <w:ind w:firstLine="567"/>
        <w:jc w:val="both"/>
      </w:pPr>
      <w:r w:rsidRPr="00CF6626">
        <w:t xml:space="preserve">Для типа рейтинга «Рейтинг по результатам сотрудничества» Система должна обеспечивать возможность внесения рейтинга как посредством заполнения визуальных форм, так и посредством интеграции с </w:t>
      </w:r>
      <w:r w:rsidR="00E263AE" w:rsidRPr="00CF6626">
        <w:rPr>
          <w:color w:val="000000"/>
        </w:rPr>
        <w:t>DocsVision/</w:t>
      </w:r>
      <w:r w:rsidRPr="00CF6626">
        <w:rPr>
          <w:i/>
          <w:color w:val="000000"/>
        </w:rPr>
        <w:t>1</w:t>
      </w:r>
      <w:proofErr w:type="gramStart"/>
      <w:r w:rsidRPr="00CF6626">
        <w:rPr>
          <w:i/>
          <w:color w:val="000000"/>
        </w:rPr>
        <w:t>С</w:t>
      </w:r>
      <w:r w:rsidRPr="00CF6626">
        <w:t xml:space="preserve"> </w:t>
      </w:r>
      <w:r w:rsidR="00E263AE" w:rsidRPr="00CF6626">
        <w:t xml:space="preserve"> </w:t>
      </w:r>
      <w:r w:rsidRPr="00CF6626">
        <w:t>Заказчика</w:t>
      </w:r>
      <w:proofErr w:type="gramEnd"/>
      <w:r w:rsidRPr="00CF6626">
        <w:t xml:space="preserve">. </w:t>
      </w:r>
    </w:p>
    <w:p w14:paraId="000002F7" w14:textId="7B8BAC5D" w:rsidR="009A73F5" w:rsidRPr="00CF6626" w:rsidRDefault="008C314E" w:rsidP="004C6AB3">
      <w:pPr>
        <w:spacing w:line="240" w:lineRule="auto"/>
        <w:ind w:firstLine="567"/>
      </w:pPr>
      <w:r w:rsidRPr="00CF6626">
        <w:t xml:space="preserve">Для типа рейтинга «Рейтинг по итогам выездного аудита» Система должна обеспечивать возможность автоматической генерации заключения по итогам выездной проверки по кнопке «Сгенерировать» в диалоге внесения рейтинга. </w:t>
      </w:r>
    </w:p>
    <w:p w14:paraId="000002F8" w14:textId="003CF6AA" w:rsidR="009A73F5" w:rsidRPr="00CF6626" w:rsidRDefault="008C314E" w:rsidP="004C6AB3">
      <w:pPr>
        <w:pStyle w:val="32"/>
        <w:numPr>
          <w:ilvl w:val="0"/>
          <w:numId w:val="20"/>
        </w:numPr>
        <w:spacing w:before="0" w:after="0" w:line="240" w:lineRule="auto"/>
        <w:ind w:left="0" w:firstLine="567"/>
      </w:pPr>
      <w:bookmarkStart w:id="31" w:name="_heading=h.4d34og8" w:colFirst="0" w:colLast="0"/>
      <w:bookmarkStart w:id="32" w:name="_Toc116585018"/>
      <w:bookmarkStart w:id="33" w:name="_Toc116586165"/>
      <w:bookmarkStart w:id="34" w:name="_Toc116586385"/>
      <w:bookmarkStart w:id="35" w:name="_Toc117532768"/>
      <w:bookmarkEnd w:id="31"/>
      <w:r w:rsidRPr="00CF6626">
        <w:t>Требования к подсистеме «Планирование закупок»</w:t>
      </w:r>
      <w:bookmarkEnd w:id="32"/>
      <w:bookmarkEnd w:id="33"/>
      <w:bookmarkEnd w:id="34"/>
      <w:bookmarkEnd w:id="35"/>
    </w:p>
    <w:p w14:paraId="000002F9"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Подсистема «Планирование закупок» ЭТП создается на основе ПО, с адаптацией базовой версии для соответствия бизнес-процессам и требованиям, отраженным в настоящем Частном техническом задании.</w:t>
      </w:r>
    </w:p>
    <w:p w14:paraId="000002FA"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возможность формирования уполномоченным сотрудником плана-графика закупок на предстоящий финансовый период.</w:t>
      </w:r>
    </w:p>
    <w:p w14:paraId="000002FB" w14:textId="7DDCC978"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Формирование плана должно вестись посредством интеграции c системой               DocsVision/</w:t>
      </w:r>
      <w:r w:rsidRPr="00CF6626">
        <w:rPr>
          <w:i/>
          <w:color w:val="000000"/>
        </w:rPr>
        <w:t xml:space="preserve">1С </w:t>
      </w:r>
      <w:r w:rsidRPr="00CF6626">
        <w:rPr>
          <w:color w:val="000000"/>
        </w:rPr>
        <w:t>Заказчика или заполнения интерактивной табличной формы, где должно быть встроено использование корпоративных классификаторов и справочников. Состав сведений, вносимых при формировании плана:</w:t>
      </w:r>
    </w:p>
    <w:tbl>
      <w:tblPr>
        <w:tblStyle w:val="Table8"/>
        <w:tblW w:w="9571"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4786"/>
      </w:tblGrid>
      <w:tr w:rsidR="009A73F5" w:rsidRPr="00CF6626" w14:paraId="7437EAD9" w14:textId="77777777" w:rsidTr="006E452B">
        <w:tc>
          <w:tcPr>
            <w:tcW w:w="4785" w:type="dxa"/>
          </w:tcPr>
          <w:p w14:paraId="000002FC" w14:textId="77777777" w:rsidR="009A73F5" w:rsidRPr="00CF6626" w:rsidRDefault="008C314E" w:rsidP="00B04320">
            <w:pPr>
              <w:spacing w:line="240" w:lineRule="auto"/>
              <w:ind w:firstLine="0"/>
              <w:rPr>
                <w:rFonts w:ascii="Times New Roman" w:hAnsi="Times New Roman" w:cs="Times New Roman"/>
                <w:color w:val="000000"/>
              </w:rPr>
            </w:pPr>
            <w:r w:rsidRPr="00CF6626">
              <w:rPr>
                <w:rFonts w:ascii="Times New Roman" w:hAnsi="Times New Roman" w:cs="Times New Roman"/>
                <w:color w:val="000000"/>
              </w:rPr>
              <w:t>Наименование поля</w:t>
            </w:r>
          </w:p>
        </w:tc>
        <w:tc>
          <w:tcPr>
            <w:tcW w:w="4786" w:type="dxa"/>
          </w:tcPr>
          <w:p w14:paraId="000002FD" w14:textId="77777777" w:rsidR="009A73F5" w:rsidRPr="00CF6626" w:rsidRDefault="008C314E" w:rsidP="00B04320">
            <w:pPr>
              <w:spacing w:line="240" w:lineRule="auto"/>
              <w:ind w:firstLine="0"/>
              <w:rPr>
                <w:rFonts w:ascii="Times New Roman" w:hAnsi="Times New Roman" w:cs="Times New Roman"/>
                <w:color w:val="000000"/>
              </w:rPr>
            </w:pPr>
            <w:r w:rsidRPr="00CF6626">
              <w:rPr>
                <w:rFonts w:ascii="Times New Roman" w:hAnsi="Times New Roman" w:cs="Times New Roman"/>
                <w:color w:val="000000"/>
              </w:rPr>
              <w:t>Тип поля</w:t>
            </w:r>
          </w:p>
        </w:tc>
      </w:tr>
      <w:tr w:rsidR="009A73F5" w:rsidRPr="00CF6626" w14:paraId="203973C8" w14:textId="77777777" w:rsidTr="006E452B">
        <w:tc>
          <w:tcPr>
            <w:tcW w:w="4785" w:type="dxa"/>
          </w:tcPr>
          <w:p w14:paraId="000002FE"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 позиции</w:t>
            </w:r>
          </w:p>
        </w:tc>
        <w:tc>
          <w:tcPr>
            <w:tcW w:w="4786" w:type="dxa"/>
          </w:tcPr>
          <w:p w14:paraId="000002FF"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Автогенерируемый номер</w:t>
            </w:r>
          </w:p>
        </w:tc>
      </w:tr>
      <w:tr w:rsidR="009A73F5" w:rsidRPr="00CF6626" w14:paraId="571B7754" w14:textId="77777777" w:rsidTr="006E452B">
        <w:tc>
          <w:tcPr>
            <w:tcW w:w="4785" w:type="dxa"/>
          </w:tcPr>
          <w:p w14:paraId="00000300" w14:textId="77777777" w:rsidR="009A73F5" w:rsidRPr="00CF6626" w:rsidRDefault="008C314E" w:rsidP="00B04320">
            <w:pPr>
              <w:spacing w:line="240" w:lineRule="auto"/>
              <w:ind w:firstLine="0"/>
              <w:rPr>
                <w:rFonts w:ascii="Times New Roman" w:hAnsi="Times New Roman" w:cs="Times New Roman"/>
                <w:b w:val="0"/>
                <w:color w:val="000000"/>
                <w:lang w:val="ru-RU"/>
              </w:rPr>
            </w:pPr>
            <w:r w:rsidRPr="00CF6626">
              <w:rPr>
                <w:rFonts w:ascii="Times New Roman" w:hAnsi="Times New Roman" w:cs="Times New Roman"/>
                <w:b w:val="0"/>
                <w:color w:val="000000"/>
                <w:lang w:val="ru-RU"/>
              </w:rPr>
              <w:t xml:space="preserve">Планируемая дата начала приема заявок </w:t>
            </w:r>
          </w:p>
        </w:tc>
        <w:tc>
          <w:tcPr>
            <w:tcW w:w="4786" w:type="dxa"/>
          </w:tcPr>
          <w:p w14:paraId="00000301"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Дата</w:t>
            </w:r>
          </w:p>
        </w:tc>
      </w:tr>
      <w:tr w:rsidR="009A73F5" w:rsidRPr="00CF6626" w14:paraId="53BDA9C8" w14:textId="77777777" w:rsidTr="006E452B">
        <w:tc>
          <w:tcPr>
            <w:tcW w:w="4785" w:type="dxa"/>
          </w:tcPr>
          <w:p w14:paraId="00000302" w14:textId="77777777" w:rsidR="009A73F5" w:rsidRPr="00CF6626" w:rsidRDefault="008C314E" w:rsidP="00B04320">
            <w:pPr>
              <w:spacing w:line="240" w:lineRule="auto"/>
              <w:ind w:firstLine="0"/>
              <w:rPr>
                <w:rFonts w:ascii="Times New Roman" w:hAnsi="Times New Roman" w:cs="Times New Roman"/>
                <w:b w:val="0"/>
                <w:color w:val="000000"/>
                <w:lang w:val="ru-RU"/>
              </w:rPr>
            </w:pPr>
            <w:r w:rsidRPr="00CF6626">
              <w:rPr>
                <w:rFonts w:ascii="Times New Roman" w:hAnsi="Times New Roman" w:cs="Times New Roman"/>
                <w:b w:val="0"/>
                <w:color w:val="000000"/>
                <w:lang w:val="ru-RU"/>
              </w:rPr>
              <w:t xml:space="preserve">Планируемая дата начала приема предложений </w:t>
            </w:r>
          </w:p>
        </w:tc>
        <w:tc>
          <w:tcPr>
            <w:tcW w:w="4786" w:type="dxa"/>
          </w:tcPr>
          <w:p w14:paraId="00000303"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Дата</w:t>
            </w:r>
          </w:p>
        </w:tc>
      </w:tr>
      <w:tr w:rsidR="009A73F5" w:rsidRPr="00CF6626" w14:paraId="2E273673" w14:textId="77777777" w:rsidTr="006E452B">
        <w:tc>
          <w:tcPr>
            <w:tcW w:w="4785" w:type="dxa"/>
          </w:tcPr>
          <w:p w14:paraId="00000304"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Специализация</w:t>
            </w:r>
          </w:p>
        </w:tc>
        <w:tc>
          <w:tcPr>
            <w:tcW w:w="4786" w:type="dxa"/>
          </w:tcPr>
          <w:p w14:paraId="00000305"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Выбор из классификатора</w:t>
            </w:r>
          </w:p>
        </w:tc>
      </w:tr>
      <w:tr w:rsidR="009A73F5" w:rsidRPr="00CF6626" w14:paraId="3160969F" w14:textId="77777777" w:rsidTr="006E452B">
        <w:tc>
          <w:tcPr>
            <w:tcW w:w="4785" w:type="dxa"/>
          </w:tcPr>
          <w:p w14:paraId="00000306"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Наименование предмета тендера</w:t>
            </w:r>
          </w:p>
        </w:tc>
        <w:tc>
          <w:tcPr>
            <w:tcW w:w="4786" w:type="dxa"/>
          </w:tcPr>
          <w:p w14:paraId="00000307"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Текст</w:t>
            </w:r>
          </w:p>
        </w:tc>
      </w:tr>
      <w:tr w:rsidR="009A73F5" w:rsidRPr="00CF6626" w14:paraId="617F181E" w14:textId="77777777" w:rsidTr="006E452B">
        <w:tc>
          <w:tcPr>
            <w:tcW w:w="4785" w:type="dxa"/>
          </w:tcPr>
          <w:p w14:paraId="00000308"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Проект, адрес</w:t>
            </w:r>
          </w:p>
        </w:tc>
        <w:tc>
          <w:tcPr>
            <w:tcW w:w="4786" w:type="dxa"/>
          </w:tcPr>
          <w:p w14:paraId="00000309" w14:textId="77777777" w:rsidR="009A73F5" w:rsidRPr="00CF6626" w:rsidRDefault="008C314E" w:rsidP="00B04320">
            <w:pPr>
              <w:spacing w:line="240" w:lineRule="auto"/>
              <w:ind w:firstLine="0"/>
              <w:rPr>
                <w:rFonts w:ascii="Times New Roman" w:hAnsi="Times New Roman" w:cs="Times New Roman"/>
                <w:b w:val="0"/>
                <w:color w:val="000000"/>
              </w:rPr>
            </w:pPr>
            <w:r w:rsidRPr="00CF6626">
              <w:rPr>
                <w:rFonts w:ascii="Times New Roman" w:hAnsi="Times New Roman" w:cs="Times New Roman"/>
                <w:b w:val="0"/>
                <w:color w:val="000000"/>
              </w:rPr>
              <w:t>Выбор из справочника объектов</w:t>
            </w:r>
          </w:p>
        </w:tc>
      </w:tr>
    </w:tbl>
    <w:p w14:paraId="0000030A"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версионность изменения плана (возможность просмотра предыдущих версий), возможность экспорта-импорта плана закупок посредством файла Excel установленного формата. При создании тендера на основании позиции плана должна обеспечиваться неразрывная связь между ними.</w:t>
      </w:r>
    </w:p>
    <w:p w14:paraId="682F761D" w14:textId="151449D4" w:rsidR="001B3DD7" w:rsidRPr="00CF6626" w:rsidRDefault="008C314E" w:rsidP="004C6AB3">
      <w:pPr>
        <w:pStyle w:val="Heading30"/>
        <w:numPr>
          <w:ilvl w:val="0"/>
          <w:numId w:val="20"/>
        </w:numPr>
        <w:spacing w:before="0" w:after="0" w:line="240" w:lineRule="auto"/>
        <w:ind w:left="0" w:firstLine="567"/>
        <w:rPr>
          <w:rFonts w:cs="Times New Roman"/>
        </w:rPr>
      </w:pPr>
      <w:bookmarkStart w:id="36" w:name="_Toc116585019"/>
      <w:bookmarkStart w:id="37" w:name="_Toc116586166"/>
      <w:bookmarkStart w:id="38" w:name="_Toc116586386"/>
      <w:bookmarkStart w:id="39" w:name="_Toc117532769"/>
      <w:r w:rsidRPr="00CF6626">
        <w:rPr>
          <w:rFonts w:cs="Times New Roman"/>
        </w:rPr>
        <w:t>Требования к подсистеме «Инициация тендерных процедур»</w:t>
      </w:r>
      <w:bookmarkEnd w:id="36"/>
      <w:bookmarkEnd w:id="37"/>
      <w:bookmarkEnd w:id="38"/>
      <w:bookmarkEnd w:id="39"/>
    </w:p>
    <w:p w14:paraId="4213F3E0" w14:textId="0EFAAF54" w:rsidR="00C74402" w:rsidRPr="00CF6626" w:rsidRDefault="00C74402" w:rsidP="004C6AB3">
      <w:pPr>
        <w:pStyle w:val="Normal0"/>
        <w:spacing w:line="240" w:lineRule="auto"/>
        <w:ind w:firstLine="567"/>
      </w:pPr>
      <w:r w:rsidRPr="00CF6626">
        <w:t>Система позволяет выбрат</w:t>
      </w:r>
      <w:r w:rsidR="00D57F95" w:rsidRPr="00CF6626">
        <w:t>ь</w:t>
      </w:r>
      <w:r w:rsidRPr="00CF6626">
        <w:t>:</w:t>
      </w:r>
    </w:p>
    <w:p w14:paraId="2931C733" w14:textId="7DD3AD56" w:rsidR="00D57F95" w:rsidRPr="00CF6626" w:rsidRDefault="00C74402" w:rsidP="00771E3D">
      <w:pPr>
        <w:pStyle w:val="Normal0"/>
        <w:numPr>
          <w:ilvl w:val="0"/>
          <w:numId w:val="31"/>
        </w:numPr>
        <w:spacing w:line="240" w:lineRule="auto"/>
        <w:ind w:firstLine="567"/>
      </w:pPr>
      <w:r w:rsidRPr="00CF6626">
        <w:t>инициаци</w:t>
      </w:r>
      <w:r w:rsidR="00D57F95" w:rsidRPr="00CF6626">
        <w:t>ю</w:t>
      </w:r>
      <w:r w:rsidRPr="00CF6626">
        <w:t xml:space="preserve"> тендерной процедуры</w:t>
      </w:r>
      <w:r w:rsidR="006B0EF0" w:rsidRPr="00CF6626">
        <w:t>;</w:t>
      </w:r>
    </w:p>
    <w:p w14:paraId="466108CE" w14:textId="3CADB5DA" w:rsidR="001B3DD7" w:rsidRPr="00CF6626" w:rsidRDefault="00C74402" w:rsidP="00771E3D">
      <w:pPr>
        <w:pStyle w:val="Normal0"/>
        <w:numPr>
          <w:ilvl w:val="0"/>
          <w:numId w:val="31"/>
        </w:numPr>
        <w:spacing w:line="240" w:lineRule="auto"/>
        <w:ind w:firstLine="567"/>
      </w:pPr>
      <w:r w:rsidRPr="00CF6626">
        <w:t>инициаци</w:t>
      </w:r>
      <w:r w:rsidR="00D57F95" w:rsidRPr="00CF6626">
        <w:t>ю</w:t>
      </w:r>
      <w:r w:rsidRPr="00CF6626">
        <w:t xml:space="preserve"> </w:t>
      </w:r>
      <w:r w:rsidR="00E51B36" w:rsidRPr="00CF6626">
        <w:t>согласования КП</w:t>
      </w:r>
      <w:r w:rsidR="006B0EF0" w:rsidRPr="00CF6626">
        <w:t>.</w:t>
      </w:r>
    </w:p>
    <w:p w14:paraId="0000030D" w14:textId="4D19D913" w:rsidR="009A73F5" w:rsidRPr="00CF6626" w:rsidRDefault="00C60A72" w:rsidP="004C6AB3">
      <w:pPr>
        <w:spacing w:line="240" w:lineRule="auto"/>
        <w:ind w:firstLine="567"/>
        <w:jc w:val="both"/>
      </w:pPr>
      <w:r w:rsidRPr="00CF6626">
        <w:lastRenderedPageBreak/>
        <w:t>В случае если предварительная сумма договора превышает 10 млн. руб.</w:t>
      </w:r>
      <w:proofErr w:type="gramStart"/>
      <w:r w:rsidR="00413BFE" w:rsidRPr="00CF6626">
        <w:t>,</w:t>
      </w:r>
      <w:r w:rsidRPr="00CF6626">
        <w:t xml:space="preserve">  РП</w:t>
      </w:r>
      <w:proofErr w:type="gramEnd"/>
      <w:r w:rsidRPr="00CF6626">
        <w:t xml:space="preserve"> и</w:t>
      </w:r>
      <w:r w:rsidR="008C314E" w:rsidRPr="00CF6626">
        <w:t>ници</w:t>
      </w:r>
      <w:r w:rsidRPr="00CF6626">
        <w:t>ирует</w:t>
      </w:r>
      <w:r w:rsidR="008C314E" w:rsidRPr="00CF6626">
        <w:t xml:space="preserve"> тендерн</w:t>
      </w:r>
      <w:r w:rsidRPr="00CF6626">
        <w:t>ую</w:t>
      </w:r>
      <w:r w:rsidR="008C314E" w:rsidRPr="00CF6626">
        <w:t xml:space="preserve"> процедур</w:t>
      </w:r>
      <w:r w:rsidRPr="00CF6626">
        <w:t>у</w:t>
      </w:r>
      <w:r w:rsidR="003B6B2C" w:rsidRPr="00CF6626">
        <w:t xml:space="preserve">. </w:t>
      </w:r>
      <w:r w:rsidR="008C314E" w:rsidRPr="00CF6626">
        <w:t xml:space="preserve">Для инициации </w:t>
      </w:r>
      <w:r w:rsidR="003B6B2C" w:rsidRPr="00CF6626">
        <w:t>сотрудник</w:t>
      </w:r>
      <w:r w:rsidR="008C314E" w:rsidRPr="00CF6626">
        <w:t xml:space="preserve"> должен прикрепить</w:t>
      </w:r>
      <w:r w:rsidR="003B6B2C" w:rsidRPr="00CF6626">
        <w:t xml:space="preserve"> исходную тендерную документацию (ИТД)</w:t>
      </w:r>
      <w:r w:rsidR="008C314E" w:rsidRPr="00CF6626">
        <w:t xml:space="preserve"> к карточке</w:t>
      </w:r>
      <w:r w:rsidR="003B6B2C" w:rsidRPr="00CF6626">
        <w:t>. В ИТД входят следующие документы</w:t>
      </w:r>
      <w:r w:rsidR="008C314E" w:rsidRPr="00CF6626">
        <w:t>:</w:t>
      </w:r>
    </w:p>
    <w:p w14:paraId="0000030E" w14:textId="77777777" w:rsidR="009A73F5" w:rsidRPr="00CF6626" w:rsidRDefault="008C314E" w:rsidP="00264CBE">
      <w:pPr>
        <w:numPr>
          <w:ilvl w:val="0"/>
          <w:numId w:val="13"/>
        </w:numPr>
        <w:tabs>
          <w:tab w:val="left" w:pos="284"/>
        </w:tabs>
        <w:spacing w:line="240" w:lineRule="auto"/>
        <w:ind w:left="0" w:firstLine="0"/>
        <w:jc w:val="both"/>
      </w:pPr>
      <w:r w:rsidRPr="00CF6626">
        <w:t>Техническое задание</w:t>
      </w:r>
    </w:p>
    <w:p w14:paraId="0000030F" w14:textId="77777777" w:rsidR="009A73F5" w:rsidRPr="00CF6626" w:rsidRDefault="008C314E" w:rsidP="00264CBE">
      <w:pPr>
        <w:numPr>
          <w:ilvl w:val="0"/>
          <w:numId w:val="13"/>
        </w:numPr>
        <w:tabs>
          <w:tab w:val="left" w:pos="284"/>
        </w:tabs>
        <w:spacing w:line="240" w:lineRule="auto"/>
        <w:ind w:left="0" w:firstLine="0"/>
        <w:jc w:val="both"/>
      </w:pPr>
      <w:r w:rsidRPr="00CF6626">
        <w:t>Проектная документация</w:t>
      </w:r>
    </w:p>
    <w:p w14:paraId="00000310" w14:textId="77777777" w:rsidR="009A73F5" w:rsidRPr="00CF6626" w:rsidRDefault="008C314E" w:rsidP="00264CBE">
      <w:pPr>
        <w:numPr>
          <w:ilvl w:val="0"/>
          <w:numId w:val="13"/>
        </w:numPr>
        <w:tabs>
          <w:tab w:val="left" w:pos="284"/>
        </w:tabs>
        <w:spacing w:line="240" w:lineRule="auto"/>
        <w:ind w:left="0" w:firstLine="0"/>
        <w:jc w:val="both"/>
      </w:pPr>
      <w:r w:rsidRPr="00CF6626">
        <w:t>ВОР</w:t>
      </w:r>
    </w:p>
    <w:p w14:paraId="00000311" w14:textId="77777777" w:rsidR="009A73F5" w:rsidRPr="00CF6626" w:rsidRDefault="008C314E" w:rsidP="00264CBE">
      <w:pPr>
        <w:numPr>
          <w:ilvl w:val="0"/>
          <w:numId w:val="13"/>
        </w:numPr>
        <w:tabs>
          <w:tab w:val="left" w:pos="284"/>
        </w:tabs>
        <w:spacing w:line="240" w:lineRule="auto"/>
        <w:ind w:left="0" w:firstLine="0"/>
        <w:jc w:val="both"/>
      </w:pPr>
      <w:r w:rsidRPr="00CF6626">
        <w:t>Существенные условия</w:t>
      </w:r>
    </w:p>
    <w:p w14:paraId="00000312" w14:textId="7D32A904" w:rsidR="009A73F5" w:rsidRPr="00CF6626" w:rsidRDefault="008C314E" w:rsidP="00264CBE">
      <w:pPr>
        <w:numPr>
          <w:ilvl w:val="0"/>
          <w:numId w:val="13"/>
        </w:numPr>
        <w:tabs>
          <w:tab w:val="left" w:pos="284"/>
        </w:tabs>
        <w:spacing w:line="240" w:lineRule="auto"/>
        <w:ind w:left="0" w:firstLine="0"/>
        <w:jc w:val="both"/>
      </w:pPr>
      <w:r w:rsidRPr="00CF6626">
        <w:t>Проект договора</w:t>
      </w:r>
      <w:r w:rsidR="004919E8" w:rsidRPr="00CF6626">
        <w:t xml:space="preserve"> (</w:t>
      </w:r>
      <w:r w:rsidR="0099179A" w:rsidRPr="00CF6626">
        <w:t>формы</w:t>
      </w:r>
      <w:r w:rsidR="004919E8" w:rsidRPr="00CF6626">
        <w:t xml:space="preserve"> </w:t>
      </w:r>
      <w:r w:rsidR="0099179A" w:rsidRPr="00CF6626">
        <w:t xml:space="preserve">типовых </w:t>
      </w:r>
      <w:r w:rsidR="004919E8" w:rsidRPr="00CF6626">
        <w:t xml:space="preserve">договоров, принятых в Компании </w:t>
      </w:r>
      <w:r w:rsidR="0099179A" w:rsidRPr="00CF6626">
        <w:t xml:space="preserve">размещены в </w:t>
      </w:r>
      <w:r w:rsidR="0099179A" w:rsidRPr="00CF6626">
        <w:rPr>
          <w:lang w:val="en-US"/>
        </w:rPr>
        <w:t>DV</w:t>
      </w:r>
      <w:r w:rsidR="0099179A" w:rsidRPr="00CF6626">
        <w:t>)</w:t>
      </w:r>
    </w:p>
    <w:p w14:paraId="00000313" w14:textId="77777777" w:rsidR="009A73F5" w:rsidRPr="00CF6626" w:rsidRDefault="008C314E" w:rsidP="004C6AB3">
      <w:pPr>
        <w:spacing w:line="240" w:lineRule="auto"/>
        <w:ind w:firstLine="567"/>
        <w:jc w:val="both"/>
      </w:pPr>
      <w:r w:rsidRPr="00CF6626">
        <w:t>Поля карточки инициации для заполнения:</w:t>
      </w:r>
    </w:p>
    <w:tbl>
      <w:tblPr>
        <w:tblStyle w:val="Table9"/>
        <w:tblW w:w="9245" w:type="dxa"/>
        <w:tblInd w:w="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3"/>
        <w:gridCol w:w="4212"/>
      </w:tblGrid>
      <w:tr w:rsidR="006847ED" w:rsidRPr="00CF6626" w14:paraId="5040EF37" w14:textId="77777777" w:rsidTr="006B0EF0">
        <w:trPr>
          <w:trHeight w:val="25"/>
        </w:trPr>
        <w:tc>
          <w:tcPr>
            <w:tcW w:w="5033" w:type="dxa"/>
            <w:shd w:val="clear" w:color="auto" w:fill="auto"/>
            <w:tcMar>
              <w:top w:w="100" w:type="dxa"/>
              <w:left w:w="100" w:type="dxa"/>
              <w:bottom w:w="100" w:type="dxa"/>
              <w:right w:w="100" w:type="dxa"/>
            </w:tcMar>
          </w:tcPr>
          <w:p w14:paraId="00000314" w14:textId="008EBAEA" w:rsidR="006847ED" w:rsidRPr="00CF6626" w:rsidRDefault="006847E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Наименование закупки *</w:t>
            </w:r>
          </w:p>
        </w:tc>
        <w:tc>
          <w:tcPr>
            <w:tcW w:w="4212" w:type="dxa"/>
            <w:shd w:val="clear" w:color="auto" w:fill="auto"/>
            <w:tcMar>
              <w:top w:w="100" w:type="dxa"/>
              <w:left w:w="100" w:type="dxa"/>
              <w:bottom w:w="100" w:type="dxa"/>
              <w:right w:w="100" w:type="dxa"/>
            </w:tcMar>
          </w:tcPr>
          <w:p w14:paraId="00000315" w14:textId="77777777" w:rsidR="006847ED" w:rsidRPr="00CF6626" w:rsidRDefault="006847ED" w:rsidP="00B04320">
            <w:pPr>
              <w:pBdr>
                <w:top w:val="nil"/>
                <w:left w:val="nil"/>
                <w:bottom w:val="nil"/>
                <w:right w:val="nil"/>
                <w:between w:val="nil"/>
              </w:pBdr>
              <w:spacing w:line="240" w:lineRule="auto"/>
              <w:rPr>
                <w:rFonts w:ascii="Times New Roman" w:hAnsi="Times New Roman"/>
              </w:rPr>
            </w:pPr>
          </w:p>
        </w:tc>
      </w:tr>
      <w:tr w:rsidR="000F3FAD" w:rsidRPr="00CF6626" w14:paraId="6860439F" w14:textId="77777777" w:rsidTr="000F3FAD">
        <w:trPr>
          <w:trHeight w:val="252"/>
        </w:trPr>
        <w:tc>
          <w:tcPr>
            <w:tcW w:w="5033" w:type="dxa"/>
            <w:shd w:val="clear" w:color="auto" w:fill="auto"/>
            <w:tcMar>
              <w:top w:w="100" w:type="dxa"/>
              <w:left w:w="100" w:type="dxa"/>
              <w:bottom w:w="100" w:type="dxa"/>
              <w:right w:w="100" w:type="dxa"/>
            </w:tcMar>
          </w:tcPr>
          <w:p w14:paraId="26ADF8A7"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Статья бюджета</w:t>
            </w:r>
          </w:p>
        </w:tc>
        <w:tc>
          <w:tcPr>
            <w:tcW w:w="4212" w:type="dxa"/>
            <w:shd w:val="clear" w:color="auto" w:fill="auto"/>
            <w:tcMar>
              <w:top w:w="100" w:type="dxa"/>
              <w:left w:w="100" w:type="dxa"/>
              <w:bottom w:w="100" w:type="dxa"/>
              <w:right w:w="100" w:type="dxa"/>
            </w:tcMar>
          </w:tcPr>
          <w:p w14:paraId="7B28D42A"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p>
        </w:tc>
      </w:tr>
      <w:tr w:rsidR="000F3FAD" w:rsidRPr="00CF6626" w14:paraId="0A2A711A" w14:textId="77777777" w:rsidTr="000F3FAD">
        <w:trPr>
          <w:trHeight w:val="269"/>
        </w:trPr>
        <w:tc>
          <w:tcPr>
            <w:tcW w:w="5033" w:type="dxa"/>
            <w:shd w:val="clear" w:color="auto" w:fill="auto"/>
            <w:tcMar>
              <w:top w:w="100" w:type="dxa"/>
              <w:left w:w="100" w:type="dxa"/>
              <w:bottom w:w="100" w:type="dxa"/>
              <w:right w:w="100" w:type="dxa"/>
            </w:tcMar>
          </w:tcPr>
          <w:p w14:paraId="5C0026F5"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Заказчик</w:t>
            </w:r>
          </w:p>
        </w:tc>
        <w:tc>
          <w:tcPr>
            <w:tcW w:w="4212" w:type="dxa"/>
            <w:shd w:val="clear" w:color="auto" w:fill="auto"/>
            <w:tcMar>
              <w:top w:w="100" w:type="dxa"/>
              <w:left w:w="100" w:type="dxa"/>
              <w:bottom w:w="100" w:type="dxa"/>
              <w:right w:w="100" w:type="dxa"/>
            </w:tcMar>
          </w:tcPr>
          <w:p w14:paraId="0CE361C5"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p>
        </w:tc>
      </w:tr>
      <w:tr w:rsidR="000F3FAD" w:rsidRPr="00CF6626" w14:paraId="7B868CFF" w14:textId="77777777" w:rsidTr="000F3FAD">
        <w:trPr>
          <w:trHeight w:val="252"/>
        </w:trPr>
        <w:tc>
          <w:tcPr>
            <w:tcW w:w="5033" w:type="dxa"/>
            <w:shd w:val="clear" w:color="auto" w:fill="auto"/>
            <w:tcMar>
              <w:top w:w="100" w:type="dxa"/>
              <w:left w:w="100" w:type="dxa"/>
              <w:bottom w:w="100" w:type="dxa"/>
              <w:right w:w="100" w:type="dxa"/>
            </w:tcMar>
            <w:vAlign w:val="center"/>
          </w:tcPr>
          <w:p w14:paraId="29FEC8AC"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Проект*</w:t>
            </w:r>
          </w:p>
        </w:tc>
        <w:tc>
          <w:tcPr>
            <w:tcW w:w="4212" w:type="dxa"/>
            <w:shd w:val="clear" w:color="auto" w:fill="auto"/>
            <w:tcMar>
              <w:top w:w="100" w:type="dxa"/>
              <w:left w:w="100" w:type="dxa"/>
              <w:bottom w:w="100" w:type="dxa"/>
              <w:right w:w="100" w:type="dxa"/>
            </w:tcMar>
          </w:tcPr>
          <w:p w14:paraId="2E6533F2"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p>
        </w:tc>
      </w:tr>
      <w:tr w:rsidR="000F3FAD" w:rsidRPr="00CF6626" w14:paraId="6852E9EC" w14:textId="77777777" w:rsidTr="000F3FAD">
        <w:trPr>
          <w:trHeight w:val="252"/>
        </w:trPr>
        <w:tc>
          <w:tcPr>
            <w:tcW w:w="5033" w:type="dxa"/>
            <w:shd w:val="clear" w:color="auto" w:fill="auto"/>
            <w:tcMar>
              <w:top w:w="100" w:type="dxa"/>
              <w:left w:w="100" w:type="dxa"/>
              <w:bottom w:w="100" w:type="dxa"/>
              <w:right w:w="100" w:type="dxa"/>
            </w:tcMar>
            <w:vAlign w:val="center"/>
          </w:tcPr>
          <w:p w14:paraId="70FEE97D"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Адрес объекта*</w:t>
            </w:r>
          </w:p>
        </w:tc>
        <w:tc>
          <w:tcPr>
            <w:tcW w:w="4212" w:type="dxa"/>
            <w:shd w:val="clear" w:color="auto" w:fill="auto"/>
            <w:tcMar>
              <w:top w:w="100" w:type="dxa"/>
              <w:left w:w="100" w:type="dxa"/>
              <w:bottom w:w="100" w:type="dxa"/>
              <w:right w:w="100" w:type="dxa"/>
            </w:tcMar>
          </w:tcPr>
          <w:p w14:paraId="7E504423"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p>
        </w:tc>
      </w:tr>
      <w:tr w:rsidR="000F3FAD" w:rsidRPr="00CF6626" w14:paraId="7D742E27" w14:textId="77777777" w:rsidTr="000F3FAD">
        <w:trPr>
          <w:trHeight w:val="252"/>
        </w:trPr>
        <w:tc>
          <w:tcPr>
            <w:tcW w:w="5033" w:type="dxa"/>
            <w:shd w:val="clear" w:color="auto" w:fill="auto"/>
            <w:tcMar>
              <w:top w:w="100" w:type="dxa"/>
              <w:left w:w="100" w:type="dxa"/>
              <w:bottom w:w="100" w:type="dxa"/>
              <w:right w:w="100" w:type="dxa"/>
            </w:tcMar>
            <w:vAlign w:val="center"/>
          </w:tcPr>
          <w:p w14:paraId="1ED4D660"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Общий срок выполнения работ</w:t>
            </w:r>
          </w:p>
        </w:tc>
        <w:tc>
          <w:tcPr>
            <w:tcW w:w="4212" w:type="dxa"/>
            <w:shd w:val="clear" w:color="auto" w:fill="auto"/>
            <w:tcMar>
              <w:top w:w="100" w:type="dxa"/>
              <w:left w:w="100" w:type="dxa"/>
              <w:bottom w:w="100" w:type="dxa"/>
              <w:right w:w="100" w:type="dxa"/>
            </w:tcMar>
          </w:tcPr>
          <w:p w14:paraId="6630E954"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p>
        </w:tc>
      </w:tr>
      <w:tr w:rsidR="000F3FAD" w:rsidRPr="00CF6626" w14:paraId="74C01F66" w14:textId="77777777" w:rsidTr="000F3FAD">
        <w:trPr>
          <w:trHeight w:val="252"/>
        </w:trPr>
        <w:tc>
          <w:tcPr>
            <w:tcW w:w="5033" w:type="dxa"/>
            <w:shd w:val="clear" w:color="auto" w:fill="auto"/>
            <w:tcMar>
              <w:top w:w="100" w:type="dxa"/>
              <w:left w:w="100" w:type="dxa"/>
              <w:bottom w:w="100" w:type="dxa"/>
              <w:right w:w="100" w:type="dxa"/>
            </w:tcMar>
            <w:vAlign w:val="center"/>
          </w:tcPr>
          <w:p w14:paraId="0E866C55"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Условия оплаты / авансирования</w:t>
            </w:r>
          </w:p>
        </w:tc>
        <w:tc>
          <w:tcPr>
            <w:tcW w:w="4212" w:type="dxa"/>
            <w:shd w:val="clear" w:color="auto" w:fill="auto"/>
            <w:tcMar>
              <w:top w:w="100" w:type="dxa"/>
              <w:left w:w="100" w:type="dxa"/>
              <w:bottom w:w="100" w:type="dxa"/>
              <w:right w:w="100" w:type="dxa"/>
            </w:tcMar>
          </w:tcPr>
          <w:p w14:paraId="55F6B665"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p>
        </w:tc>
      </w:tr>
      <w:tr w:rsidR="006847ED" w:rsidRPr="00CF6626" w14:paraId="13D446AD" w14:textId="77777777" w:rsidTr="002E0727">
        <w:trPr>
          <w:trHeight w:val="269"/>
        </w:trPr>
        <w:tc>
          <w:tcPr>
            <w:tcW w:w="5033" w:type="dxa"/>
            <w:shd w:val="clear" w:color="auto" w:fill="auto"/>
            <w:tcMar>
              <w:top w:w="100" w:type="dxa"/>
              <w:left w:w="100" w:type="dxa"/>
              <w:bottom w:w="100" w:type="dxa"/>
              <w:right w:w="100" w:type="dxa"/>
            </w:tcMar>
            <w:vAlign w:val="center"/>
          </w:tcPr>
          <w:p w14:paraId="7E2FE9AF" w14:textId="5510FB18" w:rsidR="006847ED" w:rsidRPr="00CF6626" w:rsidRDefault="006847ED" w:rsidP="00B04320">
            <w:pPr>
              <w:pBdr>
                <w:top w:val="nil"/>
                <w:left w:val="nil"/>
                <w:bottom w:val="nil"/>
                <w:right w:val="nil"/>
                <w:between w:val="nil"/>
              </w:pBdr>
              <w:spacing w:line="240" w:lineRule="auto"/>
              <w:rPr>
                <w:rFonts w:ascii="Times New Roman" w:hAnsi="Times New Roman"/>
                <w:lang w:val="ru-RU"/>
              </w:rPr>
            </w:pPr>
            <w:r w:rsidRPr="00CF6626">
              <w:rPr>
                <w:rFonts w:ascii="Times New Roman" w:hAnsi="Times New Roman"/>
                <w:lang w:val="ru-RU"/>
              </w:rPr>
              <w:t>Условия и сроки гарантийного удержания*</w:t>
            </w:r>
          </w:p>
        </w:tc>
        <w:tc>
          <w:tcPr>
            <w:tcW w:w="4212" w:type="dxa"/>
            <w:shd w:val="clear" w:color="auto" w:fill="auto"/>
            <w:tcMar>
              <w:top w:w="100" w:type="dxa"/>
              <w:left w:w="100" w:type="dxa"/>
              <w:bottom w:w="100" w:type="dxa"/>
              <w:right w:w="100" w:type="dxa"/>
            </w:tcMar>
          </w:tcPr>
          <w:p w14:paraId="0F24D617" w14:textId="77777777" w:rsidR="006847ED" w:rsidRPr="00CF6626" w:rsidRDefault="006847ED" w:rsidP="00B04320">
            <w:pPr>
              <w:pBdr>
                <w:top w:val="nil"/>
                <w:left w:val="nil"/>
                <w:bottom w:val="nil"/>
                <w:right w:val="nil"/>
                <w:between w:val="nil"/>
              </w:pBdr>
              <w:spacing w:line="240" w:lineRule="auto"/>
              <w:rPr>
                <w:rFonts w:ascii="Times New Roman" w:hAnsi="Times New Roman"/>
                <w:lang w:val="ru-RU"/>
              </w:rPr>
            </w:pPr>
          </w:p>
        </w:tc>
      </w:tr>
      <w:tr w:rsidR="006847ED" w:rsidRPr="00CF6626" w14:paraId="70DC5BE0" w14:textId="77777777" w:rsidTr="002E0727">
        <w:trPr>
          <w:trHeight w:val="26"/>
        </w:trPr>
        <w:tc>
          <w:tcPr>
            <w:tcW w:w="5033" w:type="dxa"/>
            <w:shd w:val="clear" w:color="auto" w:fill="auto"/>
            <w:tcMar>
              <w:top w:w="100" w:type="dxa"/>
              <w:left w:w="100" w:type="dxa"/>
              <w:bottom w:w="100" w:type="dxa"/>
              <w:right w:w="100" w:type="dxa"/>
            </w:tcMar>
            <w:vAlign w:val="center"/>
          </w:tcPr>
          <w:p w14:paraId="27E4713F" w14:textId="077D9E6A" w:rsidR="006847ED" w:rsidRPr="00CF6626" w:rsidRDefault="006847E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Порядок формирования цены договора*</w:t>
            </w:r>
          </w:p>
        </w:tc>
        <w:tc>
          <w:tcPr>
            <w:tcW w:w="4212" w:type="dxa"/>
            <w:shd w:val="clear" w:color="auto" w:fill="auto"/>
            <w:tcMar>
              <w:top w:w="100" w:type="dxa"/>
              <w:left w:w="100" w:type="dxa"/>
              <w:bottom w:w="100" w:type="dxa"/>
              <w:right w:w="100" w:type="dxa"/>
            </w:tcMar>
          </w:tcPr>
          <w:p w14:paraId="01D94CCA" w14:textId="77777777" w:rsidR="006847ED" w:rsidRPr="00CF6626" w:rsidRDefault="006847ED" w:rsidP="00B04320">
            <w:pPr>
              <w:pBdr>
                <w:top w:val="nil"/>
                <w:left w:val="nil"/>
                <w:bottom w:val="nil"/>
                <w:right w:val="nil"/>
                <w:between w:val="nil"/>
              </w:pBdr>
              <w:spacing w:line="240" w:lineRule="auto"/>
              <w:rPr>
                <w:rFonts w:ascii="Times New Roman" w:hAnsi="Times New Roman"/>
              </w:rPr>
            </w:pPr>
          </w:p>
        </w:tc>
      </w:tr>
      <w:tr w:rsidR="006847ED" w:rsidRPr="00CF6626" w14:paraId="29A37E06" w14:textId="77777777" w:rsidTr="002E0727">
        <w:trPr>
          <w:trHeight w:val="104"/>
        </w:trPr>
        <w:tc>
          <w:tcPr>
            <w:tcW w:w="5033" w:type="dxa"/>
            <w:shd w:val="clear" w:color="auto" w:fill="auto"/>
            <w:tcMar>
              <w:top w:w="100" w:type="dxa"/>
              <w:left w:w="100" w:type="dxa"/>
              <w:bottom w:w="100" w:type="dxa"/>
              <w:right w:w="100" w:type="dxa"/>
            </w:tcMar>
            <w:vAlign w:val="center"/>
          </w:tcPr>
          <w:p w14:paraId="66FA5A74" w14:textId="34E299BF" w:rsidR="006847ED" w:rsidRPr="00CF6626" w:rsidRDefault="006847E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Гарантийный срок*</w:t>
            </w:r>
          </w:p>
        </w:tc>
        <w:tc>
          <w:tcPr>
            <w:tcW w:w="4212" w:type="dxa"/>
            <w:shd w:val="clear" w:color="auto" w:fill="auto"/>
            <w:tcMar>
              <w:top w:w="100" w:type="dxa"/>
              <w:left w:w="100" w:type="dxa"/>
              <w:bottom w:w="100" w:type="dxa"/>
              <w:right w:w="100" w:type="dxa"/>
            </w:tcMar>
          </w:tcPr>
          <w:p w14:paraId="2D6D03DC" w14:textId="77777777" w:rsidR="006847ED" w:rsidRPr="00CF6626" w:rsidRDefault="006847ED" w:rsidP="00B04320">
            <w:pPr>
              <w:pBdr>
                <w:top w:val="nil"/>
                <w:left w:val="nil"/>
                <w:bottom w:val="nil"/>
                <w:right w:val="nil"/>
                <w:between w:val="nil"/>
              </w:pBdr>
              <w:spacing w:line="240" w:lineRule="auto"/>
              <w:rPr>
                <w:rFonts w:ascii="Times New Roman" w:hAnsi="Times New Roman"/>
              </w:rPr>
            </w:pPr>
          </w:p>
        </w:tc>
      </w:tr>
      <w:tr w:rsidR="000F3FAD" w:rsidRPr="00CF6626" w14:paraId="2CD0A77A" w14:textId="77777777" w:rsidTr="00B177FD">
        <w:trPr>
          <w:trHeight w:val="16"/>
        </w:trPr>
        <w:tc>
          <w:tcPr>
            <w:tcW w:w="5033" w:type="dxa"/>
            <w:shd w:val="clear" w:color="auto" w:fill="auto"/>
            <w:tcMar>
              <w:top w:w="100" w:type="dxa"/>
              <w:left w:w="100" w:type="dxa"/>
              <w:bottom w:w="100" w:type="dxa"/>
              <w:right w:w="100" w:type="dxa"/>
            </w:tcMar>
            <w:vAlign w:val="center"/>
          </w:tcPr>
          <w:p w14:paraId="315068D0"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 xml:space="preserve">Дополнительная информация </w:t>
            </w:r>
          </w:p>
        </w:tc>
        <w:tc>
          <w:tcPr>
            <w:tcW w:w="4212" w:type="dxa"/>
            <w:shd w:val="clear" w:color="auto" w:fill="auto"/>
            <w:tcMar>
              <w:top w:w="100" w:type="dxa"/>
              <w:left w:w="100" w:type="dxa"/>
              <w:bottom w:w="100" w:type="dxa"/>
              <w:right w:w="100" w:type="dxa"/>
            </w:tcMar>
          </w:tcPr>
          <w:p w14:paraId="74D1B9C5" w14:textId="77777777" w:rsidR="000F3FAD" w:rsidRPr="00CF6626" w:rsidRDefault="000F3FAD" w:rsidP="00B04320">
            <w:pPr>
              <w:pBdr>
                <w:top w:val="nil"/>
                <w:left w:val="nil"/>
                <w:bottom w:val="nil"/>
                <w:right w:val="nil"/>
                <w:between w:val="nil"/>
              </w:pBdr>
              <w:spacing w:line="240" w:lineRule="auto"/>
              <w:rPr>
                <w:rFonts w:ascii="Times New Roman" w:hAnsi="Times New Roman"/>
              </w:rPr>
            </w:pPr>
          </w:p>
        </w:tc>
      </w:tr>
    </w:tbl>
    <w:p w14:paraId="2BEDAFD7" w14:textId="77777777" w:rsidR="006B0EF0" w:rsidRPr="00CF6626" w:rsidRDefault="006B0EF0" w:rsidP="00B04320">
      <w:pPr>
        <w:spacing w:line="240" w:lineRule="auto"/>
        <w:jc w:val="both"/>
      </w:pPr>
    </w:p>
    <w:p w14:paraId="0000031E" w14:textId="4C106489" w:rsidR="009A73F5" w:rsidRPr="00CF6626" w:rsidRDefault="008C314E" w:rsidP="004C6AB3">
      <w:pPr>
        <w:spacing w:line="240" w:lineRule="auto"/>
        <w:ind w:firstLine="709"/>
        <w:jc w:val="both"/>
      </w:pPr>
      <w:r w:rsidRPr="00CF6626">
        <w:t xml:space="preserve">После заполнения всех полей и прикрепления пакета документов </w:t>
      </w:r>
      <w:r w:rsidR="0099179A" w:rsidRPr="00CF6626">
        <w:t>С</w:t>
      </w:r>
      <w:r w:rsidRPr="00CF6626">
        <w:t>истема направляет ИТД на согласование. Используется веерная рассылка для согласования в следующие подразделения:</w:t>
      </w:r>
    </w:p>
    <w:p w14:paraId="0000031F" w14:textId="628461D6" w:rsidR="009A73F5" w:rsidRPr="00CF6626" w:rsidRDefault="008C314E" w:rsidP="004C6AB3">
      <w:pPr>
        <w:numPr>
          <w:ilvl w:val="0"/>
          <w:numId w:val="12"/>
        </w:numPr>
        <w:spacing w:line="240" w:lineRule="auto"/>
        <w:ind w:left="0" w:firstLine="709"/>
        <w:jc w:val="both"/>
      </w:pPr>
      <w:r w:rsidRPr="00CF6626">
        <w:t>Руководитель проекта</w:t>
      </w:r>
      <w:r w:rsidR="00606940" w:rsidRPr="00CF6626">
        <w:t xml:space="preserve"> (РП)</w:t>
      </w:r>
    </w:p>
    <w:p w14:paraId="00000320" w14:textId="6590CFFE" w:rsidR="009A73F5" w:rsidRPr="00CF6626" w:rsidRDefault="008C314E" w:rsidP="004C6AB3">
      <w:pPr>
        <w:numPr>
          <w:ilvl w:val="0"/>
          <w:numId w:val="12"/>
        </w:numPr>
        <w:spacing w:line="240" w:lineRule="auto"/>
        <w:ind w:left="0" w:firstLine="709"/>
        <w:jc w:val="both"/>
      </w:pPr>
      <w:r w:rsidRPr="00CF6626">
        <w:t>Производственно-технический отдел</w:t>
      </w:r>
      <w:r w:rsidR="00606940" w:rsidRPr="00CF6626">
        <w:t xml:space="preserve"> (ПТО)</w:t>
      </w:r>
    </w:p>
    <w:p w14:paraId="00000321" w14:textId="77777777" w:rsidR="009A73F5" w:rsidRPr="00CF6626" w:rsidRDefault="008C314E" w:rsidP="004C6AB3">
      <w:pPr>
        <w:numPr>
          <w:ilvl w:val="0"/>
          <w:numId w:val="12"/>
        </w:numPr>
        <w:spacing w:line="240" w:lineRule="auto"/>
        <w:ind w:left="0" w:firstLine="709"/>
        <w:jc w:val="both"/>
      </w:pPr>
      <w:r w:rsidRPr="00CF6626">
        <w:t>Служба технического заказчика</w:t>
      </w:r>
    </w:p>
    <w:p w14:paraId="00000322" w14:textId="77777777" w:rsidR="009A73F5" w:rsidRPr="00CF6626" w:rsidRDefault="008C314E" w:rsidP="004C6AB3">
      <w:pPr>
        <w:numPr>
          <w:ilvl w:val="0"/>
          <w:numId w:val="12"/>
        </w:numPr>
        <w:spacing w:line="240" w:lineRule="auto"/>
        <w:ind w:left="0" w:firstLine="709"/>
        <w:jc w:val="both"/>
      </w:pPr>
      <w:r w:rsidRPr="00CF6626">
        <w:t>Отдел правового обеспечения проектов.</w:t>
      </w:r>
    </w:p>
    <w:p w14:paraId="11170ABD" w14:textId="20CC6342" w:rsidR="00F55C31" w:rsidRPr="00CF6626" w:rsidRDefault="000453B3" w:rsidP="004C6AB3">
      <w:pPr>
        <w:spacing w:line="240" w:lineRule="auto"/>
        <w:ind w:firstLine="709"/>
        <w:jc w:val="both"/>
      </w:pPr>
      <w:r w:rsidRPr="00CF6626">
        <w:t xml:space="preserve">Одновременно </w:t>
      </w:r>
      <w:r w:rsidR="00F55C31" w:rsidRPr="00CF6626">
        <w:t xml:space="preserve">ОПиТР получает уведомление об инициации </w:t>
      </w:r>
      <w:r w:rsidRPr="00CF6626">
        <w:t>новой тендерной процедуры на площадке, а также уведомление дублируется на корпоративную электронную почту</w:t>
      </w:r>
      <w:r w:rsidR="000D1DA7" w:rsidRPr="00CF6626">
        <w:t xml:space="preserve"> в </w:t>
      </w:r>
      <w:r w:rsidR="000D1DA7" w:rsidRPr="00CF6626">
        <w:rPr>
          <w:lang w:val="en-US"/>
        </w:rPr>
        <w:t>Outlook</w:t>
      </w:r>
      <w:r w:rsidR="00094930" w:rsidRPr="00CF6626">
        <w:t>.</w:t>
      </w:r>
    </w:p>
    <w:p w14:paraId="00000323" w14:textId="3C03B759" w:rsidR="009A73F5" w:rsidRPr="00CF6626" w:rsidRDefault="008C314E" w:rsidP="004C6AB3">
      <w:pPr>
        <w:spacing w:line="240" w:lineRule="auto"/>
        <w:ind w:firstLine="709"/>
        <w:jc w:val="both"/>
      </w:pPr>
      <w:r w:rsidRPr="00CF6626">
        <w:t>В Системе должна быть предусмотрена возможность добавлять дополнительные подразделения для направления на согласование в зависимости от вида тендера</w:t>
      </w:r>
      <w:r w:rsidR="00414BFC" w:rsidRPr="00CF6626">
        <w:t xml:space="preserve"> (см. </w:t>
      </w:r>
      <w:r w:rsidR="001F3BEF" w:rsidRPr="00CF6626">
        <w:t>п.8.1</w:t>
      </w:r>
      <w:r w:rsidR="00E77559" w:rsidRPr="00CF6626">
        <w:t>)</w:t>
      </w:r>
      <w:r w:rsidRPr="00CF6626">
        <w:t>.</w:t>
      </w:r>
    </w:p>
    <w:p w14:paraId="00000324" w14:textId="77777777" w:rsidR="009A73F5" w:rsidRPr="00CF6626" w:rsidRDefault="008C314E" w:rsidP="004C6AB3">
      <w:pPr>
        <w:spacing w:line="240" w:lineRule="auto"/>
        <w:ind w:firstLine="709"/>
        <w:jc w:val="both"/>
      </w:pPr>
      <w:r w:rsidRPr="00CF6626">
        <w:t xml:space="preserve">Варианты завершения: </w:t>
      </w:r>
    </w:p>
    <w:p w14:paraId="00000325" w14:textId="094E0C37" w:rsidR="009A73F5" w:rsidRPr="00CF6626" w:rsidRDefault="008C314E" w:rsidP="004C6AB3">
      <w:pPr>
        <w:numPr>
          <w:ilvl w:val="0"/>
          <w:numId w:val="1"/>
        </w:numPr>
        <w:spacing w:line="240" w:lineRule="auto"/>
        <w:ind w:left="0" w:firstLine="709"/>
        <w:jc w:val="both"/>
      </w:pPr>
      <w:r w:rsidRPr="00CF6626">
        <w:t>согласовано;</w:t>
      </w:r>
    </w:p>
    <w:p w14:paraId="00000326" w14:textId="12375926" w:rsidR="009A73F5" w:rsidRPr="00CF6626" w:rsidRDefault="008C314E" w:rsidP="004C6AB3">
      <w:pPr>
        <w:numPr>
          <w:ilvl w:val="0"/>
          <w:numId w:val="1"/>
        </w:numPr>
        <w:spacing w:line="240" w:lineRule="auto"/>
        <w:ind w:left="0" w:firstLine="709"/>
        <w:jc w:val="both"/>
      </w:pPr>
      <w:r w:rsidRPr="00CF6626">
        <w:t xml:space="preserve">не согласовано (комментарий обязателен, в случае если требуется доработка или добавить документы </w:t>
      </w:r>
      <w:r w:rsidR="00030F9F" w:rsidRPr="00CF6626">
        <w:t xml:space="preserve">согласующее лицо </w:t>
      </w:r>
      <w:r w:rsidRPr="00CF6626">
        <w:t>выбира</w:t>
      </w:r>
      <w:r w:rsidR="00030F9F" w:rsidRPr="00CF6626">
        <w:t>ет</w:t>
      </w:r>
      <w:r w:rsidRPr="00CF6626">
        <w:t xml:space="preserve"> “не согласован”);</w:t>
      </w:r>
    </w:p>
    <w:p w14:paraId="00000327" w14:textId="77777777" w:rsidR="009A73F5" w:rsidRPr="00CF6626" w:rsidRDefault="008C314E" w:rsidP="004C6AB3">
      <w:pPr>
        <w:spacing w:line="240" w:lineRule="auto"/>
        <w:ind w:firstLine="709"/>
        <w:jc w:val="both"/>
      </w:pPr>
      <w:r w:rsidRPr="00CF6626">
        <w:t>Сведение результатов согласования производится Системой автоматически:</w:t>
      </w:r>
    </w:p>
    <w:p w14:paraId="00000328" w14:textId="2F116586" w:rsidR="009A73F5" w:rsidRPr="00CF6626" w:rsidRDefault="008C314E" w:rsidP="004C6AB3">
      <w:pPr>
        <w:numPr>
          <w:ilvl w:val="0"/>
          <w:numId w:val="22"/>
        </w:numPr>
        <w:spacing w:line="240" w:lineRule="auto"/>
        <w:ind w:left="0" w:firstLine="709"/>
        <w:jc w:val="both"/>
      </w:pPr>
      <w:r w:rsidRPr="00CF6626">
        <w:t>если всеми согласовано, то направляется в ОПиТР для подготовки тендерной процедуры</w:t>
      </w:r>
      <w:r w:rsidR="00030F9F" w:rsidRPr="00CF6626">
        <w:t xml:space="preserve"> (см. главу 7. Требования к подсистем</w:t>
      </w:r>
      <w:r w:rsidR="00F40EAA" w:rsidRPr="00CF6626">
        <w:t>е</w:t>
      </w:r>
      <w:r w:rsidR="00030F9F" w:rsidRPr="00CF6626">
        <w:t xml:space="preserve"> «Подготовка тендерных процедур»)</w:t>
      </w:r>
    </w:p>
    <w:p w14:paraId="0000032A" w14:textId="1AEBBA61" w:rsidR="009A73F5" w:rsidRPr="00CF6626" w:rsidRDefault="008C314E" w:rsidP="004C6AB3">
      <w:pPr>
        <w:numPr>
          <w:ilvl w:val="0"/>
          <w:numId w:val="22"/>
        </w:numPr>
        <w:spacing w:line="240" w:lineRule="auto"/>
        <w:ind w:left="0" w:firstLine="709"/>
        <w:jc w:val="both"/>
      </w:pPr>
      <w:r w:rsidRPr="00CF6626">
        <w:t>при наличии результата со значением “не согласовано” - возвращается инициатору на доработку.</w:t>
      </w:r>
    </w:p>
    <w:p w14:paraId="0000032B" w14:textId="0F35117B" w:rsidR="009A73F5" w:rsidRPr="00CF6626" w:rsidRDefault="008C314E" w:rsidP="004C6AB3">
      <w:pPr>
        <w:pStyle w:val="Heading30"/>
        <w:numPr>
          <w:ilvl w:val="0"/>
          <w:numId w:val="20"/>
        </w:numPr>
        <w:spacing w:before="0" w:after="0" w:line="240" w:lineRule="auto"/>
        <w:ind w:left="0" w:firstLine="709"/>
        <w:rPr>
          <w:rFonts w:cs="Times New Roman"/>
        </w:rPr>
      </w:pPr>
      <w:bookmarkStart w:id="40" w:name="_Toc116585020"/>
      <w:bookmarkStart w:id="41" w:name="_Toc116586167"/>
      <w:bookmarkStart w:id="42" w:name="_Toc116586387"/>
      <w:bookmarkStart w:id="43" w:name="_Toc117532770"/>
      <w:r w:rsidRPr="00CF6626">
        <w:rPr>
          <w:rFonts w:cs="Times New Roman"/>
        </w:rPr>
        <w:t>Требования к подсистеме «Подготовка тендерных процедур»</w:t>
      </w:r>
      <w:bookmarkEnd w:id="40"/>
      <w:bookmarkEnd w:id="41"/>
      <w:bookmarkEnd w:id="42"/>
      <w:bookmarkEnd w:id="43"/>
    </w:p>
    <w:p w14:paraId="0000032C" w14:textId="1F8C78DE" w:rsidR="009A73F5" w:rsidRPr="00CF6626" w:rsidRDefault="002D74A7" w:rsidP="004C6AB3">
      <w:pPr>
        <w:spacing w:line="240" w:lineRule="auto"/>
        <w:ind w:firstLine="709"/>
        <w:jc w:val="both"/>
      </w:pPr>
      <w:r w:rsidRPr="00CF6626">
        <w:t xml:space="preserve">Согласованный пакет документов после инициации тендерной процедуры </w:t>
      </w:r>
      <w:r w:rsidR="00284EC0" w:rsidRPr="00CF6626">
        <w:t xml:space="preserve">(ТП) </w:t>
      </w:r>
      <w:r w:rsidRPr="00CF6626">
        <w:t xml:space="preserve">поступает в ОПиТР. </w:t>
      </w:r>
      <w:r w:rsidR="00FE6D45" w:rsidRPr="00CF6626">
        <w:rPr>
          <w:shd w:val="clear" w:color="auto" w:fill="D9D9D9" w:themeFill="background1" w:themeFillShade="D9"/>
        </w:rPr>
        <w:t xml:space="preserve">Система направляет </w:t>
      </w:r>
      <w:r w:rsidR="00414984" w:rsidRPr="00CF6626">
        <w:rPr>
          <w:shd w:val="clear" w:color="auto" w:fill="D9D9D9" w:themeFill="background1" w:themeFillShade="D9"/>
        </w:rPr>
        <w:t>на площадке уведомление</w:t>
      </w:r>
      <w:r w:rsidR="003F2E2E" w:rsidRPr="00CF6626">
        <w:rPr>
          <w:shd w:val="clear" w:color="auto" w:fill="D9D9D9" w:themeFill="background1" w:themeFillShade="D9"/>
        </w:rPr>
        <w:t xml:space="preserve"> </w:t>
      </w:r>
      <w:r w:rsidR="003F2E2E" w:rsidRPr="00CF6626">
        <w:t>в ОПиТР</w:t>
      </w:r>
      <w:r w:rsidRPr="00CF6626">
        <w:rPr>
          <w:shd w:val="clear" w:color="auto" w:fill="D9D9D9" w:themeFill="background1" w:themeFillShade="D9"/>
        </w:rPr>
        <w:t xml:space="preserve"> о </w:t>
      </w:r>
      <w:r w:rsidR="00094930" w:rsidRPr="00CF6626">
        <w:rPr>
          <w:shd w:val="clear" w:color="auto" w:fill="D9D9D9" w:themeFill="background1" w:themeFillShade="D9"/>
        </w:rPr>
        <w:t xml:space="preserve">завершении согласования </w:t>
      </w:r>
      <w:r w:rsidR="00414984" w:rsidRPr="00CF6626">
        <w:rPr>
          <w:shd w:val="clear" w:color="auto" w:fill="D9D9D9" w:themeFill="background1" w:themeFillShade="D9"/>
        </w:rPr>
        <w:t xml:space="preserve">инициации тендерной процедуры и </w:t>
      </w:r>
      <w:r w:rsidRPr="00CF6626">
        <w:rPr>
          <w:shd w:val="clear" w:color="auto" w:fill="D9D9D9" w:themeFill="background1" w:themeFillShade="D9"/>
        </w:rPr>
        <w:t>поступлении</w:t>
      </w:r>
      <w:r w:rsidR="003F2E2E" w:rsidRPr="00CF6626">
        <w:rPr>
          <w:shd w:val="clear" w:color="auto" w:fill="D9D9D9" w:themeFill="background1" w:themeFillShade="D9"/>
        </w:rPr>
        <w:t xml:space="preserve"> </w:t>
      </w:r>
      <w:r w:rsidR="00414984" w:rsidRPr="00CF6626">
        <w:rPr>
          <w:shd w:val="clear" w:color="auto" w:fill="D9D9D9" w:themeFill="background1" w:themeFillShade="D9"/>
        </w:rPr>
        <w:t>пакета документов</w:t>
      </w:r>
      <w:r w:rsidR="003F2E2E" w:rsidRPr="00CF6626">
        <w:rPr>
          <w:shd w:val="clear" w:color="auto" w:fill="D9D9D9" w:themeFill="background1" w:themeFillShade="D9"/>
        </w:rPr>
        <w:t xml:space="preserve"> на </w:t>
      </w:r>
      <w:r w:rsidR="003F2E2E" w:rsidRPr="00CF6626">
        <w:rPr>
          <w:shd w:val="clear" w:color="auto" w:fill="D9D9D9" w:themeFill="background1" w:themeFillShade="D9"/>
        </w:rPr>
        <w:lastRenderedPageBreak/>
        <w:t>проверку и подготовку тендерной процедуры</w:t>
      </w:r>
      <w:r w:rsidR="00414984" w:rsidRPr="00CF6626">
        <w:rPr>
          <w:shd w:val="clear" w:color="auto" w:fill="D9D9D9" w:themeFill="background1" w:themeFillShade="D9"/>
        </w:rPr>
        <w:t>. У</w:t>
      </w:r>
      <w:r w:rsidR="00414984" w:rsidRPr="00CF6626">
        <w:t xml:space="preserve">ведомление дублируется по </w:t>
      </w:r>
      <w:r w:rsidR="00414984" w:rsidRPr="00CF6626">
        <w:rPr>
          <w:lang w:val="en-US"/>
        </w:rPr>
        <w:t>Outlook</w:t>
      </w:r>
      <w:r w:rsidR="00414984" w:rsidRPr="00CF6626">
        <w:t xml:space="preserve"> (</w:t>
      </w:r>
      <w:r w:rsidR="003F2E2E" w:rsidRPr="00CF6626">
        <w:t xml:space="preserve">на </w:t>
      </w:r>
      <w:r w:rsidR="00414984" w:rsidRPr="00CF6626">
        <w:t>корпоративную электронную почту).</w:t>
      </w:r>
    </w:p>
    <w:p w14:paraId="17A31ACC" w14:textId="3B7AD516" w:rsidR="00B55BF4" w:rsidRPr="00CF6626" w:rsidRDefault="003F2E2E" w:rsidP="004C6AB3">
      <w:pPr>
        <w:spacing w:line="240" w:lineRule="auto"/>
        <w:ind w:firstLine="709"/>
        <w:jc w:val="both"/>
      </w:pPr>
      <w:r w:rsidRPr="00CF6626">
        <w:t>Начинается отсчет времени на проверку (3 р.д</w:t>
      </w:r>
      <w:r w:rsidR="00413BFE" w:rsidRPr="00CF6626">
        <w:t>.</w:t>
      </w:r>
      <w:r w:rsidRPr="00CF6626">
        <w:t>)</w:t>
      </w:r>
      <w:r w:rsidR="002D74A7" w:rsidRPr="00CF6626">
        <w:t xml:space="preserve"> </w:t>
      </w:r>
      <w:r w:rsidR="00285585" w:rsidRPr="00CF6626">
        <w:t xml:space="preserve"> и формирование списка участников (3 р.д.) параллельно.</w:t>
      </w:r>
      <w:r w:rsidR="008C314E" w:rsidRPr="00CF6626">
        <w:t xml:space="preserve"> </w:t>
      </w:r>
      <w:r w:rsidR="00B55BF4" w:rsidRPr="00CF6626">
        <w:t xml:space="preserve">Этапы проведения подготовки </w:t>
      </w:r>
      <w:r w:rsidR="00284EC0" w:rsidRPr="00CF6626">
        <w:t>ТП</w:t>
      </w:r>
      <w:r w:rsidR="00B55BF4" w:rsidRPr="00CF6626">
        <w:t>:</w:t>
      </w:r>
    </w:p>
    <w:p w14:paraId="52CAF5B3" w14:textId="0EA7D697" w:rsidR="00DC2F0D" w:rsidRPr="00CF6626" w:rsidRDefault="00FD0925" w:rsidP="004C6AB3">
      <w:pPr>
        <w:pStyle w:val="a8"/>
        <w:numPr>
          <w:ilvl w:val="0"/>
          <w:numId w:val="24"/>
        </w:numPr>
        <w:spacing w:line="240" w:lineRule="auto"/>
        <w:ind w:left="0" w:firstLine="709"/>
        <w:jc w:val="both"/>
      </w:pPr>
      <w:sdt>
        <w:sdtPr>
          <w:tag w:val="goog_rdk_10"/>
          <w:id w:val="2049693055"/>
        </w:sdtPr>
        <w:sdtEndPr/>
        <w:sdtContent>
          <w:r w:rsidR="00DC2F0D" w:rsidRPr="00CF6626">
            <w:t xml:space="preserve">Проверка ИТД </w:t>
          </w:r>
        </w:sdtContent>
      </w:sdt>
      <w:r w:rsidR="00284EC0" w:rsidRPr="00CF6626">
        <w:t>(3 р.д)</w:t>
      </w:r>
    </w:p>
    <w:p w14:paraId="0000032D" w14:textId="0AA07C85" w:rsidR="009A73F5" w:rsidRPr="00CF6626" w:rsidRDefault="008C314E" w:rsidP="004C6AB3">
      <w:pPr>
        <w:pStyle w:val="a8"/>
        <w:spacing w:line="240" w:lineRule="auto"/>
        <w:ind w:left="0" w:firstLine="709"/>
        <w:jc w:val="both"/>
      </w:pPr>
      <w:r w:rsidRPr="00CF6626">
        <w:t>В результате проверки ОПиТР принимает решение в зависимости от необходимости внесения изменений:</w:t>
      </w:r>
    </w:p>
    <w:p w14:paraId="0000032E" w14:textId="0652561A" w:rsidR="009A73F5" w:rsidRPr="00CF6626" w:rsidRDefault="008C314E" w:rsidP="004C6AB3">
      <w:pPr>
        <w:numPr>
          <w:ilvl w:val="0"/>
          <w:numId w:val="23"/>
        </w:numPr>
        <w:spacing w:line="240" w:lineRule="auto"/>
        <w:ind w:left="0" w:firstLine="709"/>
        <w:jc w:val="both"/>
      </w:pPr>
      <w:r w:rsidRPr="00CF6626">
        <w:t>вернуть для внесения изменений</w:t>
      </w:r>
      <w:r w:rsidR="007C2C55" w:rsidRPr="00CF6626">
        <w:t xml:space="preserve"> – возвращается инициатору;</w:t>
      </w:r>
    </w:p>
    <w:p w14:paraId="0000032F" w14:textId="22AA08B5" w:rsidR="009A73F5" w:rsidRPr="00CF6626" w:rsidRDefault="00285585" w:rsidP="004C6AB3">
      <w:pPr>
        <w:numPr>
          <w:ilvl w:val="0"/>
          <w:numId w:val="23"/>
        </w:numPr>
        <w:spacing w:line="240" w:lineRule="auto"/>
        <w:ind w:left="0" w:firstLine="709"/>
        <w:jc w:val="both"/>
      </w:pPr>
      <w:r w:rsidRPr="00CF6626">
        <w:t>согласовать для отправки участникам.</w:t>
      </w:r>
      <w:r w:rsidR="00DC2F0D" w:rsidRPr="00CF6626">
        <w:t xml:space="preserve"> </w:t>
      </w:r>
    </w:p>
    <w:p w14:paraId="654A22D7" w14:textId="479E8EA8" w:rsidR="00284EC0" w:rsidRPr="00CF6626" w:rsidRDefault="00284EC0" w:rsidP="004C6AB3">
      <w:pPr>
        <w:pStyle w:val="a8"/>
        <w:numPr>
          <w:ilvl w:val="0"/>
          <w:numId w:val="24"/>
        </w:numPr>
        <w:spacing w:line="240" w:lineRule="auto"/>
        <w:ind w:left="0" w:firstLine="709"/>
        <w:jc w:val="both"/>
      </w:pPr>
      <w:r w:rsidRPr="00CF6626">
        <w:t xml:space="preserve">Формирование </w:t>
      </w:r>
      <w:r w:rsidR="009E7DB1" w:rsidRPr="00CF6626">
        <w:t>С</w:t>
      </w:r>
      <w:r w:rsidRPr="00CF6626">
        <w:t>писка участников ТП (3 р.д</w:t>
      </w:r>
      <w:r w:rsidR="00413BFE" w:rsidRPr="00CF6626">
        <w:t>.</w:t>
      </w:r>
      <w:r w:rsidRPr="00CF6626">
        <w:t xml:space="preserve">) </w:t>
      </w:r>
    </w:p>
    <w:p w14:paraId="14154853" w14:textId="28D3923B" w:rsidR="005937B1" w:rsidRPr="00CF6626" w:rsidRDefault="009E7DB1" w:rsidP="004C6AB3">
      <w:pPr>
        <w:pStyle w:val="a8"/>
        <w:numPr>
          <w:ilvl w:val="0"/>
          <w:numId w:val="24"/>
        </w:numPr>
        <w:spacing w:line="240" w:lineRule="auto"/>
        <w:ind w:left="0" w:firstLine="709"/>
        <w:jc w:val="both"/>
      </w:pPr>
      <w:r w:rsidRPr="00CF6626">
        <w:t>Список участников направляется в УЭБ для получения заключения</w:t>
      </w:r>
      <w:r w:rsidR="0096061E" w:rsidRPr="00CF6626">
        <w:t xml:space="preserve"> (3 р.д</w:t>
      </w:r>
      <w:r w:rsidR="00413BFE" w:rsidRPr="00CF6626">
        <w:t>.</w:t>
      </w:r>
      <w:r w:rsidR="0096061E" w:rsidRPr="00CF6626">
        <w:t>)</w:t>
      </w:r>
      <w:r w:rsidRPr="00CF6626">
        <w:t xml:space="preserve">. </w:t>
      </w:r>
    </w:p>
    <w:p w14:paraId="547115F7" w14:textId="3A60A713" w:rsidR="00C823B4" w:rsidRPr="00CF6626" w:rsidRDefault="008C314E" w:rsidP="004C6AB3">
      <w:pPr>
        <w:pStyle w:val="a8"/>
        <w:spacing w:line="240" w:lineRule="auto"/>
        <w:ind w:left="0" w:firstLine="709"/>
        <w:jc w:val="both"/>
      </w:pPr>
      <w:r w:rsidRPr="00CF6626">
        <w:t>Варианты завершения</w:t>
      </w:r>
      <w:r w:rsidR="00C823B4" w:rsidRPr="00CF6626">
        <w:t xml:space="preserve"> сотрудником УЭБ</w:t>
      </w:r>
      <w:r w:rsidRPr="00CF6626">
        <w:t>:</w:t>
      </w:r>
    </w:p>
    <w:p w14:paraId="7F9A1B53" w14:textId="153A1025" w:rsidR="00C823B4" w:rsidRPr="00CF6626" w:rsidRDefault="008C314E" w:rsidP="004C6AB3">
      <w:pPr>
        <w:pStyle w:val="a8"/>
        <w:numPr>
          <w:ilvl w:val="1"/>
          <w:numId w:val="25"/>
        </w:numPr>
        <w:spacing w:line="240" w:lineRule="auto"/>
        <w:ind w:left="0" w:firstLine="709"/>
        <w:jc w:val="both"/>
      </w:pPr>
      <w:r w:rsidRPr="00CF6626">
        <w:t xml:space="preserve">если аккредитации нет, то </w:t>
      </w:r>
      <w:r w:rsidR="00285585" w:rsidRPr="00CF6626">
        <w:rPr>
          <w:color w:val="000000"/>
        </w:rPr>
        <w:t>направляется</w:t>
      </w:r>
      <w:r w:rsidRPr="00CF6626">
        <w:t xml:space="preserve"> на аккредитацию </w:t>
      </w:r>
      <w:sdt>
        <w:sdtPr>
          <w:tag w:val="goog_rdk_11"/>
          <w:id w:val="971959863"/>
        </w:sdtPr>
        <w:sdtEndPr/>
        <w:sdtContent>
          <w:r w:rsidRPr="00CF6626">
            <w:t xml:space="preserve"> (4</w:t>
          </w:r>
          <w:r w:rsidR="005777C1" w:rsidRPr="00CF6626">
            <w:t xml:space="preserve"> </w:t>
          </w:r>
          <w:r w:rsidRPr="00CF6626">
            <w:t xml:space="preserve">р.д.), </w:t>
          </w:r>
          <w:r w:rsidR="0096061E" w:rsidRPr="00CF6626">
            <w:t>после аккредитации возвращается</w:t>
          </w:r>
          <w:r w:rsidRPr="00CF6626">
            <w:t xml:space="preserve"> в УЭБ для получения заключения</w:t>
          </w:r>
          <w:r w:rsidR="0096061E" w:rsidRPr="00CF6626">
            <w:t>;</w:t>
          </w:r>
        </w:sdtContent>
      </w:sdt>
    </w:p>
    <w:p w14:paraId="7E05A1BE" w14:textId="1288CF06" w:rsidR="00C823B4" w:rsidRPr="00CF6626" w:rsidRDefault="008C314E" w:rsidP="004C6AB3">
      <w:pPr>
        <w:pStyle w:val="a8"/>
        <w:numPr>
          <w:ilvl w:val="1"/>
          <w:numId w:val="25"/>
        </w:numPr>
        <w:spacing w:line="240" w:lineRule="auto"/>
        <w:ind w:left="0" w:firstLine="709"/>
        <w:jc w:val="both"/>
      </w:pPr>
      <w:r w:rsidRPr="00CF6626">
        <w:t>если компания аккредитована, то УЭБ дает</w:t>
      </w:r>
      <w:r w:rsidR="00C823B4" w:rsidRPr="00CF6626">
        <w:t xml:space="preserve"> заключение</w:t>
      </w:r>
      <w:r w:rsidR="0096061E" w:rsidRPr="00CF6626">
        <w:t>:</w:t>
      </w:r>
    </w:p>
    <w:p w14:paraId="65ED28FC" w14:textId="714AF89F" w:rsidR="008A11A0" w:rsidRPr="00CF6626" w:rsidRDefault="00C823B4" w:rsidP="004C6AB3">
      <w:pPr>
        <w:pStyle w:val="a8"/>
        <w:spacing w:line="240" w:lineRule="auto"/>
        <w:ind w:left="0" w:firstLine="709"/>
        <w:jc w:val="both"/>
        <w:rPr>
          <w:b/>
        </w:rPr>
      </w:pPr>
      <w:r w:rsidRPr="00CF6626">
        <w:t>-</w:t>
      </w:r>
      <w:r w:rsidR="008C314E" w:rsidRPr="00CF6626">
        <w:t xml:space="preserve"> положительн</w:t>
      </w:r>
      <w:r w:rsidRPr="00CF6626">
        <w:t>ое</w:t>
      </w:r>
      <w:r w:rsidR="008C314E" w:rsidRPr="00CF6626">
        <w:t xml:space="preserve"> - направляется на проведение тендера (</w:t>
      </w:r>
      <w:r w:rsidR="001F3BEF" w:rsidRPr="00CF6626">
        <w:t xml:space="preserve">глава 8. Требования к </w:t>
      </w:r>
      <w:r w:rsidR="008C314E" w:rsidRPr="00CF6626">
        <w:t>подсистем</w:t>
      </w:r>
      <w:r w:rsidR="001F3BEF" w:rsidRPr="00CF6626">
        <w:t>е</w:t>
      </w:r>
      <w:r w:rsidR="008C314E" w:rsidRPr="00CF6626">
        <w:t xml:space="preserve"> «Проведение закупок»</w:t>
      </w:r>
      <w:r w:rsidR="008C314E" w:rsidRPr="00CF6626">
        <w:rPr>
          <w:b/>
        </w:rPr>
        <w:t>)</w:t>
      </w:r>
    </w:p>
    <w:p w14:paraId="1E55901B" w14:textId="2631315F" w:rsidR="00DF0239" w:rsidRPr="00CF6626" w:rsidRDefault="008A11A0" w:rsidP="004C6AB3">
      <w:pPr>
        <w:pStyle w:val="a8"/>
        <w:spacing w:line="240" w:lineRule="auto"/>
        <w:ind w:left="0" w:firstLine="709"/>
        <w:jc w:val="both"/>
      </w:pPr>
      <w:r w:rsidRPr="00CF6626">
        <w:t xml:space="preserve">- </w:t>
      </w:r>
      <w:r w:rsidR="008C314E" w:rsidRPr="00CF6626">
        <w:t>отрицательно</w:t>
      </w:r>
      <w:r w:rsidRPr="00CF6626">
        <w:t>е</w:t>
      </w:r>
      <w:r w:rsidR="008C314E" w:rsidRPr="00CF6626">
        <w:t xml:space="preserve"> - компания исключается из Списка участников </w:t>
      </w:r>
      <w:sdt>
        <w:sdtPr>
          <w:tag w:val="goog_rdk_12"/>
          <w:id w:val="1905084365"/>
        </w:sdtPr>
        <w:sdtEndPr/>
        <w:sdtContent/>
      </w:sdt>
      <w:sdt>
        <w:sdtPr>
          <w:tag w:val="goog_rdk_13"/>
          <w:id w:val="739778041"/>
        </w:sdtPr>
        <w:sdtEndPr/>
        <w:sdtContent/>
      </w:sdt>
      <w:sdt>
        <w:sdtPr>
          <w:tag w:val="goog_rdk_14"/>
          <w:id w:val="1737244707"/>
        </w:sdtPr>
        <w:sdtEndPr/>
        <w:sdtContent/>
      </w:sdt>
      <w:r w:rsidR="008C314E" w:rsidRPr="00CF6626">
        <w:t>(</w:t>
      </w:r>
      <w:r w:rsidR="008C314E" w:rsidRPr="00CF6626">
        <w:rPr>
          <w:rFonts w:eastAsia="Roboto"/>
          <w:highlight w:val="white"/>
        </w:rPr>
        <w:t xml:space="preserve">если компания будет исключена из списка по заключению УЭБ, то нужно это видеть, </w:t>
      </w:r>
      <w:r w:rsidRPr="00CF6626">
        <w:rPr>
          <w:rFonts w:eastAsia="Roboto"/>
          <w:highlight w:val="white"/>
        </w:rPr>
        <w:t>т.е.</w:t>
      </w:r>
      <w:r w:rsidR="00BB5243" w:rsidRPr="00CF6626">
        <w:rPr>
          <w:rFonts w:eastAsia="Roboto"/>
          <w:highlight w:val="white"/>
        </w:rPr>
        <w:t xml:space="preserve"> </w:t>
      </w:r>
      <w:r w:rsidR="008C314E" w:rsidRPr="00CF6626">
        <w:rPr>
          <w:rFonts w:eastAsia="Roboto"/>
          <w:highlight w:val="white"/>
        </w:rPr>
        <w:t>в родительском списке компании должны остаться с пометками об исключении</w:t>
      </w:r>
      <w:r w:rsidR="008C314E" w:rsidRPr="00CF6626">
        <w:t>)</w:t>
      </w:r>
    </w:p>
    <w:p w14:paraId="606E9FF4" w14:textId="597760AE" w:rsidR="00C93D61" w:rsidRPr="00F73876" w:rsidRDefault="00785950" w:rsidP="007817D9">
      <w:pPr>
        <w:pStyle w:val="a8"/>
        <w:numPr>
          <w:ilvl w:val="0"/>
          <w:numId w:val="24"/>
        </w:numPr>
        <w:tabs>
          <w:tab w:val="left" w:pos="709"/>
        </w:tabs>
        <w:spacing w:line="240" w:lineRule="auto"/>
        <w:ind w:left="0" w:firstLine="709"/>
        <w:jc w:val="both"/>
      </w:pPr>
      <w:r w:rsidRPr="00F73876">
        <w:t xml:space="preserve">Формирование перечня критериев для </w:t>
      </w:r>
      <w:r w:rsidR="00BB5BB9" w:rsidRPr="00F73876">
        <w:t>ранжирования КП</w:t>
      </w:r>
      <w:r w:rsidR="008D3097" w:rsidRPr="00F73876">
        <w:t xml:space="preserve"> (доступно до завершения этапа получения первичных ТКП).</w:t>
      </w:r>
    </w:p>
    <w:p w14:paraId="16FC9B87" w14:textId="1A16811C" w:rsidR="008D3097" w:rsidRPr="00877848" w:rsidRDefault="008D3097" w:rsidP="003C1DF6">
      <w:pPr>
        <w:pStyle w:val="a8"/>
        <w:numPr>
          <w:ilvl w:val="1"/>
          <w:numId w:val="25"/>
        </w:numPr>
        <w:tabs>
          <w:tab w:val="left" w:pos="709"/>
        </w:tabs>
        <w:spacing w:line="240" w:lineRule="auto"/>
        <w:ind w:left="0" w:firstLine="709"/>
      </w:pPr>
      <w:r w:rsidRPr="00877848">
        <w:t>Общая сумма значимости всех критериев оценки участников Тендера должна составлять 100%.</w:t>
      </w:r>
    </w:p>
    <w:p w14:paraId="53C4E613" w14:textId="3ED39782" w:rsidR="008D3097" w:rsidRPr="00877848" w:rsidRDefault="008D3097" w:rsidP="00917127">
      <w:pPr>
        <w:pStyle w:val="a8"/>
        <w:numPr>
          <w:ilvl w:val="1"/>
          <w:numId w:val="25"/>
        </w:numPr>
        <w:tabs>
          <w:tab w:val="left" w:pos="709"/>
        </w:tabs>
        <w:spacing w:line="240" w:lineRule="auto"/>
        <w:ind w:left="0" w:firstLine="709"/>
        <w:jc w:val="both"/>
      </w:pPr>
      <w:r w:rsidRPr="00877848">
        <w:rPr>
          <w:rFonts w:eastAsia="Calibri"/>
        </w:rPr>
        <w:t>Сформированные критерии оценки участников Тендера с распределением значимости по каждому показателю ОПиТР согласовывает с директором службы технического заказчика до срока окончания приема ТКП.</w:t>
      </w:r>
      <w:r w:rsidR="00C55D84" w:rsidRPr="00877848">
        <w:rPr>
          <w:rFonts w:eastAsia="Calibri"/>
        </w:rPr>
        <w:t xml:space="preserve"> Сценарии со сформированными критериям оценки формируются </w:t>
      </w:r>
      <w:r w:rsidR="003C1DF6" w:rsidRPr="00877848">
        <w:rPr>
          <w:rFonts w:eastAsia="Calibri"/>
        </w:rPr>
        <w:t xml:space="preserve">и добавляются </w:t>
      </w:r>
      <w:r w:rsidR="00C55D84" w:rsidRPr="00877848">
        <w:rPr>
          <w:rFonts w:eastAsia="Calibri"/>
        </w:rPr>
        <w:t>на ЭТП.</w:t>
      </w:r>
    </w:p>
    <w:p w14:paraId="00000336" w14:textId="3D07C5E7" w:rsidR="009A73F5" w:rsidRPr="00877848" w:rsidRDefault="008C314E" w:rsidP="004C6AB3">
      <w:pPr>
        <w:pStyle w:val="Heading30"/>
        <w:numPr>
          <w:ilvl w:val="0"/>
          <w:numId w:val="20"/>
        </w:numPr>
        <w:spacing w:before="0" w:after="0" w:line="240" w:lineRule="auto"/>
        <w:ind w:left="0" w:firstLine="709"/>
        <w:rPr>
          <w:rFonts w:cs="Times New Roman"/>
        </w:rPr>
      </w:pPr>
      <w:bookmarkStart w:id="44" w:name="_Toc116586168"/>
      <w:bookmarkStart w:id="45" w:name="_Toc116586388"/>
      <w:bookmarkStart w:id="46" w:name="_Toc117532771"/>
      <w:r w:rsidRPr="00877848">
        <w:rPr>
          <w:rFonts w:cs="Times New Roman"/>
        </w:rPr>
        <w:t xml:space="preserve">Требования к подсистеме «Проведение </w:t>
      </w:r>
      <w:r w:rsidR="004C4046" w:rsidRPr="00877848">
        <w:rPr>
          <w:rFonts w:cs="Times New Roman"/>
        </w:rPr>
        <w:t>тендера</w:t>
      </w:r>
      <w:r w:rsidRPr="00877848">
        <w:rPr>
          <w:rFonts w:cs="Times New Roman"/>
        </w:rPr>
        <w:t>»</w:t>
      </w:r>
      <w:bookmarkEnd w:id="44"/>
      <w:bookmarkEnd w:id="45"/>
      <w:bookmarkEnd w:id="46"/>
    </w:p>
    <w:p w14:paraId="00000337" w14:textId="1C9450C0" w:rsidR="009A73F5" w:rsidRPr="00CF6626" w:rsidRDefault="008C314E" w:rsidP="004C6AB3">
      <w:pPr>
        <w:pBdr>
          <w:top w:val="nil"/>
          <w:left w:val="nil"/>
          <w:bottom w:val="nil"/>
          <w:right w:val="nil"/>
          <w:between w:val="nil"/>
        </w:pBdr>
        <w:spacing w:line="240" w:lineRule="auto"/>
        <w:ind w:firstLine="709"/>
        <w:rPr>
          <w:i/>
          <w:color w:val="1F497D" w:themeColor="text2"/>
        </w:rPr>
      </w:pPr>
      <w:bookmarkStart w:id="47" w:name="_heading=h.2s8eyo1" w:colFirst="0" w:colLast="0"/>
      <w:bookmarkEnd w:id="47"/>
      <w:r w:rsidRPr="00877848">
        <w:rPr>
          <w:color w:val="000000"/>
        </w:rPr>
        <w:t xml:space="preserve">Подсистема «Проведение </w:t>
      </w:r>
      <w:r w:rsidR="004A5C51" w:rsidRPr="00877848">
        <w:t>тендера</w:t>
      </w:r>
      <w:r w:rsidRPr="00877848">
        <w:rPr>
          <w:color w:val="000000"/>
        </w:rPr>
        <w:t>» ЭТП создается на основе ПО, с адаптацией базовой версии для соответствия бизнес-процессам и требованиям, отраженным</w:t>
      </w:r>
      <w:r w:rsidRPr="00CF6626">
        <w:rPr>
          <w:color w:val="000000"/>
        </w:rPr>
        <w:t xml:space="preserve"> в настоящем Частном техническом задании</w:t>
      </w:r>
      <w:r w:rsidR="00B651EF" w:rsidRPr="00CF6626">
        <w:rPr>
          <w:color w:val="000000"/>
        </w:rPr>
        <w:t>.</w:t>
      </w:r>
    </w:p>
    <w:p w14:paraId="5DF867EC" w14:textId="27F2B69F" w:rsidR="009F295D" w:rsidRPr="00CF6626" w:rsidRDefault="00562611" w:rsidP="004C6AB3">
      <w:pPr>
        <w:pStyle w:val="af7"/>
        <w:ind w:firstLine="709"/>
        <w:rPr>
          <w:sz w:val="24"/>
          <w:szCs w:val="24"/>
        </w:rPr>
      </w:pPr>
      <w:r w:rsidRPr="00CF6626">
        <w:rPr>
          <w:sz w:val="24"/>
          <w:szCs w:val="24"/>
        </w:rPr>
        <w:t xml:space="preserve">В функционировании подсистемы </w:t>
      </w:r>
      <w:r w:rsidR="00C5079A" w:rsidRPr="00CF6626">
        <w:rPr>
          <w:sz w:val="24"/>
          <w:szCs w:val="24"/>
        </w:rPr>
        <w:t>должн</w:t>
      </w:r>
      <w:r w:rsidR="00111EDB" w:rsidRPr="00CF6626">
        <w:rPr>
          <w:sz w:val="24"/>
          <w:szCs w:val="24"/>
        </w:rPr>
        <w:t>ы</w:t>
      </w:r>
      <w:r w:rsidR="00C5079A" w:rsidRPr="00CF6626">
        <w:rPr>
          <w:sz w:val="24"/>
          <w:szCs w:val="24"/>
        </w:rPr>
        <w:t xml:space="preserve"> быть</w:t>
      </w:r>
      <w:r w:rsidR="00111EDB" w:rsidRPr="00CF6626">
        <w:rPr>
          <w:sz w:val="24"/>
          <w:szCs w:val="24"/>
        </w:rPr>
        <w:t xml:space="preserve"> исключены</w:t>
      </w:r>
      <w:r w:rsidR="009F295D" w:rsidRPr="00CF6626">
        <w:rPr>
          <w:sz w:val="24"/>
          <w:szCs w:val="24"/>
        </w:rPr>
        <w:t xml:space="preserve"> следующие риски:</w:t>
      </w:r>
    </w:p>
    <w:p w14:paraId="2D683F16" w14:textId="77777777" w:rsidR="009F295D" w:rsidRPr="00CF6626" w:rsidRDefault="009F295D" w:rsidP="00771E3D">
      <w:pPr>
        <w:pStyle w:val="a8"/>
        <w:numPr>
          <w:ilvl w:val="0"/>
          <w:numId w:val="27"/>
        </w:numPr>
        <w:spacing w:line="240" w:lineRule="auto"/>
        <w:ind w:left="0" w:firstLine="709"/>
        <w:jc w:val="both"/>
      </w:pPr>
      <w:r w:rsidRPr="00CF6626">
        <w:t>Добавление участников в закрытый этап тендера, путем направления инициатором тендера персонального приглашения контрагенту, не подтвердившему свое участие в тендере на соответствующем этапе, или через прямое редактирование организатором тендера реестра приглашенных участников (через операцию «Внести изменения» в карточке тендера).</w:t>
      </w:r>
    </w:p>
    <w:p w14:paraId="13490157" w14:textId="77777777" w:rsidR="009F295D" w:rsidRPr="00CF6626" w:rsidRDefault="009F295D" w:rsidP="00771E3D">
      <w:pPr>
        <w:pStyle w:val="a8"/>
        <w:numPr>
          <w:ilvl w:val="0"/>
          <w:numId w:val="27"/>
        </w:numPr>
        <w:spacing w:line="240" w:lineRule="auto"/>
        <w:ind w:left="0" w:firstLine="709"/>
        <w:jc w:val="both"/>
      </w:pPr>
      <w:r w:rsidRPr="00CF6626">
        <w:t xml:space="preserve">Запрос уточнения цены инициатором тендера, у определенного участника, после завершения этапа приема предложений. При этом, запрос уточнения КП </w:t>
      </w:r>
      <w:proofErr w:type="gramStart"/>
      <w:r w:rsidRPr="00CF6626">
        <w:t>у участника</w:t>
      </w:r>
      <w:proofErr w:type="gramEnd"/>
      <w:r w:rsidRPr="00CF6626">
        <w:t xml:space="preserve"> давшего на этапе подачи предложений наименьшую цену, не производился. </w:t>
      </w:r>
    </w:p>
    <w:p w14:paraId="72C531FB" w14:textId="77777777" w:rsidR="009F295D" w:rsidRPr="00CF6626" w:rsidRDefault="009F295D" w:rsidP="00771E3D">
      <w:pPr>
        <w:pStyle w:val="a8"/>
        <w:numPr>
          <w:ilvl w:val="0"/>
          <w:numId w:val="27"/>
        </w:numPr>
        <w:spacing w:line="240" w:lineRule="auto"/>
        <w:ind w:left="0" w:firstLine="709"/>
        <w:jc w:val="both"/>
      </w:pPr>
      <w:r w:rsidRPr="00CF6626">
        <w:t>Отмена итогов этапа приема предложений и запуск краткосрочной переторжки (продолжительностью 2 часа и менее).</w:t>
      </w:r>
    </w:p>
    <w:p w14:paraId="121B600D" w14:textId="77777777" w:rsidR="009F295D" w:rsidRPr="00CF6626" w:rsidRDefault="009F295D" w:rsidP="00771E3D">
      <w:pPr>
        <w:pStyle w:val="a8"/>
        <w:numPr>
          <w:ilvl w:val="0"/>
          <w:numId w:val="27"/>
        </w:numPr>
        <w:spacing w:line="240" w:lineRule="auto"/>
        <w:ind w:left="0" w:firstLine="709"/>
        <w:jc w:val="both"/>
      </w:pPr>
      <w:r w:rsidRPr="00CF6626">
        <w:t xml:space="preserve">Добавление инициатором тендера коммерческого предложения за участника, поданное вне системы (например, по электронной почте), после завершения этапа подачи предложений. </w:t>
      </w:r>
    </w:p>
    <w:p w14:paraId="00000338" w14:textId="20CB2AD0" w:rsidR="009A73F5" w:rsidRPr="00CF6626" w:rsidRDefault="004C4046" w:rsidP="004C6AB3">
      <w:pPr>
        <w:pStyle w:val="43"/>
        <w:numPr>
          <w:ilvl w:val="1"/>
          <w:numId w:val="20"/>
        </w:numPr>
        <w:spacing w:before="0" w:after="0" w:line="240" w:lineRule="auto"/>
        <w:ind w:left="0" w:firstLine="709"/>
      </w:pPr>
      <w:bookmarkStart w:id="48" w:name="_heading=h.17dp8vu" w:colFirst="0" w:colLast="0"/>
      <w:bookmarkStart w:id="49" w:name="_Toc117532772"/>
      <w:bookmarkEnd w:id="48"/>
      <w:r w:rsidRPr="00CF6626">
        <w:t xml:space="preserve">Виды </w:t>
      </w:r>
      <w:r w:rsidR="004A5C51" w:rsidRPr="00CF6626">
        <w:t>тендерных</w:t>
      </w:r>
      <w:r w:rsidR="008C314E" w:rsidRPr="00CF6626">
        <w:t xml:space="preserve"> процедур</w:t>
      </w:r>
      <w:bookmarkEnd w:id="49"/>
    </w:p>
    <w:p w14:paraId="00000339" w14:textId="24E23B50" w:rsidR="009A73F5" w:rsidRPr="00CF6626" w:rsidRDefault="008C314E" w:rsidP="004C6AB3">
      <w:pPr>
        <w:pBdr>
          <w:top w:val="nil"/>
          <w:left w:val="nil"/>
          <w:bottom w:val="nil"/>
          <w:right w:val="nil"/>
          <w:between w:val="nil"/>
        </w:pBdr>
        <w:spacing w:line="240" w:lineRule="auto"/>
        <w:ind w:firstLine="709"/>
        <w:jc w:val="both"/>
        <w:rPr>
          <w:color w:val="000000"/>
        </w:rPr>
      </w:pPr>
      <w:r w:rsidRPr="00CF6626">
        <w:rPr>
          <w:color w:val="000000"/>
        </w:rPr>
        <w:t xml:space="preserve">Проведение </w:t>
      </w:r>
      <w:r w:rsidR="004A5C51" w:rsidRPr="00CF6626">
        <w:t xml:space="preserve">тендерных </w:t>
      </w:r>
      <w:r w:rsidRPr="00CF6626">
        <w:rPr>
          <w:color w:val="000000"/>
        </w:rPr>
        <w:t xml:space="preserve">процедур осуществляется в Системе согласно встроенной логике ПО. Система должна обеспечивать возможность проведения в Системе следующих видов </w:t>
      </w:r>
      <w:r w:rsidR="004A5C51" w:rsidRPr="00CF6626">
        <w:rPr>
          <w:color w:val="000000"/>
        </w:rPr>
        <w:t>тендерных</w:t>
      </w:r>
      <w:r w:rsidRPr="00CF6626">
        <w:rPr>
          <w:color w:val="000000"/>
        </w:rPr>
        <w:t xml:space="preserve"> процедур:</w:t>
      </w:r>
    </w:p>
    <w:p w14:paraId="0000033B" w14:textId="39D6C08F" w:rsidR="009A73F5" w:rsidRPr="00CF6626" w:rsidRDefault="008C314E" w:rsidP="004C6AB3">
      <w:pPr>
        <w:numPr>
          <w:ilvl w:val="0"/>
          <w:numId w:val="6"/>
        </w:numPr>
        <w:pBdr>
          <w:top w:val="nil"/>
          <w:left w:val="nil"/>
          <w:bottom w:val="nil"/>
          <w:right w:val="nil"/>
          <w:between w:val="nil"/>
        </w:pBdr>
        <w:spacing w:line="240" w:lineRule="auto"/>
        <w:ind w:left="0" w:firstLine="709"/>
        <w:jc w:val="both"/>
      </w:pPr>
      <w:r w:rsidRPr="00CF6626">
        <w:t>Предквалификационный отбор</w:t>
      </w:r>
      <w:r w:rsidR="005937B1" w:rsidRPr="00CF6626">
        <w:t xml:space="preserve"> (ПКО)</w:t>
      </w:r>
    </w:p>
    <w:p w14:paraId="0000033C" w14:textId="2DAAB704" w:rsidR="009A73F5" w:rsidRPr="00CF6626" w:rsidRDefault="008C314E" w:rsidP="004C6AB3">
      <w:pPr>
        <w:numPr>
          <w:ilvl w:val="0"/>
          <w:numId w:val="6"/>
        </w:numPr>
        <w:pBdr>
          <w:top w:val="nil"/>
          <w:left w:val="nil"/>
          <w:bottom w:val="nil"/>
          <w:right w:val="nil"/>
          <w:between w:val="nil"/>
        </w:pBdr>
        <w:spacing w:line="240" w:lineRule="auto"/>
        <w:ind w:left="0" w:firstLine="709"/>
        <w:jc w:val="both"/>
      </w:pPr>
      <w:r w:rsidRPr="00CF6626">
        <w:t>Тендер на Генпроектировани</w:t>
      </w:r>
      <w:r w:rsidR="0069609B" w:rsidRPr="00CF6626">
        <w:t>е</w:t>
      </w:r>
    </w:p>
    <w:p w14:paraId="0000033D" w14:textId="2554B3ED" w:rsidR="009A73F5" w:rsidRPr="00CF6626" w:rsidRDefault="008C314E" w:rsidP="004C6AB3">
      <w:pPr>
        <w:numPr>
          <w:ilvl w:val="0"/>
          <w:numId w:val="6"/>
        </w:numPr>
        <w:pBdr>
          <w:top w:val="nil"/>
          <w:left w:val="nil"/>
          <w:bottom w:val="nil"/>
          <w:right w:val="nil"/>
          <w:between w:val="nil"/>
        </w:pBdr>
        <w:spacing w:line="240" w:lineRule="auto"/>
        <w:ind w:left="0" w:firstLine="709"/>
        <w:jc w:val="both"/>
      </w:pPr>
      <w:r w:rsidRPr="00CF6626">
        <w:t>Тендер на Генподряд</w:t>
      </w:r>
      <w:r w:rsidR="00873EAC" w:rsidRPr="00CF6626">
        <w:t>ные работы</w:t>
      </w:r>
    </w:p>
    <w:p w14:paraId="0000033E" w14:textId="55A95D09" w:rsidR="009A73F5" w:rsidRPr="00CF6626" w:rsidRDefault="008C314E" w:rsidP="004C6AB3">
      <w:pPr>
        <w:numPr>
          <w:ilvl w:val="0"/>
          <w:numId w:val="6"/>
        </w:numPr>
        <w:spacing w:line="240" w:lineRule="auto"/>
        <w:ind w:left="0" w:firstLine="709"/>
        <w:jc w:val="both"/>
      </w:pPr>
      <w:r w:rsidRPr="00CF6626">
        <w:t>Тендер на СМР</w:t>
      </w:r>
    </w:p>
    <w:p w14:paraId="0000033F" w14:textId="5D630E2A" w:rsidR="009A73F5" w:rsidRPr="00CF6626" w:rsidRDefault="008C314E" w:rsidP="004C6AB3">
      <w:pPr>
        <w:numPr>
          <w:ilvl w:val="0"/>
          <w:numId w:val="6"/>
        </w:numPr>
        <w:spacing w:line="240" w:lineRule="auto"/>
        <w:ind w:left="0" w:firstLine="709"/>
        <w:jc w:val="both"/>
      </w:pPr>
      <w:r w:rsidRPr="00CF6626">
        <w:t>Тендер на ПИР</w:t>
      </w:r>
    </w:p>
    <w:p w14:paraId="00000340" w14:textId="77777777" w:rsidR="009A73F5" w:rsidRPr="00CF6626" w:rsidRDefault="008C314E" w:rsidP="004C6AB3">
      <w:pPr>
        <w:numPr>
          <w:ilvl w:val="0"/>
          <w:numId w:val="6"/>
        </w:numPr>
        <w:pBdr>
          <w:top w:val="nil"/>
          <w:left w:val="nil"/>
          <w:bottom w:val="nil"/>
          <w:right w:val="nil"/>
          <w:between w:val="nil"/>
        </w:pBdr>
        <w:spacing w:line="240" w:lineRule="auto"/>
        <w:ind w:left="0" w:firstLine="709"/>
        <w:jc w:val="both"/>
      </w:pPr>
      <w:r w:rsidRPr="00CF6626">
        <w:rPr>
          <w:color w:val="000000"/>
        </w:rPr>
        <w:t>Тендер на поставку ТМЦ</w:t>
      </w:r>
    </w:p>
    <w:p w14:paraId="00000341" w14:textId="07B85CA4" w:rsidR="009A73F5" w:rsidRPr="00CF6626" w:rsidRDefault="008C314E" w:rsidP="004C6AB3">
      <w:pPr>
        <w:numPr>
          <w:ilvl w:val="0"/>
          <w:numId w:val="6"/>
        </w:numPr>
        <w:pBdr>
          <w:top w:val="nil"/>
          <w:left w:val="nil"/>
          <w:bottom w:val="nil"/>
          <w:right w:val="nil"/>
          <w:between w:val="nil"/>
        </w:pBdr>
        <w:spacing w:line="240" w:lineRule="auto"/>
        <w:ind w:left="0" w:firstLine="709"/>
        <w:jc w:val="both"/>
        <w:rPr>
          <w:color w:val="000000"/>
        </w:rPr>
      </w:pPr>
      <w:r w:rsidRPr="00CF6626">
        <w:rPr>
          <w:color w:val="000000"/>
        </w:rPr>
        <w:lastRenderedPageBreak/>
        <w:t>Тендер на оказание услуг (функции строительного контроля, функции технического заказчика)</w:t>
      </w:r>
    </w:p>
    <w:p w14:paraId="00000342" w14:textId="69599B32" w:rsidR="009A73F5" w:rsidRPr="00CF6626" w:rsidRDefault="008C314E" w:rsidP="004C6AB3">
      <w:pPr>
        <w:pStyle w:val="43"/>
        <w:numPr>
          <w:ilvl w:val="1"/>
          <w:numId w:val="20"/>
        </w:numPr>
        <w:spacing w:before="0" w:after="0" w:line="240" w:lineRule="auto"/>
        <w:ind w:left="0" w:firstLine="709"/>
      </w:pPr>
      <w:bookmarkStart w:id="50" w:name="_heading=h.3rdcrjn" w:colFirst="0" w:colLast="0"/>
      <w:bookmarkStart w:id="51" w:name="_Toc117532773"/>
      <w:bookmarkEnd w:id="50"/>
      <w:r w:rsidRPr="00CF6626">
        <w:t xml:space="preserve">Объявление </w:t>
      </w:r>
      <w:r w:rsidR="004A5C51" w:rsidRPr="00CF6626">
        <w:t>тендерной</w:t>
      </w:r>
      <w:r w:rsidRPr="00CF6626">
        <w:t xml:space="preserve"> процедуры</w:t>
      </w:r>
      <w:bookmarkEnd w:id="51"/>
    </w:p>
    <w:p w14:paraId="00000343" w14:textId="5734616A" w:rsidR="009A73F5" w:rsidRPr="00CF6626" w:rsidRDefault="008C314E" w:rsidP="004C6AB3">
      <w:pPr>
        <w:pBdr>
          <w:top w:val="nil"/>
          <w:left w:val="nil"/>
          <w:bottom w:val="nil"/>
          <w:right w:val="nil"/>
          <w:between w:val="nil"/>
        </w:pBdr>
        <w:spacing w:line="240" w:lineRule="auto"/>
        <w:ind w:firstLine="709"/>
        <w:jc w:val="both"/>
        <w:rPr>
          <w:color w:val="000000"/>
        </w:rPr>
      </w:pPr>
      <w:r w:rsidRPr="00CF6626">
        <w:rPr>
          <w:color w:val="000000"/>
        </w:rPr>
        <w:t xml:space="preserve">Для объявления </w:t>
      </w:r>
      <w:r w:rsidR="004A5C51" w:rsidRPr="00CF6626">
        <w:rPr>
          <w:color w:val="000000"/>
        </w:rPr>
        <w:t>тендерной</w:t>
      </w:r>
      <w:r w:rsidRPr="00CF6626">
        <w:rPr>
          <w:color w:val="000000"/>
        </w:rPr>
        <w:t xml:space="preserve"> процедуры Организатору</w:t>
      </w:r>
      <w:r w:rsidR="004A5C51" w:rsidRPr="00CF6626">
        <w:rPr>
          <w:color w:val="000000"/>
        </w:rPr>
        <w:t xml:space="preserve"> тендера</w:t>
      </w:r>
      <w:r w:rsidRPr="00CF6626">
        <w:rPr>
          <w:color w:val="000000"/>
        </w:rPr>
        <w:t xml:space="preserve"> необходимо заполнить форму извещения о проведении тендерной процедуры. Состав сведений, необходимых к заполнению для публикации тендера, определяется видом </w:t>
      </w:r>
      <w:r w:rsidR="004A5C51" w:rsidRPr="00CF6626">
        <w:rPr>
          <w:color w:val="000000"/>
        </w:rPr>
        <w:t xml:space="preserve">тендерной </w:t>
      </w:r>
      <w:r w:rsidRPr="00CF6626">
        <w:rPr>
          <w:color w:val="000000"/>
        </w:rPr>
        <w:t>процедуры.</w:t>
      </w:r>
    </w:p>
    <w:p w14:paraId="2472CDC2" w14:textId="53AFFCF9" w:rsidR="00A768C9" w:rsidRPr="00F73876" w:rsidRDefault="00735511" w:rsidP="004C6AB3">
      <w:pPr>
        <w:pBdr>
          <w:top w:val="nil"/>
          <w:left w:val="nil"/>
          <w:bottom w:val="nil"/>
          <w:right w:val="nil"/>
          <w:between w:val="nil"/>
        </w:pBdr>
        <w:spacing w:line="240" w:lineRule="auto"/>
        <w:ind w:firstLine="709"/>
        <w:jc w:val="both"/>
      </w:pPr>
      <w:r w:rsidRPr="00F73876">
        <w:rPr>
          <w:color w:val="000000"/>
        </w:rPr>
        <w:t xml:space="preserve">При этом Системой автоматически заполняются </w:t>
      </w:r>
      <w:proofErr w:type="gramStart"/>
      <w:r w:rsidRPr="00F73876">
        <w:rPr>
          <w:color w:val="000000"/>
        </w:rPr>
        <w:t>поля</w:t>
      </w:r>
      <w:proofErr w:type="gramEnd"/>
      <w:r w:rsidRPr="00F73876">
        <w:rPr>
          <w:color w:val="000000"/>
        </w:rPr>
        <w:t xml:space="preserve"> соответствующие заполненным ранее </w:t>
      </w:r>
      <w:r w:rsidR="00BA14A4" w:rsidRPr="00F73876">
        <w:rPr>
          <w:color w:val="000000"/>
        </w:rPr>
        <w:t xml:space="preserve">полям </w:t>
      </w:r>
      <w:r w:rsidRPr="00F73876">
        <w:rPr>
          <w:color w:val="000000"/>
        </w:rPr>
        <w:t xml:space="preserve">при инициации </w:t>
      </w:r>
      <w:r w:rsidR="0037105A" w:rsidRPr="00F73876">
        <w:rPr>
          <w:color w:val="000000"/>
        </w:rPr>
        <w:t>тендерной процедуры</w:t>
      </w:r>
      <w:r w:rsidRPr="00F73876">
        <w:rPr>
          <w:color w:val="000000"/>
        </w:rPr>
        <w:t xml:space="preserve"> (ст.6)</w:t>
      </w:r>
      <w:r w:rsidR="00BA14A4" w:rsidRPr="00F73876">
        <w:rPr>
          <w:color w:val="000000"/>
        </w:rPr>
        <w:t>. В таблице отмечены в колонке «</w:t>
      </w:r>
      <w:r w:rsidR="00BA14A4" w:rsidRPr="00F73876">
        <w:t>Автозаполнение из карточки инициации»</w:t>
      </w:r>
    </w:p>
    <w:p w14:paraId="3820956B" w14:textId="4BAA6E8F" w:rsidR="0030715E" w:rsidRPr="00F73876" w:rsidRDefault="00C15E23" w:rsidP="004C6AB3">
      <w:pPr>
        <w:pBdr>
          <w:top w:val="nil"/>
          <w:left w:val="nil"/>
          <w:bottom w:val="nil"/>
          <w:right w:val="nil"/>
          <w:between w:val="nil"/>
        </w:pBdr>
        <w:spacing w:line="240" w:lineRule="auto"/>
        <w:ind w:firstLine="709"/>
        <w:jc w:val="both"/>
        <w:rPr>
          <w:lang w:eastAsia="ru-RU"/>
        </w:rPr>
      </w:pPr>
      <w:r w:rsidRPr="00F73876">
        <w:rPr>
          <w:color w:val="000000"/>
        </w:rPr>
        <w:t xml:space="preserve">Система автоматически </w:t>
      </w:r>
      <w:r w:rsidR="0030715E" w:rsidRPr="00F73876">
        <w:rPr>
          <w:color w:val="000000"/>
        </w:rPr>
        <w:t>формирует</w:t>
      </w:r>
      <w:r w:rsidR="000F4921" w:rsidRPr="00F73876">
        <w:rPr>
          <w:color w:val="000000"/>
        </w:rPr>
        <w:t xml:space="preserve"> инструкцию участникам тендера, </w:t>
      </w:r>
      <w:r w:rsidR="00F80CDB" w:rsidRPr="00F73876">
        <w:rPr>
          <w:color w:val="000000"/>
        </w:rPr>
        <w:t>обеспечивая</w:t>
      </w:r>
      <w:r w:rsidR="000F4921" w:rsidRPr="00F73876">
        <w:rPr>
          <w:color w:val="000000"/>
        </w:rPr>
        <w:t xml:space="preserve"> при этом автозаполнение </w:t>
      </w:r>
      <w:r w:rsidR="00F80CDB" w:rsidRPr="00F73876">
        <w:rPr>
          <w:color w:val="000000"/>
        </w:rPr>
        <w:t xml:space="preserve">пустых </w:t>
      </w:r>
      <w:r w:rsidR="000F4921" w:rsidRPr="00F73876">
        <w:rPr>
          <w:color w:val="000000"/>
        </w:rPr>
        <w:t xml:space="preserve">полей </w:t>
      </w:r>
      <w:r w:rsidR="00F80CDB" w:rsidRPr="00F73876">
        <w:rPr>
          <w:color w:val="000000"/>
        </w:rPr>
        <w:t>из заполненной формы (Наименование компании-заказчика, контактные данные)</w:t>
      </w:r>
      <w:r w:rsidR="000F4921" w:rsidRPr="00F73876">
        <w:rPr>
          <w:color w:val="000000"/>
        </w:rPr>
        <w:t xml:space="preserve"> </w:t>
      </w:r>
      <w:r w:rsidR="00F80CDB" w:rsidRPr="00F73876">
        <w:rPr>
          <w:color w:val="000000"/>
        </w:rPr>
        <w:t>и</w:t>
      </w:r>
      <w:r w:rsidR="0030715E" w:rsidRPr="00F73876">
        <w:rPr>
          <w:color w:val="000000"/>
        </w:rPr>
        <w:t xml:space="preserve"> необходимый список тендерной документации, подлежащий предоставлению участником тендерной процедуры</w:t>
      </w:r>
      <w:r w:rsidR="00B96673" w:rsidRPr="00F73876">
        <w:rPr>
          <w:color w:val="000000"/>
        </w:rPr>
        <w:t xml:space="preserve">. </w:t>
      </w:r>
      <w:r w:rsidR="005D36F5" w:rsidRPr="00F73876">
        <w:rPr>
          <w:lang w:eastAsia="ru-RU"/>
        </w:rPr>
        <w:t xml:space="preserve">Форма с необходимыми документами в зависимости от </w:t>
      </w:r>
      <w:r w:rsidR="0023439F" w:rsidRPr="00F73876">
        <w:rPr>
          <w:lang w:eastAsia="ru-RU"/>
        </w:rPr>
        <w:t xml:space="preserve">вида тендера </w:t>
      </w:r>
    </w:p>
    <w:p w14:paraId="4F88697A" w14:textId="2E5B15C7" w:rsidR="00977530" w:rsidRPr="00CF6626" w:rsidRDefault="003643DC" w:rsidP="00B04320">
      <w:pPr>
        <w:spacing w:line="240" w:lineRule="auto"/>
        <w:jc w:val="center"/>
      </w:pPr>
      <w:r w:rsidRPr="00CF6626">
        <w:t>Состав формы извещения о проведении тендера по видам тендерных процедур.</w:t>
      </w:r>
    </w:p>
    <w:p w14:paraId="775F3214" w14:textId="77777777" w:rsidR="002C2F42" w:rsidRPr="00CF6626" w:rsidRDefault="002C2F42" w:rsidP="00B04320">
      <w:pPr>
        <w:spacing w:line="240" w:lineRule="auto"/>
        <w:jc w:val="center"/>
      </w:pPr>
    </w:p>
    <w:tbl>
      <w:tblPr>
        <w:tblStyle w:val="Table10"/>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3192"/>
        <w:gridCol w:w="932"/>
        <w:gridCol w:w="800"/>
        <w:gridCol w:w="724"/>
        <w:gridCol w:w="657"/>
        <w:gridCol w:w="703"/>
        <w:gridCol w:w="881"/>
        <w:gridCol w:w="926"/>
        <w:gridCol w:w="802"/>
      </w:tblGrid>
      <w:tr w:rsidR="000E46F2" w:rsidRPr="00CF6626" w14:paraId="1E95DAC6" w14:textId="120C0716" w:rsidTr="00264CBE">
        <w:trPr>
          <w:trHeight w:val="330"/>
          <w:jc w:val="center"/>
        </w:trPr>
        <w:tc>
          <w:tcPr>
            <w:tcW w:w="4060" w:type="dxa"/>
            <w:gridSpan w:val="2"/>
            <w:shd w:val="clear" w:color="auto" w:fill="FBD4B4" w:themeFill="accent6" w:themeFillTint="66"/>
          </w:tcPr>
          <w:p w14:paraId="1BEE7104" w14:textId="7D116E3F" w:rsidR="000E46F2" w:rsidRPr="000670F7" w:rsidRDefault="000E46F2" w:rsidP="00B04320">
            <w:pPr>
              <w:spacing w:line="240" w:lineRule="auto"/>
              <w:jc w:val="center"/>
              <w:rPr>
                <w:rFonts w:ascii="Times New Roman" w:hAnsi="Times New Roman"/>
                <w:b/>
                <w:sz w:val="18"/>
                <w:szCs w:val="18"/>
              </w:rPr>
            </w:pPr>
            <w:r w:rsidRPr="000670F7">
              <w:rPr>
                <w:rFonts w:ascii="Times New Roman" w:hAnsi="Times New Roman"/>
                <w:b/>
                <w:sz w:val="18"/>
                <w:szCs w:val="18"/>
              </w:rPr>
              <w:t>Наименование поля</w:t>
            </w:r>
          </w:p>
        </w:tc>
        <w:tc>
          <w:tcPr>
            <w:tcW w:w="932" w:type="dxa"/>
            <w:shd w:val="clear" w:color="auto" w:fill="FBD4B4" w:themeFill="accent6" w:themeFillTint="66"/>
          </w:tcPr>
          <w:p w14:paraId="257261F3" w14:textId="77777777" w:rsidR="000E46F2" w:rsidRPr="000670F7" w:rsidRDefault="000E46F2" w:rsidP="00B04320">
            <w:pPr>
              <w:spacing w:line="240" w:lineRule="auto"/>
              <w:ind w:left="-70" w:right="-118"/>
              <w:jc w:val="center"/>
              <w:rPr>
                <w:rFonts w:ascii="Times New Roman" w:hAnsi="Times New Roman"/>
                <w:b/>
                <w:sz w:val="18"/>
                <w:szCs w:val="18"/>
              </w:rPr>
            </w:pPr>
            <w:r w:rsidRPr="000670F7">
              <w:rPr>
                <w:rFonts w:ascii="Times New Roman" w:hAnsi="Times New Roman"/>
                <w:b/>
                <w:sz w:val="18"/>
                <w:szCs w:val="18"/>
              </w:rPr>
              <w:t>ПКО</w:t>
            </w:r>
          </w:p>
        </w:tc>
        <w:tc>
          <w:tcPr>
            <w:tcW w:w="800" w:type="dxa"/>
            <w:shd w:val="clear" w:color="auto" w:fill="FBD4B4" w:themeFill="accent6" w:themeFillTint="66"/>
          </w:tcPr>
          <w:p w14:paraId="3024634C" w14:textId="77777777" w:rsidR="000E46F2" w:rsidRPr="000670F7" w:rsidRDefault="000E46F2" w:rsidP="00B04320">
            <w:pPr>
              <w:spacing w:line="240" w:lineRule="auto"/>
              <w:ind w:left="-154" w:right="-132"/>
              <w:jc w:val="center"/>
              <w:rPr>
                <w:rFonts w:ascii="Times New Roman" w:hAnsi="Times New Roman"/>
                <w:b/>
                <w:sz w:val="18"/>
                <w:szCs w:val="18"/>
              </w:rPr>
            </w:pPr>
            <w:r w:rsidRPr="000670F7">
              <w:rPr>
                <w:rFonts w:ascii="Times New Roman" w:hAnsi="Times New Roman"/>
                <w:b/>
                <w:sz w:val="18"/>
                <w:szCs w:val="18"/>
              </w:rPr>
              <w:t>Генпро</w:t>
            </w:r>
          </w:p>
          <w:p w14:paraId="7F02210A" w14:textId="77777777" w:rsidR="000E46F2" w:rsidRPr="000670F7" w:rsidRDefault="000E46F2" w:rsidP="00B04320">
            <w:pPr>
              <w:spacing w:line="240" w:lineRule="auto"/>
              <w:ind w:left="-154" w:right="-132"/>
              <w:jc w:val="center"/>
              <w:rPr>
                <w:rFonts w:ascii="Times New Roman" w:hAnsi="Times New Roman"/>
                <w:b/>
                <w:sz w:val="18"/>
                <w:szCs w:val="18"/>
                <w:lang w:val="ru-RU"/>
              </w:rPr>
            </w:pPr>
            <w:r w:rsidRPr="000670F7">
              <w:rPr>
                <w:rFonts w:ascii="Times New Roman" w:hAnsi="Times New Roman"/>
                <w:b/>
                <w:sz w:val="18"/>
                <w:szCs w:val="18"/>
              </w:rPr>
              <w:t>ект</w:t>
            </w:r>
            <w:r w:rsidRPr="000670F7">
              <w:rPr>
                <w:rFonts w:ascii="Times New Roman" w:hAnsi="Times New Roman"/>
                <w:b/>
                <w:sz w:val="18"/>
                <w:szCs w:val="18"/>
                <w:lang w:val="ru-RU"/>
              </w:rPr>
              <w:t>ир.</w:t>
            </w:r>
          </w:p>
        </w:tc>
        <w:tc>
          <w:tcPr>
            <w:tcW w:w="724" w:type="dxa"/>
            <w:shd w:val="clear" w:color="auto" w:fill="FBD4B4" w:themeFill="accent6" w:themeFillTint="66"/>
          </w:tcPr>
          <w:p w14:paraId="0FBA72F3" w14:textId="77777777" w:rsidR="000E46F2" w:rsidRPr="000670F7" w:rsidRDefault="000E46F2" w:rsidP="00B04320">
            <w:pPr>
              <w:spacing w:line="240" w:lineRule="auto"/>
              <w:ind w:right="-86"/>
              <w:jc w:val="center"/>
              <w:rPr>
                <w:rFonts w:ascii="Times New Roman" w:hAnsi="Times New Roman"/>
                <w:b/>
                <w:sz w:val="18"/>
                <w:szCs w:val="18"/>
              </w:rPr>
            </w:pPr>
            <w:r w:rsidRPr="000670F7">
              <w:rPr>
                <w:rFonts w:ascii="Times New Roman" w:hAnsi="Times New Roman"/>
                <w:b/>
                <w:sz w:val="18"/>
                <w:szCs w:val="18"/>
              </w:rPr>
              <w:t>Генподряд</w:t>
            </w:r>
          </w:p>
        </w:tc>
        <w:tc>
          <w:tcPr>
            <w:tcW w:w="657" w:type="dxa"/>
            <w:shd w:val="clear" w:color="auto" w:fill="FBD4B4" w:themeFill="accent6" w:themeFillTint="66"/>
          </w:tcPr>
          <w:p w14:paraId="7ED8808E" w14:textId="77777777" w:rsidR="000E46F2" w:rsidRPr="000670F7" w:rsidRDefault="000E46F2" w:rsidP="00B04320">
            <w:pPr>
              <w:spacing w:line="240" w:lineRule="auto"/>
              <w:jc w:val="center"/>
              <w:rPr>
                <w:rFonts w:ascii="Times New Roman" w:hAnsi="Times New Roman"/>
                <w:b/>
                <w:sz w:val="18"/>
                <w:szCs w:val="18"/>
              </w:rPr>
            </w:pPr>
            <w:r w:rsidRPr="000670F7">
              <w:rPr>
                <w:rFonts w:ascii="Times New Roman" w:hAnsi="Times New Roman"/>
                <w:b/>
                <w:sz w:val="18"/>
                <w:szCs w:val="18"/>
              </w:rPr>
              <w:t>СМР</w:t>
            </w:r>
          </w:p>
        </w:tc>
        <w:tc>
          <w:tcPr>
            <w:tcW w:w="703" w:type="dxa"/>
            <w:shd w:val="clear" w:color="auto" w:fill="FBD4B4" w:themeFill="accent6" w:themeFillTint="66"/>
          </w:tcPr>
          <w:p w14:paraId="52C8D533" w14:textId="77777777" w:rsidR="000E46F2" w:rsidRPr="000670F7" w:rsidRDefault="000E46F2" w:rsidP="00B04320">
            <w:pPr>
              <w:spacing w:line="240" w:lineRule="auto"/>
              <w:jc w:val="center"/>
              <w:rPr>
                <w:rFonts w:ascii="Times New Roman" w:hAnsi="Times New Roman"/>
                <w:b/>
                <w:sz w:val="18"/>
                <w:szCs w:val="18"/>
              </w:rPr>
            </w:pPr>
            <w:r w:rsidRPr="000670F7">
              <w:rPr>
                <w:rFonts w:ascii="Times New Roman" w:hAnsi="Times New Roman"/>
                <w:b/>
                <w:sz w:val="18"/>
                <w:szCs w:val="18"/>
              </w:rPr>
              <w:t>ПИР</w:t>
            </w:r>
          </w:p>
        </w:tc>
        <w:tc>
          <w:tcPr>
            <w:tcW w:w="881" w:type="dxa"/>
            <w:shd w:val="clear" w:color="auto" w:fill="FBD4B4" w:themeFill="accent6" w:themeFillTint="66"/>
          </w:tcPr>
          <w:p w14:paraId="7DA7EB0D" w14:textId="77777777" w:rsidR="000E46F2" w:rsidRPr="000670F7" w:rsidRDefault="000E46F2" w:rsidP="00B04320">
            <w:pPr>
              <w:spacing w:line="240" w:lineRule="auto"/>
              <w:jc w:val="center"/>
              <w:rPr>
                <w:rFonts w:ascii="Times New Roman" w:hAnsi="Times New Roman"/>
                <w:b/>
                <w:sz w:val="18"/>
                <w:szCs w:val="18"/>
              </w:rPr>
            </w:pPr>
            <w:r w:rsidRPr="000670F7">
              <w:rPr>
                <w:rFonts w:ascii="Times New Roman" w:hAnsi="Times New Roman"/>
                <w:b/>
                <w:sz w:val="18"/>
                <w:szCs w:val="18"/>
              </w:rPr>
              <w:t>ТМЦ</w:t>
            </w:r>
          </w:p>
        </w:tc>
        <w:tc>
          <w:tcPr>
            <w:tcW w:w="926" w:type="dxa"/>
            <w:shd w:val="clear" w:color="auto" w:fill="FBD4B4" w:themeFill="accent6" w:themeFillTint="66"/>
          </w:tcPr>
          <w:p w14:paraId="2DF156A6" w14:textId="6D220165" w:rsidR="000E46F2" w:rsidRPr="000670F7" w:rsidRDefault="000E46F2" w:rsidP="00B04320">
            <w:pPr>
              <w:spacing w:line="240" w:lineRule="auto"/>
              <w:ind w:left="-79" w:right="-117"/>
              <w:rPr>
                <w:rFonts w:ascii="Times New Roman" w:hAnsi="Times New Roman"/>
                <w:b/>
                <w:sz w:val="18"/>
                <w:szCs w:val="18"/>
              </w:rPr>
            </w:pPr>
            <w:r w:rsidRPr="000670F7">
              <w:rPr>
                <w:rFonts w:ascii="Times New Roman" w:hAnsi="Times New Roman"/>
                <w:b/>
                <w:sz w:val="18"/>
                <w:szCs w:val="18"/>
                <w:lang w:val="ru-RU"/>
              </w:rPr>
              <w:t xml:space="preserve"> </w:t>
            </w:r>
            <w:r w:rsidRPr="000670F7">
              <w:rPr>
                <w:rFonts w:ascii="Times New Roman" w:hAnsi="Times New Roman"/>
                <w:b/>
                <w:sz w:val="18"/>
                <w:szCs w:val="18"/>
              </w:rPr>
              <w:t>Услуги</w:t>
            </w:r>
          </w:p>
        </w:tc>
        <w:tc>
          <w:tcPr>
            <w:tcW w:w="802" w:type="dxa"/>
            <w:shd w:val="clear" w:color="auto" w:fill="FBD4B4" w:themeFill="accent6" w:themeFillTint="66"/>
          </w:tcPr>
          <w:p w14:paraId="7278909C" w14:textId="53107D1A" w:rsidR="000E46F2" w:rsidRPr="00CF6626" w:rsidRDefault="00433D8C" w:rsidP="00B04320">
            <w:pPr>
              <w:spacing w:line="240" w:lineRule="auto"/>
              <w:ind w:left="-79" w:right="-117"/>
              <w:jc w:val="center"/>
              <w:rPr>
                <w:rFonts w:ascii="Times New Roman" w:hAnsi="Times New Roman"/>
                <w:b/>
                <w:sz w:val="16"/>
                <w:szCs w:val="16"/>
                <w:lang w:val="ru-RU"/>
              </w:rPr>
            </w:pPr>
            <w:r w:rsidRPr="00CF6626">
              <w:rPr>
                <w:rFonts w:ascii="Times New Roman" w:hAnsi="Times New Roman"/>
                <w:b/>
                <w:sz w:val="16"/>
                <w:szCs w:val="16"/>
                <w:lang w:val="ru-RU"/>
              </w:rPr>
              <w:t>Автозаполнение из карточки инициации</w:t>
            </w:r>
            <w:r w:rsidR="006B0EF0" w:rsidRPr="00CF6626">
              <w:rPr>
                <w:rFonts w:ascii="Times New Roman" w:hAnsi="Times New Roman"/>
                <w:b/>
                <w:sz w:val="16"/>
                <w:szCs w:val="16"/>
                <w:lang w:val="ru-RU"/>
              </w:rPr>
              <w:t xml:space="preserve"> тендера</w:t>
            </w:r>
          </w:p>
        </w:tc>
      </w:tr>
      <w:tr w:rsidR="000E46F2" w:rsidRPr="00CF6626" w14:paraId="7A7E4302" w14:textId="1650A4AA" w:rsidTr="000E46F2">
        <w:trPr>
          <w:trHeight w:val="330"/>
          <w:jc w:val="center"/>
        </w:trPr>
        <w:tc>
          <w:tcPr>
            <w:tcW w:w="4060" w:type="dxa"/>
            <w:gridSpan w:val="2"/>
            <w:shd w:val="clear" w:color="auto" w:fill="auto"/>
            <w:vAlign w:val="center"/>
          </w:tcPr>
          <w:p w14:paraId="53BD34EC"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Наименование закупки * </w:t>
            </w:r>
          </w:p>
        </w:tc>
        <w:tc>
          <w:tcPr>
            <w:tcW w:w="932" w:type="dxa"/>
            <w:shd w:val="clear" w:color="auto" w:fill="auto"/>
            <w:vAlign w:val="center"/>
          </w:tcPr>
          <w:p w14:paraId="1CA4307B"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      +</w:t>
            </w:r>
          </w:p>
        </w:tc>
        <w:tc>
          <w:tcPr>
            <w:tcW w:w="800" w:type="dxa"/>
          </w:tcPr>
          <w:p w14:paraId="61E4A3F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1B7421C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141060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691AEA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DE65AF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93D94B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2EC9C821" w14:textId="4256CE6D" w:rsidR="000E46F2" w:rsidRPr="00CF6626" w:rsidRDefault="00433D8C"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71D9E5E0" w14:textId="0E0F6093" w:rsidTr="000E46F2">
        <w:trPr>
          <w:trHeight w:val="330"/>
          <w:jc w:val="center"/>
        </w:trPr>
        <w:tc>
          <w:tcPr>
            <w:tcW w:w="868" w:type="dxa"/>
            <w:shd w:val="clear" w:color="auto" w:fill="D9D9D9"/>
          </w:tcPr>
          <w:p w14:paraId="7D84A316"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647183CB"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 xml:space="preserve">Контактная информация организатора </w:t>
            </w:r>
          </w:p>
        </w:tc>
        <w:tc>
          <w:tcPr>
            <w:tcW w:w="802" w:type="dxa"/>
            <w:shd w:val="clear" w:color="auto" w:fill="D9D9D9"/>
          </w:tcPr>
          <w:p w14:paraId="7EF89EEC" w14:textId="77777777" w:rsidR="000E46F2" w:rsidRPr="00CF6626" w:rsidRDefault="000E46F2" w:rsidP="00B04320">
            <w:pPr>
              <w:spacing w:line="240" w:lineRule="auto"/>
              <w:rPr>
                <w:rFonts w:ascii="Times New Roman" w:hAnsi="Times New Roman"/>
                <w:b/>
              </w:rPr>
            </w:pPr>
          </w:p>
        </w:tc>
      </w:tr>
      <w:tr w:rsidR="000E46F2" w:rsidRPr="00CF6626" w14:paraId="5D87D519" w14:textId="22F5B46E" w:rsidTr="000E46F2">
        <w:trPr>
          <w:trHeight w:val="184"/>
          <w:jc w:val="center"/>
        </w:trPr>
        <w:tc>
          <w:tcPr>
            <w:tcW w:w="4060" w:type="dxa"/>
            <w:gridSpan w:val="2"/>
            <w:shd w:val="clear" w:color="auto" w:fill="auto"/>
            <w:vAlign w:val="center"/>
          </w:tcPr>
          <w:p w14:paraId="6A755392"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Организатор </w:t>
            </w:r>
          </w:p>
        </w:tc>
        <w:tc>
          <w:tcPr>
            <w:tcW w:w="932" w:type="dxa"/>
            <w:vAlign w:val="center"/>
          </w:tcPr>
          <w:p w14:paraId="3213F04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41F52D9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75E26E8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AB793E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FB2C53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48457C5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2CC004E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7179AA1" w14:textId="77777777" w:rsidR="000E46F2" w:rsidRPr="00CF6626" w:rsidRDefault="000E46F2" w:rsidP="00B04320">
            <w:pPr>
              <w:spacing w:line="240" w:lineRule="auto"/>
              <w:jc w:val="center"/>
              <w:rPr>
                <w:rFonts w:ascii="Times New Roman" w:hAnsi="Times New Roman"/>
              </w:rPr>
            </w:pPr>
          </w:p>
        </w:tc>
      </w:tr>
      <w:tr w:rsidR="000E46F2" w:rsidRPr="00CF6626" w14:paraId="052A057A" w14:textId="6F93F4F1" w:rsidTr="000E46F2">
        <w:trPr>
          <w:trHeight w:val="67"/>
          <w:jc w:val="center"/>
        </w:trPr>
        <w:tc>
          <w:tcPr>
            <w:tcW w:w="4060" w:type="dxa"/>
            <w:gridSpan w:val="2"/>
            <w:shd w:val="clear" w:color="auto" w:fill="auto"/>
            <w:vAlign w:val="center"/>
          </w:tcPr>
          <w:p w14:paraId="64FAB26B"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Контактное лицо * </w:t>
            </w:r>
          </w:p>
        </w:tc>
        <w:tc>
          <w:tcPr>
            <w:tcW w:w="932" w:type="dxa"/>
            <w:vAlign w:val="center"/>
          </w:tcPr>
          <w:p w14:paraId="009B9CF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6CE1B7B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A52280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2CD732B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56C0A47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7714B5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064C6C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A28B551" w14:textId="77777777" w:rsidR="000E46F2" w:rsidRPr="00CF6626" w:rsidRDefault="000E46F2" w:rsidP="00B04320">
            <w:pPr>
              <w:spacing w:line="240" w:lineRule="auto"/>
              <w:jc w:val="center"/>
              <w:rPr>
                <w:rFonts w:ascii="Times New Roman" w:hAnsi="Times New Roman"/>
              </w:rPr>
            </w:pPr>
          </w:p>
        </w:tc>
      </w:tr>
      <w:tr w:rsidR="000E46F2" w:rsidRPr="00CF6626" w14:paraId="24719188" w14:textId="26C0B054" w:rsidTr="000E46F2">
        <w:trPr>
          <w:trHeight w:val="67"/>
          <w:jc w:val="center"/>
        </w:trPr>
        <w:tc>
          <w:tcPr>
            <w:tcW w:w="4060" w:type="dxa"/>
            <w:gridSpan w:val="2"/>
            <w:shd w:val="clear" w:color="auto" w:fill="auto"/>
            <w:vAlign w:val="center"/>
          </w:tcPr>
          <w:p w14:paraId="7ED72CCE"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Должность * </w:t>
            </w:r>
          </w:p>
        </w:tc>
        <w:tc>
          <w:tcPr>
            <w:tcW w:w="932" w:type="dxa"/>
            <w:vAlign w:val="center"/>
          </w:tcPr>
          <w:p w14:paraId="1FDEC95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40DF7EE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9142B6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5D1CCD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0CABECF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AAF3EB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7005AAAD" w14:textId="77777777" w:rsidR="000E46F2" w:rsidRPr="00CF6626" w:rsidRDefault="000E46F2" w:rsidP="00B04320">
            <w:pPr>
              <w:spacing w:line="240" w:lineRule="auto"/>
              <w:ind w:right="-117"/>
              <w:jc w:val="center"/>
              <w:rPr>
                <w:rFonts w:ascii="Times New Roman" w:hAnsi="Times New Roman"/>
              </w:rPr>
            </w:pPr>
            <w:r w:rsidRPr="00CF6626">
              <w:rPr>
                <w:rFonts w:ascii="Times New Roman" w:hAnsi="Times New Roman"/>
              </w:rPr>
              <w:t>+</w:t>
            </w:r>
          </w:p>
        </w:tc>
        <w:tc>
          <w:tcPr>
            <w:tcW w:w="802" w:type="dxa"/>
          </w:tcPr>
          <w:p w14:paraId="4939606E" w14:textId="77777777" w:rsidR="000E46F2" w:rsidRPr="00CF6626" w:rsidRDefault="000E46F2" w:rsidP="00B04320">
            <w:pPr>
              <w:spacing w:line="240" w:lineRule="auto"/>
              <w:ind w:right="-117"/>
              <w:jc w:val="center"/>
              <w:rPr>
                <w:rFonts w:ascii="Times New Roman" w:hAnsi="Times New Roman"/>
              </w:rPr>
            </w:pPr>
          </w:p>
        </w:tc>
      </w:tr>
      <w:tr w:rsidR="000E46F2" w:rsidRPr="00CF6626" w14:paraId="0950F026" w14:textId="3935349A" w:rsidTr="000E46F2">
        <w:trPr>
          <w:trHeight w:val="67"/>
          <w:jc w:val="center"/>
        </w:trPr>
        <w:tc>
          <w:tcPr>
            <w:tcW w:w="4060" w:type="dxa"/>
            <w:gridSpan w:val="2"/>
            <w:shd w:val="clear" w:color="auto" w:fill="auto"/>
            <w:vAlign w:val="center"/>
          </w:tcPr>
          <w:p w14:paraId="25372999"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Адрес электронной почты * </w:t>
            </w:r>
          </w:p>
        </w:tc>
        <w:tc>
          <w:tcPr>
            <w:tcW w:w="932" w:type="dxa"/>
            <w:vAlign w:val="center"/>
          </w:tcPr>
          <w:p w14:paraId="5043895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49F9396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791D14D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6BB55AD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769CE2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211794D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20B6366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92FCD37" w14:textId="77777777" w:rsidR="000E46F2" w:rsidRPr="00CF6626" w:rsidRDefault="000E46F2" w:rsidP="00B04320">
            <w:pPr>
              <w:spacing w:line="240" w:lineRule="auto"/>
              <w:jc w:val="center"/>
              <w:rPr>
                <w:rFonts w:ascii="Times New Roman" w:hAnsi="Times New Roman"/>
              </w:rPr>
            </w:pPr>
          </w:p>
        </w:tc>
      </w:tr>
      <w:tr w:rsidR="000E46F2" w:rsidRPr="00CF6626" w14:paraId="0AFF4A52" w14:textId="49E08594" w:rsidTr="000E46F2">
        <w:trPr>
          <w:trHeight w:val="263"/>
          <w:jc w:val="center"/>
        </w:trPr>
        <w:tc>
          <w:tcPr>
            <w:tcW w:w="4060" w:type="dxa"/>
            <w:gridSpan w:val="2"/>
            <w:shd w:val="clear" w:color="auto" w:fill="auto"/>
            <w:vAlign w:val="center"/>
          </w:tcPr>
          <w:p w14:paraId="7F4C3D58"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Номер контактного телефона * </w:t>
            </w:r>
          </w:p>
        </w:tc>
        <w:tc>
          <w:tcPr>
            <w:tcW w:w="932" w:type="dxa"/>
            <w:vAlign w:val="center"/>
          </w:tcPr>
          <w:p w14:paraId="2ADA489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13207B6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02A625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50AF06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FB6837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7DEBF2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7758213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5716D5C" w14:textId="77777777" w:rsidR="000E46F2" w:rsidRPr="00CF6626" w:rsidRDefault="000E46F2" w:rsidP="00B04320">
            <w:pPr>
              <w:spacing w:line="240" w:lineRule="auto"/>
              <w:jc w:val="center"/>
              <w:rPr>
                <w:rFonts w:ascii="Times New Roman" w:hAnsi="Times New Roman"/>
              </w:rPr>
            </w:pPr>
          </w:p>
        </w:tc>
      </w:tr>
      <w:tr w:rsidR="000E46F2" w:rsidRPr="00CF6626" w14:paraId="2ECBD617" w14:textId="2B7D4029" w:rsidTr="000E46F2">
        <w:trPr>
          <w:trHeight w:val="268"/>
          <w:jc w:val="center"/>
        </w:trPr>
        <w:tc>
          <w:tcPr>
            <w:tcW w:w="4060" w:type="dxa"/>
            <w:gridSpan w:val="2"/>
            <w:shd w:val="clear" w:color="auto" w:fill="auto"/>
            <w:vAlign w:val="center"/>
          </w:tcPr>
          <w:p w14:paraId="33383242"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Дополнительные контакты по процедуре </w:t>
            </w:r>
          </w:p>
        </w:tc>
        <w:tc>
          <w:tcPr>
            <w:tcW w:w="932" w:type="dxa"/>
            <w:vAlign w:val="center"/>
          </w:tcPr>
          <w:p w14:paraId="0DECE36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53DC763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BB0756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B958EB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391048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2D68A20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221C328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7F132149" w14:textId="77777777" w:rsidR="000E46F2" w:rsidRPr="00CF6626" w:rsidRDefault="000E46F2" w:rsidP="00B04320">
            <w:pPr>
              <w:spacing w:line="240" w:lineRule="auto"/>
              <w:jc w:val="center"/>
              <w:rPr>
                <w:rFonts w:ascii="Times New Roman" w:hAnsi="Times New Roman"/>
              </w:rPr>
            </w:pPr>
          </w:p>
        </w:tc>
      </w:tr>
      <w:tr w:rsidR="000E46F2" w:rsidRPr="00CF6626" w14:paraId="34C875B8" w14:textId="1BF0D6CC" w:rsidTr="000E46F2">
        <w:trPr>
          <w:trHeight w:val="354"/>
          <w:jc w:val="center"/>
        </w:trPr>
        <w:tc>
          <w:tcPr>
            <w:tcW w:w="868" w:type="dxa"/>
            <w:shd w:val="clear" w:color="auto" w:fill="D9D9D9"/>
          </w:tcPr>
          <w:p w14:paraId="3735A7ED"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2077F396" w14:textId="77777777" w:rsidR="000E46F2" w:rsidRPr="00CF6626" w:rsidRDefault="000E46F2" w:rsidP="00B04320">
            <w:pPr>
              <w:spacing w:line="240" w:lineRule="auto"/>
              <w:rPr>
                <w:rFonts w:ascii="Times New Roman" w:hAnsi="Times New Roman"/>
              </w:rPr>
            </w:pPr>
            <w:r w:rsidRPr="00CF6626">
              <w:rPr>
                <w:rFonts w:ascii="Times New Roman" w:hAnsi="Times New Roman"/>
                <w:b/>
              </w:rPr>
              <w:t>Дополнительные уполномоченные лица</w:t>
            </w:r>
          </w:p>
        </w:tc>
        <w:tc>
          <w:tcPr>
            <w:tcW w:w="802" w:type="dxa"/>
            <w:shd w:val="clear" w:color="auto" w:fill="D9D9D9"/>
          </w:tcPr>
          <w:p w14:paraId="016D0B88" w14:textId="77777777" w:rsidR="000E46F2" w:rsidRPr="00CF6626" w:rsidRDefault="000E46F2" w:rsidP="00B04320">
            <w:pPr>
              <w:spacing w:line="240" w:lineRule="auto"/>
              <w:rPr>
                <w:rFonts w:ascii="Times New Roman" w:hAnsi="Times New Roman"/>
                <w:b/>
              </w:rPr>
            </w:pPr>
          </w:p>
        </w:tc>
      </w:tr>
      <w:tr w:rsidR="000E46F2" w:rsidRPr="00CF6626" w14:paraId="335532F7" w14:textId="4F601574" w:rsidTr="000E46F2">
        <w:trPr>
          <w:trHeight w:val="268"/>
          <w:jc w:val="center"/>
        </w:trPr>
        <w:tc>
          <w:tcPr>
            <w:tcW w:w="4060" w:type="dxa"/>
            <w:gridSpan w:val="2"/>
            <w:shd w:val="clear" w:color="auto" w:fill="auto"/>
            <w:vAlign w:val="center"/>
          </w:tcPr>
          <w:p w14:paraId="3BFE867D" w14:textId="77777777" w:rsidR="000E46F2" w:rsidRPr="00CF6626" w:rsidRDefault="000E46F2" w:rsidP="00B04320">
            <w:pPr>
              <w:spacing w:line="240" w:lineRule="auto"/>
              <w:rPr>
                <w:rFonts w:ascii="Times New Roman" w:hAnsi="Times New Roman"/>
              </w:rPr>
            </w:pPr>
            <w:r w:rsidRPr="00CF6626">
              <w:rPr>
                <w:rFonts w:ascii="Times New Roman" w:hAnsi="Times New Roman"/>
              </w:rPr>
              <w:t>Заказчик</w:t>
            </w:r>
          </w:p>
        </w:tc>
        <w:tc>
          <w:tcPr>
            <w:tcW w:w="932" w:type="dxa"/>
            <w:shd w:val="clear" w:color="auto" w:fill="auto"/>
            <w:vAlign w:val="center"/>
          </w:tcPr>
          <w:p w14:paraId="2E7A440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tcPr>
          <w:p w14:paraId="238F7EA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2F9BD0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1D5ADE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0D7C5FA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76DD45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B771B0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423F40F" w14:textId="1739F721" w:rsidR="000E46F2" w:rsidRPr="00CF6626" w:rsidRDefault="00433D8C"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2574B62B" w14:textId="6256BE7C" w:rsidTr="000E46F2">
        <w:trPr>
          <w:trHeight w:val="330"/>
          <w:jc w:val="center"/>
        </w:trPr>
        <w:tc>
          <w:tcPr>
            <w:tcW w:w="868" w:type="dxa"/>
            <w:shd w:val="clear" w:color="auto" w:fill="D9D9D9"/>
          </w:tcPr>
          <w:p w14:paraId="4B1C6F5A"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1CE8AE55"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 xml:space="preserve">Информация о процедуре закупки </w:t>
            </w:r>
          </w:p>
        </w:tc>
        <w:tc>
          <w:tcPr>
            <w:tcW w:w="802" w:type="dxa"/>
            <w:shd w:val="clear" w:color="auto" w:fill="D9D9D9"/>
          </w:tcPr>
          <w:p w14:paraId="34D68F7D" w14:textId="77777777" w:rsidR="000E46F2" w:rsidRPr="00CF6626" w:rsidRDefault="000E46F2" w:rsidP="00B04320">
            <w:pPr>
              <w:spacing w:line="240" w:lineRule="auto"/>
              <w:rPr>
                <w:rFonts w:ascii="Times New Roman" w:hAnsi="Times New Roman"/>
                <w:b/>
              </w:rPr>
            </w:pPr>
          </w:p>
        </w:tc>
      </w:tr>
      <w:tr w:rsidR="000E46F2" w:rsidRPr="00CF6626" w14:paraId="31F45CC5" w14:textId="264B6C3A" w:rsidTr="000E46F2">
        <w:trPr>
          <w:trHeight w:val="67"/>
          <w:jc w:val="center"/>
        </w:trPr>
        <w:tc>
          <w:tcPr>
            <w:tcW w:w="4060" w:type="dxa"/>
            <w:gridSpan w:val="2"/>
            <w:shd w:val="clear" w:color="auto" w:fill="auto"/>
            <w:vAlign w:val="center"/>
          </w:tcPr>
          <w:p w14:paraId="421ABDF7" w14:textId="77777777" w:rsidR="000E46F2" w:rsidRPr="00CF6626" w:rsidRDefault="000E46F2" w:rsidP="00B04320">
            <w:pPr>
              <w:spacing w:line="240" w:lineRule="auto"/>
              <w:rPr>
                <w:rFonts w:ascii="Times New Roman" w:hAnsi="Times New Roman"/>
              </w:rPr>
            </w:pPr>
            <w:r w:rsidRPr="00CF6626">
              <w:rPr>
                <w:rFonts w:ascii="Times New Roman" w:hAnsi="Times New Roman"/>
              </w:rPr>
              <w:t>Категория закупки*</w:t>
            </w:r>
          </w:p>
        </w:tc>
        <w:tc>
          <w:tcPr>
            <w:tcW w:w="932" w:type="dxa"/>
          </w:tcPr>
          <w:p w14:paraId="16F68D0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tcPr>
          <w:p w14:paraId="0B8C959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B53921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018DDE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50543A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06003C2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20F59C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683C14A" w14:textId="77777777" w:rsidR="000E46F2" w:rsidRPr="00CF6626" w:rsidRDefault="000E46F2" w:rsidP="00B04320">
            <w:pPr>
              <w:spacing w:line="240" w:lineRule="auto"/>
              <w:jc w:val="center"/>
              <w:rPr>
                <w:rFonts w:ascii="Times New Roman" w:hAnsi="Times New Roman"/>
              </w:rPr>
            </w:pPr>
          </w:p>
        </w:tc>
      </w:tr>
      <w:tr w:rsidR="000E46F2" w:rsidRPr="00CF6626" w14:paraId="6D1482E7" w14:textId="779B1403" w:rsidTr="000E46F2">
        <w:trPr>
          <w:trHeight w:val="67"/>
          <w:jc w:val="center"/>
        </w:trPr>
        <w:tc>
          <w:tcPr>
            <w:tcW w:w="4060" w:type="dxa"/>
            <w:gridSpan w:val="2"/>
            <w:shd w:val="clear" w:color="auto" w:fill="auto"/>
            <w:vAlign w:val="center"/>
          </w:tcPr>
          <w:p w14:paraId="75CD4F1D"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Способ закупки </w:t>
            </w:r>
          </w:p>
        </w:tc>
        <w:tc>
          <w:tcPr>
            <w:tcW w:w="932" w:type="dxa"/>
          </w:tcPr>
          <w:p w14:paraId="6060FF5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tcPr>
          <w:p w14:paraId="0431D8D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0757CD0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E62409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A55BF8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6A12E2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0746A0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35BB905" w14:textId="77777777" w:rsidR="000E46F2" w:rsidRPr="00CF6626" w:rsidRDefault="000E46F2" w:rsidP="00B04320">
            <w:pPr>
              <w:spacing w:line="240" w:lineRule="auto"/>
              <w:jc w:val="center"/>
              <w:rPr>
                <w:rFonts w:ascii="Times New Roman" w:hAnsi="Times New Roman"/>
              </w:rPr>
            </w:pPr>
          </w:p>
        </w:tc>
      </w:tr>
      <w:tr w:rsidR="000E46F2" w:rsidRPr="00CF6626" w14:paraId="1C90C7ED" w14:textId="40D5A718" w:rsidTr="000E46F2">
        <w:trPr>
          <w:trHeight w:val="330"/>
          <w:jc w:val="center"/>
        </w:trPr>
        <w:tc>
          <w:tcPr>
            <w:tcW w:w="868" w:type="dxa"/>
            <w:shd w:val="clear" w:color="auto" w:fill="D9D9D9"/>
          </w:tcPr>
          <w:p w14:paraId="7F3A7A60"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0175BAED"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 xml:space="preserve">Предмет закупки </w:t>
            </w:r>
          </w:p>
        </w:tc>
        <w:tc>
          <w:tcPr>
            <w:tcW w:w="802" w:type="dxa"/>
            <w:shd w:val="clear" w:color="auto" w:fill="D9D9D9"/>
          </w:tcPr>
          <w:p w14:paraId="5F7818FC" w14:textId="77777777" w:rsidR="000E46F2" w:rsidRPr="00CF6626" w:rsidRDefault="000E46F2" w:rsidP="00B04320">
            <w:pPr>
              <w:spacing w:line="240" w:lineRule="auto"/>
              <w:rPr>
                <w:rFonts w:ascii="Times New Roman" w:hAnsi="Times New Roman"/>
                <w:b/>
              </w:rPr>
            </w:pPr>
          </w:p>
        </w:tc>
      </w:tr>
      <w:tr w:rsidR="000E46F2" w:rsidRPr="00CF6626" w14:paraId="01F3E3D5" w14:textId="1D637083" w:rsidTr="000E46F2">
        <w:trPr>
          <w:trHeight w:val="330"/>
          <w:jc w:val="center"/>
        </w:trPr>
        <w:tc>
          <w:tcPr>
            <w:tcW w:w="868" w:type="dxa"/>
            <w:shd w:val="clear" w:color="auto" w:fill="F2F2F2"/>
          </w:tcPr>
          <w:p w14:paraId="5141549A"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F2F2F2"/>
            <w:vAlign w:val="center"/>
          </w:tcPr>
          <w:p w14:paraId="525780C5"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 xml:space="preserve">Сведения о лоте </w:t>
            </w:r>
          </w:p>
        </w:tc>
        <w:tc>
          <w:tcPr>
            <w:tcW w:w="802" w:type="dxa"/>
            <w:shd w:val="clear" w:color="auto" w:fill="F2F2F2"/>
          </w:tcPr>
          <w:p w14:paraId="0AE019D3" w14:textId="77777777" w:rsidR="000E46F2" w:rsidRPr="00CF6626" w:rsidRDefault="000E46F2" w:rsidP="00B04320">
            <w:pPr>
              <w:spacing w:line="240" w:lineRule="auto"/>
              <w:rPr>
                <w:rFonts w:ascii="Times New Roman" w:hAnsi="Times New Roman"/>
                <w:b/>
              </w:rPr>
            </w:pPr>
          </w:p>
        </w:tc>
      </w:tr>
      <w:tr w:rsidR="000E46F2" w:rsidRPr="00CF6626" w14:paraId="304EBBF3" w14:textId="524B6B06" w:rsidTr="000E46F2">
        <w:trPr>
          <w:trHeight w:val="67"/>
          <w:jc w:val="center"/>
        </w:trPr>
        <w:tc>
          <w:tcPr>
            <w:tcW w:w="4060" w:type="dxa"/>
            <w:gridSpan w:val="2"/>
            <w:shd w:val="clear" w:color="auto" w:fill="auto"/>
            <w:vAlign w:val="center"/>
          </w:tcPr>
          <w:p w14:paraId="292AEBED"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Расчетная стоимость </w:t>
            </w:r>
          </w:p>
        </w:tc>
        <w:tc>
          <w:tcPr>
            <w:tcW w:w="932" w:type="dxa"/>
            <w:shd w:val="clear" w:color="auto" w:fill="auto"/>
            <w:vAlign w:val="center"/>
          </w:tcPr>
          <w:p w14:paraId="6EA9AE0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7E860E9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77EAC52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499F3E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12DFE0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C77B6C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7ABAE6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255A7F0" w14:textId="77777777" w:rsidR="000E46F2" w:rsidRPr="00CF6626" w:rsidRDefault="000E46F2" w:rsidP="00B04320">
            <w:pPr>
              <w:spacing w:line="240" w:lineRule="auto"/>
              <w:jc w:val="center"/>
              <w:rPr>
                <w:rFonts w:ascii="Times New Roman" w:hAnsi="Times New Roman"/>
              </w:rPr>
            </w:pPr>
          </w:p>
        </w:tc>
      </w:tr>
      <w:tr w:rsidR="000E46F2" w:rsidRPr="00CF6626" w14:paraId="6903E779" w14:textId="1B18651A" w:rsidTr="000E46F2">
        <w:trPr>
          <w:trHeight w:val="67"/>
          <w:jc w:val="center"/>
        </w:trPr>
        <w:tc>
          <w:tcPr>
            <w:tcW w:w="4060" w:type="dxa"/>
            <w:gridSpan w:val="2"/>
            <w:shd w:val="clear" w:color="auto" w:fill="auto"/>
            <w:vAlign w:val="center"/>
          </w:tcPr>
          <w:p w14:paraId="53BFEB31"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Валюта * </w:t>
            </w:r>
          </w:p>
        </w:tc>
        <w:tc>
          <w:tcPr>
            <w:tcW w:w="932" w:type="dxa"/>
            <w:shd w:val="clear" w:color="auto" w:fill="auto"/>
            <w:vAlign w:val="center"/>
          </w:tcPr>
          <w:p w14:paraId="04AE8D1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37689B5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31BC0C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1ABF754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E02D63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0DE2043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2C9210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1EB51CB" w14:textId="77777777" w:rsidR="000E46F2" w:rsidRPr="00CF6626" w:rsidRDefault="000E46F2" w:rsidP="00B04320">
            <w:pPr>
              <w:spacing w:line="240" w:lineRule="auto"/>
              <w:jc w:val="center"/>
              <w:rPr>
                <w:rFonts w:ascii="Times New Roman" w:hAnsi="Times New Roman"/>
              </w:rPr>
            </w:pPr>
          </w:p>
        </w:tc>
      </w:tr>
      <w:tr w:rsidR="000E46F2" w:rsidRPr="00CF6626" w14:paraId="379ACAB2" w14:textId="0BAD86D5" w:rsidTr="000E46F2">
        <w:trPr>
          <w:trHeight w:val="67"/>
          <w:jc w:val="center"/>
        </w:trPr>
        <w:tc>
          <w:tcPr>
            <w:tcW w:w="4060" w:type="dxa"/>
            <w:gridSpan w:val="2"/>
            <w:shd w:val="clear" w:color="auto" w:fill="auto"/>
            <w:vAlign w:val="center"/>
          </w:tcPr>
          <w:p w14:paraId="5FBBC58B"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Применение НДС при подаче предложения</w:t>
            </w:r>
            <w:r w:rsidRPr="00CF6626">
              <w:rPr>
                <w:rFonts w:ascii="Times New Roman" w:hAnsi="Times New Roman"/>
              </w:rPr>
              <w:t> </w:t>
            </w:r>
            <w:r w:rsidRPr="00CF6626">
              <w:rPr>
                <w:rFonts w:ascii="Times New Roman" w:hAnsi="Times New Roman"/>
                <w:lang w:val="ru-RU"/>
              </w:rPr>
              <w:t xml:space="preserve">* </w:t>
            </w:r>
          </w:p>
        </w:tc>
        <w:tc>
          <w:tcPr>
            <w:tcW w:w="932" w:type="dxa"/>
            <w:shd w:val="clear" w:color="auto" w:fill="auto"/>
            <w:vAlign w:val="center"/>
          </w:tcPr>
          <w:p w14:paraId="419643F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3CBACFE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5C66A9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7F514D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602DC6C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72FF3D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5A9A13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B1A41B1" w14:textId="77777777" w:rsidR="000E46F2" w:rsidRPr="00CF6626" w:rsidRDefault="000E46F2" w:rsidP="00B04320">
            <w:pPr>
              <w:spacing w:line="240" w:lineRule="auto"/>
              <w:jc w:val="center"/>
              <w:rPr>
                <w:rFonts w:ascii="Times New Roman" w:hAnsi="Times New Roman"/>
              </w:rPr>
            </w:pPr>
          </w:p>
        </w:tc>
      </w:tr>
      <w:tr w:rsidR="000E46F2" w:rsidRPr="00CF6626" w14:paraId="58527BF8" w14:textId="5956F280" w:rsidTr="000E46F2">
        <w:trPr>
          <w:trHeight w:val="67"/>
          <w:jc w:val="center"/>
        </w:trPr>
        <w:tc>
          <w:tcPr>
            <w:tcW w:w="4060" w:type="dxa"/>
            <w:gridSpan w:val="2"/>
            <w:shd w:val="clear" w:color="auto" w:fill="auto"/>
            <w:vAlign w:val="center"/>
          </w:tcPr>
          <w:p w14:paraId="33F0E565"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 xml:space="preserve">Чекбокс "Скрывать цену от участников" </w:t>
            </w:r>
          </w:p>
        </w:tc>
        <w:tc>
          <w:tcPr>
            <w:tcW w:w="932" w:type="dxa"/>
            <w:shd w:val="clear" w:color="auto" w:fill="auto"/>
            <w:vAlign w:val="center"/>
          </w:tcPr>
          <w:p w14:paraId="3B9D2E0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17FCAB2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33F99E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9FF90A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6C5E164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08AD04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8643BB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77A1F21C" w14:textId="77777777" w:rsidR="000E46F2" w:rsidRPr="00CF6626" w:rsidRDefault="000E46F2" w:rsidP="00B04320">
            <w:pPr>
              <w:spacing w:line="240" w:lineRule="auto"/>
              <w:jc w:val="center"/>
              <w:rPr>
                <w:rFonts w:ascii="Times New Roman" w:hAnsi="Times New Roman"/>
              </w:rPr>
            </w:pPr>
          </w:p>
        </w:tc>
      </w:tr>
      <w:tr w:rsidR="000E46F2" w:rsidRPr="00CF6626" w14:paraId="216A8C03" w14:textId="1AD225AB" w:rsidTr="000E46F2">
        <w:trPr>
          <w:trHeight w:val="67"/>
          <w:jc w:val="center"/>
        </w:trPr>
        <w:tc>
          <w:tcPr>
            <w:tcW w:w="4060" w:type="dxa"/>
            <w:gridSpan w:val="2"/>
            <w:shd w:val="clear" w:color="auto" w:fill="auto"/>
            <w:vAlign w:val="center"/>
          </w:tcPr>
          <w:p w14:paraId="22C196B0"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Краткое описание предмета договора </w:t>
            </w:r>
          </w:p>
        </w:tc>
        <w:tc>
          <w:tcPr>
            <w:tcW w:w="932" w:type="dxa"/>
            <w:shd w:val="clear" w:color="auto" w:fill="auto"/>
            <w:vAlign w:val="center"/>
          </w:tcPr>
          <w:p w14:paraId="77BE983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65E2F56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EED9F3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D0244F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B1DA4B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2B4484D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7EA8810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0AFBD097" w14:textId="77777777" w:rsidR="000E46F2" w:rsidRPr="00CF6626" w:rsidRDefault="000E46F2" w:rsidP="00B04320">
            <w:pPr>
              <w:spacing w:line="240" w:lineRule="auto"/>
              <w:jc w:val="center"/>
              <w:rPr>
                <w:rFonts w:ascii="Times New Roman" w:hAnsi="Times New Roman"/>
              </w:rPr>
            </w:pPr>
          </w:p>
        </w:tc>
      </w:tr>
      <w:tr w:rsidR="000E46F2" w:rsidRPr="00CF6626" w14:paraId="4969C0B3" w14:textId="797DDE8F" w:rsidTr="000E46F2">
        <w:trPr>
          <w:trHeight w:val="944"/>
          <w:jc w:val="center"/>
        </w:trPr>
        <w:tc>
          <w:tcPr>
            <w:tcW w:w="4060" w:type="dxa"/>
            <w:gridSpan w:val="2"/>
            <w:shd w:val="clear" w:color="auto" w:fill="auto"/>
            <w:vAlign w:val="center"/>
          </w:tcPr>
          <w:p w14:paraId="7CFBFEB3" w14:textId="7B7DEB74"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Требования к закупаемым товарам/услугам и порядку подтверждения соответствия этим требованиям</w:t>
            </w:r>
          </w:p>
        </w:tc>
        <w:tc>
          <w:tcPr>
            <w:tcW w:w="932" w:type="dxa"/>
            <w:shd w:val="clear" w:color="auto" w:fill="auto"/>
            <w:vAlign w:val="center"/>
          </w:tcPr>
          <w:p w14:paraId="6A67018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0CB3670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985159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619B3B9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B491C7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ED5E58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ED4811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6CD00C82" w14:textId="77777777" w:rsidR="000E46F2" w:rsidRPr="00CF6626" w:rsidRDefault="000E46F2" w:rsidP="00B04320">
            <w:pPr>
              <w:spacing w:line="240" w:lineRule="auto"/>
              <w:jc w:val="center"/>
              <w:rPr>
                <w:rFonts w:ascii="Times New Roman" w:hAnsi="Times New Roman"/>
              </w:rPr>
            </w:pPr>
          </w:p>
        </w:tc>
      </w:tr>
      <w:tr w:rsidR="000E46F2" w:rsidRPr="00CF6626" w14:paraId="66168EA6" w14:textId="047CBB1C" w:rsidTr="000E46F2">
        <w:trPr>
          <w:trHeight w:val="201"/>
          <w:jc w:val="center"/>
        </w:trPr>
        <w:tc>
          <w:tcPr>
            <w:tcW w:w="4060" w:type="dxa"/>
            <w:gridSpan w:val="2"/>
            <w:shd w:val="clear" w:color="auto" w:fill="auto"/>
            <w:vAlign w:val="center"/>
          </w:tcPr>
          <w:p w14:paraId="69D6F2D4"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 xml:space="preserve">Чекбокс "Допускается возможность указать требование доп. работ" </w:t>
            </w:r>
          </w:p>
        </w:tc>
        <w:tc>
          <w:tcPr>
            <w:tcW w:w="932" w:type="dxa"/>
            <w:shd w:val="clear" w:color="auto" w:fill="auto"/>
            <w:vAlign w:val="center"/>
          </w:tcPr>
          <w:p w14:paraId="762E8FA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734A9F7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10D453F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CA5624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FB7FED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40B7FE5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DA4CB4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022D998" w14:textId="77777777" w:rsidR="000E46F2" w:rsidRPr="00CF6626" w:rsidRDefault="000E46F2" w:rsidP="00B04320">
            <w:pPr>
              <w:spacing w:line="240" w:lineRule="auto"/>
              <w:jc w:val="center"/>
              <w:rPr>
                <w:rFonts w:ascii="Times New Roman" w:hAnsi="Times New Roman"/>
              </w:rPr>
            </w:pPr>
          </w:p>
        </w:tc>
      </w:tr>
      <w:tr w:rsidR="000E46F2" w:rsidRPr="00CF6626" w14:paraId="4D72F10D" w14:textId="14026D72" w:rsidTr="000E46F2">
        <w:trPr>
          <w:trHeight w:val="67"/>
          <w:jc w:val="center"/>
        </w:trPr>
        <w:tc>
          <w:tcPr>
            <w:tcW w:w="4060" w:type="dxa"/>
            <w:gridSpan w:val="2"/>
            <w:shd w:val="clear" w:color="auto" w:fill="auto"/>
            <w:vAlign w:val="center"/>
          </w:tcPr>
          <w:p w14:paraId="1DDE8F41" w14:textId="77777777" w:rsidR="000E46F2" w:rsidRPr="00CF6626" w:rsidRDefault="000E46F2" w:rsidP="00B04320">
            <w:pPr>
              <w:spacing w:line="240" w:lineRule="auto"/>
              <w:rPr>
                <w:rFonts w:ascii="Times New Roman" w:hAnsi="Times New Roman"/>
              </w:rPr>
            </w:pPr>
            <w:r w:rsidRPr="00CF6626">
              <w:rPr>
                <w:rFonts w:ascii="Times New Roman" w:hAnsi="Times New Roman"/>
              </w:rPr>
              <w:t>Общий срок выполнения работ</w:t>
            </w:r>
          </w:p>
        </w:tc>
        <w:tc>
          <w:tcPr>
            <w:tcW w:w="932" w:type="dxa"/>
            <w:shd w:val="clear" w:color="auto" w:fill="auto"/>
            <w:vAlign w:val="center"/>
          </w:tcPr>
          <w:p w14:paraId="7E2A76B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3E1A57D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13A81CC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3650A6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64D2B3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980E63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010C3C5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C2D5DFE" w14:textId="25CA6410" w:rsidR="000E46F2" w:rsidRPr="00CF6626" w:rsidRDefault="00433D8C"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57395BBA" w14:textId="337BC03A" w:rsidTr="000E46F2">
        <w:trPr>
          <w:trHeight w:val="67"/>
          <w:jc w:val="center"/>
        </w:trPr>
        <w:tc>
          <w:tcPr>
            <w:tcW w:w="4060" w:type="dxa"/>
            <w:gridSpan w:val="2"/>
            <w:shd w:val="clear" w:color="auto" w:fill="auto"/>
            <w:vAlign w:val="center"/>
          </w:tcPr>
          <w:p w14:paraId="6D2F88A4"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Чекбокс "Задать ведомость работ / спецификацию к лоту"</w:t>
            </w:r>
          </w:p>
        </w:tc>
        <w:tc>
          <w:tcPr>
            <w:tcW w:w="932" w:type="dxa"/>
            <w:shd w:val="clear" w:color="auto" w:fill="auto"/>
            <w:vAlign w:val="center"/>
          </w:tcPr>
          <w:p w14:paraId="5399E59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20A1FA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96E552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8C5146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BAB9FF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224683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9BF33F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2D8A3A94" w14:textId="77777777" w:rsidR="000E46F2" w:rsidRPr="00CF6626" w:rsidRDefault="000E46F2" w:rsidP="00B04320">
            <w:pPr>
              <w:spacing w:line="240" w:lineRule="auto"/>
              <w:jc w:val="center"/>
              <w:rPr>
                <w:rFonts w:ascii="Times New Roman" w:hAnsi="Times New Roman"/>
              </w:rPr>
            </w:pPr>
          </w:p>
        </w:tc>
      </w:tr>
      <w:tr w:rsidR="000E46F2" w:rsidRPr="00CF6626" w14:paraId="6DD9072B" w14:textId="2AF5FA83" w:rsidTr="000E46F2">
        <w:trPr>
          <w:trHeight w:val="330"/>
          <w:jc w:val="center"/>
        </w:trPr>
        <w:tc>
          <w:tcPr>
            <w:tcW w:w="868" w:type="dxa"/>
            <w:shd w:val="clear" w:color="auto" w:fill="F2F2F2"/>
          </w:tcPr>
          <w:p w14:paraId="2A85F35A"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F2F2F2"/>
            <w:vAlign w:val="center"/>
          </w:tcPr>
          <w:p w14:paraId="6FD58841" w14:textId="77777777" w:rsidR="000E46F2" w:rsidRPr="00CF6626" w:rsidRDefault="000E46F2" w:rsidP="00B04320">
            <w:pPr>
              <w:spacing w:line="240" w:lineRule="auto"/>
              <w:rPr>
                <w:rFonts w:ascii="Times New Roman" w:hAnsi="Times New Roman"/>
                <w:b/>
                <w:lang w:val="ru-RU"/>
              </w:rPr>
            </w:pPr>
            <w:r w:rsidRPr="00CF6626">
              <w:rPr>
                <w:rFonts w:ascii="Times New Roman" w:hAnsi="Times New Roman"/>
                <w:b/>
                <w:lang w:val="ru-RU"/>
              </w:rPr>
              <w:t xml:space="preserve">Ведомость работ / спецификация к лоту </w:t>
            </w:r>
          </w:p>
        </w:tc>
        <w:tc>
          <w:tcPr>
            <w:tcW w:w="802" w:type="dxa"/>
            <w:shd w:val="clear" w:color="auto" w:fill="F2F2F2"/>
          </w:tcPr>
          <w:p w14:paraId="399836A7" w14:textId="77777777" w:rsidR="000E46F2" w:rsidRPr="00CF6626" w:rsidRDefault="000E46F2" w:rsidP="00B04320">
            <w:pPr>
              <w:spacing w:line="240" w:lineRule="auto"/>
              <w:rPr>
                <w:rFonts w:ascii="Times New Roman" w:hAnsi="Times New Roman"/>
                <w:b/>
                <w:lang w:val="ru-RU"/>
              </w:rPr>
            </w:pPr>
          </w:p>
        </w:tc>
      </w:tr>
      <w:tr w:rsidR="000E46F2" w:rsidRPr="00CF6626" w14:paraId="091BC05D" w14:textId="1F756DF3" w:rsidTr="000E46F2">
        <w:trPr>
          <w:trHeight w:val="67"/>
          <w:jc w:val="center"/>
        </w:trPr>
        <w:tc>
          <w:tcPr>
            <w:tcW w:w="4060" w:type="dxa"/>
            <w:gridSpan w:val="2"/>
            <w:shd w:val="clear" w:color="auto" w:fill="auto"/>
            <w:vAlign w:val="center"/>
          </w:tcPr>
          <w:p w14:paraId="550E99AC"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 xml:space="preserve">Чекбокс "Указать цену стоимость по позициям" </w:t>
            </w:r>
          </w:p>
        </w:tc>
        <w:tc>
          <w:tcPr>
            <w:tcW w:w="932" w:type="dxa"/>
            <w:shd w:val="clear" w:color="auto" w:fill="auto"/>
            <w:vAlign w:val="center"/>
          </w:tcPr>
          <w:p w14:paraId="2C2A442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6C85A93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EB9986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1118267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6687AF6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E60703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4BD9C2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7707CF7A" w14:textId="77777777" w:rsidR="000E46F2" w:rsidRPr="00CF6626" w:rsidRDefault="000E46F2" w:rsidP="00B04320">
            <w:pPr>
              <w:spacing w:line="240" w:lineRule="auto"/>
              <w:jc w:val="center"/>
              <w:rPr>
                <w:rFonts w:ascii="Times New Roman" w:hAnsi="Times New Roman"/>
              </w:rPr>
            </w:pPr>
          </w:p>
        </w:tc>
      </w:tr>
      <w:tr w:rsidR="000E46F2" w:rsidRPr="00CF6626" w14:paraId="2F543AAF" w14:textId="01AF711D" w:rsidTr="000E46F2">
        <w:trPr>
          <w:trHeight w:val="67"/>
          <w:jc w:val="center"/>
        </w:trPr>
        <w:tc>
          <w:tcPr>
            <w:tcW w:w="4060" w:type="dxa"/>
            <w:gridSpan w:val="2"/>
            <w:shd w:val="clear" w:color="auto" w:fill="auto"/>
            <w:vAlign w:val="center"/>
          </w:tcPr>
          <w:p w14:paraId="56BA0859" w14:textId="77777777" w:rsidR="000E46F2" w:rsidRDefault="000E46F2" w:rsidP="00B04320">
            <w:pPr>
              <w:spacing w:line="240" w:lineRule="auto"/>
              <w:rPr>
                <w:rFonts w:ascii="Times New Roman" w:hAnsi="Times New Roman"/>
                <w:lang w:val="ru-RU"/>
              </w:rPr>
            </w:pPr>
            <w:r w:rsidRPr="00CF6626">
              <w:rPr>
                <w:rFonts w:ascii="Times New Roman" w:hAnsi="Times New Roman"/>
                <w:lang w:val="ru-RU"/>
              </w:rPr>
              <w:t>Чекбокс «Задать требуемого производителя по позициям спецификации»</w:t>
            </w:r>
          </w:p>
          <w:p w14:paraId="06DB58BF" w14:textId="512A16D0" w:rsidR="00E86322" w:rsidRPr="00CF6626" w:rsidRDefault="00E86322" w:rsidP="00B04320">
            <w:pPr>
              <w:spacing w:line="240" w:lineRule="auto"/>
              <w:rPr>
                <w:rFonts w:ascii="Times New Roman" w:hAnsi="Times New Roman"/>
                <w:lang w:val="ru-RU"/>
              </w:rPr>
            </w:pPr>
          </w:p>
        </w:tc>
        <w:tc>
          <w:tcPr>
            <w:tcW w:w="932" w:type="dxa"/>
            <w:shd w:val="clear" w:color="auto" w:fill="auto"/>
            <w:vAlign w:val="center"/>
          </w:tcPr>
          <w:p w14:paraId="27E83D1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lastRenderedPageBreak/>
              <w:t>-</w:t>
            </w:r>
          </w:p>
        </w:tc>
        <w:tc>
          <w:tcPr>
            <w:tcW w:w="800" w:type="dxa"/>
            <w:vAlign w:val="center"/>
          </w:tcPr>
          <w:p w14:paraId="137BE9C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13C3618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980B49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699D8C3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C1978D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83CCB6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2930754" w14:textId="77777777" w:rsidR="000E46F2" w:rsidRPr="00CF6626" w:rsidRDefault="000E46F2" w:rsidP="00B04320">
            <w:pPr>
              <w:spacing w:line="240" w:lineRule="auto"/>
              <w:jc w:val="center"/>
              <w:rPr>
                <w:rFonts w:ascii="Times New Roman" w:hAnsi="Times New Roman"/>
              </w:rPr>
            </w:pPr>
          </w:p>
        </w:tc>
      </w:tr>
      <w:tr w:rsidR="000E46F2" w:rsidRPr="00CF6626" w14:paraId="56BD3A28" w14:textId="1D8CF84A" w:rsidTr="000E46F2">
        <w:trPr>
          <w:trHeight w:val="67"/>
          <w:jc w:val="center"/>
        </w:trPr>
        <w:tc>
          <w:tcPr>
            <w:tcW w:w="4060" w:type="dxa"/>
            <w:gridSpan w:val="2"/>
            <w:shd w:val="clear" w:color="auto" w:fill="auto"/>
            <w:vAlign w:val="center"/>
          </w:tcPr>
          <w:p w14:paraId="7971D5D7" w14:textId="77777777" w:rsidR="000E46F2" w:rsidRPr="00CF6626" w:rsidRDefault="000E46F2" w:rsidP="00B04320">
            <w:pPr>
              <w:spacing w:line="240" w:lineRule="auto"/>
              <w:rPr>
                <w:rFonts w:ascii="Times New Roman" w:hAnsi="Times New Roman"/>
                <w:b/>
                <w:lang w:val="ru-RU"/>
              </w:rPr>
            </w:pPr>
            <w:r w:rsidRPr="00CF6626">
              <w:rPr>
                <w:rFonts w:ascii="Times New Roman" w:hAnsi="Times New Roman"/>
                <w:b/>
                <w:lang w:val="ru-RU"/>
              </w:rPr>
              <w:t>Табличное поле ведомости работ, включает:</w:t>
            </w:r>
          </w:p>
        </w:tc>
        <w:tc>
          <w:tcPr>
            <w:tcW w:w="932" w:type="dxa"/>
            <w:shd w:val="clear" w:color="auto" w:fill="auto"/>
            <w:vAlign w:val="center"/>
          </w:tcPr>
          <w:p w14:paraId="1F25878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7DCDFC2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24FF68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0B2860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BCC3EE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59578D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0249729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41DE009" w14:textId="77777777" w:rsidR="000E46F2" w:rsidRPr="00CF6626" w:rsidRDefault="000E46F2" w:rsidP="00B04320">
            <w:pPr>
              <w:spacing w:line="240" w:lineRule="auto"/>
              <w:jc w:val="center"/>
              <w:rPr>
                <w:rFonts w:ascii="Times New Roman" w:hAnsi="Times New Roman"/>
              </w:rPr>
            </w:pPr>
          </w:p>
        </w:tc>
      </w:tr>
      <w:tr w:rsidR="000E46F2" w:rsidRPr="00CF6626" w14:paraId="6EF2E36E" w14:textId="4928991A" w:rsidTr="000E46F2">
        <w:trPr>
          <w:trHeight w:val="67"/>
          <w:jc w:val="center"/>
        </w:trPr>
        <w:tc>
          <w:tcPr>
            <w:tcW w:w="4060" w:type="dxa"/>
            <w:gridSpan w:val="2"/>
            <w:shd w:val="clear" w:color="auto" w:fill="auto"/>
            <w:vAlign w:val="center"/>
          </w:tcPr>
          <w:p w14:paraId="23380FF1" w14:textId="77777777" w:rsidR="000E46F2" w:rsidRPr="00CF6626" w:rsidRDefault="000E46F2" w:rsidP="00B04320">
            <w:pPr>
              <w:spacing w:line="240" w:lineRule="auto"/>
              <w:rPr>
                <w:rFonts w:ascii="Times New Roman" w:hAnsi="Times New Roman"/>
              </w:rPr>
            </w:pPr>
            <w:r w:rsidRPr="00CF6626">
              <w:rPr>
                <w:rFonts w:ascii="Times New Roman" w:hAnsi="Times New Roman"/>
              </w:rPr>
              <w:t>№ раздела *</w:t>
            </w:r>
          </w:p>
        </w:tc>
        <w:tc>
          <w:tcPr>
            <w:tcW w:w="932" w:type="dxa"/>
            <w:shd w:val="clear" w:color="auto" w:fill="auto"/>
            <w:vAlign w:val="center"/>
          </w:tcPr>
          <w:p w14:paraId="38C8624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7A6FDDF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30A33D3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16F99B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1696A5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422139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A55F70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5866080" w14:textId="77777777" w:rsidR="000E46F2" w:rsidRPr="00CF6626" w:rsidRDefault="000E46F2" w:rsidP="00B04320">
            <w:pPr>
              <w:spacing w:line="240" w:lineRule="auto"/>
              <w:jc w:val="center"/>
              <w:rPr>
                <w:rFonts w:ascii="Times New Roman" w:hAnsi="Times New Roman"/>
              </w:rPr>
            </w:pPr>
          </w:p>
        </w:tc>
      </w:tr>
      <w:tr w:rsidR="000E46F2" w:rsidRPr="00CF6626" w14:paraId="19A7A30E" w14:textId="7F30D11C" w:rsidTr="00F73876">
        <w:trPr>
          <w:trHeight w:val="67"/>
          <w:jc w:val="center"/>
        </w:trPr>
        <w:tc>
          <w:tcPr>
            <w:tcW w:w="4060" w:type="dxa"/>
            <w:gridSpan w:val="2"/>
            <w:shd w:val="clear" w:color="auto" w:fill="auto"/>
            <w:vAlign w:val="center"/>
          </w:tcPr>
          <w:p w14:paraId="535FC9BC" w14:textId="0ECD83E8" w:rsidR="000E46F2" w:rsidRPr="00F73876" w:rsidRDefault="000E46F2" w:rsidP="00B04320">
            <w:pPr>
              <w:spacing w:line="240" w:lineRule="auto"/>
              <w:rPr>
                <w:rFonts w:ascii="Times New Roman" w:hAnsi="Times New Roman"/>
                <w:lang w:val="ru-RU"/>
              </w:rPr>
            </w:pPr>
            <w:r w:rsidRPr="00F73876">
              <w:rPr>
                <w:rFonts w:ascii="Times New Roman" w:hAnsi="Times New Roman"/>
                <w:lang w:val="ru-RU"/>
              </w:rPr>
              <w:t>Статья бюджета</w:t>
            </w:r>
            <w:r w:rsidR="00FF79A5" w:rsidRPr="00F73876">
              <w:rPr>
                <w:rFonts w:ascii="Times New Roman" w:hAnsi="Times New Roman"/>
                <w:lang w:val="ru-RU"/>
              </w:rPr>
              <w:t>*</w:t>
            </w:r>
          </w:p>
        </w:tc>
        <w:tc>
          <w:tcPr>
            <w:tcW w:w="932" w:type="dxa"/>
            <w:shd w:val="clear" w:color="auto" w:fill="auto"/>
            <w:vAlign w:val="center"/>
          </w:tcPr>
          <w:p w14:paraId="1CCB19F9" w14:textId="45B7651C" w:rsidR="000E46F2" w:rsidRPr="00F73876" w:rsidRDefault="003643DC" w:rsidP="00B04320">
            <w:pPr>
              <w:spacing w:line="240" w:lineRule="auto"/>
              <w:jc w:val="center"/>
              <w:rPr>
                <w:rFonts w:ascii="Times New Roman" w:hAnsi="Times New Roman"/>
                <w:lang w:val="ru-RU"/>
              </w:rPr>
            </w:pPr>
            <w:r w:rsidRPr="00F73876">
              <w:rPr>
                <w:rFonts w:ascii="Times New Roman" w:hAnsi="Times New Roman"/>
                <w:lang w:val="ru-RU"/>
              </w:rPr>
              <w:t>-</w:t>
            </w:r>
          </w:p>
        </w:tc>
        <w:tc>
          <w:tcPr>
            <w:tcW w:w="800" w:type="dxa"/>
            <w:shd w:val="clear" w:color="auto" w:fill="auto"/>
            <w:vAlign w:val="center"/>
          </w:tcPr>
          <w:p w14:paraId="36B035C8" w14:textId="2385C96D" w:rsidR="000E46F2" w:rsidRPr="00F73876" w:rsidRDefault="003643DC" w:rsidP="00B04320">
            <w:pPr>
              <w:spacing w:line="240" w:lineRule="auto"/>
              <w:jc w:val="center"/>
              <w:rPr>
                <w:rFonts w:ascii="Times New Roman" w:hAnsi="Times New Roman"/>
                <w:lang w:val="ru-RU"/>
              </w:rPr>
            </w:pPr>
            <w:r w:rsidRPr="00F73876">
              <w:rPr>
                <w:rFonts w:ascii="Times New Roman" w:hAnsi="Times New Roman"/>
                <w:lang w:val="ru-RU"/>
              </w:rPr>
              <w:t>+</w:t>
            </w:r>
          </w:p>
        </w:tc>
        <w:tc>
          <w:tcPr>
            <w:tcW w:w="724" w:type="dxa"/>
            <w:shd w:val="clear" w:color="auto" w:fill="auto"/>
            <w:vAlign w:val="center"/>
          </w:tcPr>
          <w:p w14:paraId="210C08B5" w14:textId="5E8D0ED2" w:rsidR="000E46F2" w:rsidRPr="00F73876" w:rsidRDefault="003643DC" w:rsidP="00B04320">
            <w:pPr>
              <w:spacing w:line="240" w:lineRule="auto"/>
              <w:jc w:val="center"/>
              <w:rPr>
                <w:rFonts w:ascii="Times New Roman" w:hAnsi="Times New Roman"/>
                <w:lang w:val="ru-RU"/>
              </w:rPr>
            </w:pPr>
            <w:r w:rsidRPr="00F73876">
              <w:rPr>
                <w:rFonts w:ascii="Times New Roman" w:hAnsi="Times New Roman"/>
                <w:lang w:val="ru-RU"/>
              </w:rPr>
              <w:t>+</w:t>
            </w:r>
          </w:p>
        </w:tc>
        <w:tc>
          <w:tcPr>
            <w:tcW w:w="657" w:type="dxa"/>
            <w:shd w:val="clear" w:color="auto" w:fill="auto"/>
            <w:vAlign w:val="center"/>
          </w:tcPr>
          <w:p w14:paraId="65B6D36E" w14:textId="647E7F47" w:rsidR="000E46F2" w:rsidRPr="00F73876" w:rsidRDefault="003643DC" w:rsidP="00B04320">
            <w:pPr>
              <w:spacing w:line="240" w:lineRule="auto"/>
              <w:jc w:val="center"/>
              <w:rPr>
                <w:rFonts w:ascii="Times New Roman" w:hAnsi="Times New Roman"/>
                <w:lang w:val="ru-RU"/>
              </w:rPr>
            </w:pPr>
            <w:r w:rsidRPr="00F73876">
              <w:rPr>
                <w:rFonts w:ascii="Times New Roman" w:hAnsi="Times New Roman"/>
                <w:lang w:val="ru-RU"/>
              </w:rPr>
              <w:t>+</w:t>
            </w:r>
          </w:p>
        </w:tc>
        <w:tc>
          <w:tcPr>
            <w:tcW w:w="703" w:type="dxa"/>
            <w:shd w:val="clear" w:color="auto" w:fill="auto"/>
            <w:vAlign w:val="center"/>
          </w:tcPr>
          <w:p w14:paraId="31DA0E56" w14:textId="63E5C3B2" w:rsidR="000E46F2" w:rsidRPr="00F73876" w:rsidRDefault="003643DC" w:rsidP="00B04320">
            <w:pPr>
              <w:spacing w:line="240" w:lineRule="auto"/>
              <w:jc w:val="center"/>
              <w:rPr>
                <w:rFonts w:ascii="Times New Roman" w:hAnsi="Times New Roman"/>
                <w:lang w:val="ru-RU"/>
              </w:rPr>
            </w:pPr>
            <w:r w:rsidRPr="00F73876">
              <w:rPr>
                <w:rFonts w:ascii="Times New Roman" w:hAnsi="Times New Roman"/>
                <w:lang w:val="ru-RU"/>
              </w:rPr>
              <w:t>+</w:t>
            </w:r>
          </w:p>
        </w:tc>
        <w:tc>
          <w:tcPr>
            <w:tcW w:w="881" w:type="dxa"/>
            <w:shd w:val="clear" w:color="auto" w:fill="auto"/>
            <w:vAlign w:val="center"/>
          </w:tcPr>
          <w:p w14:paraId="1564B7E3" w14:textId="00917C01" w:rsidR="000E46F2" w:rsidRPr="00F73876" w:rsidRDefault="003643DC" w:rsidP="00B04320">
            <w:pPr>
              <w:spacing w:line="240" w:lineRule="auto"/>
              <w:jc w:val="center"/>
              <w:rPr>
                <w:rFonts w:ascii="Times New Roman" w:hAnsi="Times New Roman"/>
                <w:lang w:val="ru-RU"/>
              </w:rPr>
            </w:pPr>
            <w:r w:rsidRPr="00F73876">
              <w:rPr>
                <w:rFonts w:ascii="Times New Roman" w:hAnsi="Times New Roman"/>
                <w:lang w:val="ru-RU"/>
              </w:rPr>
              <w:t>+</w:t>
            </w:r>
          </w:p>
        </w:tc>
        <w:tc>
          <w:tcPr>
            <w:tcW w:w="926" w:type="dxa"/>
            <w:shd w:val="clear" w:color="auto" w:fill="auto"/>
            <w:vAlign w:val="center"/>
          </w:tcPr>
          <w:p w14:paraId="53EF2D3F" w14:textId="684EDAE6" w:rsidR="000E46F2" w:rsidRPr="00F73876" w:rsidRDefault="003643DC" w:rsidP="00B04320">
            <w:pPr>
              <w:spacing w:line="240" w:lineRule="auto"/>
              <w:jc w:val="center"/>
              <w:rPr>
                <w:rFonts w:ascii="Times New Roman" w:hAnsi="Times New Roman"/>
                <w:lang w:val="ru-RU"/>
              </w:rPr>
            </w:pPr>
            <w:r w:rsidRPr="00F73876">
              <w:rPr>
                <w:rFonts w:ascii="Times New Roman" w:hAnsi="Times New Roman"/>
                <w:lang w:val="ru-RU"/>
              </w:rPr>
              <w:t>+</w:t>
            </w:r>
          </w:p>
        </w:tc>
        <w:tc>
          <w:tcPr>
            <w:tcW w:w="802" w:type="dxa"/>
            <w:shd w:val="clear" w:color="auto" w:fill="auto"/>
          </w:tcPr>
          <w:p w14:paraId="0ED30B5F" w14:textId="606D80B1" w:rsidR="000E46F2" w:rsidRPr="00F73876" w:rsidRDefault="00433D8C" w:rsidP="00B04320">
            <w:pPr>
              <w:spacing w:line="240" w:lineRule="auto"/>
              <w:jc w:val="center"/>
              <w:rPr>
                <w:rFonts w:ascii="Times New Roman" w:hAnsi="Times New Roman"/>
                <w:lang w:val="ru-RU"/>
              </w:rPr>
            </w:pPr>
            <w:r w:rsidRPr="00F73876">
              <w:rPr>
                <w:rFonts w:ascii="Times New Roman" w:hAnsi="Times New Roman"/>
                <w:lang w:val="ru-RU"/>
              </w:rPr>
              <w:t>*</w:t>
            </w:r>
          </w:p>
        </w:tc>
      </w:tr>
      <w:tr w:rsidR="000E46F2" w:rsidRPr="00CF6626" w14:paraId="06D5AA73" w14:textId="5167FA13" w:rsidTr="000E46F2">
        <w:trPr>
          <w:trHeight w:val="67"/>
          <w:jc w:val="center"/>
        </w:trPr>
        <w:tc>
          <w:tcPr>
            <w:tcW w:w="4060" w:type="dxa"/>
            <w:gridSpan w:val="2"/>
            <w:shd w:val="clear" w:color="auto" w:fill="auto"/>
            <w:vAlign w:val="center"/>
          </w:tcPr>
          <w:p w14:paraId="560DD8AC" w14:textId="77777777" w:rsidR="000E46F2" w:rsidRPr="00CF6626" w:rsidRDefault="000E46F2" w:rsidP="00B04320">
            <w:pPr>
              <w:spacing w:line="240" w:lineRule="auto"/>
              <w:rPr>
                <w:rFonts w:ascii="Times New Roman" w:hAnsi="Times New Roman"/>
              </w:rPr>
            </w:pPr>
            <w:r w:rsidRPr="00CF6626">
              <w:rPr>
                <w:rFonts w:ascii="Times New Roman" w:hAnsi="Times New Roman"/>
              </w:rPr>
              <w:t>Наименование раздела / позиции</w:t>
            </w:r>
          </w:p>
        </w:tc>
        <w:tc>
          <w:tcPr>
            <w:tcW w:w="932" w:type="dxa"/>
            <w:shd w:val="clear" w:color="auto" w:fill="auto"/>
            <w:vAlign w:val="center"/>
          </w:tcPr>
          <w:p w14:paraId="6C3E1CF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25EA31C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485924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348F9C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1A3B85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0E3A20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7CC61E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CF19E72" w14:textId="77777777" w:rsidR="000E46F2" w:rsidRPr="00CF6626" w:rsidRDefault="000E46F2" w:rsidP="00B04320">
            <w:pPr>
              <w:spacing w:line="240" w:lineRule="auto"/>
              <w:jc w:val="center"/>
              <w:rPr>
                <w:rFonts w:ascii="Times New Roman" w:hAnsi="Times New Roman"/>
              </w:rPr>
            </w:pPr>
          </w:p>
        </w:tc>
      </w:tr>
      <w:tr w:rsidR="000E46F2" w:rsidRPr="00CF6626" w14:paraId="045A908D" w14:textId="7C583255" w:rsidTr="000E46F2">
        <w:trPr>
          <w:trHeight w:val="67"/>
          <w:jc w:val="center"/>
        </w:trPr>
        <w:tc>
          <w:tcPr>
            <w:tcW w:w="4060" w:type="dxa"/>
            <w:gridSpan w:val="2"/>
            <w:shd w:val="clear" w:color="auto" w:fill="auto"/>
            <w:vAlign w:val="center"/>
          </w:tcPr>
          <w:p w14:paraId="39262ED0" w14:textId="77777777" w:rsidR="000E46F2" w:rsidRPr="00CF6626" w:rsidRDefault="000E46F2" w:rsidP="00B04320">
            <w:pPr>
              <w:spacing w:line="240" w:lineRule="auto"/>
              <w:rPr>
                <w:rFonts w:ascii="Times New Roman" w:hAnsi="Times New Roman"/>
              </w:rPr>
            </w:pPr>
            <w:r w:rsidRPr="00CF6626">
              <w:rPr>
                <w:rFonts w:ascii="Times New Roman" w:hAnsi="Times New Roman"/>
              </w:rPr>
              <w:t>Количество *</w:t>
            </w:r>
          </w:p>
        </w:tc>
        <w:tc>
          <w:tcPr>
            <w:tcW w:w="932" w:type="dxa"/>
            <w:shd w:val="clear" w:color="auto" w:fill="auto"/>
            <w:vAlign w:val="center"/>
          </w:tcPr>
          <w:p w14:paraId="08DEA82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60E5715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D396DD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F37D87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C7988F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D87EC8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28ADD5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5E8FEC8D" w14:textId="77777777" w:rsidR="000E46F2" w:rsidRPr="00CF6626" w:rsidRDefault="000E46F2" w:rsidP="00B04320">
            <w:pPr>
              <w:spacing w:line="240" w:lineRule="auto"/>
              <w:jc w:val="center"/>
              <w:rPr>
                <w:rFonts w:ascii="Times New Roman" w:hAnsi="Times New Roman"/>
              </w:rPr>
            </w:pPr>
          </w:p>
        </w:tc>
      </w:tr>
      <w:tr w:rsidR="000E46F2" w:rsidRPr="00CF6626" w14:paraId="10D19FE2" w14:textId="5272B8DC" w:rsidTr="000E46F2">
        <w:trPr>
          <w:trHeight w:val="67"/>
          <w:jc w:val="center"/>
        </w:trPr>
        <w:tc>
          <w:tcPr>
            <w:tcW w:w="4060" w:type="dxa"/>
            <w:gridSpan w:val="2"/>
            <w:shd w:val="clear" w:color="auto" w:fill="auto"/>
            <w:vAlign w:val="center"/>
          </w:tcPr>
          <w:p w14:paraId="6A7123D8" w14:textId="77777777" w:rsidR="000E46F2" w:rsidRPr="00CF6626" w:rsidRDefault="000E46F2" w:rsidP="00B04320">
            <w:pPr>
              <w:spacing w:line="240" w:lineRule="auto"/>
              <w:rPr>
                <w:rFonts w:ascii="Times New Roman" w:hAnsi="Times New Roman"/>
              </w:rPr>
            </w:pPr>
            <w:r w:rsidRPr="00CF6626">
              <w:rPr>
                <w:rFonts w:ascii="Times New Roman" w:hAnsi="Times New Roman"/>
              </w:rPr>
              <w:t>Ед. изм. *</w:t>
            </w:r>
          </w:p>
        </w:tc>
        <w:tc>
          <w:tcPr>
            <w:tcW w:w="932" w:type="dxa"/>
            <w:shd w:val="clear" w:color="auto" w:fill="auto"/>
            <w:vAlign w:val="center"/>
          </w:tcPr>
          <w:p w14:paraId="11790DE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6C16469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D9F884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C3C72F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612959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620290D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77C262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62AAF62" w14:textId="77777777" w:rsidR="000E46F2" w:rsidRPr="00CF6626" w:rsidRDefault="000E46F2" w:rsidP="00B04320">
            <w:pPr>
              <w:spacing w:line="240" w:lineRule="auto"/>
              <w:jc w:val="center"/>
              <w:rPr>
                <w:rFonts w:ascii="Times New Roman" w:hAnsi="Times New Roman"/>
              </w:rPr>
            </w:pPr>
          </w:p>
        </w:tc>
      </w:tr>
      <w:tr w:rsidR="000E46F2" w:rsidRPr="00CF6626" w14:paraId="173E2555" w14:textId="7E9705CF" w:rsidTr="000E46F2">
        <w:trPr>
          <w:trHeight w:val="67"/>
          <w:jc w:val="center"/>
        </w:trPr>
        <w:tc>
          <w:tcPr>
            <w:tcW w:w="4060" w:type="dxa"/>
            <w:gridSpan w:val="2"/>
            <w:shd w:val="clear" w:color="auto" w:fill="auto"/>
            <w:vAlign w:val="center"/>
          </w:tcPr>
          <w:p w14:paraId="150E5B18" w14:textId="77777777" w:rsidR="000E46F2" w:rsidRPr="00CF6626" w:rsidRDefault="000E46F2" w:rsidP="00B04320">
            <w:pPr>
              <w:spacing w:line="240" w:lineRule="auto"/>
              <w:rPr>
                <w:rFonts w:ascii="Times New Roman" w:hAnsi="Times New Roman"/>
              </w:rPr>
            </w:pPr>
            <w:r w:rsidRPr="00CF6626">
              <w:rPr>
                <w:rFonts w:ascii="Times New Roman" w:hAnsi="Times New Roman"/>
              </w:rPr>
              <w:t>Срок поставки</w:t>
            </w:r>
          </w:p>
        </w:tc>
        <w:tc>
          <w:tcPr>
            <w:tcW w:w="932" w:type="dxa"/>
            <w:shd w:val="clear" w:color="auto" w:fill="auto"/>
            <w:vAlign w:val="center"/>
          </w:tcPr>
          <w:p w14:paraId="62C971A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651AB80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D13285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2FF106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E25433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690824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0E39E5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02C6D3C8" w14:textId="77777777" w:rsidR="000E46F2" w:rsidRPr="00CF6626" w:rsidRDefault="000E46F2" w:rsidP="00B04320">
            <w:pPr>
              <w:spacing w:line="240" w:lineRule="auto"/>
              <w:jc w:val="center"/>
              <w:rPr>
                <w:rFonts w:ascii="Times New Roman" w:hAnsi="Times New Roman"/>
              </w:rPr>
            </w:pPr>
          </w:p>
        </w:tc>
      </w:tr>
      <w:tr w:rsidR="000E46F2" w:rsidRPr="00CF6626" w14:paraId="60FF6E30" w14:textId="20B7639E" w:rsidTr="000E46F2">
        <w:trPr>
          <w:trHeight w:val="67"/>
          <w:jc w:val="center"/>
        </w:trPr>
        <w:tc>
          <w:tcPr>
            <w:tcW w:w="4060" w:type="dxa"/>
            <w:gridSpan w:val="2"/>
            <w:shd w:val="clear" w:color="auto" w:fill="auto"/>
            <w:vAlign w:val="center"/>
          </w:tcPr>
          <w:p w14:paraId="031F39A2" w14:textId="77777777" w:rsidR="000E46F2" w:rsidRPr="00CF6626" w:rsidRDefault="000E46F2" w:rsidP="00B04320">
            <w:pPr>
              <w:spacing w:line="240" w:lineRule="auto"/>
              <w:rPr>
                <w:rFonts w:ascii="Times New Roman" w:hAnsi="Times New Roman"/>
              </w:rPr>
            </w:pPr>
            <w:r w:rsidRPr="00CF6626">
              <w:rPr>
                <w:rFonts w:ascii="Times New Roman" w:hAnsi="Times New Roman"/>
              </w:rPr>
              <w:t>Производитель</w:t>
            </w:r>
          </w:p>
        </w:tc>
        <w:tc>
          <w:tcPr>
            <w:tcW w:w="932" w:type="dxa"/>
            <w:shd w:val="clear" w:color="auto" w:fill="auto"/>
            <w:vAlign w:val="center"/>
          </w:tcPr>
          <w:p w14:paraId="5FF29B7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79433D7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399B3C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A93BAE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707529C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9D14BB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D52151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6757493" w14:textId="77777777" w:rsidR="000E46F2" w:rsidRPr="00CF6626" w:rsidRDefault="000E46F2" w:rsidP="00B04320">
            <w:pPr>
              <w:spacing w:line="240" w:lineRule="auto"/>
              <w:jc w:val="center"/>
              <w:rPr>
                <w:rFonts w:ascii="Times New Roman" w:hAnsi="Times New Roman"/>
              </w:rPr>
            </w:pPr>
          </w:p>
        </w:tc>
      </w:tr>
      <w:tr w:rsidR="000E46F2" w:rsidRPr="00CF6626" w14:paraId="498C8056" w14:textId="53060384" w:rsidTr="000E46F2">
        <w:trPr>
          <w:trHeight w:val="67"/>
          <w:jc w:val="center"/>
        </w:trPr>
        <w:tc>
          <w:tcPr>
            <w:tcW w:w="4060" w:type="dxa"/>
            <w:gridSpan w:val="2"/>
            <w:shd w:val="clear" w:color="auto" w:fill="auto"/>
            <w:vAlign w:val="center"/>
          </w:tcPr>
          <w:p w14:paraId="6CA24204"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Расчетная стоимость материалов, за ед.</w:t>
            </w:r>
          </w:p>
        </w:tc>
        <w:tc>
          <w:tcPr>
            <w:tcW w:w="932" w:type="dxa"/>
            <w:shd w:val="clear" w:color="auto" w:fill="auto"/>
            <w:vAlign w:val="center"/>
          </w:tcPr>
          <w:p w14:paraId="27CB82F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456B628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3B0462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C8080A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8D4D79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285EBF6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5E1913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28C1D02C" w14:textId="77777777" w:rsidR="000E46F2" w:rsidRPr="00CF6626" w:rsidRDefault="000E46F2" w:rsidP="00B04320">
            <w:pPr>
              <w:spacing w:line="240" w:lineRule="auto"/>
              <w:jc w:val="center"/>
              <w:rPr>
                <w:rFonts w:ascii="Times New Roman" w:hAnsi="Times New Roman"/>
              </w:rPr>
            </w:pPr>
          </w:p>
        </w:tc>
      </w:tr>
      <w:tr w:rsidR="000E46F2" w:rsidRPr="00CF6626" w14:paraId="5348CD5C" w14:textId="2E5BED12" w:rsidTr="000E46F2">
        <w:trPr>
          <w:trHeight w:val="67"/>
          <w:jc w:val="center"/>
        </w:trPr>
        <w:tc>
          <w:tcPr>
            <w:tcW w:w="4060" w:type="dxa"/>
            <w:gridSpan w:val="2"/>
            <w:shd w:val="clear" w:color="auto" w:fill="auto"/>
            <w:vAlign w:val="center"/>
          </w:tcPr>
          <w:p w14:paraId="0A3A71CB" w14:textId="77777777" w:rsidR="000E46F2" w:rsidRPr="00CF6626" w:rsidRDefault="000E46F2" w:rsidP="00B04320">
            <w:pPr>
              <w:spacing w:line="240" w:lineRule="auto"/>
              <w:rPr>
                <w:rFonts w:ascii="Times New Roman" w:hAnsi="Times New Roman"/>
              </w:rPr>
            </w:pPr>
            <w:r w:rsidRPr="00CF6626">
              <w:rPr>
                <w:rFonts w:ascii="Times New Roman" w:hAnsi="Times New Roman"/>
              </w:rPr>
              <w:t>Чекбокс "Фиксировать стоимость материалов"</w:t>
            </w:r>
          </w:p>
        </w:tc>
        <w:tc>
          <w:tcPr>
            <w:tcW w:w="932" w:type="dxa"/>
            <w:shd w:val="clear" w:color="auto" w:fill="auto"/>
            <w:vAlign w:val="center"/>
          </w:tcPr>
          <w:p w14:paraId="7F2C396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EA3419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3819278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80E842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FF03CF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E5F61B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0C3473B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7A29126" w14:textId="77777777" w:rsidR="000E46F2" w:rsidRPr="00CF6626" w:rsidRDefault="000E46F2" w:rsidP="00B04320">
            <w:pPr>
              <w:spacing w:line="240" w:lineRule="auto"/>
              <w:jc w:val="center"/>
              <w:rPr>
                <w:rFonts w:ascii="Times New Roman" w:hAnsi="Times New Roman"/>
              </w:rPr>
            </w:pPr>
          </w:p>
        </w:tc>
      </w:tr>
      <w:tr w:rsidR="000E46F2" w:rsidRPr="00CF6626" w14:paraId="6778C464" w14:textId="52A72ED4" w:rsidTr="000E46F2">
        <w:trPr>
          <w:trHeight w:val="67"/>
          <w:jc w:val="center"/>
        </w:trPr>
        <w:tc>
          <w:tcPr>
            <w:tcW w:w="4060" w:type="dxa"/>
            <w:gridSpan w:val="2"/>
            <w:shd w:val="clear" w:color="auto" w:fill="auto"/>
            <w:vAlign w:val="center"/>
          </w:tcPr>
          <w:p w14:paraId="3D46540F"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Расчетная стоимость работ, за ед.</w:t>
            </w:r>
          </w:p>
        </w:tc>
        <w:tc>
          <w:tcPr>
            <w:tcW w:w="932" w:type="dxa"/>
            <w:shd w:val="clear" w:color="auto" w:fill="auto"/>
            <w:vAlign w:val="center"/>
          </w:tcPr>
          <w:p w14:paraId="4E138DD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F35CC3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DE7788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2406944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B73301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D0913C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048E4A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72BC548D" w14:textId="77777777" w:rsidR="000E46F2" w:rsidRPr="00CF6626" w:rsidRDefault="000E46F2" w:rsidP="00B04320">
            <w:pPr>
              <w:spacing w:line="240" w:lineRule="auto"/>
              <w:jc w:val="center"/>
              <w:rPr>
                <w:rFonts w:ascii="Times New Roman" w:hAnsi="Times New Roman"/>
              </w:rPr>
            </w:pPr>
          </w:p>
        </w:tc>
      </w:tr>
      <w:tr w:rsidR="000E46F2" w:rsidRPr="00CF6626" w14:paraId="778A79F7" w14:textId="3E04A7C0" w:rsidTr="000E46F2">
        <w:trPr>
          <w:trHeight w:val="67"/>
          <w:jc w:val="center"/>
        </w:trPr>
        <w:tc>
          <w:tcPr>
            <w:tcW w:w="4060" w:type="dxa"/>
            <w:gridSpan w:val="2"/>
            <w:shd w:val="clear" w:color="auto" w:fill="auto"/>
            <w:vAlign w:val="center"/>
          </w:tcPr>
          <w:p w14:paraId="65CE30B6" w14:textId="77777777" w:rsidR="000E46F2" w:rsidRPr="00CF6626" w:rsidRDefault="000E46F2" w:rsidP="00B04320">
            <w:pPr>
              <w:spacing w:line="240" w:lineRule="auto"/>
              <w:rPr>
                <w:rFonts w:ascii="Times New Roman" w:hAnsi="Times New Roman"/>
              </w:rPr>
            </w:pPr>
            <w:r w:rsidRPr="00CF6626">
              <w:rPr>
                <w:rFonts w:ascii="Times New Roman" w:hAnsi="Times New Roman"/>
              </w:rPr>
              <w:t>Чекбокс "Фиксировать стоимость работ"</w:t>
            </w:r>
          </w:p>
        </w:tc>
        <w:tc>
          <w:tcPr>
            <w:tcW w:w="932" w:type="dxa"/>
            <w:shd w:val="clear" w:color="auto" w:fill="auto"/>
            <w:vAlign w:val="center"/>
          </w:tcPr>
          <w:p w14:paraId="322F9D2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67AC64E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BA841F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60F8971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BC879A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4F0265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BFC425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53A43469" w14:textId="77777777" w:rsidR="000E46F2" w:rsidRPr="00CF6626" w:rsidRDefault="000E46F2" w:rsidP="00B04320">
            <w:pPr>
              <w:spacing w:line="240" w:lineRule="auto"/>
              <w:jc w:val="center"/>
              <w:rPr>
                <w:rFonts w:ascii="Times New Roman" w:hAnsi="Times New Roman"/>
              </w:rPr>
            </w:pPr>
          </w:p>
        </w:tc>
      </w:tr>
      <w:tr w:rsidR="000E46F2" w:rsidRPr="00CF6626" w14:paraId="4D9B373B" w14:textId="5D7B7ACE" w:rsidTr="000E46F2">
        <w:trPr>
          <w:trHeight w:val="330"/>
          <w:jc w:val="center"/>
        </w:trPr>
        <w:tc>
          <w:tcPr>
            <w:tcW w:w="4060" w:type="dxa"/>
            <w:gridSpan w:val="2"/>
            <w:shd w:val="clear" w:color="auto" w:fill="auto"/>
            <w:vAlign w:val="center"/>
          </w:tcPr>
          <w:p w14:paraId="7D5E3DC0" w14:textId="77777777" w:rsidR="000E46F2" w:rsidRPr="00CF6626" w:rsidRDefault="000E46F2" w:rsidP="00B04320">
            <w:pPr>
              <w:spacing w:line="240" w:lineRule="auto"/>
              <w:rPr>
                <w:rFonts w:ascii="Times New Roman" w:hAnsi="Times New Roman"/>
              </w:rPr>
            </w:pPr>
            <w:r w:rsidRPr="00CF6626">
              <w:rPr>
                <w:rFonts w:ascii="Times New Roman" w:hAnsi="Times New Roman"/>
              </w:rPr>
              <w:t>Комментарий</w:t>
            </w:r>
          </w:p>
        </w:tc>
        <w:tc>
          <w:tcPr>
            <w:tcW w:w="932" w:type="dxa"/>
            <w:shd w:val="clear" w:color="auto" w:fill="auto"/>
            <w:vAlign w:val="center"/>
          </w:tcPr>
          <w:p w14:paraId="2373F4C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32830E4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8C871C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6CC2601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77EC7EE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46CC971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1CE2CD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652328CB" w14:textId="77777777" w:rsidR="000E46F2" w:rsidRPr="00CF6626" w:rsidRDefault="000E46F2" w:rsidP="00B04320">
            <w:pPr>
              <w:spacing w:line="240" w:lineRule="auto"/>
              <w:jc w:val="center"/>
              <w:rPr>
                <w:rFonts w:ascii="Times New Roman" w:hAnsi="Times New Roman"/>
              </w:rPr>
            </w:pPr>
          </w:p>
        </w:tc>
      </w:tr>
      <w:tr w:rsidR="000E46F2" w:rsidRPr="00CF6626" w14:paraId="67559F24" w14:textId="10E0EC89" w:rsidTr="000E46F2">
        <w:trPr>
          <w:trHeight w:val="330"/>
          <w:jc w:val="center"/>
        </w:trPr>
        <w:tc>
          <w:tcPr>
            <w:tcW w:w="868" w:type="dxa"/>
            <w:shd w:val="clear" w:color="auto" w:fill="F2F2F2"/>
          </w:tcPr>
          <w:p w14:paraId="08DBAC1C"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F2F2F2"/>
            <w:vAlign w:val="center"/>
          </w:tcPr>
          <w:p w14:paraId="6E665847"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 xml:space="preserve">Опции формы подачи предложения участником </w:t>
            </w:r>
          </w:p>
        </w:tc>
        <w:tc>
          <w:tcPr>
            <w:tcW w:w="802" w:type="dxa"/>
            <w:shd w:val="clear" w:color="auto" w:fill="F2F2F2"/>
          </w:tcPr>
          <w:p w14:paraId="1FDEEFC1" w14:textId="77777777" w:rsidR="000E46F2" w:rsidRPr="00CF6626" w:rsidRDefault="000E46F2" w:rsidP="00B04320">
            <w:pPr>
              <w:spacing w:line="240" w:lineRule="auto"/>
              <w:rPr>
                <w:rFonts w:ascii="Times New Roman" w:hAnsi="Times New Roman"/>
                <w:lang w:val="ru-RU"/>
              </w:rPr>
            </w:pPr>
          </w:p>
        </w:tc>
      </w:tr>
      <w:tr w:rsidR="000E46F2" w:rsidRPr="00CF6626" w14:paraId="1F7D34A1" w14:textId="46A08A7E" w:rsidTr="000E46F2">
        <w:trPr>
          <w:trHeight w:val="67"/>
          <w:jc w:val="center"/>
        </w:trPr>
        <w:tc>
          <w:tcPr>
            <w:tcW w:w="4060" w:type="dxa"/>
            <w:gridSpan w:val="2"/>
            <w:shd w:val="clear" w:color="auto" w:fill="auto"/>
            <w:vAlign w:val="center"/>
          </w:tcPr>
          <w:p w14:paraId="307D3EFE"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Чекбокс "Предложения в иностранной валюте"</w:t>
            </w:r>
          </w:p>
        </w:tc>
        <w:tc>
          <w:tcPr>
            <w:tcW w:w="932" w:type="dxa"/>
            <w:shd w:val="clear" w:color="auto" w:fill="auto"/>
            <w:vAlign w:val="center"/>
          </w:tcPr>
          <w:p w14:paraId="4FE6697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56805B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12B02C6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BA3322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0EC6A18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52FC92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545BD5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7EDD346" w14:textId="77777777" w:rsidR="000E46F2" w:rsidRPr="00CF6626" w:rsidRDefault="000E46F2" w:rsidP="00B04320">
            <w:pPr>
              <w:spacing w:line="240" w:lineRule="auto"/>
              <w:jc w:val="center"/>
              <w:rPr>
                <w:rFonts w:ascii="Times New Roman" w:hAnsi="Times New Roman"/>
              </w:rPr>
            </w:pPr>
          </w:p>
        </w:tc>
      </w:tr>
      <w:tr w:rsidR="000E46F2" w:rsidRPr="00CF6626" w14:paraId="6834E91C" w14:textId="19CEF38E" w:rsidTr="000E46F2">
        <w:trPr>
          <w:trHeight w:val="72"/>
          <w:jc w:val="center"/>
        </w:trPr>
        <w:tc>
          <w:tcPr>
            <w:tcW w:w="4060" w:type="dxa"/>
            <w:gridSpan w:val="2"/>
            <w:shd w:val="clear" w:color="auto" w:fill="auto"/>
            <w:vAlign w:val="center"/>
          </w:tcPr>
          <w:p w14:paraId="3AB98578"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Чекбокс "Предложения по части спецификации"</w:t>
            </w:r>
          </w:p>
        </w:tc>
        <w:tc>
          <w:tcPr>
            <w:tcW w:w="932" w:type="dxa"/>
            <w:shd w:val="clear" w:color="auto" w:fill="auto"/>
            <w:vAlign w:val="center"/>
          </w:tcPr>
          <w:p w14:paraId="7A422CA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7B7D74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2CA020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ABC947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0F9895D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6BB90F3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5891D4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362613C" w14:textId="77777777" w:rsidR="000E46F2" w:rsidRPr="00CF6626" w:rsidRDefault="000E46F2" w:rsidP="00B04320">
            <w:pPr>
              <w:spacing w:line="240" w:lineRule="auto"/>
              <w:jc w:val="center"/>
              <w:rPr>
                <w:rFonts w:ascii="Times New Roman" w:hAnsi="Times New Roman"/>
              </w:rPr>
            </w:pPr>
          </w:p>
        </w:tc>
      </w:tr>
      <w:tr w:rsidR="000E46F2" w:rsidRPr="00CF6626" w14:paraId="524202F8" w14:textId="6038FBAF" w:rsidTr="000E46F2">
        <w:trPr>
          <w:trHeight w:val="67"/>
          <w:jc w:val="center"/>
        </w:trPr>
        <w:tc>
          <w:tcPr>
            <w:tcW w:w="4060" w:type="dxa"/>
            <w:gridSpan w:val="2"/>
            <w:shd w:val="clear" w:color="auto" w:fill="auto"/>
            <w:vAlign w:val="center"/>
          </w:tcPr>
          <w:p w14:paraId="070517B1" w14:textId="77777777" w:rsidR="000E46F2" w:rsidRPr="00CF6626" w:rsidRDefault="000E46F2" w:rsidP="00B04320">
            <w:pPr>
              <w:spacing w:line="240" w:lineRule="auto"/>
              <w:rPr>
                <w:rFonts w:ascii="Times New Roman" w:hAnsi="Times New Roman"/>
              </w:rPr>
            </w:pPr>
            <w:r w:rsidRPr="00CF6626">
              <w:rPr>
                <w:rFonts w:ascii="Times New Roman" w:hAnsi="Times New Roman"/>
              </w:rPr>
              <w:t>Чекбокс "С отличающимся количеством"</w:t>
            </w:r>
          </w:p>
        </w:tc>
        <w:tc>
          <w:tcPr>
            <w:tcW w:w="932" w:type="dxa"/>
            <w:shd w:val="clear" w:color="auto" w:fill="auto"/>
            <w:vAlign w:val="center"/>
          </w:tcPr>
          <w:p w14:paraId="696AA13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3AB7927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F7BF1F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0FE9D2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02DF7D6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2DB37B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EF4D95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051C4DF5" w14:textId="77777777" w:rsidR="000E46F2" w:rsidRPr="00CF6626" w:rsidRDefault="000E46F2" w:rsidP="00B04320">
            <w:pPr>
              <w:spacing w:line="240" w:lineRule="auto"/>
              <w:jc w:val="center"/>
              <w:rPr>
                <w:rFonts w:ascii="Times New Roman" w:hAnsi="Times New Roman"/>
              </w:rPr>
            </w:pPr>
          </w:p>
        </w:tc>
      </w:tr>
      <w:tr w:rsidR="000E46F2" w:rsidRPr="00CF6626" w14:paraId="66061AE7" w14:textId="29E75A44" w:rsidTr="000E46F2">
        <w:trPr>
          <w:trHeight w:val="67"/>
          <w:jc w:val="center"/>
        </w:trPr>
        <w:tc>
          <w:tcPr>
            <w:tcW w:w="4060" w:type="dxa"/>
            <w:gridSpan w:val="2"/>
            <w:shd w:val="clear" w:color="auto" w:fill="auto"/>
            <w:vAlign w:val="center"/>
          </w:tcPr>
          <w:p w14:paraId="5DB0A3A6" w14:textId="77777777" w:rsidR="000E46F2" w:rsidRPr="00CF6626" w:rsidRDefault="000E46F2" w:rsidP="00B04320">
            <w:pPr>
              <w:spacing w:line="240" w:lineRule="auto"/>
              <w:rPr>
                <w:rFonts w:ascii="Times New Roman" w:hAnsi="Times New Roman"/>
              </w:rPr>
            </w:pPr>
            <w:r w:rsidRPr="00CF6626">
              <w:rPr>
                <w:rFonts w:ascii="Times New Roman" w:hAnsi="Times New Roman"/>
              </w:rPr>
              <w:t>Чекбокс "Допустимы альтернативные предложения"</w:t>
            </w:r>
          </w:p>
        </w:tc>
        <w:tc>
          <w:tcPr>
            <w:tcW w:w="932" w:type="dxa"/>
            <w:shd w:val="clear" w:color="auto" w:fill="auto"/>
            <w:vAlign w:val="center"/>
          </w:tcPr>
          <w:p w14:paraId="5C82F1A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267E093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C34192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5B60AB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3C6F47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29E349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A54E5F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2B7EA744" w14:textId="77777777" w:rsidR="000E46F2" w:rsidRPr="00CF6626" w:rsidRDefault="000E46F2" w:rsidP="00B04320">
            <w:pPr>
              <w:spacing w:line="240" w:lineRule="auto"/>
              <w:jc w:val="center"/>
              <w:rPr>
                <w:rFonts w:ascii="Times New Roman" w:hAnsi="Times New Roman"/>
              </w:rPr>
            </w:pPr>
          </w:p>
        </w:tc>
      </w:tr>
      <w:tr w:rsidR="000E46F2" w:rsidRPr="00CF6626" w14:paraId="73469073" w14:textId="34E396E6" w:rsidTr="000E46F2">
        <w:trPr>
          <w:trHeight w:val="102"/>
          <w:jc w:val="center"/>
        </w:trPr>
        <w:tc>
          <w:tcPr>
            <w:tcW w:w="4060" w:type="dxa"/>
            <w:gridSpan w:val="2"/>
            <w:shd w:val="clear" w:color="auto" w:fill="auto"/>
            <w:vAlign w:val="center"/>
          </w:tcPr>
          <w:p w14:paraId="485D5202"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Чекбокс "Обязан указать производителя / тех. характеристики"</w:t>
            </w:r>
          </w:p>
        </w:tc>
        <w:tc>
          <w:tcPr>
            <w:tcW w:w="932" w:type="dxa"/>
            <w:shd w:val="clear" w:color="auto" w:fill="auto"/>
            <w:vAlign w:val="center"/>
          </w:tcPr>
          <w:p w14:paraId="3F1FF57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481793F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B935E9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6FA1939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4A8BB1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81D242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101207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A20BC11" w14:textId="77777777" w:rsidR="000E46F2" w:rsidRPr="00CF6626" w:rsidRDefault="000E46F2" w:rsidP="00B04320">
            <w:pPr>
              <w:spacing w:line="240" w:lineRule="auto"/>
              <w:jc w:val="center"/>
              <w:rPr>
                <w:rFonts w:ascii="Times New Roman" w:hAnsi="Times New Roman"/>
              </w:rPr>
            </w:pPr>
          </w:p>
        </w:tc>
      </w:tr>
      <w:tr w:rsidR="000E46F2" w:rsidRPr="00CF6626" w14:paraId="5C37A714" w14:textId="74DB88BA" w:rsidTr="000E46F2">
        <w:trPr>
          <w:trHeight w:val="67"/>
          <w:jc w:val="center"/>
        </w:trPr>
        <w:tc>
          <w:tcPr>
            <w:tcW w:w="4060" w:type="dxa"/>
            <w:gridSpan w:val="2"/>
            <w:shd w:val="clear" w:color="auto" w:fill="auto"/>
            <w:vAlign w:val="center"/>
          </w:tcPr>
          <w:p w14:paraId="57BF2647"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Чекбокс "С отличающимися сроками поставки"</w:t>
            </w:r>
          </w:p>
        </w:tc>
        <w:tc>
          <w:tcPr>
            <w:tcW w:w="932" w:type="dxa"/>
            <w:shd w:val="clear" w:color="auto" w:fill="auto"/>
            <w:vAlign w:val="center"/>
          </w:tcPr>
          <w:p w14:paraId="5B2C485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4CDFDD3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33655E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16897CD8" w14:textId="25CC364F" w:rsidR="000E46F2" w:rsidRPr="00CF6626" w:rsidRDefault="00FD0925" w:rsidP="00B04320">
            <w:pPr>
              <w:spacing w:line="240" w:lineRule="auto"/>
              <w:jc w:val="center"/>
              <w:rPr>
                <w:rFonts w:ascii="Times New Roman" w:hAnsi="Times New Roman"/>
              </w:rPr>
            </w:pPr>
            <w:sdt>
              <w:sdtPr>
                <w:tag w:val="goog_rdk_16"/>
                <w:id w:val="802134652"/>
              </w:sdtPr>
              <w:sdtEndPr/>
              <w:sdtContent>
                <w:r w:rsidR="000E46F2" w:rsidRPr="00CF6626">
                  <w:rPr>
                    <w:rFonts w:ascii="Times New Roman" w:hAnsi="Times New Roman"/>
                  </w:rPr>
                  <w:t>+</w:t>
                </w:r>
              </w:sdtContent>
            </w:sdt>
            <w:sdt>
              <w:sdtPr>
                <w:tag w:val="goog_rdk_17"/>
                <w:id w:val="1400907426"/>
                <w:showingPlcHdr/>
              </w:sdtPr>
              <w:sdtEndPr/>
              <w:sdtContent>
                <w:r w:rsidR="000E46F2" w:rsidRPr="00CF6626">
                  <w:rPr>
                    <w:rFonts w:ascii="Times New Roman" w:hAnsi="Times New Roman"/>
                  </w:rPr>
                  <w:t xml:space="preserve">     </w:t>
                </w:r>
              </w:sdtContent>
            </w:sdt>
          </w:p>
        </w:tc>
        <w:tc>
          <w:tcPr>
            <w:tcW w:w="703" w:type="dxa"/>
            <w:shd w:val="clear" w:color="auto" w:fill="auto"/>
            <w:vAlign w:val="center"/>
          </w:tcPr>
          <w:p w14:paraId="338737B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6571721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C33044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25193C63" w14:textId="77777777" w:rsidR="000E46F2" w:rsidRPr="00CF6626" w:rsidRDefault="000E46F2" w:rsidP="00B04320">
            <w:pPr>
              <w:spacing w:line="240" w:lineRule="auto"/>
              <w:jc w:val="center"/>
              <w:rPr>
                <w:rFonts w:ascii="Times New Roman" w:hAnsi="Times New Roman"/>
              </w:rPr>
            </w:pPr>
          </w:p>
        </w:tc>
      </w:tr>
      <w:tr w:rsidR="000E46F2" w:rsidRPr="00CF6626" w14:paraId="73FB0FCE" w14:textId="542E5C55" w:rsidTr="000E46F2">
        <w:trPr>
          <w:trHeight w:val="67"/>
          <w:jc w:val="center"/>
        </w:trPr>
        <w:tc>
          <w:tcPr>
            <w:tcW w:w="4060" w:type="dxa"/>
            <w:gridSpan w:val="2"/>
            <w:shd w:val="clear" w:color="auto" w:fill="auto"/>
            <w:vAlign w:val="center"/>
          </w:tcPr>
          <w:p w14:paraId="246167EC"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Чекбокс "Требуется указать статус поставщика"</w:t>
            </w:r>
          </w:p>
        </w:tc>
        <w:tc>
          <w:tcPr>
            <w:tcW w:w="932" w:type="dxa"/>
            <w:shd w:val="clear" w:color="auto" w:fill="auto"/>
            <w:vAlign w:val="center"/>
          </w:tcPr>
          <w:p w14:paraId="47DC87A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724DC18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C053A8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FA3C7D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935E7F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4116B7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7B54818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19915D4" w14:textId="77777777" w:rsidR="000E46F2" w:rsidRPr="00CF6626" w:rsidRDefault="000E46F2" w:rsidP="00B04320">
            <w:pPr>
              <w:spacing w:line="240" w:lineRule="auto"/>
              <w:jc w:val="center"/>
              <w:rPr>
                <w:rFonts w:ascii="Times New Roman" w:hAnsi="Times New Roman"/>
              </w:rPr>
            </w:pPr>
          </w:p>
        </w:tc>
      </w:tr>
      <w:tr w:rsidR="000E46F2" w:rsidRPr="00CF6626" w14:paraId="3151EBB2" w14:textId="38E71D8A" w:rsidTr="000E46F2">
        <w:trPr>
          <w:trHeight w:val="67"/>
          <w:jc w:val="center"/>
        </w:trPr>
        <w:tc>
          <w:tcPr>
            <w:tcW w:w="4060" w:type="dxa"/>
            <w:gridSpan w:val="2"/>
            <w:shd w:val="clear" w:color="auto" w:fill="auto"/>
            <w:vAlign w:val="center"/>
          </w:tcPr>
          <w:p w14:paraId="3273C5DC"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Транспортные расходы в предложении участника</w:t>
            </w:r>
          </w:p>
        </w:tc>
        <w:tc>
          <w:tcPr>
            <w:tcW w:w="932" w:type="dxa"/>
            <w:shd w:val="clear" w:color="auto" w:fill="auto"/>
            <w:vAlign w:val="center"/>
          </w:tcPr>
          <w:p w14:paraId="1E7A47F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42692C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6DAFA1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9BA58D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7CEE36C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9B9071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2A5245F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5650177" w14:textId="77777777" w:rsidR="000E46F2" w:rsidRPr="00CF6626" w:rsidRDefault="000E46F2" w:rsidP="00B04320">
            <w:pPr>
              <w:spacing w:line="240" w:lineRule="auto"/>
              <w:jc w:val="center"/>
              <w:rPr>
                <w:rFonts w:ascii="Times New Roman" w:hAnsi="Times New Roman"/>
              </w:rPr>
            </w:pPr>
          </w:p>
        </w:tc>
      </w:tr>
      <w:tr w:rsidR="000E46F2" w:rsidRPr="00CF6626" w14:paraId="2ACC0EB6" w14:textId="5EF5ECE6" w:rsidTr="000E46F2">
        <w:trPr>
          <w:trHeight w:val="330"/>
          <w:jc w:val="center"/>
        </w:trPr>
        <w:tc>
          <w:tcPr>
            <w:tcW w:w="868" w:type="dxa"/>
            <w:shd w:val="clear" w:color="auto" w:fill="D9D9D9"/>
          </w:tcPr>
          <w:p w14:paraId="5C15305C"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33ED1F07"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 xml:space="preserve">Информация об условиях договора </w:t>
            </w:r>
          </w:p>
        </w:tc>
        <w:tc>
          <w:tcPr>
            <w:tcW w:w="802" w:type="dxa"/>
            <w:shd w:val="clear" w:color="auto" w:fill="D9D9D9"/>
          </w:tcPr>
          <w:p w14:paraId="1B8E1603" w14:textId="77777777" w:rsidR="000E46F2" w:rsidRPr="00CF6626" w:rsidRDefault="000E46F2" w:rsidP="00B04320">
            <w:pPr>
              <w:spacing w:line="240" w:lineRule="auto"/>
              <w:rPr>
                <w:rFonts w:ascii="Times New Roman" w:hAnsi="Times New Roman"/>
                <w:b/>
              </w:rPr>
            </w:pPr>
          </w:p>
        </w:tc>
      </w:tr>
      <w:tr w:rsidR="000E46F2" w:rsidRPr="00CF6626" w14:paraId="5AA8D9BC" w14:textId="34EF3E7E" w:rsidTr="000E46F2">
        <w:trPr>
          <w:trHeight w:val="67"/>
          <w:jc w:val="center"/>
        </w:trPr>
        <w:tc>
          <w:tcPr>
            <w:tcW w:w="4060" w:type="dxa"/>
            <w:gridSpan w:val="2"/>
            <w:shd w:val="clear" w:color="auto" w:fill="auto"/>
            <w:vAlign w:val="center"/>
          </w:tcPr>
          <w:p w14:paraId="5AB29C98" w14:textId="77777777" w:rsidR="000E46F2" w:rsidRPr="00CF6626" w:rsidRDefault="000E46F2" w:rsidP="00B04320">
            <w:pPr>
              <w:spacing w:line="240" w:lineRule="auto"/>
              <w:rPr>
                <w:rFonts w:ascii="Times New Roman" w:hAnsi="Times New Roman"/>
              </w:rPr>
            </w:pPr>
            <w:r w:rsidRPr="00CF6626">
              <w:rPr>
                <w:rFonts w:ascii="Times New Roman" w:hAnsi="Times New Roman"/>
              </w:rPr>
              <w:t>Условия поставки</w:t>
            </w:r>
          </w:p>
        </w:tc>
        <w:tc>
          <w:tcPr>
            <w:tcW w:w="932" w:type="dxa"/>
            <w:shd w:val="clear" w:color="auto" w:fill="auto"/>
            <w:vAlign w:val="center"/>
          </w:tcPr>
          <w:p w14:paraId="112E48F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37B0F13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1A2360A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A4039B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6CF3FBA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6709F00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034A764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593D339A" w14:textId="77777777" w:rsidR="000E46F2" w:rsidRPr="00CF6626" w:rsidRDefault="000E46F2" w:rsidP="00B04320">
            <w:pPr>
              <w:spacing w:line="240" w:lineRule="auto"/>
              <w:jc w:val="center"/>
              <w:rPr>
                <w:rFonts w:ascii="Times New Roman" w:hAnsi="Times New Roman"/>
              </w:rPr>
            </w:pPr>
          </w:p>
        </w:tc>
      </w:tr>
      <w:tr w:rsidR="000E46F2" w:rsidRPr="00CF6626" w14:paraId="41AB579F" w14:textId="1BF16DE5" w:rsidTr="000E46F2">
        <w:trPr>
          <w:trHeight w:val="67"/>
          <w:jc w:val="center"/>
        </w:trPr>
        <w:tc>
          <w:tcPr>
            <w:tcW w:w="4060" w:type="dxa"/>
            <w:gridSpan w:val="2"/>
            <w:shd w:val="clear" w:color="auto" w:fill="auto"/>
            <w:vAlign w:val="center"/>
          </w:tcPr>
          <w:p w14:paraId="389798CE" w14:textId="77777777" w:rsidR="000E46F2" w:rsidRPr="00CF6626" w:rsidRDefault="000E46F2" w:rsidP="00B04320">
            <w:pPr>
              <w:spacing w:line="240" w:lineRule="auto"/>
              <w:rPr>
                <w:rFonts w:ascii="Times New Roman" w:hAnsi="Times New Roman"/>
              </w:rPr>
            </w:pPr>
            <w:r w:rsidRPr="00CF6626">
              <w:rPr>
                <w:rFonts w:ascii="Times New Roman" w:hAnsi="Times New Roman"/>
              </w:rPr>
              <w:t>Пояснение условий поставки</w:t>
            </w:r>
          </w:p>
        </w:tc>
        <w:tc>
          <w:tcPr>
            <w:tcW w:w="932" w:type="dxa"/>
            <w:shd w:val="clear" w:color="auto" w:fill="auto"/>
            <w:vAlign w:val="center"/>
          </w:tcPr>
          <w:p w14:paraId="2ACDF9D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3AF59EB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7BD7B45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1D2F4FB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B120A1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E1A737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7CD7FC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811A098" w14:textId="77777777" w:rsidR="000E46F2" w:rsidRPr="00CF6626" w:rsidRDefault="000E46F2" w:rsidP="00B04320">
            <w:pPr>
              <w:spacing w:line="240" w:lineRule="auto"/>
              <w:jc w:val="center"/>
              <w:rPr>
                <w:rFonts w:ascii="Times New Roman" w:hAnsi="Times New Roman"/>
              </w:rPr>
            </w:pPr>
          </w:p>
        </w:tc>
      </w:tr>
      <w:tr w:rsidR="000E46F2" w:rsidRPr="00CF6626" w14:paraId="5AC05C39" w14:textId="774A95BF" w:rsidTr="000E46F2">
        <w:trPr>
          <w:trHeight w:val="67"/>
          <w:jc w:val="center"/>
        </w:trPr>
        <w:tc>
          <w:tcPr>
            <w:tcW w:w="4060" w:type="dxa"/>
            <w:gridSpan w:val="2"/>
            <w:shd w:val="clear" w:color="auto" w:fill="auto"/>
            <w:vAlign w:val="center"/>
          </w:tcPr>
          <w:p w14:paraId="5AF7762C" w14:textId="77777777" w:rsidR="000E46F2" w:rsidRPr="00CF6626" w:rsidRDefault="000E46F2" w:rsidP="00B04320">
            <w:pPr>
              <w:spacing w:line="240" w:lineRule="auto"/>
              <w:rPr>
                <w:rFonts w:ascii="Times New Roman" w:hAnsi="Times New Roman"/>
              </w:rPr>
            </w:pPr>
            <w:r w:rsidRPr="00CF6626">
              <w:rPr>
                <w:rFonts w:ascii="Times New Roman" w:hAnsi="Times New Roman"/>
              </w:rPr>
              <w:t>Проект*</w:t>
            </w:r>
          </w:p>
        </w:tc>
        <w:tc>
          <w:tcPr>
            <w:tcW w:w="932" w:type="dxa"/>
            <w:shd w:val="clear" w:color="auto" w:fill="auto"/>
            <w:vAlign w:val="center"/>
          </w:tcPr>
          <w:p w14:paraId="627D59C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7DEA721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629040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E8B4DD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13602C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601565A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2FEAB8C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035FB8E0" w14:textId="62E21FA8" w:rsidR="000E46F2" w:rsidRPr="00CF6626" w:rsidRDefault="00433D8C"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37FFEBAE" w14:textId="0A441FDA" w:rsidTr="00EF5840">
        <w:trPr>
          <w:trHeight w:val="507"/>
          <w:jc w:val="center"/>
        </w:trPr>
        <w:tc>
          <w:tcPr>
            <w:tcW w:w="4060" w:type="dxa"/>
            <w:gridSpan w:val="2"/>
            <w:shd w:val="clear" w:color="auto" w:fill="auto"/>
            <w:vAlign w:val="center"/>
          </w:tcPr>
          <w:p w14:paraId="6A35709F" w14:textId="77777777" w:rsidR="000E46F2" w:rsidRPr="00CF6626" w:rsidRDefault="000E46F2" w:rsidP="00B04320">
            <w:pPr>
              <w:spacing w:line="240" w:lineRule="auto"/>
              <w:rPr>
                <w:rFonts w:ascii="Times New Roman" w:hAnsi="Times New Roman"/>
              </w:rPr>
            </w:pPr>
            <w:r w:rsidRPr="00CF6626">
              <w:rPr>
                <w:rFonts w:ascii="Times New Roman" w:hAnsi="Times New Roman"/>
              </w:rPr>
              <w:t>Адрес объекта*</w:t>
            </w:r>
          </w:p>
        </w:tc>
        <w:tc>
          <w:tcPr>
            <w:tcW w:w="932" w:type="dxa"/>
            <w:shd w:val="clear" w:color="auto" w:fill="auto"/>
            <w:vAlign w:val="center"/>
          </w:tcPr>
          <w:p w14:paraId="1F2E732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405895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209F9B3" w14:textId="1E743612"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3BCF9A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3C178C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2042EAF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23CF7E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7286A3B1" w14:textId="17E55291" w:rsidR="000E46F2" w:rsidRPr="00CF6626" w:rsidRDefault="00433D8C"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109DD2DB" w14:textId="3242B1AA" w:rsidTr="000E46F2">
        <w:trPr>
          <w:trHeight w:val="67"/>
          <w:jc w:val="center"/>
        </w:trPr>
        <w:tc>
          <w:tcPr>
            <w:tcW w:w="4060" w:type="dxa"/>
            <w:gridSpan w:val="2"/>
            <w:shd w:val="clear" w:color="auto" w:fill="auto"/>
            <w:vAlign w:val="center"/>
          </w:tcPr>
          <w:p w14:paraId="50D66D0E" w14:textId="77777777" w:rsidR="000E46F2" w:rsidRPr="00CF6626" w:rsidRDefault="000E46F2" w:rsidP="00B04320">
            <w:pPr>
              <w:spacing w:line="240" w:lineRule="auto"/>
              <w:rPr>
                <w:rFonts w:ascii="Times New Roman" w:hAnsi="Times New Roman"/>
              </w:rPr>
            </w:pPr>
            <w:r w:rsidRPr="00CF6626">
              <w:rPr>
                <w:rFonts w:ascii="Times New Roman" w:hAnsi="Times New Roman"/>
              </w:rPr>
              <w:t>Условия оплаты / авансирования</w:t>
            </w:r>
          </w:p>
        </w:tc>
        <w:tc>
          <w:tcPr>
            <w:tcW w:w="932" w:type="dxa"/>
            <w:shd w:val="clear" w:color="auto" w:fill="auto"/>
            <w:vAlign w:val="center"/>
          </w:tcPr>
          <w:p w14:paraId="4D2294B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42AF25A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443C82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762C6F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377545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03EC1F7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480147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3A6A40B" w14:textId="0C461EE8" w:rsidR="000E46F2" w:rsidRPr="00CF6626" w:rsidRDefault="00BA14A4"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39D7BAAD" w14:textId="6AF0194D" w:rsidTr="000E46F2">
        <w:trPr>
          <w:trHeight w:val="67"/>
          <w:jc w:val="center"/>
        </w:trPr>
        <w:tc>
          <w:tcPr>
            <w:tcW w:w="4060" w:type="dxa"/>
            <w:gridSpan w:val="2"/>
            <w:shd w:val="clear" w:color="auto" w:fill="auto"/>
            <w:vAlign w:val="center"/>
          </w:tcPr>
          <w:p w14:paraId="40AA2B3A"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Условия и сроки гарантийного удержания*</w:t>
            </w:r>
          </w:p>
        </w:tc>
        <w:tc>
          <w:tcPr>
            <w:tcW w:w="932" w:type="dxa"/>
            <w:shd w:val="clear" w:color="auto" w:fill="auto"/>
            <w:vAlign w:val="center"/>
          </w:tcPr>
          <w:p w14:paraId="5B492BB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211E9E3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EA8673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0D8B9A0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FA075C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09D3237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040473B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807A0FA" w14:textId="63EF000F" w:rsidR="000E46F2" w:rsidRPr="00CF6626" w:rsidRDefault="00433D8C"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79333791" w14:textId="77B74FFD" w:rsidTr="000E46F2">
        <w:trPr>
          <w:trHeight w:val="67"/>
          <w:jc w:val="center"/>
        </w:trPr>
        <w:tc>
          <w:tcPr>
            <w:tcW w:w="4060" w:type="dxa"/>
            <w:gridSpan w:val="2"/>
            <w:shd w:val="clear" w:color="auto" w:fill="auto"/>
            <w:vAlign w:val="center"/>
          </w:tcPr>
          <w:p w14:paraId="79820D20" w14:textId="77777777" w:rsidR="000E46F2" w:rsidRPr="00CF6626" w:rsidRDefault="000E46F2" w:rsidP="00B04320">
            <w:pPr>
              <w:spacing w:line="240" w:lineRule="auto"/>
              <w:rPr>
                <w:rFonts w:ascii="Times New Roman" w:hAnsi="Times New Roman"/>
              </w:rPr>
            </w:pPr>
            <w:r w:rsidRPr="00CF6626">
              <w:rPr>
                <w:rFonts w:ascii="Times New Roman" w:hAnsi="Times New Roman"/>
              </w:rPr>
              <w:t>Порядок формирования цены договора*</w:t>
            </w:r>
          </w:p>
        </w:tc>
        <w:tc>
          <w:tcPr>
            <w:tcW w:w="932" w:type="dxa"/>
            <w:shd w:val="clear" w:color="auto" w:fill="auto"/>
            <w:vAlign w:val="center"/>
          </w:tcPr>
          <w:p w14:paraId="0D3E8FE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3423F7A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2DF730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14C3BA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5498DE9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07A022C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25639AB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4E848D74" w14:textId="23EA2EAA" w:rsidR="000E46F2" w:rsidRPr="00CF6626" w:rsidRDefault="00BA14A4"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09622F46" w14:textId="4E336E63" w:rsidTr="000E46F2">
        <w:trPr>
          <w:trHeight w:val="67"/>
          <w:jc w:val="center"/>
        </w:trPr>
        <w:tc>
          <w:tcPr>
            <w:tcW w:w="4060" w:type="dxa"/>
            <w:gridSpan w:val="2"/>
            <w:shd w:val="clear" w:color="auto" w:fill="auto"/>
            <w:vAlign w:val="center"/>
          </w:tcPr>
          <w:p w14:paraId="67E06C24" w14:textId="77777777" w:rsidR="000E46F2" w:rsidRPr="00CF6626" w:rsidRDefault="000E46F2" w:rsidP="00B04320">
            <w:pPr>
              <w:spacing w:line="240" w:lineRule="auto"/>
              <w:rPr>
                <w:rFonts w:ascii="Times New Roman" w:hAnsi="Times New Roman"/>
              </w:rPr>
            </w:pPr>
            <w:r w:rsidRPr="00CF6626">
              <w:rPr>
                <w:rFonts w:ascii="Times New Roman" w:hAnsi="Times New Roman"/>
              </w:rPr>
              <w:t>Гарантийный срок*</w:t>
            </w:r>
          </w:p>
        </w:tc>
        <w:tc>
          <w:tcPr>
            <w:tcW w:w="932" w:type="dxa"/>
            <w:shd w:val="clear" w:color="auto" w:fill="auto"/>
            <w:vAlign w:val="center"/>
          </w:tcPr>
          <w:p w14:paraId="27A1A1E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7ECC17C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76B9A58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B1023B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5368D6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8DA85A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247039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261E9E3D" w14:textId="791C5ECE" w:rsidR="000E46F2" w:rsidRPr="00CF6626" w:rsidRDefault="00BA14A4"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2F134860" w14:textId="7FA94E91" w:rsidTr="000E46F2">
        <w:trPr>
          <w:trHeight w:val="67"/>
          <w:jc w:val="center"/>
        </w:trPr>
        <w:tc>
          <w:tcPr>
            <w:tcW w:w="4060" w:type="dxa"/>
            <w:gridSpan w:val="2"/>
            <w:shd w:val="clear" w:color="auto" w:fill="auto"/>
            <w:vAlign w:val="center"/>
          </w:tcPr>
          <w:p w14:paraId="005AB5CA"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Дополнительная информация </w:t>
            </w:r>
          </w:p>
        </w:tc>
        <w:tc>
          <w:tcPr>
            <w:tcW w:w="932" w:type="dxa"/>
            <w:shd w:val="clear" w:color="auto" w:fill="auto"/>
            <w:vAlign w:val="center"/>
          </w:tcPr>
          <w:p w14:paraId="32FCA66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2187A03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6B1A696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6F4B2F5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2643E6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4AB9C90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4612D4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D380AA9" w14:textId="506DEB56" w:rsidR="000E46F2" w:rsidRPr="00CF6626" w:rsidRDefault="00BA14A4" w:rsidP="00B04320">
            <w:pPr>
              <w:spacing w:line="240" w:lineRule="auto"/>
              <w:jc w:val="center"/>
              <w:rPr>
                <w:rFonts w:ascii="Times New Roman" w:hAnsi="Times New Roman"/>
                <w:lang w:val="ru-RU"/>
              </w:rPr>
            </w:pPr>
            <w:r w:rsidRPr="00CF6626">
              <w:rPr>
                <w:rFonts w:ascii="Times New Roman" w:hAnsi="Times New Roman"/>
                <w:lang w:val="ru-RU"/>
              </w:rPr>
              <w:t>*</w:t>
            </w:r>
          </w:p>
        </w:tc>
      </w:tr>
      <w:tr w:rsidR="000E46F2" w:rsidRPr="00CF6626" w14:paraId="37BB7EC7" w14:textId="09FDC426" w:rsidTr="000E46F2">
        <w:trPr>
          <w:trHeight w:val="330"/>
          <w:jc w:val="center"/>
        </w:trPr>
        <w:tc>
          <w:tcPr>
            <w:tcW w:w="868" w:type="dxa"/>
            <w:shd w:val="clear" w:color="auto" w:fill="D9D9D9"/>
          </w:tcPr>
          <w:p w14:paraId="48BC07FF"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708BA164"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Процедура закупки</w:t>
            </w:r>
          </w:p>
        </w:tc>
        <w:tc>
          <w:tcPr>
            <w:tcW w:w="802" w:type="dxa"/>
            <w:shd w:val="clear" w:color="auto" w:fill="D9D9D9"/>
          </w:tcPr>
          <w:p w14:paraId="675A959B" w14:textId="77777777" w:rsidR="000E46F2" w:rsidRPr="00CF6626" w:rsidRDefault="000E46F2" w:rsidP="00B04320">
            <w:pPr>
              <w:spacing w:line="240" w:lineRule="auto"/>
              <w:rPr>
                <w:rFonts w:ascii="Times New Roman" w:hAnsi="Times New Roman"/>
                <w:b/>
              </w:rPr>
            </w:pPr>
          </w:p>
        </w:tc>
      </w:tr>
      <w:tr w:rsidR="000E46F2" w:rsidRPr="00CF6626" w14:paraId="0310DC28" w14:textId="192A572B" w:rsidTr="000E46F2">
        <w:trPr>
          <w:trHeight w:val="67"/>
          <w:jc w:val="center"/>
        </w:trPr>
        <w:tc>
          <w:tcPr>
            <w:tcW w:w="4060" w:type="dxa"/>
            <w:gridSpan w:val="2"/>
            <w:shd w:val="clear" w:color="auto" w:fill="auto"/>
            <w:vAlign w:val="center"/>
          </w:tcPr>
          <w:p w14:paraId="13CAE994"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 xml:space="preserve">Чекбокс "Задать дату и время начала подтверждения участия" </w:t>
            </w:r>
          </w:p>
        </w:tc>
        <w:tc>
          <w:tcPr>
            <w:tcW w:w="932" w:type="dxa"/>
            <w:vAlign w:val="center"/>
          </w:tcPr>
          <w:p w14:paraId="6A6F847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5338CD4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528CC2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92DC5F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7C0FA87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FBE7EA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4A0D80B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085EC9C4" w14:textId="77777777" w:rsidR="000E46F2" w:rsidRPr="00CF6626" w:rsidRDefault="000E46F2" w:rsidP="00B04320">
            <w:pPr>
              <w:spacing w:line="240" w:lineRule="auto"/>
              <w:jc w:val="center"/>
              <w:rPr>
                <w:rFonts w:ascii="Times New Roman" w:hAnsi="Times New Roman"/>
              </w:rPr>
            </w:pPr>
          </w:p>
        </w:tc>
      </w:tr>
      <w:tr w:rsidR="000E46F2" w:rsidRPr="00CF6626" w14:paraId="41895017" w14:textId="376F2012" w:rsidTr="000E46F2">
        <w:trPr>
          <w:trHeight w:val="67"/>
          <w:jc w:val="center"/>
        </w:trPr>
        <w:tc>
          <w:tcPr>
            <w:tcW w:w="4060" w:type="dxa"/>
            <w:gridSpan w:val="2"/>
            <w:shd w:val="clear" w:color="auto" w:fill="auto"/>
            <w:vAlign w:val="center"/>
          </w:tcPr>
          <w:p w14:paraId="4A258C70" w14:textId="77777777" w:rsidR="000E46F2" w:rsidRPr="00CF6626" w:rsidRDefault="000E46F2" w:rsidP="00B04320">
            <w:pPr>
              <w:spacing w:line="240" w:lineRule="auto"/>
              <w:rPr>
                <w:rFonts w:ascii="Times New Roman" w:hAnsi="Times New Roman"/>
              </w:rPr>
            </w:pPr>
            <w:r w:rsidRPr="00CF6626">
              <w:rPr>
                <w:rFonts w:ascii="Times New Roman" w:hAnsi="Times New Roman"/>
              </w:rPr>
              <w:t>Начало подтверждения участия*</w:t>
            </w:r>
          </w:p>
        </w:tc>
        <w:tc>
          <w:tcPr>
            <w:tcW w:w="932" w:type="dxa"/>
            <w:vAlign w:val="center"/>
          </w:tcPr>
          <w:p w14:paraId="1D896E5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3C5AEEA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0782377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2997807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427343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F0AC83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BAEF21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D2E3166" w14:textId="77777777" w:rsidR="000E46F2" w:rsidRPr="00CF6626" w:rsidRDefault="000E46F2" w:rsidP="00B04320">
            <w:pPr>
              <w:spacing w:line="240" w:lineRule="auto"/>
              <w:jc w:val="center"/>
              <w:rPr>
                <w:rFonts w:ascii="Times New Roman" w:hAnsi="Times New Roman"/>
              </w:rPr>
            </w:pPr>
          </w:p>
        </w:tc>
      </w:tr>
      <w:tr w:rsidR="000E46F2" w:rsidRPr="00CF6626" w14:paraId="1C8E7AF9" w14:textId="3029EE3F" w:rsidTr="000E46F2">
        <w:trPr>
          <w:trHeight w:val="67"/>
          <w:jc w:val="center"/>
        </w:trPr>
        <w:tc>
          <w:tcPr>
            <w:tcW w:w="4060" w:type="dxa"/>
            <w:gridSpan w:val="2"/>
            <w:shd w:val="clear" w:color="auto" w:fill="auto"/>
            <w:vAlign w:val="center"/>
          </w:tcPr>
          <w:p w14:paraId="09E0D289"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Окончание подтверждения участия * </w:t>
            </w:r>
          </w:p>
        </w:tc>
        <w:tc>
          <w:tcPr>
            <w:tcW w:w="932" w:type="dxa"/>
            <w:vAlign w:val="center"/>
          </w:tcPr>
          <w:p w14:paraId="10F9917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514E1E7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3CF41A8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BAA1EE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86F914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7B252E3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C6B545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53A5B8B5" w14:textId="77777777" w:rsidR="000E46F2" w:rsidRPr="00CF6626" w:rsidRDefault="000E46F2" w:rsidP="00B04320">
            <w:pPr>
              <w:spacing w:line="240" w:lineRule="auto"/>
              <w:jc w:val="center"/>
              <w:rPr>
                <w:rFonts w:ascii="Times New Roman" w:hAnsi="Times New Roman"/>
              </w:rPr>
            </w:pPr>
          </w:p>
        </w:tc>
      </w:tr>
      <w:tr w:rsidR="000E46F2" w:rsidRPr="00CF6626" w14:paraId="5E79402F" w14:textId="17ABDF15" w:rsidTr="000E46F2">
        <w:trPr>
          <w:trHeight w:val="67"/>
          <w:jc w:val="center"/>
        </w:trPr>
        <w:tc>
          <w:tcPr>
            <w:tcW w:w="4060" w:type="dxa"/>
            <w:gridSpan w:val="2"/>
            <w:shd w:val="clear" w:color="auto" w:fill="auto"/>
            <w:vAlign w:val="center"/>
          </w:tcPr>
          <w:p w14:paraId="3CAD7C71" w14:textId="3690954B"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Окончание предоставления Ведомости разногласий</w:t>
            </w:r>
          </w:p>
        </w:tc>
        <w:tc>
          <w:tcPr>
            <w:tcW w:w="932" w:type="dxa"/>
            <w:vAlign w:val="center"/>
          </w:tcPr>
          <w:p w14:paraId="668BDCAE" w14:textId="77777777" w:rsidR="000E46F2" w:rsidRPr="00CF6626" w:rsidRDefault="000E46F2" w:rsidP="00B04320">
            <w:pPr>
              <w:spacing w:line="240" w:lineRule="auto"/>
              <w:jc w:val="center"/>
              <w:rPr>
                <w:rFonts w:ascii="Times New Roman" w:hAnsi="Times New Roman"/>
                <w:lang w:val="ru-RU"/>
              </w:rPr>
            </w:pPr>
          </w:p>
        </w:tc>
        <w:tc>
          <w:tcPr>
            <w:tcW w:w="800" w:type="dxa"/>
            <w:vAlign w:val="center"/>
          </w:tcPr>
          <w:p w14:paraId="1E9DF30D" w14:textId="77777777" w:rsidR="000E46F2" w:rsidRPr="00CF6626" w:rsidRDefault="000E46F2" w:rsidP="00B04320">
            <w:pPr>
              <w:spacing w:line="240" w:lineRule="auto"/>
              <w:jc w:val="center"/>
              <w:rPr>
                <w:rFonts w:ascii="Times New Roman" w:hAnsi="Times New Roman"/>
                <w:lang w:val="ru-RU"/>
              </w:rPr>
            </w:pPr>
          </w:p>
        </w:tc>
        <w:tc>
          <w:tcPr>
            <w:tcW w:w="724" w:type="dxa"/>
            <w:shd w:val="clear" w:color="auto" w:fill="auto"/>
            <w:vAlign w:val="center"/>
          </w:tcPr>
          <w:p w14:paraId="2C820C85" w14:textId="77777777" w:rsidR="000E46F2" w:rsidRPr="00CF6626" w:rsidRDefault="000E46F2" w:rsidP="00B04320">
            <w:pPr>
              <w:spacing w:line="240" w:lineRule="auto"/>
              <w:jc w:val="center"/>
              <w:rPr>
                <w:rFonts w:ascii="Times New Roman" w:hAnsi="Times New Roman"/>
                <w:lang w:val="ru-RU"/>
              </w:rPr>
            </w:pPr>
          </w:p>
        </w:tc>
        <w:tc>
          <w:tcPr>
            <w:tcW w:w="657" w:type="dxa"/>
            <w:shd w:val="clear" w:color="auto" w:fill="auto"/>
            <w:vAlign w:val="center"/>
          </w:tcPr>
          <w:p w14:paraId="14271925" w14:textId="77777777" w:rsidR="000E46F2" w:rsidRPr="00CF6626" w:rsidRDefault="000E46F2" w:rsidP="00B04320">
            <w:pPr>
              <w:spacing w:line="240" w:lineRule="auto"/>
              <w:jc w:val="center"/>
              <w:rPr>
                <w:rFonts w:ascii="Times New Roman" w:hAnsi="Times New Roman"/>
                <w:lang w:val="ru-RU"/>
              </w:rPr>
            </w:pPr>
          </w:p>
        </w:tc>
        <w:tc>
          <w:tcPr>
            <w:tcW w:w="703" w:type="dxa"/>
            <w:shd w:val="clear" w:color="auto" w:fill="auto"/>
            <w:vAlign w:val="center"/>
          </w:tcPr>
          <w:p w14:paraId="3AFC5737" w14:textId="77777777" w:rsidR="000E46F2" w:rsidRPr="00CF6626" w:rsidRDefault="000E46F2" w:rsidP="00B04320">
            <w:pPr>
              <w:spacing w:line="240" w:lineRule="auto"/>
              <w:jc w:val="center"/>
              <w:rPr>
                <w:rFonts w:ascii="Times New Roman" w:hAnsi="Times New Roman"/>
                <w:lang w:val="ru-RU"/>
              </w:rPr>
            </w:pPr>
          </w:p>
        </w:tc>
        <w:tc>
          <w:tcPr>
            <w:tcW w:w="881" w:type="dxa"/>
            <w:shd w:val="clear" w:color="auto" w:fill="auto"/>
            <w:vAlign w:val="center"/>
          </w:tcPr>
          <w:p w14:paraId="7DAAAA59" w14:textId="77777777" w:rsidR="000E46F2" w:rsidRPr="00CF6626" w:rsidRDefault="000E46F2" w:rsidP="00B04320">
            <w:pPr>
              <w:spacing w:line="240" w:lineRule="auto"/>
              <w:jc w:val="center"/>
              <w:rPr>
                <w:rFonts w:ascii="Times New Roman" w:hAnsi="Times New Roman"/>
                <w:lang w:val="ru-RU"/>
              </w:rPr>
            </w:pPr>
          </w:p>
        </w:tc>
        <w:tc>
          <w:tcPr>
            <w:tcW w:w="926" w:type="dxa"/>
            <w:shd w:val="clear" w:color="auto" w:fill="auto"/>
            <w:vAlign w:val="center"/>
          </w:tcPr>
          <w:p w14:paraId="17562294" w14:textId="77777777" w:rsidR="000E46F2" w:rsidRPr="00CF6626" w:rsidRDefault="000E46F2" w:rsidP="00B04320">
            <w:pPr>
              <w:spacing w:line="240" w:lineRule="auto"/>
              <w:jc w:val="center"/>
              <w:rPr>
                <w:rFonts w:ascii="Times New Roman" w:hAnsi="Times New Roman"/>
                <w:lang w:val="ru-RU"/>
              </w:rPr>
            </w:pPr>
          </w:p>
        </w:tc>
        <w:tc>
          <w:tcPr>
            <w:tcW w:w="802" w:type="dxa"/>
          </w:tcPr>
          <w:p w14:paraId="3799EE9D" w14:textId="77777777" w:rsidR="000E46F2" w:rsidRPr="00CF6626" w:rsidRDefault="000E46F2" w:rsidP="00B04320">
            <w:pPr>
              <w:spacing w:line="240" w:lineRule="auto"/>
              <w:jc w:val="center"/>
              <w:rPr>
                <w:rFonts w:ascii="Times New Roman" w:hAnsi="Times New Roman"/>
              </w:rPr>
            </w:pPr>
          </w:p>
        </w:tc>
      </w:tr>
      <w:tr w:rsidR="000E46F2" w:rsidRPr="00CF6626" w14:paraId="609C3A2A" w14:textId="2763C98A" w:rsidTr="000E46F2">
        <w:trPr>
          <w:trHeight w:val="67"/>
          <w:jc w:val="center"/>
        </w:trPr>
        <w:tc>
          <w:tcPr>
            <w:tcW w:w="4060" w:type="dxa"/>
            <w:gridSpan w:val="2"/>
            <w:shd w:val="clear" w:color="auto" w:fill="auto"/>
            <w:vAlign w:val="center"/>
          </w:tcPr>
          <w:p w14:paraId="0AB88AE8"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Окончание представления предложений * </w:t>
            </w:r>
          </w:p>
        </w:tc>
        <w:tc>
          <w:tcPr>
            <w:tcW w:w="932" w:type="dxa"/>
            <w:vAlign w:val="center"/>
          </w:tcPr>
          <w:p w14:paraId="64B598E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25B8DA9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3FA5F36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C775A2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69CAA30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DDCE5A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E626A7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A377811" w14:textId="77777777" w:rsidR="000E46F2" w:rsidRPr="00CF6626" w:rsidRDefault="000E46F2" w:rsidP="00B04320">
            <w:pPr>
              <w:spacing w:line="240" w:lineRule="auto"/>
              <w:jc w:val="center"/>
              <w:rPr>
                <w:rFonts w:ascii="Times New Roman" w:hAnsi="Times New Roman"/>
              </w:rPr>
            </w:pPr>
          </w:p>
        </w:tc>
      </w:tr>
      <w:tr w:rsidR="000E46F2" w:rsidRPr="00CF6626" w14:paraId="0EAB5C28" w14:textId="7D060235" w:rsidTr="000E46F2">
        <w:trPr>
          <w:trHeight w:val="67"/>
          <w:jc w:val="center"/>
        </w:trPr>
        <w:tc>
          <w:tcPr>
            <w:tcW w:w="4060" w:type="dxa"/>
            <w:gridSpan w:val="2"/>
            <w:shd w:val="clear" w:color="auto" w:fill="auto"/>
            <w:vAlign w:val="center"/>
          </w:tcPr>
          <w:p w14:paraId="3CFF02F2"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Окончание срока действия тендерного решения*</w:t>
            </w:r>
          </w:p>
        </w:tc>
        <w:tc>
          <w:tcPr>
            <w:tcW w:w="932" w:type="dxa"/>
            <w:vAlign w:val="center"/>
          </w:tcPr>
          <w:p w14:paraId="1E20C07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6983E10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035BCC6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3BDCB4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532D768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22826C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29647A0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6A8FA9E1" w14:textId="77777777" w:rsidR="000E46F2" w:rsidRPr="00CF6626" w:rsidRDefault="000E46F2" w:rsidP="00B04320">
            <w:pPr>
              <w:spacing w:line="240" w:lineRule="auto"/>
              <w:jc w:val="center"/>
              <w:rPr>
                <w:rFonts w:ascii="Times New Roman" w:hAnsi="Times New Roman"/>
              </w:rPr>
            </w:pPr>
          </w:p>
        </w:tc>
      </w:tr>
      <w:tr w:rsidR="000E46F2" w:rsidRPr="00CF6626" w14:paraId="1E3EDFE4" w14:textId="24751C0B" w:rsidTr="000E46F2">
        <w:trPr>
          <w:trHeight w:val="67"/>
          <w:jc w:val="center"/>
        </w:trPr>
        <w:tc>
          <w:tcPr>
            <w:tcW w:w="4060" w:type="dxa"/>
            <w:gridSpan w:val="2"/>
            <w:shd w:val="clear" w:color="auto" w:fill="auto"/>
            <w:vAlign w:val="center"/>
          </w:tcPr>
          <w:p w14:paraId="2DF3C15D" w14:textId="77777777" w:rsidR="000E46F2" w:rsidRPr="00CF6626" w:rsidRDefault="000E46F2" w:rsidP="00B04320">
            <w:pPr>
              <w:spacing w:line="240" w:lineRule="auto"/>
              <w:rPr>
                <w:rFonts w:ascii="Times New Roman" w:hAnsi="Times New Roman"/>
              </w:rPr>
            </w:pPr>
            <w:r w:rsidRPr="00CF6626">
              <w:rPr>
                <w:rFonts w:ascii="Times New Roman" w:hAnsi="Times New Roman"/>
              </w:rPr>
              <w:t>Дата начала аукциона*</w:t>
            </w:r>
          </w:p>
        </w:tc>
        <w:tc>
          <w:tcPr>
            <w:tcW w:w="932" w:type="dxa"/>
            <w:vAlign w:val="center"/>
          </w:tcPr>
          <w:p w14:paraId="7B4DC96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72344C3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B5D6F2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2A7D8DB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DB2BD4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D14738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4A021D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BC19CC6" w14:textId="77777777" w:rsidR="000E46F2" w:rsidRPr="00CF6626" w:rsidRDefault="000E46F2" w:rsidP="00B04320">
            <w:pPr>
              <w:spacing w:line="240" w:lineRule="auto"/>
              <w:jc w:val="center"/>
              <w:rPr>
                <w:rFonts w:ascii="Times New Roman" w:hAnsi="Times New Roman"/>
              </w:rPr>
            </w:pPr>
          </w:p>
        </w:tc>
      </w:tr>
      <w:tr w:rsidR="000E46F2" w:rsidRPr="00CF6626" w14:paraId="2E1CE06A" w14:textId="0DA83C69" w:rsidTr="000E46F2">
        <w:trPr>
          <w:trHeight w:val="67"/>
          <w:jc w:val="center"/>
        </w:trPr>
        <w:tc>
          <w:tcPr>
            <w:tcW w:w="4060" w:type="dxa"/>
            <w:gridSpan w:val="2"/>
            <w:shd w:val="clear" w:color="auto" w:fill="auto"/>
            <w:vAlign w:val="center"/>
          </w:tcPr>
          <w:p w14:paraId="03D4F5E4" w14:textId="77777777" w:rsidR="000E46F2" w:rsidRPr="00CF6626" w:rsidRDefault="000E46F2" w:rsidP="00B04320">
            <w:pPr>
              <w:spacing w:line="240" w:lineRule="auto"/>
              <w:rPr>
                <w:rFonts w:ascii="Times New Roman" w:hAnsi="Times New Roman"/>
              </w:rPr>
            </w:pPr>
            <w:r w:rsidRPr="00CF6626">
              <w:rPr>
                <w:rFonts w:ascii="Times New Roman" w:hAnsi="Times New Roman"/>
              </w:rPr>
              <w:t>Срок продления*</w:t>
            </w:r>
          </w:p>
        </w:tc>
        <w:tc>
          <w:tcPr>
            <w:tcW w:w="932" w:type="dxa"/>
            <w:vAlign w:val="center"/>
          </w:tcPr>
          <w:p w14:paraId="1BE9F0F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78CEE67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346D155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7D7780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00256A5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66D100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10CAB86"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0A2251E1" w14:textId="77777777" w:rsidR="000E46F2" w:rsidRPr="00CF6626" w:rsidRDefault="000E46F2" w:rsidP="00B04320">
            <w:pPr>
              <w:spacing w:line="240" w:lineRule="auto"/>
              <w:jc w:val="center"/>
              <w:rPr>
                <w:rFonts w:ascii="Times New Roman" w:hAnsi="Times New Roman"/>
              </w:rPr>
            </w:pPr>
          </w:p>
        </w:tc>
      </w:tr>
      <w:tr w:rsidR="000E46F2" w:rsidRPr="00CF6626" w14:paraId="72BD755C" w14:textId="61ABCE06" w:rsidTr="000E46F2">
        <w:trPr>
          <w:trHeight w:val="330"/>
          <w:jc w:val="center"/>
        </w:trPr>
        <w:tc>
          <w:tcPr>
            <w:tcW w:w="868" w:type="dxa"/>
            <w:shd w:val="clear" w:color="auto" w:fill="D9D9D9"/>
          </w:tcPr>
          <w:p w14:paraId="3462332A"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36519492" w14:textId="77777777" w:rsidR="000E46F2" w:rsidRPr="00CF6626" w:rsidRDefault="000E46F2" w:rsidP="00B04320">
            <w:pPr>
              <w:spacing w:line="240" w:lineRule="auto"/>
              <w:rPr>
                <w:rFonts w:ascii="Times New Roman" w:hAnsi="Times New Roman"/>
                <w:b/>
                <w:lang w:val="ru-RU"/>
              </w:rPr>
            </w:pPr>
            <w:r w:rsidRPr="00CF6626">
              <w:rPr>
                <w:rFonts w:ascii="Times New Roman" w:hAnsi="Times New Roman"/>
                <w:b/>
                <w:lang w:val="ru-RU"/>
              </w:rPr>
              <w:t xml:space="preserve">Информация о порядке участия в закупке </w:t>
            </w:r>
          </w:p>
        </w:tc>
        <w:tc>
          <w:tcPr>
            <w:tcW w:w="802" w:type="dxa"/>
            <w:shd w:val="clear" w:color="auto" w:fill="D9D9D9"/>
          </w:tcPr>
          <w:p w14:paraId="170B993E" w14:textId="77777777" w:rsidR="000E46F2" w:rsidRPr="00CF6626" w:rsidRDefault="000E46F2" w:rsidP="00B04320">
            <w:pPr>
              <w:spacing w:line="240" w:lineRule="auto"/>
              <w:rPr>
                <w:rFonts w:ascii="Times New Roman" w:hAnsi="Times New Roman"/>
                <w:b/>
                <w:lang w:val="ru-RU"/>
              </w:rPr>
            </w:pPr>
          </w:p>
        </w:tc>
      </w:tr>
      <w:tr w:rsidR="000E46F2" w:rsidRPr="00CF6626" w14:paraId="0C6B9B3E" w14:textId="3302A9EE" w:rsidTr="000E46F2">
        <w:trPr>
          <w:trHeight w:val="67"/>
          <w:jc w:val="center"/>
        </w:trPr>
        <w:tc>
          <w:tcPr>
            <w:tcW w:w="4060" w:type="dxa"/>
            <w:gridSpan w:val="2"/>
            <w:shd w:val="clear" w:color="auto" w:fill="auto"/>
            <w:vAlign w:val="center"/>
          </w:tcPr>
          <w:p w14:paraId="6DB61586"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Требования к участникам </w:t>
            </w:r>
          </w:p>
        </w:tc>
        <w:tc>
          <w:tcPr>
            <w:tcW w:w="932" w:type="dxa"/>
            <w:shd w:val="clear" w:color="auto" w:fill="auto"/>
            <w:vAlign w:val="center"/>
          </w:tcPr>
          <w:p w14:paraId="7D64B6A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1BBF2F8F" w14:textId="60731749" w:rsidR="000E46F2" w:rsidRPr="00CF6626" w:rsidRDefault="000E46F2" w:rsidP="00B04320">
            <w:pPr>
              <w:spacing w:line="240" w:lineRule="auto"/>
              <w:jc w:val="center"/>
              <w:rPr>
                <w:rFonts w:ascii="Times New Roman" w:hAnsi="Times New Roman"/>
                <w:lang w:val="ru-RU"/>
              </w:rPr>
            </w:pPr>
            <w:r w:rsidRPr="00CF6626">
              <w:rPr>
                <w:rFonts w:ascii="Times New Roman" w:hAnsi="Times New Roman"/>
              </w:rPr>
              <w:t>+</w:t>
            </w:r>
          </w:p>
        </w:tc>
        <w:tc>
          <w:tcPr>
            <w:tcW w:w="724" w:type="dxa"/>
            <w:shd w:val="clear" w:color="auto" w:fill="auto"/>
            <w:vAlign w:val="center"/>
          </w:tcPr>
          <w:p w14:paraId="1090382D" w14:textId="3A5126B5" w:rsidR="000E46F2" w:rsidRPr="00CF6626" w:rsidRDefault="000E46F2" w:rsidP="00B04320">
            <w:pPr>
              <w:spacing w:line="240" w:lineRule="auto"/>
              <w:jc w:val="center"/>
              <w:rPr>
                <w:rFonts w:ascii="Times New Roman" w:hAnsi="Times New Roman"/>
                <w:lang w:val="ru-RU"/>
              </w:rPr>
            </w:pPr>
            <w:r w:rsidRPr="00CF6626">
              <w:rPr>
                <w:rFonts w:ascii="Times New Roman" w:hAnsi="Times New Roman"/>
              </w:rPr>
              <w:t>+</w:t>
            </w:r>
          </w:p>
        </w:tc>
        <w:tc>
          <w:tcPr>
            <w:tcW w:w="657" w:type="dxa"/>
            <w:shd w:val="clear" w:color="auto" w:fill="auto"/>
            <w:vAlign w:val="center"/>
          </w:tcPr>
          <w:p w14:paraId="07C7C4C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15D5DDF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48B213D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72B1072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083DD11A" w14:textId="77777777" w:rsidR="000E46F2" w:rsidRPr="00CF6626" w:rsidRDefault="000E46F2" w:rsidP="00B04320">
            <w:pPr>
              <w:spacing w:line="240" w:lineRule="auto"/>
              <w:jc w:val="center"/>
              <w:rPr>
                <w:rFonts w:ascii="Times New Roman" w:hAnsi="Times New Roman"/>
              </w:rPr>
            </w:pPr>
          </w:p>
        </w:tc>
      </w:tr>
      <w:tr w:rsidR="000E46F2" w:rsidRPr="00CF6626" w14:paraId="7BF9A0FA" w14:textId="468B8A6B" w:rsidTr="000E46F2">
        <w:trPr>
          <w:trHeight w:val="67"/>
          <w:jc w:val="center"/>
        </w:trPr>
        <w:tc>
          <w:tcPr>
            <w:tcW w:w="4060" w:type="dxa"/>
            <w:gridSpan w:val="2"/>
            <w:shd w:val="clear" w:color="auto" w:fill="auto"/>
            <w:vAlign w:val="center"/>
          </w:tcPr>
          <w:p w14:paraId="244BBDFA"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 xml:space="preserve">Перечень представляемых участниками закупки документов и требования к их оформлению </w:t>
            </w:r>
          </w:p>
        </w:tc>
        <w:tc>
          <w:tcPr>
            <w:tcW w:w="932" w:type="dxa"/>
            <w:shd w:val="clear" w:color="auto" w:fill="auto"/>
            <w:vAlign w:val="center"/>
          </w:tcPr>
          <w:p w14:paraId="08C3E55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5E429D1D" w14:textId="5646C9C4" w:rsidR="000E46F2" w:rsidRPr="00CF6626" w:rsidRDefault="000E46F2" w:rsidP="00B04320">
            <w:pPr>
              <w:spacing w:line="240" w:lineRule="auto"/>
              <w:jc w:val="center"/>
              <w:rPr>
                <w:rFonts w:ascii="Times New Roman" w:hAnsi="Times New Roman"/>
                <w:lang w:val="ru-RU"/>
              </w:rPr>
            </w:pPr>
            <w:r w:rsidRPr="00CF6626">
              <w:rPr>
                <w:rFonts w:ascii="Times New Roman" w:hAnsi="Times New Roman"/>
              </w:rPr>
              <w:t>+</w:t>
            </w:r>
          </w:p>
        </w:tc>
        <w:tc>
          <w:tcPr>
            <w:tcW w:w="724" w:type="dxa"/>
            <w:shd w:val="clear" w:color="auto" w:fill="auto"/>
            <w:vAlign w:val="center"/>
          </w:tcPr>
          <w:p w14:paraId="3C923F32" w14:textId="74B74023" w:rsidR="000E46F2" w:rsidRPr="00CF6626" w:rsidRDefault="000E46F2" w:rsidP="00B04320">
            <w:pPr>
              <w:spacing w:line="240" w:lineRule="auto"/>
              <w:jc w:val="center"/>
              <w:rPr>
                <w:rFonts w:ascii="Times New Roman" w:hAnsi="Times New Roman"/>
                <w:lang w:val="ru-RU"/>
              </w:rPr>
            </w:pPr>
            <w:r w:rsidRPr="00CF6626">
              <w:rPr>
                <w:rFonts w:ascii="Times New Roman" w:hAnsi="Times New Roman"/>
              </w:rPr>
              <w:t>+</w:t>
            </w:r>
          </w:p>
        </w:tc>
        <w:tc>
          <w:tcPr>
            <w:tcW w:w="657" w:type="dxa"/>
            <w:shd w:val="clear" w:color="auto" w:fill="auto"/>
            <w:vAlign w:val="center"/>
          </w:tcPr>
          <w:p w14:paraId="518F3CF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7F2223A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5BBF5ED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57A54FF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7249F8A5" w14:textId="77777777" w:rsidR="000E46F2" w:rsidRPr="00CF6626" w:rsidRDefault="000E46F2" w:rsidP="00B04320">
            <w:pPr>
              <w:spacing w:line="240" w:lineRule="auto"/>
              <w:jc w:val="center"/>
              <w:rPr>
                <w:rFonts w:ascii="Times New Roman" w:hAnsi="Times New Roman"/>
              </w:rPr>
            </w:pPr>
          </w:p>
        </w:tc>
      </w:tr>
      <w:tr w:rsidR="000E46F2" w:rsidRPr="00CF6626" w14:paraId="40F4DDC7" w14:textId="1AD4C09D" w:rsidTr="000E46F2">
        <w:trPr>
          <w:trHeight w:val="330"/>
          <w:jc w:val="center"/>
        </w:trPr>
        <w:tc>
          <w:tcPr>
            <w:tcW w:w="868" w:type="dxa"/>
            <w:shd w:val="clear" w:color="auto" w:fill="D9D9D9" w:themeFill="background1" w:themeFillShade="D9"/>
          </w:tcPr>
          <w:p w14:paraId="40EDDA78" w14:textId="77777777" w:rsidR="000E46F2" w:rsidRPr="00CF6626" w:rsidRDefault="000E46F2" w:rsidP="00B04320">
            <w:pPr>
              <w:spacing w:line="240" w:lineRule="auto"/>
              <w:rPr>
                <w:rFonts w:ascii="Times New Roman" w:hAnsi="Times New Roman"/>
                <w:b/>
                <w:strike/>
              </w:rPr>
            </w:pPr>
          </w:p>
        </w:tc>
        <w:tc>
          <w:tcPr>
            <w:tcW w:w="8815" w:type="dxa"/>
            <w:gridSpan w:val="8"/>
            <w:shd w:val="clear" w:color="auto" w:fill="D9D9D9" w:themeFill="background1" w:themeFillShade="D9"/>
            <w:vAlign w:val="center"/>
          </w:tcPr>
          <w:p w14:paraId="7FE2F599" w14:textId="1A598B5E" w:rsidR="000E46F2" w:rsidRPr="00CF6626" w:rsidRDefault="000E46F2" w:rsidP="00B04320">
            <w:pPr>
              <w:spacing w:line="240" w:lineRule="auto"/>
              <w:rPr>
                <w:rFonts w:ascii="Times New Roman" w:hAnsi="Times New Roman"/>
                <w:b/>
                <w:lang w:val="ru-RU"/>
              </w:rPr>
            </w:pPr>
            <w:r w:rsidRPr="00CF6626">
              <w:rPr>
                <w:rFonts w:ascii="Times New Roman" w:hAnsi="Times New Roman"/>
                <w:b/>
                <w:lang w:val="ru-RU"/>
              </w:rPr>
              <w:t>Дополнительные параметры предложений</w:t>
            </w:r>
            <w:r w:rsidR="00C1553E" w:rsidRPr="00CF6626">
              <w:rPr>
                <w:rFonts w:ascii="Times New Roman" w:hAnsi="Times New Roman"/>
                <w:b/>
                <w:lang w:val="ru-RU"/>
              </w:rPr>
              <w:t xml:space="preserve"> (Существенные условия) </w:t>
            </w:r>
            <w:r w:rsidRPr="00CF6626">
              <w:rPr>
                <w:rFonts w:ascii="Times New Roman" w:hAnsi="Times New Roman"/>
                <w:b/>
                <w:lang w:val="ru-RU"/>
              </w:rPr>
              <w:t xml:space="preserve"> </w:t>
            </w:r>
          </w:p>
        </w:tc>
        <w:tc>
          <w:tcPr>
            <w:tcW w:w="802" w:type="dxa"/>
            <w:shd w:val="clear" w:color="auto" w:fill="D9D9D9" w:themeFill="background1" w:themeFillShade="D9"/>
          </w:tcPr>
          <w:p w14:paraId="6EEE0573" w14:textId="77777777" w:rsidR="000E46F2" w:rsidRPr="00CF6626" w:rsidRDefault="000E46F2" w:rsidP="00B04320">
            <w:pPr>
              <w:spacing w:line="240" w:lineRule="auto"/>
              <w:rPr>
                <w:rFonts w:ascii="Times New Roman" w:hAnsi="Times New Roman"/>
                <w:b/>
                <w:lang w:val="ru-RU"/>
              </w:rPr>
            </w:pPr>
          </w:p>
        </w:tc>
      </w:tr>
      <w:tr w:rsidR="000E46F2" w:rsidRPr="00CF6626" w14:paraId="233190C8" w14:textId="3C53F261" w:rsidTr="000E46F2">
        <w:trPr>
          <w:trHeight w:val="67"/>
          <w:jc w:val="center"/>
        </w:trPr>
        <w:tc>
          <w:tcPr>
            <w:tcW w:w="4060" w:type="dxa"/>
            <w:gridSpan w:val="2"/>
            <w:shd w:val="clear" w:color="auto" w:fill="auto"/>
            <w:vAlign w:val="center"/>
          </w:tcPr>
          <w:p w14:paraId="601719E3" w14:textId="77777777" w:rsidR="000E46F2" w:rsidRPr="00CF6626" w:rsidRDefault="000E46F2" w:rsidP="00B04320">
            <w:pPr>
              <w:spacing w:line="240" w:lineRule="auto"/>
              <w:rPr>
                <w:rFonts w:ascii="Times New Roman" w:hAnsi="Times New Roman"/>
                <w:b/>
                <w:lang w:val="ru-RU"/>
              </w:rPr>
            </w:pPr>
            <w:r w:rsidRPr="00CF6626">
              <w:rPr>
                <w:rFonts w:ascii="Times New Roman" w:hAnsi="Times New Roman"/>
                <w:b/>
                <w:color w:val="000000"/>
                <w:lang w:val="ru-RU"/>
              </w:rPr>
              <w:t>Табличное поле ведомости работ, включает:</w:t>
            </w:r>
          </w:p>
        </w:tc>
        <w:tc>
          <w:tcPr>
            <w:tcW w:w="932" w:type="dxa"/>
            <w:shd w:val="clear" w:color="auto" w:fill="auto"/>
            <w:vAlign w:val="center"/>
          </w:tcPr>
          <w:p w14:paraId="71490895" w14:textId="77777777" w:rsidR="000E46F2" w:rsidRPr="00CF6626" w:rsidRDefault="000E46F2" w:rsidP="00B04320">
            <w:pPr>
              <w:spacing w:line="240" w:lineRule="auto"/>
              <w:jc w:val="center"/>
              <w:rPr>
                <w:rFonts w:ascii="Times New Roman" w:hAnsi="Times New Roman"/>
                <w:b/>
              </w:rPr>
            </w:pPr>
            <w:r w:rsidRPr="00CF6626">
              <w:rPr>
                <w:rFonts w:ascii="Times New Roman" w:hAnsi="Times New Roman"/>
                <w:b/>
                <w:color w:val="000000"/>
              </w:rPr>
              <w:t>+</w:t>
            </w:r>
          </w:p>
        </w:tc>
        <w:tc>
          <w:tcPr>
            <w:tcW w:w="800" w:type="dxa"/>
            <w:shd w:val="clear" w:color="auto" w:fill="auto"/>
            <w:vAlign w:val="center"/>
          </w:tcPr>
          <w:p w14:paraId="0D3534FB" w14:textId="77777777" w:rsidR="000E46F2" w:rsidRPr="00CF6626" w:rsidRDefault="000E46F2" w:rsidP="00B04320">
            <w:pPr>
              <w:spacing w:line="240" w:lineRule="auto"/>
              <w:jc w:val="center"/>
              <w:rPr>
                <w:rFonts w:ascii="Times New Roman" w:hAnsi="Times New Roman"/>
                <w:b/>
              </w:rPr>
            </w:pPr>
          </w:p>
          <w:p w14:paraId="19DB2448" w14:textId="646EC079" w:rsidR="000E46F2" w:rsidRPr="00CF6626" w:rsidRDefault="000E46F2" w:rsidP="00B04320">
            <w:pPr>
              <w:spacing w:line="240" w:lineRule="auto"/>
              <w:jc w:val="center"/>
              <w:rPr>
                <w:rFonts w:ascii="Times New Roman" w:hAnsi="Times New Roman"/>
                <w:b/>
                <w:lang w:val="ru-RU"/>
              </w:rPr>
            </w:pPr>
          </w:p>
        </w:tc>
        <w:tc>
          <w:tcPr>
            <w:tcW w:w="724" w:type="dxa"/>
            <w:shd w:val="clear" w:color="auto" w:fill="auto"/>
            <w:vAlign w:val="center"/>
          </w:tcPr>
          <w:p w14:paraId="070BA438" w14:textId="77777777" w:rsidR="000E46F2" w:rsidRPr="00CF6626" w:rsidRDefault="000E46F2" w:rsidP="00B04320">
            <w:pPr>
              <w:spacing w:line="240" w:lineRule="auto"/>
              <w:rPr>
                <w:rFonts w:ascii="Times New Roman" w:hAnsi="Times New Roman"/>
                <w:b/>
                <w:lang w:val="ru-RU"/>
              </w:rPr>
            </w:pPr>
          </w:p>
        </w:tc>
        <w:tc>
          <w:tcPr>
            <w:tcW w:w="657" w:type="dxa"/>
            <w:shd w:val="clear" w:color="auto" w:fill="auto"/>
            <w:vAlign w:val="center"/>
          </w:tcPr>
          <w:p w14:paraId="64A7A573" w14:textId="77777777" w:rsidR="000E46F2" w:rsidRPr="00CF6626" w:rsidRDefault="000E46F2" w:rsidP="00B04320">
            <w:pPr>
              <w:spacing w:line="240" w:lineRule="auto"/>
              <w:jc w:val="center"/>
              <w:rPr>
                <w:rFonts w:ascii="Times New Roman" w:hAnsi="Times New Roman"/>
                <w:b/>
              </w:rPr>
            </w:pPr>
            <w:r w:rsidRPr="00CF6626">
              <w:rPr>
                <w:rFonts w:ascii="Times New Roman" w:hAnsi="Times New Roman"/>
                <w:b/>
                <w:color w:val="000000"/>
              </w:rPr>
              <w:t>+</w:t>
            </w:r>
          </w:p>
        </w:tc>
        <w:tc>
          <w:tcPr>
            <w:tcW w:w="703" w:type="dxa"/>
            <w:shd w:val="clear" w:color="auto" w:fill="auto"/>
            <w:vAlign w:val="center"/>
          </w:tcPr>
          <w:p w14:paraId="0E8313F5" w14:textId="77777777" w:rsidR="000E46F2" w:rsidRPr="00CF6626" w:rsidRDefault="000E46F2" w:rsidP="00B04320">
            <w:pPr>
              <w:spacing w:line="240" w:lineRule="auto"/>
              <w:jc w:val="center"/>
              <w:rPr>
                <w:rFonts w:ascii="Times New Roman" w:hAnsi="Times New Roman"/>
                <w:b/>
              </w:rPr>
            </w:pPr>
            <w:r w:rsidRPr="00CF6626">
              <w:rPr>
                <w:rFonts w:ascii="Times New Roman" w:hAnsi="Times New Roman"/>
                <w:b/>
                <w:color w:val="000000"/>
              </w:rPr>
              <w:t>+</w:t>
            </w:r>
          </w:p>
        </w:tc>
        <w:tc>
          <w:tcPr>
            <w:tcW w:w="881" w:type="dxa"/>
            <w:shd w:val="clear" w:color="auto" w:fill="auto"/>
            <w:vAlign w:val="center"/>
          </w:tcPr>
          <w:p w14:paraId="55A1560D" w14:textId="77777777" w:rsidR="000E46F2" w:rsidRPr="00CF6626" w:rsidRDefault="000E46F2" w:rsidP="00B04320">
            <w:pPr>
              <w:spacing w:line="240" w:lineRule="auto"/>
              <w:jc w:val="center"/>
              <w:rPr>
                <w:rFonts w:ascii="Times New Roman" w:hAnsi="Times New Roman"/>
                <w:b/>
              </w:rPr>
            </w:pPr>
            <w:r w:rsidRPr="00CF6626">
              <w:rPr>
                <w:rFonts w:ascii="Times New Roman" w:hAnsi="Times New Roman"/>
                <w:b/>
                <w:color w:val="000000"/>
              </w:rPr>
              <w:t>+</w:t>
            </w:r>
          </w:p>
        </w:tc>
        <w:tc>
          <w:tcPr>
            <w:tcW w:w="926" w:type="dxa"/>
            <w:shd w:val="clear" w:color="auto" w:fill="auto"/>
            <w:vAlign w:val="center"/>
          </w:tcPr>
          <w:p w14:paraId="296F0578" w14:textId="77777777" w:rsidR="000E46F2" w:rsidRPr="00CF6626" w:rsidRDefault="000E46F2" w:rsidP="00B04320">
            <w:pPr>
              <w:spacing w:line="240" w:lineRule="auto"/>
              <w:jc w:val="center"/>
              <w:rPr>
                <w:rFonts w:ascii="Times New Roman" w:hAnsi="Times New Roman"/>
                <w:b/>
              </w:rPr>
            </w:pPr>
            <w:r w:rsidRPr="00CF6626">
              <w:rPr>
                <w:rFonts w:ascii="Times New Roman" w:hAnsi="Times New Roman"/>
                <w:b/>
                <w:color w:val="000000"/>
              </w:rPr>
              <w:t>+</w:t>
            </w:r>
          </w:p>
        </w:tc>
        <w:tc>
          <w:tcPr>
            <w:tcW w:w="802" w:type="dxa"/>
          </w:tcPr>
          <w:p w14:paraId="7B8658C3" w14:textId="77777777" w:rsidR="000E46F2" w:rsidRPr="00CF6626" w:rsidRDefault="000E46F2" w:rsidP="00B04320">
            <w:pPr>
              <w:spacing w:line="240" w:lineRule="auto"/>
              <w:jc w:val="center"/>
              <w:rPr>
                <w:rFonts w:ascii="Times New Roman" w:hAnsi="Times New Roman"/>
                <w:b/>
                <w:color w:val="000000"/>
              </w:rPr>
            </w:pPr>
          </w:p>
        </w:tc>
      </w:tr>
      <w:tr w:rsidR="000E46F2" w:rsidRPr="00CF6626" w14:paraId="6787EB71" w14:textId="6C0835C3" w:rsidTr="000E46F2">
        <w:trPr>
          <w:trHeight w:val="67"/>
          <w:jc w:val="center"/>
        </w:trPr>
        <w:tc>
          <w:tcPr>
            <w:tcW w:w="4060" w:type="dxa"/>
            <w:gridSpan w:val="2"/>
            <w:shd w:val="clear" w:color="auto" w:fill="auto"/>
            <w:vAlign w:val="center"/>
          </w:tcPr>
          <w:p w14:paraId="51349B70" w14:textId="77777777" w:rsidR="000E46F2" w:rsidRPr="00CF6626" w:rsidRDefault="000E46F2" w:rsidP="00B04320">
            <w:pPr>
              <w:spacing w:line="240" w:lineRule="auto"/>
              <w:rPr>
                <w:rFonts w:ascii="Times New Roman" w:hAnsi="Times New Roman"/>
              </w:rPr>
            </w:pPr>
            <w:r w:rsidRPr="00CF6626">
              <w:rPr>
                <w:rFonts w:ascii="Times New Roman" w:hAnsi="Times New Roman"/>
                <w:color w:val="000000"/>
              </w:rPr>
              <w:t>Наименование *</w:t>
            </w:r>
          </w:p>
        </w:tc>
        <w:tc>
          <w:tcPr>
            <w:tcW w:w="932" w:type="dxa"/>
            <w:shd w:val="clear" w:color="auto" w:fill="auto"/>
            <w:vAlign w:val="center"/>
          </w:tcPr>
          <w:p w14:paraId="6A3BEAA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0" w:type="dxa"/>
            <w:shd w:val="clear" w:color="auto" w:fill="auto"/>
            <w:vAlign w:val="center"/>
          </w:tcPr>
          <w:p w14:paraId="17A5259E" w14:textId="77777777" w:rsidR="000E46F2" w:rsidRPr="00CF6626" w:rsidRDefault="000E46F2" w:rsidP="00B04320">
            <w:pPr>
              <w:spacing w:line="240" w:lineRule="auto"/>
              <w:jc w:val="center"/>
              <w:rPr>
                <w:rFonts w:ascii="Times New Roman" w:hAnsi="Times New Roman"/>
                <w:lang w:val="ru-RU"/>
              </w:rPr>
            </w:pPr>
          </w:p>
        </w:tc>
        <w:tc>
          <w:tcPr>
            <w:tcW w:w="724" w:type="dxa"/>
            <w:shd w:val="clear" w:color="auto" w:fill="auto"/>
            <w:vAlign w:val="center"/>
          </w:tcPr>
          <w:p w14:paraId="35A0CCEE" w14:textId="77777777" w:rsidR="000E46F2" w:rsidRPr="00CF6626" w:rsidRDefault="000E46F2" w:rsidP="00B04320">
            <w:pPr>
              <w:spacing w:line="240" w:lineRule="auto"/>
              <w:jc w:val="center"/>
              <w:rPr>
                <w:rFonts w:ascii="Times New Roman" w:hAnsi="Times New Roman"/>
                <w:lang w:val="ru-RU"/>
              </w:rPr>
            </w:pPr>
          </w:p>
        </w:tc>
        <w:tc>
          <w:tcPr>
            <w:tcW w:w="657" w:type="dxa"/>
            <w:shd w:val="clear" w:color="auto" w:fill="auto"/>
            <w:vAlign w:val="center"/>
          </w:tcPr>
          <w:p w14:paraId="74E2989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703" w:type="dxa"/>
            <w:shd w:val="clear" w:color="auto" w:fill="auto"/>
            <w:vAlign w:val="center"/>
          </w:tcPr>
          <w:p w14:paraId="340468F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81" w:type="dxa"/>
            <w:shd w:val="clear" w:color="auto" w:fill="auto"/>
            <w:vAlign w:val="center"/>
          </w:tcPr>
          <w:p w14:paraId="283BA7A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926" w:type="dxa"/>
            <w:shd w:val="clear" w:color="auto" w:fill="auto"/>
            <w:vAlign w:val="center"/>
          </w:tcPr>
          <w:p w14:paraId="139C201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2" w:type="dxa"/>
          </w:tcPr>
          <w:p w14:paraId="12035CAC" w14:textId="77777777" w:rsidR="000E46F2" w:rsidRPr="00CF6626" w:rsidRDefault="000E46F2" w:rsidP="00B04320">
            <w:pPr>
              <w:spacing w:line="240" w:lineRule="auto"/>
              <w:jc w:val="center"/>
              <w:rPr>
                <w:rFonts w:ascii="Times New Roman" w:hAnsi="Times New Roman"/>
                <w:color w:val="000000"/>
              </w:rPr>
            </w:pPr>
          </w:p>
        </w:tc>
      </w:tr>
      <w:tr w:rsidR="000E46F2" w:rsidRPr="00CF6626" w14:paraId="44E06E6F" w14:textId="2606FC71" w:rsidTr="000E46F2">
        <w:trPr>
          <w:trHeight w:val="67"/>
          <w:jc w:val="center"/>
        </w:trPr>
        <w:tc>
          <w:tcPr>
            <w:tcW w:w="4060" w:type="dxa"/>
            <w:gridSpan w:val="2"/>
            <w:shd w:val="clear" w:color="auto" w:fill="auto"/>
            <w:vAlign w:val="center"/>
          </w:tcPr>
          <w:p w14:paraId="00BDF65F" w14:textId="77777777" w:rsidR="000E46F2" w:rsidRPr="00CF6626" w:rsidRDefault="000E46F2" w:rsidP="00B04320">
            <w:pPr>
              <w:spacing w:line="240" w:lineRule="auto"/>
              <w:rPr>
                <w:rFonts w:ascii="Times New Roman" w:hAnsi="Times New Roman"/>
              </w:rPr>
            </w:pPr>
            <w:r w:rsidRPr="00CF6626">
              <w:rPr>
                <w:rFonts w:ascii="Times New Roman" w:hAnsi="Times New Roman"/>
                <w:color w:val="000000"/>
              </w:rPr>
              <w:t>Обязательно для заполнения</w:t>
            </w:r>
          </w:p>
        </w:tc>
        <w:tc>
          <w:tcPr>
            <w:tcW w:w="932" w:type="dxa"/>
            <w:shd w:val="clear" w:color="auto" w:fill="auto"/>
            <w:vAlign w:val="center"/>
          </w:tcPr>
          <w:p w14:paraId="12A151B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0" w:type="dxa"/>
            <w:shd w:val="clear" w:color="auto" w:fill="auto"/>
            <w:vAlign w:val="center"/>
          </w:tcPr>
          <w:p w14:paraId="51C96E1E" w14:textId="77777777" w:rsidR="000E46F2" w:rsidRPr="00CF6626" w:rsidRDefault="000E46F2" w:rsidP="00B04320">
            <w:pPr>
              <w:spacing w:line="240" w:lineRule="auto"/>
              <w:jc w:val="center"/>
              <w:rPr>
                <w:rFonts w:ascii="Times New Roman" w:hAnsi="Times New Roman"/>
              </w:rPr>
            </w:pPr>
          </w:p>
        </w:tc>
        <w:tc>
          <w:tcPr>
            <w:tcW w:w="724" w:type="dxa"/>
            <w:shd w:val="clear" w:color="auto" w:fill="auto"/>
            <w:vAlign w:val="center"/>
          </w:tcPr>
          <w:p w14:paraId="37924B8E" w14:textId="77777777" w:rsidR="000E46F2" w:rsidRPr="00CF6626" w:rsidRDefault="000E46F2" w:rsidP="00B04320">
            <w:pPr>
              <w:spacing w:line="240" w:lineRule="auto"/>
              <w:jc w:val="center"/>
              <w:rPr>
                <w:rFonts w:ascii="Times New Roman" w:hAnsi="Times New Roman"/>
              </w:rPr>
            </w:pPr>
          </w:p>
        </w:tc>
        <w:tc>
          <w:tcPr>
            <w:tcW w:w="657" w:type="dxa"/>
            <w:shd w:val="clear" w:color="auto" w:fill="auto"/>
            <w:vAlign w:val="center"/>
          </w:tcPr>
          <w:p w14:paraId="02694FD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703" w:type="dxa"/>
            <w:shd w:val="clear" w:color="auto" w:fill="auto"/>
            <w:vAlign w:val="center"/>
          </w:tcPr>
          <w:p w14:paraId="1D29C3D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81" w:type="dxa"/>
            <w:shd w:val="clear" w:color="auto" w:fill="auto"/>
            <w:vAlign w:val="center"/>
          </w:tcPr>
          <w:p w14:paraId="664B519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926" w:type="dxa"/>
            <w:shd w:val="clear" w:color="auto" w:fill="auto"/>
            <w:vAlign w:val="center"/>
          </w:tcPr>
          <w:p w14:paraId="72871FE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2" w:type="dxa"/>
          </w:tcPr>
          <w:p w14:paraId="750F393D" w14:textId="77777777" w:rsidR="000E46F2" w:rsidRPr="00CF6626" w:rsidRDefault="000E46F2" w:rsidP="00B04320">
            <w:pPr>
              <w:spacing w:line="240" w:lineRule="auto"/>
              <w:jc w:val="center"/>
              <w:rPr>
                <w:rFonts w:ascii="Times New Roman" w:hAnsi="Times New Roman"/>
                <w:color w:val="000000"/>
              </w:rPr>
            </w:pPr>
          </w:p>
        </w:tc>
      </w:tr>
      <w:tr w:rsidR="000E46F2" w:rsidRPr="00CF6626" w14:paraId="5D86A162" w14:textId="6413D038" w:rsidTr="000E46F2">
        <w:trPr>
          <w:trHeight w:val="67"/>
          <w:jc w:val="center"/>
        </w:trPr>
        <w:tc>
          <w:tcPr>
            <w:tcW w:w="4060" w:type="dxa"/>
            <w:gridSpan w:val="2"/>
            <w:shd w:val="clear" w:color="auto" w:fill="auto"/>
            <w:vAlign w:val="center"/>
          </w:tcPr>
          <w:p w14:paraId="0299C746" w14:textId="77777777" w:rsidR="000E46F2" w:rsidRPr="00CF6626" w:rsidRDefault="000E46F2" w:rsidP="00B04320">
            <w:pPr>
              <w:spacing w:line="240" w:lineRule="auto"/>
              <w:rPr>
                <w:rFonts w:ascii="Times New Roman" w:hAnsi="Times New Roman"/>
              </w:rPr>
            </w:pPr>
            <w:r w:rsidRPr="00CF6626">
              <w:rPr>
                <w:rFonts w:ascii="Times New Roman" w:hAnsi="Times New Roman"/>
                <w:color w:val="000000"/>
              </w:rPr>
              <w:t>Тип *</w:t>
            </w:r>
          </w:p>
        </w:tc>
        <w:tc>
          <w:tcPr>
            <w:tcW w:w="932" w:type="dxa"/>
            <w:shd w:val="clear" w:color="auto" w:fill="auto"/>
            <w:vAlign w:val="center"/>
          </w:tcPr>
          <w:p w14:paraId="607E72F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0" w:type="dxa"/>
            <w:shd w:val="clear" w:color="auto" w:fill="auto"/>
            <w:vAlign w:val="center"/>
          </w:tcPr>
          <w:p w14:paraId="6E0E3458" w14:textId="77777777" w:rsidR="000E46F2" w:rsidRPr="00CF6626" w:rsidRDefault="000E46F2" w:rsidP="00B04320">
            <w:pPr>
              <w:spacing w:line="240" w:lineRule="auto"/>
              <w:jc w:val="center"/>
              <w:rPr>
                <w:rFonts w:ascii="Times New Roman" w:hAnsi="Times New Roman"/>
              </w:rPr>
            </w:pPr>
          </w:p>
        </w:tc>
        <w:tc>
          <w:tcPr>
            <w:tcW w:w="724" w:type="dxa"/>
            <w:shd w:val="clear" w:color="auto" w:fill="auto"/>
            <w:vAlign w:val="center"/>
          </w:tcPr>
          <w:p w14:paraId="31FAFC0C" w14:textId="77777777" w:rsidR="000E46F2" w:rsidRPr="00CF6626" w:rsidRDefault="000E46F2" w:rsidP="00B04320">
            <w:pPr>
              <w:spacing w:line="240" w:lineRule="auto"/>
              <w:jc w:val="center"/>
              <w:rPr>
                <w:rFonts w:ascii="Times New Roman" w:hAnsi="Times New Roman"/>
              </w:rPr>
            </w:pPr>
          </w:p>
        </w:tc>
        <w:tc>
          <w:tcPr>
            <w:tcW w:w="657" w:type="dxa"/>
            <w:shd w:val="clear" w:color="auto" w:fill="auto"/>
            <w:vAlign w:val="center"/>
          </w:tcPr>
          <w:p w14:paraId="04A4176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703" w:type="dxa"/>
            <w:shd w:val="clear" w:color="auto" w:fill="auto"/>
            <w:vAlign w:val="center"/>
          </w:tcPr>
          <w:p w14:paraId="26218E8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81" w:type="dxa"/>
            <w:shd w:val="clear" w:color="auto" w:fill="auto"/>
            <w:vAlign w:val="center"/>
          </w:tcPr>
          <w:p w14:paraId="7064890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926" w:type="dxa"/>
            <w:shd w:val="clear" w:color="auto" w:fill="auto"/>
            <w:vAlign w:val="center"/>
          </w:tcPr>
          <w:p w14:paraId="5BEAE60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2" w:type="dxa"/>
          </w:tcPr>
          <w:p w14:paraId="6727E64F" w14:textId="77777777" w:rsidR="000E46F2" w:rsidRPr="00CF6626" w:rsidRDefault="000E46F2" w:rsidP="00B04320">
            <w:pPr>
              <w:spacing w:line="240" w:lineRule="auto"/>
              <w:jc w:val="center"/>
              <w:rPr>
                <w:rFonts w:ascii="Times New Roman" w:hAnsi="Times New Roman"/>
                <w:color w:val="000000"/>
              </w:rPr>
            </w:pPr>
          </w:p>
        </w:tc>
      </w:tr>
      <w:tr w:rsidR="000E46F2" w:rsidRPr="00CF6626" w14:paraId="49F909E8" w14:textId="00BB491B" w:rsidTr="000E46F2">
        <w:trPr>
          <w:trHeight w:val="67"/>
          <w:jc w:val="center"/>
        </w:trPr>
        <w:tc>
          <w:tcPr>
            <w:tcW w:w="4060" w:type="dxa"/>
            <w:gridSpan w:val="2"/>
            <w:shd w:val="clear" w:color="auto" w:fill="auto"/>
            <w:vAlign w:val="center"/>
          </w:tcPr>
          <w:p w14:paraId="3228A21B" w14:textId="77777777" w:rsidR="000E46F2" w:rsidRPr="00CF6626" w:rsidRDefault="000E46F2" w:rsidP="00B04320">
            <w:pPr>
              <w:spacing w:line="240" w:lineRule="auto"/>
              <w:rPr>
                <w:rFonts w:ascii="Times New Roman" w:hAnsi="Times New Roman"/>
              </w:rPr>
            </w:pPr>
            <w:r w:rsidRPr="00CF6626">
              <w:rPr>
                <w:rFonts w:ascii="Times New Roman" w:hAnsi="Times New Roman"/>
                <w:color w:val="000000"/>
              </w:rPr>
              <w:t>Единица измерения</w:t>
            </w:r>
          </w:p>
        </w:tc>
        <w:tc>
          <w:tcPr>
            <w:tcW w:w="932" w:type="dxa"/>
            <w:shd w:val="clear" w:color="auto" w:fill="auto"/>
            <w:vAlign w:val="center"/>
          </w:tcPr>
          <w:p w14:paraId="5BDFB01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0" w:type="dxa"/>
            <w:shd w:val="clear" w:color="auto" w:fill="auto"/>
            <w:vAlign w:val="center"/>
          </w:tcPr>
          <w:p w14:paraId="2F722FE1" w14:textId="77777777" w:rsidR="000E46F2" w:rsidRPr="00CF6626" w:rsidRDefault="000E46F2" w:rsidP="00B04320">
            <w:pPr>
              <w:spacing w:line="240" w:lineRule="auto"/>
              <w:jc w:val="center"/>
              <w:rPr>
                <w:rFonts w:ascii="Times New Roman" w:hAnsi="Times New Roman"/>
              </w:rPr>
            </w:pPr>
          </w:p>
        </w:tc>
        <w:tc>
          <w:tcPr>
            <w:tcW w:w="724" w:type="dxa"/>
            <w:shd w:val="clear" w:color="auto" w:fill="auto"/>
            <w:vAlign w:val="center"/>
          </w:tcPr>
          <w:p w14:paraId="4AA38AF4" w14:textId="77777777" w:rsidR="000E46F2" w:rsidRPr="00CF6626" w:rsidRDefault="000E46F2" w:rsidP="00B04320">
            <w:pPr>
              <w:spacing w:line="240" w:lineRule="auto"/>
              <w:jc w:val="center"/>
              <w:rPr>
                <w:rFonts w:ascii="Times New Roman" w:hAnsi="Times New Roman"/>
              </w:rPr>
            </w:pPr>
          </w:p>
        </w:tc>
        <w:tc>
          <w:tcPr>
            <w:tcW w:w="657" w:type="dxa"/>
            <w:shd w:val="clear" w:color="auto" w:fill="auto"/>
            <w:vAlign w:val="center"/>
          </w:tcPr>
          <w:p w14:paraId="7F167FA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703" w:type="dxa"/>
            <w:shd w:val="clear" w:color="auto" w:fill="auto"/>
            <w:vAlign w:val="center"/>
          </w:tcPr>
          <w:p w14:paraId="1D2C927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81" w:type="dxa"/>
            <w:shd w:val="clear" w:color="auto" w:fill="auto"/>
            <w:vAlign w:val="center"/>
          </w:tcPr>
          <w:p w14:paraId="51FBED3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926" w:type="dxa"/>
            <w:shd w:val="clear" w:color="auto" w:fill="auto"/>
            <w:vAlign w:val="center"/>
          </w:tcPr>
          <w:p w14:paraId="48C85F3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2" w:type="dxa"/>
          </w:tcPr>
          <w:p w14:paraId="2BF05392" w14:textId="77777777" w:rsidR="000E46F2" w:rsidRPr="00CF6626" w:rsidRDefault="000E46F2" w:rsidP="00B04320">
            <w:pPr>
              <w:spacing w:line="240" w:lineRule="auto"/>
              <w:jc w:val="center"/>
              <w:rPr>
                <w:rFonts w:ascii="Times New Roman" w:hAnsi="Times New Roman"/>
                <w:color w:val="000000"/>
              </w:rPr>
            </w:pPr>
          </w:p>
        </w:tc>
      </w:tr>
      <w:tr w:rsidR="000E46F2" w:rsidRPr="00CF6626" w14:paraId="024D9741" w14:textId="3DC2DBCF" w:rsidTr="000E46F2">
        <w:trPr>
          <w:trHeight w:val="67"/>
          <w:jc w:val="center"/>
        </w:trPr>
        <w:tc>
          <w:tcPr>
            <w:tcW w:w="4060" w:type="dxa"/>
            <w:gridSpan w:val="2"/>
            <w:shd w:val="clear" w:color="auto" w:fill="auto"/>
            <w:vAlign w:val="center"/>
          </w:tcPr>
          <w:p w14:paraId="5DA43499" w14:textId="77777777" w:rsidR="000E46F2" w:rsidRPr="00CF6626" w:rsidRDefault="000E46F2" w:rsidP="00B04320">
            <w:pPr>
              <w:spacing w:line="240" w:lineRule="auto"/>
              <w:rPr>
                <w:rFonts w:ascii="Times New Roman" w:hAnsi="Times New Roman"/>
              </w:rPr>
            </w:pPr>
            <w:r w:rsidRPr="00CF6626">
              <w:rPr>
                <w:rFonts w:ascii="Times New Roman" w:hAnsi="Times New Roman"/>
                <w:color w:val="000000"/>
              </w:rPr>
              <w:t>Допустимые значения</w:t>
            </w:r>
          </w:p>
        </w:tc>
        <w:tc>
          <w:tcPr>
            <w:tcW w:w="932" w:type="dxa"/>
            <w:shd w:val="clear" w:color="auto" w:fill="auto"/>
            <w:vAlign w:val="center"/>
          </w:tcPr>
          <w:p w14:paraId="7F82A96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0" w:type="dxa"/>
            <w:shd w:val="clear" w:color="auto" w:fill="auto"/>
            <w:vAlign w:val="center"/>
          </w:tcPr>
          <w:p w14:paraId="52A98366" w14:textId="77777777" w:rsidR="000E46F2" w:rsidRPr="00CF6626" w:rsidRDefault="000E46F2" w:rsidP="00B04320">
            <w:pPr>
              <w:spacing w:line="240" w:lineRule="auto"/>
              <w:jc w:val="center"/>
              <w:rPr>
                <w:rFonts w:ascii="Times New Roman" w:hAnsi="Times New Roman"/>
              </w:rPr>
            </w:pPr>
          </w:p>
        </w:tc>
        <w:tc>
          <w:tcPr>
            <w:tcW w:w="724" w:type="dxa"/>
            <w:shd w:val="clear" w:color="auto" w:fill="auto"/>
            <w:vAlign w:val="center"/>
          </w:tcPr>
          <w:p w14:paraId="4C22B5B3" w14:textId="77777777" w:rsidR="000E46F2" w:rsidRPr="00CF6626" w:rsidRDefault="000E46F2" w:rsidP="00B04320">
            <w:pPr>
              <w:spacing w:line="240" w:lineRule="auto"/>
              <w:jc w:val="center"/>
              <w:rPr>
                <w:rFonts w:ascii="Times New Roman" w:hAnsi="Times New Roman"/>
              </w:rPr>
            </w:pPr>
          </w:p>
        </w:tc>
        <w:tc>
          <w:tcPr>
            <w:tcW w:w="657" w:type="dxa"/>
            <w:shd w:val="clear" w:color="auto" w:fill="auto"/>
            <w:vAlign w:val="center"/>
          </w:tcPr>
          <w:p w14:paraId="6AA15F1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703" w:type="dxa"/>
            <w:shd w:val="clear" w:color="auto" w:fill="auto"/>
            <w:vAlign w:val="center"/>
          </w:tcPr>
          <w:p w14:paraId="4BCA68C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81" w:type="dxa"/>
            <w:shd w:val="clear" w:color="auto" w:fill="auto"/>
            <w:vAlign w:val="center"/>
          </w:tcPr>
          <w:p w14:paraId="2F2339B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926" w:type="dxa"/>
            <w:shd w:val="clear" w:color="auto" w:fill="auto"/>
            <w:vAlign w:val="center"/>
          </w:tcPr>
          <w:p w14:paraId="756A18F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color w:val="000000"/>
              </w:rPr>
              <w:t>+</w:t>
            </w:r>
          </w:p>
        </w:tc>
        <w:tc>
          <w:tcPr>
            <w:tcW w:w="802" w:type="dxa"/>
          </w:tcPr>
          <w:p w14:paraId="77777C62" w14:textId="77777777" w:rsidR="000E46F2" w:rsidRPr="00CF6626" w:rsidRDefault="000E46F2" w:rsidP="00B04320">
            <w:pPr>
              <w:spacing w:line="240" w:lineRule="auto"/>
              <w:jc w:val="center"/>
              <w:rPr>
                <w:rFonts w:ascii="Times New Roman" w:hAnsi="Times New Roman"/>
                <w:color w:val="000000"/>
              </w:rPr>
            </w:pPr>
          </w:p>
        </w:tc>
      </w:tr>
      <w:tr w:rsidR="000E46F2" w:rsidRPr="00CF6626" w14:paraId="54F973AB" w14:textId="3DEBBE94" w:rsidTr="000E46F2">
        <w:trPr>
          <w:trHeight w:val="330"/>
          <w:jc w:val="center"/>
        </w:trPr>
        <w:tc>
          <w:tcPr>
            <w:tcW w:w="868" w:type="dxa"/>
            <w:shd w:val="clear" w:color="auto" w:fill="D9D9D9"/>
          </w:tcPr>
          <w:p w14:paraId="30992BD0"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7F32A539"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Приглашаемые участники</w:t>
            </w:r>
          </w:p>
        </w:tc>
        <w:tc>
          <w:tcPr>
            <w:tcW w:w="802" w:type="dxa"/>
            <w:shd w:val="clear" w:color="auto" w:fill="D9D9D9"/>
          </w:tcPr>
          <w:p w14:paraId="17FAFABA" w14:textId="77777777" w:rsidR="000E46F2" w:rsidRPr="00CF6626" w:rsidRDefault="000E46F2" w:rsidP="00B04320">
            <w:pPr>
              <w:spacing w:line="240" w:lineRule="auto"/>
              <w:rPr>
                <w:rFonts w:ascii="Times New Roman" w:hAnsi="Times New Roman"/>
                <w:b/>
              </w:rPr>
            </w:pPr>
          </w:p>
        </w:tc>
      </w:tr>
      <w:tr w:rsidR="000E46F2" w:rsidRPr="00CF6626" w14:paraId="477BD736" w14:textId="12716593" w:rsidTr="000E46F2">
        <w:trPr>
          <w:trHeight w:val="67"/>
          <w:jc w:val="center"/>
        </w:trPr>
        <w:tc>
          <w:tcPr>
            <w:tcW w:w="4060" w:type="dxa"/>
            <w:gridSpan w:val="2"/>
            <w:shd w:val="clear" w:color="auto" w:fill="auto"/>
            <w:vAlign w:val="center"/>
          </w:tcPr>
          <w:p w14:paraId="57C3E37F" w14:textId="77777777" w:rsidR="000E46F2" w:rsidRPr="00CF6626" w:rsidRDefault="000E46F2" w:rsidP="00B04320">
            <w:pPr>
              <w:spacing w:line="240" w:lineRule="auto"/>
              <w:rPr>
                <w:rFonts w:ascii="Times New Roman" w:hAnsi="Times New Roman"/>
                <w:lang w:val="ru-RU"/>
              </w:rPr>
            </w:pPr>
            <w:r w:rsidRPr="00CF6626">
              <w:rPr>
                <w:rFonts w:ascii="Times New Roman" w:hAnsi="Times New Roman"/>
                <w:lang w:val="ru-RU"/>
              </w:rPr>
              <w:t xml:space="preserve">Доступ к участию в закупке </w:t>
            </w:r>
          </w:p>
        </w:tc>
        <w:tc>
          <w:tcPr>
            <w:tcW w:w="932" w:type="dxa"/>
            <w:shd w:val="clear" w:color="auto" w:fill="auto"/>
            <w:vAlign w:val="center"/>
          </w:tcPr>
          <w:p w14:paraId="10FB558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150D067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FBCF43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7EF0DF2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79ADD5D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CF0E6D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0D4318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23526E21" w14:textId="77777777" w:rsidR="000E46F2" w:rsidRPr="00CF6626" w:rsidRDefault="000E46F2" w:rsidP="00B04320">
            <w:pPr>
              <w:spacing w:line="240" w:lineRule="auto"/>
              <w:jc w:val="center"/>
              <w:rPr>
                <w:rFonts w:ascii="Times New Roman" w:hAnsi="Times New Roman"/>
              </w:rPr>
            </w:pPr>
          </w:p>
        </w:tc>
      </w:tr>
      <w:tr w:rsidR="000E46F2" w:rsidRPr="00CF6626" w14:paraId="5A0E99AB" w14:textId="2C57A488" w:rsidTr="000E46F2">
        <w:trPr>
          <w:trHeight w:val="67"/>
          <w:jc w:val="center"/>
        </w:trPr>
        <w:tc>
          <w:tcPr>
            <w:tcW w:w="4060" w:type="dxa"/>
            <w:gridSpan w:val="2"/>
            <w:shd w:val="clear" w:color="auto" w:fill="auto"/>
            <w:vAlign w:val="center"/>
          </w:tcPr>
          <w:p w14:paraId="4D92E383"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Приглашенные участники*  </w:t>
            </w:r>
          </w:p>
        </w:tc>
        <w:tc>
          <w:tcPr>
            <w:tcW w:w="932" w:type="dxa"/>
            <w:shd w:val="clear" w:color="auto" w:fill="auto"/>
            <w:vAlign w:val="center"/>
          </w:tcPr>
          <w:p w14:paraId="172EEE8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shd w:val="clear" w:color="auto" w:fill="auto"/>
            <w:vAlign w:val="center"/>
          </w:tcPr>
          <w:p w14:paraId="7E81BE5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27098E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44A79D4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6D499D2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C1FFF9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29D5D3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94FC641" w14:textId="77777777" w:rsidR="000E46F2" w:rsidRPr="00CF6626" w:rsidRDefault="000E46F2" w:rsidP="00B04320">
            <w:pPr>
              <w:spacing w:line="240" w:lineRule="auto"/>
              <w:jc w:val="center"/>
              <w:rPr>
                <w:rFonts w:ascii="Times New Roman" w:hAnsi="Times New Roman"/>
              </w:rPr>
            </w:pPr>
          </w:p>
        </w:tc>
      </w:tr>
      <w:tr w:rsidR="000E46F2" w:rsidRPr="00CF6626" w14:paraId="1888DA14" w14:textId="44758514" w:rsidTr="000E46F2">
        <w:trPr>
          <w:trHeight w:val="330"/>
          <w:jc w:val="center"/>
        </w:trPr>
        <w:tc>
          <w:tcPr>
            <w:tcW w:w="868" w:type="dxa"/>
            <w:shd w:val="clear" w:color="auto" w:fill="D9D9D9"/>
          </w:tcPr>
          <w:p w14:paraId="12824E0F"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2BF95D9B"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 xml:space="preserve">Примечания </w:t>
            </w:r>
          </w:p>
        </w:tc>
        <w:tc>
          <w:tcPr>
            <w:tcW w:w="802" w:type="dxa"/>
            <w:shd w:val="clear" w:color="auto" w:fill="D9D9D9"/>
          </w:tcPr>
          <w:p w14:paraId="6B7F2575" w14:textId="77777777" w:rsidR="000E46F2" w:rsidRPr="00CF6626" w:rsidRDefault="000E46F2" w:rsidP="00B04320">
            <w:pPr>
              <w:spacing w:line="240" w:lineRule="auto"/>
              <w:rPr>
                <w:rFonts w:ascii="Times New Roman" w:hAnsi="Times New Roman"/>
                <w:b/>
              </w:rPr>
            </w:pPr>
          </w:p>
        </w:tc>
      </w:tr>
      <w:tr w:rsidR="000E46F2" w:rsidRPr="00CF6626" w14:paraId="3AF9A3B4" w14:textId="07CCE781" w:rsidTr="000E46F2">
        <w:trPr>
          <w:trHeight w:val="67"/>
          <w:jc w:val="center"/>
        </w:trPr>
        <w:tc>
          <w:tcPr>
            <w:tcW w:w="4060" w:type="dxa"/>
            <w:gridSpan w:val="2"/>
            <w:shd w:val="clear" w:color="auto" w:fill="auto"/>
            <w:vAlign w:val="center"/>
          </w:tcPr>
          <w:p w14:paraId="4CC2D9A2" w14:textId="77777777" w:rsidR="000E46F2" w:rsidRPr="00CF6626" w:rsidRDefault="000E46F2" w:rsidP="00B04320">
            <w:pPr>
              <w:spacing w:line="240" w:lineRule="auto"/>
              <w:rPr>
                <w:rFonts w:ascii="Times New Roman" w:hAnsi="Times New Roman"/>
              </w:rPr>
            </w:pPr>
            <w:r w:rsidRPr="00CF6626">
              <w:rPr>
                <w:rFonts w:ascii="Times New Roman" w:hAnsi="Times New Roman"/>
              </w:rPr>
              <w:t xml:space="preserve">Примечания </w:t>
            </w:r>
          </w:p>
        </w:tc>
        <w:tc>
          <w:tcPr>
            <w:tcW w:w="932" w:type="dxa"/>
            <w:shd w:val="clear" w:color="auto" w:fill="auto"/>
            <w:vAlign w:val="center"/>
          </w:tcPr>
          <w:p w14:paraId="6A23F51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007E5A0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0A4FD2B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353CE7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31236BC1"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6E98AC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387D538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5AD9E5DA" w14:textId="77777777" w:rsidR="000E46F2" w:rsidRPr="00CF6626" w:rsidRDefault="000E46F2" w:rsidP="00B04320">
            <w:pPr>
              <w:spacing w:line="240" w:lineRule="auto"/>
              <w:jc w:val="center"/>
              <w:rPr>
                <w:rFonts w:ascii="Times New Roman" w:hAnsi="Times New Roman"/>
              </w:rPr>
            </w:pPr>
          </w:p>
        </w:tc>
      </w:tr>
      <w:tr w:rsidR="000E46F2" w:rsidRPr="00CF6626" w14:paraId="093EF7A5" w14:textId="7453B98E" w:rsidTr="000E46F2">
        <w:trPr>
          <w:trHeight w:val="330"/>
          <w:jc w:val="center"/>
        </w:trPr>
        <w:tc>
          <w:tcPr>
            <w:tcW w:w="868" w:type="dxa"/>
            <w:shd w:val="clear" w:color="auto" w:fill="D9D9D9"/>
          </w:tcPr>
          <w:p w14:paraId="12AE288B" w14:textId="77777777" w:rsidR="000E46F2" w:rsidRPr="00CF6626" w:rsidRDefault="000E46F2" w:rsidP="00B04320">
            <w:pPr>
              <w:spacing w:line="240" w:lineRule="auto"/>
              <w:rPr>
                <w:rFonts w:ascii="Times New Roman" w:hAnsi="Times New Roman"/>
                <w:b/>
              </w:rPr>
            </w:pPr>
          </w:p>
        </w:tc>
        <w:tc>
          <w:tcPr>
            <w:tcW w:w="8815" w:type="dxa"/>
            <w:gridSpan w:val="8"/>
            <w:shd w:val="clear" w:color="auto" w:fill="D9D9D9"/>
            <w:vAlign w:val="center"/>
          </w:tcPr>
          <w:p w14:paraId="3E56210E" w14:textId="77777777" w:rsidR="000E46F2" w:rsidRPr="00CF6626" w:rsidRDefault="000E46F2" w:rsidP="00B04320">
            <w:pPr>
              <w:spacing w:line="240" w:lineRule="auto"/>
              <w:rPr>
                <w:rFonts w:ascii="Times New Roman" w:hAnsi="Times New Roman"/>
                <w:b/>
              </w:rPr>
            </w:pPr>
            <w:r w:rsidRPr="00CF6626">
              <w:rPr>
                <w:rFonts w:ascii="Times New Roman" w:hAnsi="Times New Roman"/>
                <w:b/>
              </w:rPr>
              <w:t xml:space="preserve">Документы </w:t>
            </w:r>
          </w:p>
        </w:tc>
        <w:tc>
          <w:tcPr>
            <w:tcW w:w="802" w:type="dxa"/>
            <w:shd w:val="clear" w:color="auto" w:fill="D9D9D9"/>
          </w:tcPr>
          <w:p w14:paraId="4B0262DD" w14:textId="77777777" w:rsidR="000E46F2" w:rsidRPr="00CF6626" w:rsidRDefault="000E46F2" w:rsidP="00B04320">
            <w:pPr>
              <w:spacing w:line="240" w:lineRule="auto"/>
              <w:rPr>
                <w:rFonts w:ascii="Times New Roman" w:hAnsi="Times New Roman"/>
                <w:b/>
              </w:rPr>
            </w:pPr>
          </w:p>
        </w:tc>
      </w:tr>
      <w:tr w:rsidR="000E46F2" w:rsidRPr="00CF6626" w14:paraId="1AD41A72" w14:textId="35978FE1" w:rsidTr="000E46F2">
        <w:trPr>
          <w:trHeight w:val="67"/>
          <w:jc w:val="center"/>
        </w:trPr>
        <w:tc>
          <w:tcPr>
            <w:tcW w:w="4060" w:type="dxa"/>
            <w:gridSpan w:val="2"/>
            <w:shd w:val="clear" w:color="auto" w:fill="auto"/>
            <w:vAlign w:val="center"/>
          </w:tcPr>
          <w:p w14:paraId="5A1B9850" w14:textId="77777777" w:rsidR="000E46F2" w:rsidRPr="00CF6626" w:rsidRDefault="000E46F2" w:rsidP="00B04320">
            <w:pPr>
              <w:spacing w:line="240" w:lineRule="auto"/>
              <w:rPr>
                <w:rFonts w:ascii="Times New Roman" w:hAnsi="Times New Roman"/>
              </w:rPr>
            </w:pPr>
            <w:r w:rsidRPr="00CF6626">
              <w:rPr>
                <w:rFonts w:ascii="Times New Roman" w:hAnsi="Times New Roman"/>
              </w:rPr>
              <w:t>Проект договора</w:t>
            </w:r>
          </w:p>
        </w:tc>
        <w:tc>
          <w:tcPr>
            <w:tcW w:w="932" w:type="dxa"/>
            <w:vAlign w:val="center"/>
          </w:tcPr>
          <w:p w14:paraId="6FAF292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2DC9985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29E590F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66F7A51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4584DD7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152FDE1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6868E2D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12776B2E" w14:textId="77777777" w:rsidR="000E46F2" w:rsidRPr="00CF6626" w:rsidRDefault="000E46F2" w:rsidP="00B04320">
            <w:pPr>
              <w:spacing w:line="240" w:lineRule="auto"/>
              <w:jc w:val="center"/>
              <w:rPr>
                <w:rFonts w:ascii="Times New Roman" w:hAnsi="Times New Roman"/>
              </w:rPr>
            </w:pPr>
          </w:p>
        </w:tc>
      </w:tr>
      <w:tr w:rsidR="000E46F2" w:rsidRPr="00CF6626" w14:paraId="6DF80DE2" w14:textId="0A577F48" w:rsidTr="000E46F2">
        <w:trPr>
          <w:trHeight w:val="261"/>
          <w:jc w:val="center"/>
        </w:trPr>
        <w:tc>
          <w:tcPr>
            <w:tcW w:w="4060" w:type="dxa"/>
            <w:gridSpan w:val="2"/>
            <w:shd w:val="clear" w:color="auto" w:fill="auto"/>
            <w:vAlign w:val="center"/>
          </w:tcPr>
          <w:p w14:paraId="4B800CFC" w14:textId="77777777" w:rsidR="000E46F2" w:rsidRPr="00CF6626" w:rsidRDefault="000E46F2" w:rsidP="00B04320">
            <w:pPr>
              <w:spacing w:line="240" w:lineRule="auto"/>
              <w:rPr>
                <w:rFonts w:ascii="Times New Roman" w:hAnsi="Times New Roman"/>
              </w:rPr>
            </w:pPr>
            <w:r w:rsidRPr="00CF6626">
              <w:rPr>
                <w:rFonts w:ascii="Times New Roman" w:hAnsi="Times New Roman"/>
              </w:rPr>
              <w:t>Функциональные требования/Техническое задание</w:t>
            </w:r>
          </w:p>
        </w:tc>
        <w:tc>
          <w:tcPr>
            <w:tcW w:w="932" w:type="dxa"/>
            <w:vAlign w:val="center"/>
          </w:tcPr>
          <w:p w14:paraId="0A7EFE1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44E7347D"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74D581B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DDE2F4F"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0FC9BDD9"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4984E0A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09AA868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59BAB024" w14:textId="77777777" w:rsidR="000E46F2" w:rsidRPr="00CF6626" w:rsidRDefault="000E46F2" w:rsidP="00B04320">
            <w:pPr>
              <w:spacing w:line="240" w:lineRule="auto"/>
              <w:jc w:val="center"/>
              <w:rPr>
                <w:rFonts w:ascii="Times New Roman" w:hAnsi="Times New Roman"/>
              </w:rPr>
            </w:pPr>
          </w:p>
        </w:tc>
      </w:tr>
      <w:tr w:rsidR="000E46F2" w:rsidRPr="00CF6626" w14:paraId="7C8F76DA" w14:textId="6A043DC0" w:rsidTr="000E46F2">
        <w:trPr>
          <w:trHeight w:val="67"/>
          <w:jc w:val="center"/>
        </w:trPr>
        <w:tc>
          <w:tcPr>
            <w:tcW w:w="4060" w:type="dxa"/>
            <w:gridSpan w:val="2"/>
            <w:shd w:val="clear" w:color="auto" w:fill="auto"/>
            <w:vAlign w:val="center"/>
          </w:tcPr>
          <w:p w14:paraId="0B18B910" w14:textId="77777777" w:rsidR="000E46F2" w:rsidRPr="00CF6626" w:rsidRDefault="000E46F2" w:rsidP="00B04320">
            <w:pPr>
              <w:spacing w:line="240" w:lineRule="auto"/>
              <w:rPr>
                <w:rFonts w:ascii="Times New Roman" w:hAnsi="Times New Roman"/>
              </w:rPr>
            </w:pPr>
            <w:r w:rsidRPr="00CF6626">
              <w:rPr>
                <w:rFonts w:ascii="Times New Roman" w:hAnsi="Times New Roman"/>
              </w:rPr>
              <w:t>Проектная документация</w:t>
            </w:r>
          </w:p>
        </w:tc>
        <w:tc>
          <w:tcPr>
            <w:tcW w:w="932" w:type="dxa"/>
            <w:vAlign w:val="center"/>
          </w:tcPr>
          <w:p w14:paraId="4E804333"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299ED1B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4CDF6F28"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32B8350A"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5FD77C80"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68D0195B"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1269B69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3FC1E570" w14:textId="77777777" w:rsidR="000E46F2" w:rsidRPr="00CF6626" w:rsidRDefault="000E46F2" w:rsidP="00B04320">
            <w:pPr>
              <w:spacing w:line="240" w:lineRule="auto"/>
              <w:jc w:val="center"/>
              <w:rPr>
                <w:rFonts w:ascii="Times New Roman" w:hAnsi="Times New Roman"/>
              </w:rPr>
            </w:pPr>
          </w:p>
        </w:tc>
      </w:tr>
      <w:tr w:rsidR="000E46F2" w:rsidRPr="00CF6626" w14:paraId="0242BEDB" w14:textId="0C8BC8BE" w:rsidTr="000E46F2">
        <w:trPr>
          <w:trHeight w:val="67"/>
          <w:jc w:val="center"/>
        </w:trPr>
        <w:tc>
          <w:tcPr>
            <w:tcW w:w="4060" w:type="dxa"/>
            <w:gridSpan w:val="2"/>
            <w:shd w:val="clear" w:color="auto" w:fill="auto"/>
            <w:vAlign w:val="center"/>
          </w:tcPr>
          <w:p w14:paraId="7E762435" w14:textId="77777777" w:rsidR="000E46F2" w:rsidRPr="00CF6626" w:rsidRDefault="000E46F2" w:rsidP="00B04320">
            <w:pPr>
              <w:spacing w:line="240" w:lineRule="auto"/>
              <w:rPr>
                <w:rFonts w:ascii="Times New Roman" w:hAnsi="Times New Roman"/>
              </w:rPr>
            </w:pPr>
            <w:r w:rsidRPr="00CF6626">
              <w:rPr>
                <w:rFonts w:ascii="Times New Roman" w:hAnsi="Times New Roman"/>
              </w:rPr>
              <w:t>Дополнительная документация</w:t>
            </w:r>
          </w:p>
        </w:tc>
        <w:tc>
          <w:tcPr>
            <w:tcW w:w="932" w:type="dxa"/>
            <w:vAlign w:val="center"/>
          </w:tcPr>
          <w:p w14:paraId="155807B5"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0" w:type="dxa"/>
            <w:vAlign w:val="center"/>
          </w:tcPr>
          <w:p w14:paraId="6D2C675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24" w:type="dxa"/>
            <w:shd w:val="clear" w:color="auto" w:fill="auto"/>
            <w:vAlign w:val="center"/>
          </w:tcPr>
          <w:p w14:paraId="5B867F54"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657" w:type="dxa"/>
            <w:shd w:val="clear" w:color="auto" w:fill="auto"/>
            <w:vAlign w:val="center"/>
          </w:tcPr>
          <w:p w14:paraId="51CF8EDC"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703" w:type="dxa"/>
            <w:shd w:val="clear" w:color="auto" w:fill="auto"/>
            <w:vAlign w:val="center"/>
          </w:tcPr>
          <w:p w14:paraId="22A8637E"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81" w:type="dxa"/>
            <w:shd w:val="clear" w:color="auto" w:fill="auto"/>
            <w:vAlign w:val="center"/>
          </w:tcPr>
          <w:p w14:paraId="30FD9CE2"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926" w:type="dxa"/>
            <w:shd w:val="clear" w:color="auto" w:fill="auto"/>
            <w:vAlign w:val="center"/>
          </w:tcPr>
          <w:p w14:paraId="0C786837" w14:textId="77777777" w:rsidR="000E46F2" w:rsidRPr="00CF6626" w:rsidRDefault="000E46F2" w:rsidP="00B04320">
            <w:pPr>
              <w:spacing w:line="240" w:lineRule="auto"/>
              <w:jc w:val="center"/>
              <w:rPr>
                <w:rFonts w:ascii="Times New Roman" w:hAnsi="Times New Roman"/>
              </w:rPr>
            </w:pPr>
            <w:r w:rsidRPr="00CF6626">
              <w:rPr>
                <w:rFonts w:ascii="Times New Roman" w:hAnsi="Times New Roman"/>
              </w:rPr>
              <w:t>+</w:t>
            </w:r>
          </w:p>
        </w:tc>
        <w:tc>
          <w:tcPr>
            <w:tcW w:w="802" w:type="dxa"/>
          </w:tcPr>
          <w:p w14:paraId="69A0C656" w14:textId="77777777" w:rsidR="000E46F2" w:rsidRPr="00CF6626" w:rsidRDefault="000E46F2" w:rsidP="00B04320">
            <w:pPr>
              <w:spacing w:line="240" w:lineRule="auto"/>
              <w:jc w:val="center"/>
              <w:rPr>
                <w:rFonts w:ascii="Times New Roman" w:hAnsi="Times New Roman"/>
              </w:rPr>
            </w:pPr>
          </w:p>
        </w:tc>
      </w:tr>
    </w:tbl>
    <w:p w14:paraId="000006C3" w14:textId="7CA179F5" w:rsidR="009A73F5" w:rsidRPr="00CF6626" w:rsidRDefault="00FD0925" w:rsidP="004C6AB3">
      <w:pPr>
        <w:pBdr>
          <w:top w:val="nil"/>
          <w:left w:val="nil"/>
          <w:bottom w:val="nil"/>
          <w:right w:val="nil"/>
          <w:between w:val="nil"/>
        </w:pBdr>
        <w:spacing w:line="240" w:lineRule="auto"/>
        <w:ind w:firstLine="567"/>
        <w:jc w:val="both"/>
        <w:rPr>
          <w:color w:val="000000"/>
        </w:rPr>
      </w:pPr>
      <w:sdt>
        <w:sdtPr>
          <w:tag w:val="goog_rdk_91"/>
          <w:id w:val="194777368"/>
        </w:sdtPr>
        <w:sdtEndPr/>
        <w:sdtContent/>
      </w:sdt>
      <w:sdt>
        <w:sdtPr>
          <w:tag w:val="goog_rdk_92"/>
          <w:id w:val="67689354"/>
        </w:sdtPr>
        <w:sdtEndPr/>
        <w:sdtContent/>
      </w:sdt>
      <w:sdt>
        <w:sdtPr>
          <w:tag w:val="goog_rdk_93"/>
          <w:id w:val="1442599767"/>
          <w:showingPlcHdr/>
        </w:sdtPr>
        <w:sdtEndPr/>
        <w:sdtContent>
          <w:r w:rsidR="00B4261B" w:rsidRPr="00CF6626">
            <w:t xml:space="preserve">     </w:t>
          </w:r>
        </w:sdtContent>
      </w:sdt>
      <w:r w:rsidR="008C314E" w:rsidRPr="00CF6626">
        <w:rPr>
          <w:color w:val="000000"/>
        </w:rPr>
        <w:t>Организатор имеет возможность задать необходимый набор дополнительных существенных условий тендера, для предварительного квалификационного отбора при создании тендера должны автоматически создаваться параметры:</w:t>
      </w:r>
    </w:p>
    <w:p w14:paraId="000006C4"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Завершенные проекты за последние 3 года, аналогичные предмету тендера (заказчик, наименование объекта, адрес, вид работ, объем работ)</w:t>
      </w:r>
    </w:p>
    <w:p w14:paraId="000006C5"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Общая сумма по завершенным проектам, аналогичным предмету тендера</w:t>
      </w:r>
    </w:p>
    <w:p w14:paraId="000006C6"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Текущие проекты, аналогичные предмету тендера (заказчик, наименование объекта, адрес, вид работ, объем работ)</w:t>
      </w:r>
    </w:p>
    <w:p w14:paraId="000006C7"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Общая сумма по текущим проектам, аналогичным предмету тендера</w:t>
      </w:r>
    </w:p>
    <w:p w14:paraId="000006C8" w14:textId="24E62A8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 xml:space="preserve">Опыт работы с </w:t>
      </w:r>
      <w:r w:rsidRPr="00CF6626">
        <w:t>CAPITAL GROUP</w:t>
      </w:r>
      <w:sdt>
        <w:sdtPr>
          <w:tag w:val="goog_rdk_94"/>
          <w:id w:val="1104687810"/>
        </w:sdtPr>
        <w:sdtEndPr/>
        <w:sdtContent/>
      </w:sdt>
      <w:sdt>
        <w:sdtPr>
          <w:tag w:val="goog_rdk_95"/>
          <w:id w:val="1209595557"/>
        </w:sdtPr>
        <w:sdtEndPr/>
        <w:sdtContent/>
      </w:sdt>
      <w:sdt>
        <w:sdtPr>
          <w:tag w:val="goog_rdk_96"/>
          <w:id w:val="101491408"/>
        </w:sdtPr>
        <w:sdtEndPr/>
        <w:sdtContent/>
      </w:sdt>
    </w:p>
    <w:p w14:paraId="000006C9" w14:textId="0D5F6810"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 xml:space="preserve">Общая сумма по проектам с </w:t>
      </w:r>
      <w:r w:rsidRPr="00CF6626">
        <w:t>CAPITAL GROUP</w:t>
      </w:r>
      <w:sdt>
        <w:sdtPr>
          <w:tag w:val="goog_rdk_97"/>
          <w:id w:val="2057604258"/>
        </w:sdtPr>
        <w:sdtEndPr/>
        <w:sdtContent/>
      </w:sdt>
      <w:sdt>
        <w:sdtPr>
          <w:tag w:val="goog_rdk_98"/>
          <w:id w:val="334606426"/>
        </w:sdtPr>
        <w:sdtEndPr/>
        <w:sdtContent/>
      </w:sdt>
      <w:sdt>
        <w:sdtPr>
          <w:tag w:val="goog_rdk_99"/>
          <w:id w:val="797792134"/>
        </w:sdtPr>
        <w:sdtEndPr/>
        <w:sdtContent/>
      </w:sdt>
    </w:p>
    <w:p w14:paraId="000006CA"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Сведения о материально-технических ресурсах</w:t>
      </w:r>
    </w:p>
    <w:p w14:paraId="000006CB"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Источник данных о компании</w:t>
      </w:r>
    </w:p>
    <w:p w14:paraId="000006CC"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Наличие заключенного рамочного договора (да/нет)</w:t>
      </w:r>
    </w:p>
    <w:p w14:paraId="000006CD"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Презентация по компании</w:t>
      </w:r>
    </w:p>
    <w:p w14:paraId="000006CE" w14:textId="46290179"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Иные сведения (в том числе документы, обязательные и необязательные для предоставления)</w:t>
      </w:r>
    </w:p>
    <w:p w14:paraId="000006CF"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Для иных способов закупок Система должна в автоматическом режиме предсоздавать следующие параметры предложений:</w:t>
      </w:r>
    </w:p>
    <w:p w14:paraId="000006D0" w14:textId="35E042A1" w:rsidR="009A73F5" w:rsidRPr="00CF6626" w:rsidRDefault="00FD0925" w:rsidP="00A80937">
      <w:pPr>
        <w:numPr>
          <w:ilvl w:val="0"/>
          <w:numId w:val="11"/>
        </w:numPr>
        <w:pBdr>
          <w:top w:val="nil"/>
          <w:left w:val="nil"/>
          <w:bottom w:val="nil"/>
          <w:right w:val="nil"/>
          <w:between w:val="nil"/>
        </w:pBdr>
        <w:tabs>
          <w:tab w:val="left" w:pos="567"/>
        </w:tabs>
        <w:spacing w:line="240" w:lineRule="auto"/>
        <w:ind w:left="0" w:firstLine="567"/>
        <w:jc w:val="both"/>
      </w:pPr>
      <w:sdt>
        <w:sdtPr>
          <w:tag w:val="goog_rdk_100"/>
          <w:id w:val="962347950"/>
        </w:sdtPr>
        <w:sdtEndPr/>
        <w:sdtContent/>
      </w:sdt>
      <w:r w:rsidR="008C314E" w:rsidRPr="00CF6626">
        <w:rPr>
          <w:color w:val="000000"/>
        </w:rPr>
        <w:t>Готовность открыть обособленный счет (ОБС) в Сбербанке;</w:t>
      </w:r>
    </w:p>
    <w:p w14:paraId="000006D1"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Готовность выполнять работы без аванса;</w:t>
      </w:r>
    </w:p>
    <w:p w14:paraId="000006D2"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 xml:space="preserve">Наличие рамочного договора с </w:t>
      </w:r>
      <w:r w:rsidRPr="00CF6626">
        <w:t>CAPITAL GROUP</w:t>
      </w:r>
      <w:r w:rsidRPr="00CF6626">
        <w:rPr>
          <w:color w:val="000000"/>
        </w:rPr>
        <w:t xml:space="preserve"> </w:t>
      </w:r>
    </w:p>
    <w:p w14:paraId="000006D3" w14:textId="77777777" w:rsidR="009A73F5" w:rsidRPr="00CF6626" w:rsidRDefault="008C314E" w:rsidP="004C6AB3">
      <w:pPr>
        <w:numPr>
          <w:ilvl w:val="0"/>
          <w:numId w:val="11"/>
        </w:numPr>
        <w:pBdr>
          <w:top w:val="nil"/>
          <w:left w:val="nil"/>
          <w:bottom w:val="nil"/>
          <w:right w:val="nil"/>
          <w:between w:val="nil"/>
        </w:pBdr>
        <w:spacing w:line="240" w:lineRule="auto"/>
        <w:ind w:left="0" w:firstLine="567"/>
        <w:jc w:val="both"/>
      </w:pPr>
      <w:r w:rsidRPr="00CF6626">
        <w:rPr>
          <w:color w:val="000000"/>
        </w:rPr>
        <w:t xml:space="preserve">Наличие действующих контрактов </w:t>
      </w:r>
      <w:r w:rsidRPr="00CF6626">
        <w:t>CAPITAL GROUP</w:t>
      </w:r>
    </w:p>
    <w:p w14:paraId="000006D4"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Конечный состав автоматически создаваемых дополнительных параметров тендера подлежит согласованию.</w:t>
      </w:r>
    </w:p>
    <w:p w14:paraId="000006D5" w14:textId="72F9736E" w:rsidR="009A73F5" w:rsidRPr="00F73876" w:rsidRDefault="008C314E" w:rsidP="00F73876">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автоматический подбор и приглашение участников, указавших в регистрационных сведениях информацию категориях закупок, соответствующих выбранным в объявленным тендере</w:t>
      </w:r>
      <w:r w:rsidR="00285585" w:rsidRPr="00CF6626">
        <w:rPr>
          <w:color w:val="000000"/>
        </w:rPr>
        <w:t xml:space="preserve"> </w:t>
      </w:r>
      <w:r w:rsidR="00285585" w:rsidRPr="00C77E71">
        <w:rPr>
          <w:color w:val="000000"/>
        </w:rPr>
        <w:t>(для открытых тендеров</w:t>
      </w:r>
      <w:r w:rsidR="00285585" w:rsidRPr="00F73876">
        <w:rPr>
          <w:color w:val="000000"/>
        </w:rPr>
        <w:t>)</w:t>
      </w:r>
      <w:r w:rsidRPr="00F73876">
        <w:rPr>
          <w:color w:val="000000"/>
        </w:rPr>
        <w:t>.</w:t>
      </w:r>
    </w:p>
    <w:p w14:paraId="53AC6527" w14:textId="77777777" w:rsidR="00A3168A" w:rsidRPr="00CF6626" w:rsidRDefault="00285585" w:rsidP="00F73876">
      <w:pPr>
        <w:pBdr>
          <w:top w:val="nil"/>
          <w:left w:val="nil"/>
          <w:bottom w:val="nil"/>
          <w:right w:val="nil"/>
          <w:between w:val="nil"/>
        </w:pBdr>
        <w:spacing w:line="240" w:lineRule="auto"/>
        <w:ind w:firstLine="567"/>
        <w:jc w:val="both"/>
        <w:rPr>
          <w:shd w:val="clear" w:color="auto" w:fill="D9D9D9"/>
        </w:rPr>
      </w:pPr>
      <w:r w:rsidRPr="00C77E71">
        <w:t>Для закрытых тендеров (Генпроектирование / Генподряд / СМР / ПИР) Система должна автоматически приглашать участников из списка, согласованного УЭБ (с заключением “Согласовано” и “Согласовано с замечаниями”).</w:t>
      </w:r>
    </w:p>
    <w:p w14:paraId="000006D6" w14:textId="2B9026B2"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lastRenderedPageBreak/>
        <w:t>Организатор тендера также должен иметь возможность направлять индивидуальные приглашения выбранным Участникам Системы. Должна быть возможность выбора участников как из реестра уже зарегистрированных в системе контрагентов, так и путем указания e-mail для отправки приглашений к участию.</w:t>
      </w:r>
    </w:p>
    <w:p w14:paraId="000006D7" w14:textId="0A7F38E3"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Организатор тендера должен иметь возможность</w:t>
      </w:r>
      <w:r w:rsidR="00616FE5" w:rsidRPr="00CF6626">
        <w:rPr>
          <w:color w:val="000000"/>
        </w:rPr>
        <w:t xml:space="preserve"> при необходимости</w:t>
      </w:r>
      <w:r w:rsidRPr="00CF6626">
        <w:rPr>
          <w:color w:val="000000"/>
        </w:rPr>
        <w:t xml:space="preserve"> внести расчетные цены по ведомости работ не сразу, в момент публикации тендера, а на последующих этапах. Должна быть возможность загрузки расчетных цен через:</w:t>
      </w:r>
    </w:p>
    <w:p w14:paraId="000006D8" w14:textId="77777777" w:rsidR="009A73F5" w:rsidRPr="00CF6626" w:rsidRDefault="008C314E" w:rsidP="004C6AB3">
      <w:pPr>
        <w:pBdr>
          <w:top w:val="nil"/>
          <w:left w:val="nil"/>
          <w:bottom w:val="nil"/>
          <w:right w:val="nil"/>
          <w:between w:val="nil"/>
        </w:pBdr>
        <w:spacing w:line="240" w:lineRule="auto"/>
        <w:ind w:firstLine="567"/>
        <w:jc w:val="both"/>
      </w:pPr>
      <w:r w:rsidRPr="00CF6626">
        <w:t>-</w:t>
      </w:r>
      <w:r w:rsidRPr="00CF6626">
        <w:rPr>
          <w:color w:val="000000"/>
        </w:rPr>
        <w:t xml:space="preserve"> заполнение веб-формы</w:t>
      </w:r>
      <w:r w:rsidRPr="00CF6626">
        <w:t>;</w:t>
      </w:r>
    </w:p>
    <w:p w14:paraId="000006D9" w14:textId="77777777" w:rsidR="009A73F5" w:rsidRPr="00CF6626" w:rsidRDefault="008C314E" w:rsidP="004C6AB3">
      <w:pPr>
        <w:pBdr>
          <w:top w:val="nil"/>
          <w:left w:val="nil"/>
          <w:bottom w:val="nil"/>
          <w:right w:val="nil"/>
          <w:between w:val="nil"/>
        </w:pBdr>
        <w:spacing w:line="240" w:lineRule="auto"/>
        <w:ind w:firstLine="567"/>
        <w:jc w:val="both"/>
      </w:pPr>
      <w:r w:rsidRPr="00CF6626">
        <w:t>- импорт сведений через Excel;</w:t>
      </w:r>
    </w:p>
    <w:p w14:paraId="000006DA" w14:textId="3B353E6E" w:rsidR="009A73F5" w:rsidRPr="00CF6626" w:rsidRDefault="008C314E" w:rsidP="004C6AB3">
      <w:pPr>
        <w:pBdr>
          <w:top w:val="nil"/>
          <w:left w:val="nil"/>
          <w:bottom w:val="nil"/>
          <w:right w:val="nil"/>
          <w:between w:val="nil"/>
        </w:pBdr>
        <w:spacing w:line="240" w:lineRule="auto"/>
        <w:ind w:firstLine="567"/>
        <w:jc w:val="both"/>
        <w:rPr>
          <w:i/>
        </w:rPr>
      </w:pPr>
      <w:r w:rsidRPr="00CF6626">
        <w:t xml:space="preserve">- </w:t>
      </w:r>
      <w:r w:rsidRPr="00CF6626">
        <w:rPr>
          <w:color w:val="000000"/>
        </w:rPr>
        <w:t xml:space="preserve">посредством интеграции с учетной системой </w:t>
      </w:r>
      <w:r w:rsidR="00D85FFE" w:rsidRPr="00CF6626">
        <w:rPr>
          <w:color w:val="000000"/>
          <w:lang w:val="en-US"/>
        </w:rPr>
        <w:t>DocsVision</w:t>
      </w:r>
      <w:r w:rsidR="00D85FFE" w:rsidRPr="00CF6626">
        <w:rPr>
          <w:color w:val="000000"/>
        </w:rPr>
        <w:t>/</w:t>
      </w:r>
      <w:r w:rsidRPr="00CF6626">
        <w:rPr>
          <w:color w:val="000000"/>
        </w:rPr>
        <w:t>1С Заказчика</w:t>
      </w:r>
      <w:r w:rsidRPr="00CF6626">
        <w:rPr>
          <w:i/>
        </w:rPr>
        <w:t>;</w:t>
      </w:r>
    </w:p>
    <w:p w14:paraId="000006DD"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возможность отображения на информационной карте тендера информацию по всем направленным посредством Системы приглашениям к участию.</w:t>
      </w:r>
    </w:p>
    <w:p w14:paraId="000006DE" w14:textId="77777777" w:rsidR="009A73F5" w:rsidRPr="00CF6626" w:rsidRDefault="008C314E" w:rsidP="004C6AB3">
      <w:pPr>
        <w:pStyle w:val="43"/>
        <w:numPr>
          <w:ilvl w:val="1"/>
          <w:numId w:val="20"/>
        </w:numPr>
        <w:spacing w:before="0" w:after="0" w:line="240" w:lineRule="auto"/>
        <w:ind w:left="0" w:firstLine="567"/>
      </w:pPr>
      <w:bookmarkStart w:id="52" w:name="_heading=h.26in1rg" w:colFirst="0" w:colLast="0"/>
      <w:bookmarkStart w:id="53" w:name="_Toc117532774"/>
      <w:bookmarkEnd w:id="52"/>
      <w:r w:rsidRPr="00CF6626">
        <w:t>Подтверждение участия, подача предложений</w:t>
      </w:r>
      <w:bookmarkEnd w:id="53"/>
    </w:p>
    <w:p w14:paraId="000006DF"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До наступления срока окончания подтверждения участия в публичных торгах зарегистрированные контрагенты, а в закрытых по составу участников торгах – приглашенные контрагенты, имеют право направить заявку на участие путем нажатия на кнопку «Подтвердить участие» по соответствующим лотам. Все заявки регистрируются в журнале и доступны для просмотра организатору.</w:t>
      </w:r>
    </w:p>
    <w:p w14:paraId="000006E0" w14:textId="3E3FEFF5"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После подачи заявки на участие, информация о компании, подтвердившей участие, становится видимой для организатора тендера. Систем</w:t>
      </w:r>
      <w:r w:rsidRPr="00CF6626">
        <w:t>а</w:t>
      </w:r>
      <w:r w:rsidRPr="00CF6626">
        <w:rPr>
          <w:color w:val="000000"/>
        </w:rPr>
        <w:t xml:space="preserve"> направля</w:t>
      </w:r>
      <w:r w:rsidRPr="00CF6626">
        <w:t>ет</w:t>
      </w:r>
      <w:r w:rsidRPr="00CF6626">
        <w:rPr>
          <w:color w:val="000000"/>
        </w:rPr>
        <w:t xml:space="preserve"> уведомление о подтверждении контрагентом намерения участвовать в тендере.</w:t>
      </w:r>
    </w:p>
    <w:p w14:paraId="000006E1" w14:textId="470F618D" w:rsidR="009A73F5" w:rsidRPr="00CF6626" w:rsidRDefault="008C314E" w:rsidP="004C6AB3">
      <w:pPr>
        <w:spacing w:line="240" w:lineRule="auto"/>
        <w:ind w:firstLine="567"/>
        <w:jc w:val="both"/>
      </w:pPr>
      <w:r w:rsidRPr="00CF6626">
        <w:t>Система должна обеспечивать автоматическое формирование задач на проверку контрагента, после подтверждения им намерения участвовать в тендере и прохождения процедуры аккредитации. Типы проверок должны зависеть от формы тендера:</w:t>
      </w:r>
    </w:p>
    <w:p w14:paraId="04A8CAA5" w14:textId="77777777" w:rsidR="00224541" w:rsidRPr="00CF6626" w:rsidRDefault="00224541" w:rsidP="00771E3D">
      <w:pPr>
        <w:pStyle w:val="a8"/>
        <w:numPr>
          <w:ilvl w:val="0"/>
          <w:numId w:val="28"/>
        </w:numPr>
        <w:spacing w:line="240" w:lineRule="auto"/>
        <w:ind w:left="0" w:firstLine="567"/>
        <w:jc w:val="both"/>
      </w:pPr>
      <w:r w:rsidRPr="00CF6626">
        <w:t>Предквалификация</w:t>
      </w:r>
      <w:r w:rsidRPr="00CF6626">
        <w:rPr>
          <w:lang w:val="en-US"/>
        </w:rPr>
        <w:t>;</w:t>
      </w:r>
    </w:p>
    <w:p w14:paraId="000006E3" w14:textId="647A7670" w:rsidR="009A73F5" w:rsidRPr="00CF6626" w:rsidRDefault="008C314E" w:rsidP="004C6AB3">
      <w:pPr>
        <w:spacing w:line="240" w:lineRule="auto"/>
        <w:ind w:firstLine="567"/>
        <w:jc w:val="both"/>
      </w:pPr>
      <w:r w:rsidRPr="00CF6626">
        <w:rPr>
          <w:rFonts w:eastAsia="Courier New"/>
        </w:rPr>
        <w:t>o</w:t>
      </w:r>
      <w:r w:rsidRPr="00CF6626">
        <w:rPr>
          <w:sz w:val="14"/>
        </w:rPr>
        <w:t xml:space="preserve">   </w:t>
      </w:r>
      <w:r w:rsidRPr="00CF6626">
        <w:t>Проверка финансистами (фиксация лимита по финансированию)</w:t>
      </w:r>
      <w:r w:rsidR="00B4261B" w:rsidRPr="00CF6626">
        <w:t>;</w:t>
      </w:r>
    </w:p>
    <w:p w14:paraId="000006E4" w14:textId="5BD30C18" w:rsidR="009A73F5" w:rsidRPr="00CF6626" w:rsidRDefault="008C314E" w:rsidP="004C6AB3">
      <w:pPr>
        <w:spacing w:line="240" w:lineRule="auto"/>
        <w:ind w:firstLine="567"/>
        <w:jc w:val="both"/>
      </w:pPr>
      <w:r w:rsidRPr="00CF6626">
        <w:rPr>
          <w:rFonts w:eastAsia="Courier New"/>
        </w:rPr>
        <w:t>o</w:t>
      </w:r>
      <w:r w:rsidRPr="00CF6626">
        <w:rPr>
          <w:sz w:val="14"/>
        </w:rPr>
        <w:t xml:space="preserve">   </w:t>
      </w:r>
      <w:r w:rsidRPr="00CF6626">
        <w:t>Проверка инициатором (фиксация лимита по объему)</w:t>
      </w:r>
      <w:r w:rsidR="00B4261B" w:rsidRPr="00CF6626">
        <w:t>;</w:t>
      </w:r>
    </w:p>
    <w:p w14:paraId="000006E5" w14:textId="59F60C25" w:rsidR="009A73F5" w:rsidRPr="00CF6626" w:rsidRDefault="008C314E" w:rsidP="004C6AB3">
      <w:pPr>
        <w:spacing w:line="240" w:lineRule="auto"/>
        <w:ind w:firstLine="567"/>
        <w:jc w:val="both"/>
      </w:pPr>
      <w:r w:rsidRPr="00CF6626">
        <w:rPr>
          <w:rFonts w:eastAsia="Courier New"/>
        </w:rPr>
        <w:t>o</w:t>
      </w:r>
      <w:r w:rsidRPr="00CF6626">
        <w:rPr>
          <w:sz w:val="14"/>
        </w:rPr>
        <w:t xml:space="preserve">   </w:t>
      </w:r>
      <w:r w:rsidRPr="00CF6626">
        <w:t>Проверка СБ (опционально, если инициирована организатором)</w:t>
      </w:r>
      <w:r w:rsidR="00B4261B" w:rsidRPr="00CF6626">
        <w:t>;</w:t>
      </w:r>
    </w:p>
    <w:p w14:paraId="000006E6" w14:textId="1140BC3C" w:rsidR="009A73F5" w:rsidRPr="00CF6626" w:rsidRDefault="008C314E" w:rsidP="004C6AB3">
      <w:pPr>
        <w:spacing w:line="240" w:lineRule="auto"/>
        <w:ind w:firstLine="567"/>
        <w:jc w:val="both"/>
      </w:pPr>
      <w:r w:rsidRPr="00CF6626">
        <w:rPr>
          <w:rFonts w:eastAsia="Courier New"/>
        </w:rPr>
        <w:t>o</w:t>
      </w:r>
      <w:r w:rsidRPr="00CF6626">
        <w:rPr>
          <w:sz w:val="14"/>
        </w:rPr>
        <w:t xml:space="preserve">   </w:t>
      </w:r>
      <w:r w:rsidRPr="00CF6626">
        <w:t>Выездная проверка (опционально, если инициирована организатором)</w:t>
      </w:r>
      <w:r w:rsidR="00B4261B" w:rsidRPr="00CF6626">
        <w:t>.</w:t>
      </w:r>
    </w:p>
    <w:p w14:paraId="000006E9" w14:textId="2518E6BA" w:rsidR="009A73F5" w:rsidRPr="00CF6626" w:rsidRDefault="008C314E" w:rsidP="004C6AB3">
      <w:pPr>
        <w:spacing w:line="240" w:lineRule="auto"/>
        <w:ind w:firstLine="567"/>
        <w:jc w:val="both"/>
      </w:pPr>
      <w:r w:rsidRPr="00CF6626">
        <w:t>Сведения о результатах проверки должны отображаться в карточке контрагента и в карточке тендера. По результатам выездной проверки, уполномоченный сотрудник должен иметь возможность внести сведения по оценке контрагента по итогам выездного аудита.</w:t>
      </w:r>
    </w:p>
    <w:p w14:paraId="000006EA" w14:textId="16604416"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Прием коммерческих предложений должен осуществляться в сроки, установленные в извещении о проведении закупочной процедуры Организатором торгов. Система должна обеспечивать невозможность подачи Участником предложения после завершения срока приема предложений. Подача предложения должна быть доступна только Участникам, которые подтвердили в установленный срок намерение участвовать в тендере, а также прошли процедуру аккредитации. В противном случае, Система должна блокировать возможность подачи предложения с указанием соответствующего комментария на форме. </w:t>
      </w:r>
    </w:p>
    <w:p w14:paraId="000006EB" w14:textId="767220A9"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В случае </w:t>
      </w:r>
      <w:r w:rsidR="00285585" w:rsidRPr="00CF6626">
        <w:t>отсутствия заявок от всех участников Тендера либо получения менее 2-х заявок (для тендеров Генпроектирование / Генподряд / СМР / ПИР) к моменту окончания</w:t>
      </w:r>
      <w:r w:rsidRPr="00CF6626">
        <w:rPr>
          <w:color w:val="000000"/>
        </w:rPr>
        <w:t xml:space="preserve"> срока приема предложений, Система должна обеспечивать возможность администратору Системы до утверждения протокола допуска продлить срок приема предложений, а также обеспечивать возможность Организатору тендера на любом этапе тендера самостоятельно зарегистрировать предложение, поданное вне Системы. </w:t>
      </w:r>
    </w:p>
    <w:p w14:paraId="000006EC"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При проведении закрытой по составу участников закупочной процедуры, подача предложений должна быть доступна только для определенного Организатором перечня участников.</w:t>
      </w:r>
    </w:p>
    <w:p w14:paraId="000006ED"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Для подачи предложения, Участнику необходимо заполнить форму коммерческого предложения, включающую следующие разделы:</w:t>
      </w:r>
    </w:p>
    <w:p w14:paraId="000006EE" w14:textId="135BE4B0"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Единичные расценки по ведомости работ / спецификации лота и иные сведения, заявленные организаторо</w:t>
      </w:r>
      <w:r w:rsidRPr="00CF6626">
        <w:t>м</w:t>
      </w:r>
      <w:r w:rsidRPr="00CF6626">
        <w:rPr>
          <w:color w:val="000000"/>
        </w:rPr>
        <w:t xml:space="preserve"> в извещении о проведении тендера. </w:t>
      </w:r>
    </w:p>
    <w:p w14:paraId="000006EF"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Для тендеров СМР</w:t>
      </w:r>
      <w:r w:rsidRPr="00CF6626">
        <w:t xml:space="preserve"> и Генподряд</w:t>
      </w:r>
      <w:r w:rsidRPr="00CF6626">
        <w:rPr>
          <w:color w:val="000000"/>
        </w:rPr>
        <w:t xml:space="preserve"> должны заполняться расценки как по единичной стоимости работ, так и по единичной стоимости материалов. Должна обеспечиваться возможность Экспорта / Импорта сведений через Excel. </w:t>
      </w:r>
    </w:p>
    <w:p w14:paraId="000006F0"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lastRenderedPageBreak/>
        <w:t>На основании внесенных сведений, Система должна обеспечивать расчет стоимости предложения участника, а также стоимости по разделам ведомости / спецификации.</w:t>
      </w:r>
    </w:p>
    <w:p w14:paraId="000006F1"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Сведения по условиям оплаты / авансированию.</w:t>
      </w:r>
    </w:p>
    <w:p w14:paraId="000006F2"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Возможность организатору задать график выплат, с указанием допустимых типов авансирования. Участник должен иметь возможность внести сведения по требуемому объему авансирования (в % или в рублях) по указанному графику. Сумма всех видов оплаты должна соответствовать стоимости сметы подрядчика.</w:t>
      </w:r>
    </w:p>
    <w:p w14:paraId="000006F3"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Сведения о возможности обеспечения аванса банковской гарантией, банке-гаранте и наличии опыта получения банковских гарантий;</w:t>
      </w:r>
    </w:p>
    <w:p w14:paraId="000006F4"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Условия по транспортным расходам (для тендеров ТМЦ)</w:t>
      </w:r>
    </w:p>
    <w:p w14:paraId="12FF529C" w14:textId="3C7203FF" w:rsidR="003B3D99"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Сведения по субподрядчикам и делегируемым видам работ (для тендеров СМР/ПИР)</w:t>
      </w:r>
    </w:p>
    <w:p w14:paraId="000006F7" w14:textId="3DC77CCD" w:rsidR="009A73F5" w:rsidRPr="00CF6626" w:rsidRDefault="008C314E" w:rsidP="00A80937">
      <w:pPr>
        <w:pStyle w:val="a8"/>
        <w:numPr>
          <w:ilvl w:val="0"/>
          <w:numId w:val="19"/>
        </w:numPr>
        <w:pBdr>
          <w:top w:val="nil"/>
          <w:left w:val="nil"/>
          <w:bottom w:val="nil"/>
          <w:right w:val="nil"/>
          <w:between w:val="nil"/>
        </w:pBdr>
        <w:tabs>
          <w:tab w:val="left" w:pos="426"/>
          <w:tab w:val="left" w:pos="851"/>
        </w:tabs>
        <w:spacing w:line="240" w:lineRule="auto"/>
        <w:ind w:left="0" w:firstLine="567"/>
        <w:jc w:val="both"/>
      </w:pPr>
      <w:r w:rsidRPr="00A80937">
        <w:rPr>
          <w:color w:val="000000"/>
        </w:rPr>
        <w:t>Существенные условия договора (для тендеров Генподряд / СМР / Генпроектирование / ПИР):</w:t>
      </w:r>
    </w:p>
    <w:p w14:paraId="000006F8"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Согласие с проектом договора и возможность приложить протокол разногласий;</w:t>
      </w:r>
    </w:p>
    <w:p w14:paraId="000006F9" w14:textId="3CA87405" w:rsidR="009A73F5" w:rsidRPr="00CF6626" w:rsidRDefault="00FD0925" w:rsidP="004C6AB3">
      <w:pPr>
        <w:numPr>
          <w:ilvl w:val="1"/>
          <w:numId w:val="19"/>
        </w:numPr>
        <w:pBdr>
          <w:top w:val="nil"/>
          <w:left w:val="nil"/>
          <w:bottom w:val="nil"/>
          <w:right w:val="nil"/>
          <w:between w:val="nil"/>
        </w:pBdr>
        <w:spacing w:line="240" w:lineRule="auto"/>
        <w:ind w:left="0" w:firstLine="567"/>
        <w:jc w:val="both"/>
      </w:pPr>
      <w:sdt>
        <w:sdtPr>
          <w:tag w:val="goog_rdk_104"/>
          <w:id w:val="297296039"/>
        </w:sdtPr>
        <w:sdtEndPr/>
        <w:sdtContent/>
      </w:sdt>
      <w:r w:rsidR="008C314E" w:rsidRPr="00CF6626">
        <w:t>Сведения о готовности подписания договора подряда ЭЦП;</w:t>
      </w:r>
    </w:p>
    <w:p w14:paraId="000006FA"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Согласие с положениями технического задания;</w:t>
      </w:r>
    </w:p>
    <w:p w14:paraId="000006FB"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Согласие с условиями гарантийного удержания или возможность заявить свои условия;</w:t>
      </w:r>
    </w:p>
    <w:p w14:paraId="000006FC"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Сведения о возможности замены гарантийных удержаний банковской гарантией, банке-гаранте и наличии опыта получения банковских гарантий;</w:t>
      </w:r>
    </w:p>
    <w:p w14:paraId="000006FD"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Согласие с гарантийным сроком или возможность предложить свой срок (для тендеров СМР);</w:t>
      </w:r>
    </w:p>
    <w:p w14:paraId="000006FE"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Согласие приступить к работам по гарантийному письму;</w:t>
      </w:r>
    </w:p>
    <w:p w14:paraId="000006FF"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t>Сведения о возможности начала работ до получения ордера на право производства работ (для тендеров на Генподряд и СМР);</w:t>
      </w:r>
    </w:p>
    <w:p w14:paraId="00000700"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rPr>
          <w:color w:val="000000"/>
        </w:rPr>
        <w:t>Согласие с установленным сроком выполнения работ и возможность указать свой срок</w:t>
      </w:r>
      <w:r w:rsidRPr="00CF6626">
        <w:t>;</w:t>
      </w:r>
    </w:p>
    <w:p w14:paraId="00000701"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t>Согласие со страхованием СМР на сумму договора (для тендеров на Генподряд и СМР);</w:t>
      </w:r>
    </w:p>
    <w:p w14:paraId="00000702"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t>Согласие с страхованием гражданской ответственности перед третьими лицами (для тендеров на Генподряд и СМР);</w:t>
      </w:r>
    </w:p>
    <w:p w14:paraId="00000703"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t>Согласие с условиями неустойки за нарушение сроков;</w:t>
      </w:r>
    </w:p>
    <w:p w14:paraId="00000704" w14:textId="65255184"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t>Согласие с ограничениями по штрафным санкциям или возможность заявить свои условия;</w:t>
      </w:r>
    </w:p>
    <w:p w14:paraId="00000705"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t>Согласие с компенсацией коммунальных расходов на период строительства (для тендеров на Генподряд и СМР);</w:t>
      </w:r>
    </w:p>
    <w:p w14:paraId="00000706" w14:textId="77777777" w:rsidR="009A73F5" w:rsidRPr="00CF6626" w:rsidRDefault="008C314E" w:rsidP="004C6AB3">
      <w:pPr>
        <w:numPr>
          <w:ilvl w:val="1"/>
          <w:numId w:val="19"/>
        </w:numPr>
        <w:pBdr>
          <w:top w:val="nil"/>
          <w:left w:val="nil"/>
          <w:bottom w:val="nil"/>
          <w:right w:val="nil"/>
          <w:between w:val="nil"/>
        </w:pBdr>
        <w:spacing w:line="240" w:lineRule="auto"/>
        <w:ind w:left="0" w:firstLine="567"/>
        <w:jc w:val="both"/>
      </w:pPr>
      <w:r w:rsidRPr="00CF6626">
        <w:t>Согласие с закупкой материала для проведения работ только на основании рабочего проекта.</w:t>
      </w:r>
    </w:p>
    <w:p w14:paraId="00000707"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Прочие параметры предложения участника, согласно требованиям, установленным организатором на форме создания тендера (в том числе документы, обязательные и необязательные для предоставления)</w:t>
      </w:r>
    </w:p>
    <w:p w14:paraId="00000708"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Документ коммерческого предложения и иные документы при необходимости</w:t>
      </w:r>
    </w:p>
    <w:p w14:paraId="00000709"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В ходе заполнения формы подачи предложения, Система должна обеспечивать возможность в любой момент сохранить черновик заявки, а также проводить автосохранение черновика в течение установленного времени после последних изменений.</w:t>
      </w:r>
    </w:p>
    <w:p w14:paraId="0000070A"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После успешного приема на ЭТП предложения Участника, ЭТП должна автоматически направлять Участнику торгов уведомление о регистрации коммерческого предложения. </w:t>
      </w:r>
    </w:p>
    <w:p w14:paraId="0000070B" w14:textId="115E22E3"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Если Организатором установлена опция «Допустимы альтернативные предложения», Система должна обеспечивать возможность Участнику подать 2 и более предложений, каждое предложение должно иметь свой уникальный номер и рассматриваться независимо от другого.</w:t>
      </w:r>
    </w:p>
    <w:p w14:paraId="0000070D" w14:textId="79038B60" w:rsidR="009A73F5" w:rsidRPr="00CF6626" w:rsidRDefault="008C314E" w:rsidP="004C6AB3">
      <w:pPr>
        <w:pBdr>
          <w:top w:val="nil"/>
          <w:left w:val="nil"/>
          <w:bottom w:val="nil"/>
          <w:right w:val="nil"/>
          <w:between w:val="nil"/>
        </w:pBdr>
        <w:spacing w:line="240" w:lineRule="auto"/>
        <w:ind w:firstLine="567"/>
        <w:jc w:val="both"/>
      </w:pPr>
      <w:r w:rsidRPr="00CF6626">
        <w:rPr>
          <w:color w:val="000000"/>
        </w:rPr>
        <w:t>До момента окончания приема предложений, у Участника должна быть возможность изменить или отозвать ранее поданное предложение.</w:t>
      </w:r>
      <w:sdt>
        <w:sdtPr>
          <w:tag w:val="goog_rdk_107"/>
          <w:id w:val="1490059391"/>
        </w:sdtPr>
        <w:sdtEndPr/>
        <w:sdtContent>
          <w:sdt>
            <w:sdtPr>
              <w:tag w:val="goog_rdk_105"/>
              <w:id w:val="77554092"/>
            </w:sdtPr>
            <w:sdtEndPr/>
            <w:sdtContent>
              <w:r w:rsidRPr="00CF6626">
                <w:rPr>
                  <w:sz w:val="26"/>
                  <w:szCs w:val="26"/>
                </w:rPr>
                <w:t xml:space="preserve"> </w:t>
              </w:r>
            </w:sdtContent>
          </w:sdt>
          <w:bookmarkStart w:id="54" w:name="_heading=h.lnxbz9" w:colFirst="0" w:colLast="0"/>
          <w:bookmarkEnd w:id="54"/>
        </w:sdtContent>
      </w:sdt>
    </w:p>
    <w:p w14:paraId="06E6BD31" w14:textId="08618299" w:rsidR="009A73F5" w:rsidRPr="00CF6626" w:rsidRDefault="00FD0925" w:rsidP="004C6AB3">
      <w:pPr>
        <w:pStyle w:val="43"/>
        <w:numPr>
          <w:ilvl w:val="1"/>
          <w:numId w:val="20"/>
        </w:numPr>
        <w:spacing w:before="0" w:after="0" w:line="240" w:lineRule="auto"/>
        <w:ind w:left="0" w:firstLine="567"/>
      </w:pPr>
      <w:sdt>
        <w:sdtPr>
          <w:tag w:val="goog_rdk_106"/>
          <w:id w:val="2098593898"/>
        </w:sdtPr>
        <w:sdtEndPr/>
        <w:sdtContent>
          <w:bookmarkStart w:id="55" w:name="_Toc117532775"/>
          <w:r w:rsidR="000C3F87" w:rsidRPr="00CF6626">
            <w:t xml:space="preserve"> Контроль прохождения процедуры предквалификации. </w:t>
          </w:r>
        </w:sdtContent>
      </w:sdt>
      <w:bookmarkEnd w:id="55"/>
      <w:r w:rsidR="000C3F87" w:rsidRPr="00CF6626">
        <w:rPr>
          <w:color w:val="000000"/>
        </w:rPr>
        <w:t xml:space="preserve"> </w:t>
      </w:r>
    </w:p>
    <w:p w14:paraId="0000070E" w14:textId="3C6196E6" w:rsidR="009A73F5" w:rsidRPr="00CF6626" w:rsidRDefault="008C314E" w:rsidP="004C6AB3">
      <w:pPr>
        <w:spacing w:line="240" w:lineRule="auto"/>
        <w:ind w:firstLine="567"/>
        <w:jc w:val="both"/>
      </w:pPr>
      <w:r w:rsidRPr="00CF6626">
        <w:t>Если контрагент участвовал в процедуре Предквалификации и был признан не квалифицированным, то Система должна блокировать возможность подачи предложения таким Участником, с указанием пояснений на форме. Допускается возможность подачи предложений участником, не прошедшим процедуру квалификационного отбора по категории, по которой проводится процедура, при этом Организатору, при наличии предложений участников, не проходивших процедуру Предквалификации, необходимо будет объявить процедуру повторно, среди закрытого списка участников.</w:t>
      </w:r>
    </w:p>
    <w:sdt>
      <w:sdtPr>
        <w:tag w:val="goog_rdk_111"/>
        <w:id w:val="1115527968"/>
      </w:sdtPr>
      <w:sdtEndPr/>
      <w:sdtContent>
        <w:p w14:paraId="0000070F" w14:textId="59B6A5D5" w:rsidR="009A73F5" w:rsidRPr="00CF6626" w:rsidRDefault="00FD0925" w:rsidP="004C6AB3">
          <w:pPr>
            <w:spacing w:line="240" w:lineRule="auto"/>
            <w:ind w:firstLine="567"/>
          </w:pPr>
          <w:sdt>
            <w:sdtPr>
              <w:tag w:val="goog_rdk_110"/>
              <w:id w:val="1886223051"/>
            </w:sdtPr>
            <w:sdtEndPr/>
            <w:sdtContent>
              <w:bookmarkStart w:id="56" w:name="_heading=h.n0d0rc1ou77e" w:colFirst="0" w:colLast="0"/>
              <w:bookmarkEnd w:id="56"/>
              <w:r w:rsidR="008C314E" w:rsidRPr="00CF6626">
                <w:t>Система должна обеспечивать возможность просмотра в карточке контрагента сведений о его участии в процедурах предквалификации, а также уведомление участников и организатора процедуры об истечении срока предквалификации, указанного в тендере на предквалификацию.</w:t>
              </w:r>
            </w:sdtContent>
          </w:sdt>
        </w:p>
      </w:sdtContent>
    </w:sdt>
    <w:bookmarkStart w:id="57" w:name="_Toc117532776" w:displacedByCustomXml="next"/>
    <w:sdt>
      <w:sdtPr>
        <w:tag w:val="goog_rdk_112"/>
        <w:id w:val="737533314"/>
      </w:sdtPr>
      <w:sdtEndPr/>
      <w:sdtContent>
        <w:p w14:paraId="00000710" w14:textId="632919C7" w:rsidR="009A73F5" w:rsidRPr="00CF6626" w:rsidRDefault="008C314E" w:rsidP="004C6AB3">
          <w:pPr>
            <w:pStyle w:val="43"/>
            <w:numPr>
              <w:ilvl w:val="1"/>
              <w:numId w:val="20"/>
            </w:numPr>
            <w:spacing w:before="0" w:after="0" w:line="240" w:lineRule="auto"/>
            <w:ind w:left="0" w:firstLine="567"/>
          </w:pPr>
          <w:r w:rsidRPr="00CF6626">
            <w:t>Запросы разъяснений документации</w:t>
          </w:r>
        </w:p>
      </w:sdtContent>
    </w:sdt>
    <w:bookmarkEnd w:id="57" w:displacedByCustomXml="prev"/>
    <w:sdt>
      <w:sdtPr>
        <w:tag w:val="goog_rdk_114"/>
        <w:id w:val="1153080495"/>
      </w:sdtPr>
      <w:sdtEndPr/>
      <w:sdtContent>
        <w:p w14:paraId="00000711" w14:textId="6A4DBEA2"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До наступления срока окончания приема предложений, Участник вправе подать запрос на разъяснение к документации. Организатору должно направляться уведомление о поступлении запроса разъяснений документации. Все запросы и опубликованные ответы должны отображаться в карточке тендера и быть доступны после публикации ответа всем пользователям Системы, без указания участника, который сформировал запрос. Система должна обеспечивать возможность Организатору вывести сведения по запросам и ответам на печать.</w:t>
          </w:r>
          <w:sdt>
            <w:sdtPr>
              <w:tag w:val="goog_rdk_113"/>
              <w:id w:val="2137362476"/>
            </w:sdtPr>
            <w:sdtEndPr/>
            <w:sdtContent/>
          </w:sdt>
        </w:p>
      </w:sdtContent>
    </w:sdt>
    <w:sdt>
      <w:sdtPr>
        <w:tag w:val="goog_rdk_116"/>
        <w:id w:val="2141743379"/>
      </w:sdtPr>
      <w:sdtEndPr/>
      <w:sdtContent>
        <w:p w14:paraId="00000712" w14:textId="1EE2DE91" w:rsidR="009A73F5" w:rsidRPr="00CF6626" w:rsidRDefault="00FD0925" w:rsidP="000779B8">
          <w:pPr>
            <w:spacing w:line="240" w:lineRule="auto"/>
            <w:ind w:firstLine="567"/>
            <w:jc w:val="both"/>
            <w:rPr>
              <w:color w:val="000000"/>
            </w:rPr>
          </w:pPr>
          <w:sdt>
            <w:sdtPr>
              <w:tag w:val="goog_rdk_115"/>
              <w:id w:val="413307665"/>
            </w:sdtPr>
            <w:sdtEndPr/>
            <w:sdtContent>
              <w:r w:rsidR="008C314E" w:rsidRPr="00CF6626">
                <w:rPr>
                  <w:color w:val="000000"/>
                </w:rPr>
                <w:t>В Системе должна быть предусмотрена возможность подачи участником тендера ведомости разногласий (по объемам, проектным решениям, характеристикам объекта закупки) в сроки, установленные организатором тендера. При загрузке участником ведомости разногласий Система должна автоматически формировать задачу на проверку разногласий для Руководителя проекта.</w:t>
              </w:r>
            </w:sdtContent>
          </w:sdt>
        </w:p>
      </w:sdtContent>
    </w:sdt>
    <w:sdt>
      <w:sdtPr>
        <w:tag w:val="goog_rdk_119"/>
        <w:id w:val="1923248393"/>
      </w:sdtPr>
      <w:sdtEndPr/>
      <w:sdtContent>
        <w:p w14:paraId="00000713" w14:textId="30988AF2" w:rsidR="009A73F5" w:rsidRPr="00CF6626" w:rsidRDefault="00FD0925" w:rsidP="000779B8">
          <w:pPr>
            <w:spacing w:line="240" w:lineRule="auto"/>
            <w:ind w:firstLine="567"/>
            <w:jc w:val="both"/>
          </w:pPr>
          <w:sdt>
            <w:sdtPr>
              <w:tag w:val="goog_rdk_117"/>
              <w:id w:val="279953876"/>
            </w:sdtPr>
            <w:sdtEndPr/>
            <w:sdtContent>
              <w:r w:rsidR="008C314E" w:rsidRPr="00CF6626">
                <w:rPr>
                  <w:color w:val="000000"/>
                </w:rPr>
                <w:t>В случае, если разногласия Участника будут приняты Руководителем проекта, то им должен быть запущен процесс повторного согласования Исходной тендерной документации (см. п.</w:t>
              </w:r>
              <w:r w:rsidR="00C22BF2" w:rsidRPr="00CF6626">
                <w:rPr>
                  <w:color w:val="000000"/>
                </w:rPr>
                <w:t>6.</w:t>
              </w:r>
              <w:r w:rsidR="008C314E" w:rsidRPr="00CF6626">
                <w:rPr>
                  <w:color w:val="000000"/>
                </w:rPr>
                <w:t xml:space="preserve"> Требования к подсистеме “Инициация тендерных процедур”). В это время Участники тендера должны быть уведомлены о внесении изменений в Исходную тендерную документацию посредством внутрисистемного мессенджера.</w:t>
              </w:r>
            </w:sdtContent>
          </w:sdt>
          <w:sdt>
            <w:sdtPr>
              <w:tag w:val="goog_rdk_118"/>
              <w:id w:val="1963546195"/>
              <w:showingPlcHdr/>
            </w:sdtPr>
            <w:sdtEndPr/>
            <w:sdtContent>
              <w:r w:rsidR="007273BF" w:rsidRPr="00CF6626">
                <w:t xml:space="preserve">     </w:t>
              </w:r>
            </w:sdtContent>
          </w:sdt>
        </w:p>
      </w:sdtContent>
    </w:sdt>
    <w:p w14:paraId="00000714" w14:textId="1DFE93FF" w:rsidR="009A73F5" w:rsidRPr="00CF6626" w:rsidRDefault="008C314E" w:rsidP="004C6AB3">
      <w:pPr>
        <w:pStyle w:val="43"/>
        <w:numPr>
          <w:ilvl w:val="1"/>
          <w:numId w:val="20"/>
        </w:numPr>
        <w:spacing w:before="0" w:after="0" w:line="240" w:lineRule="auto"/>
        <w:ind w:left="0" w:firstLine="567"/>
      </w:pPr>
      <w:bookmarkStart w:id="58" w:name="_heading=h.35nkun2" w:colFirst="0" w:colLast="0"/>
      <w:bookmarkStart w:id="59" w:name="_Toc117532777"/>
      <w:bookmarkEnd w:id="58"/>
      <w:r w:rsidRPr="00CF6626">
        <w:t>Допуск предложений Участников (кроме ТМЦ, ПКО)</w:t>
      </w:r>
      <w:bookmarkEnd w:id="59"/>
    </w:p>
    <w:p w14:paraId="00000715" w14:textId="6CBB87E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Сразу после поступления коммерческого предложения оно должно быть доступно для ознакомления Организатором закупки. В ходе приема предложений Организатор должен иметь возможность ознакомиться со всеми поданными предложениями участников, а также скачать представленные Участниками документы. После завершения срока приема предложений, установленного в извещении о проведении тендера, Система должна переводить закупку на этап допуска. </w:t>
      </w:r>
    </w:p>
    <w:p w14:paraId="00000716"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 результатам рассмотрения предложений на соответствие требованиям закупочной процедуры, осуществляется допуск Участников. По каждому лоту тендера определяется перечень участников, допущенных до дальнейшего рассмотрения. Решения о допуске могут приниматься в ходе приема предложений (по мере поступления предложений участников), при этом итоговые решения утверждаются на этапе допуска.</w:t>
      </w:r>
    </w:p>
    <w:p w14:paraId="00000717"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В случае если Участник не был допущен, его предложение далее не может быть рассмотрено. По результатам этапа допуска всем Участникам Системой должны направляться уведомления о допуске или недопуске до дальнейшего рассмотрения. </w:t>
      </w:r>
    </w:p>
    <w:p w14:paraId="00000718" w14:textId="77777777" w:rsidR="009A73F5" w:rsidRPr="00CF6626" w:rsidRDefault="008C314E" w:rsidP="004C6AB3">
      <w:pPr>
        <w:pStyle w:val="43"/>
        <w:numPr>
          <w:ilvl w:val="1"/>
          <w:numId w:val="20"/>
        </w:numPr>
        <w:spacing w:before="0" w:after="0" w:line="240" w:lineRule="auto"/>
        <w:ind w:left="0" w:firstLine="567"/>
      </w:pPr>
      <w:bookmarkStart w:id="60" w:name="_heading=h.1ksv4uv" w:colFirst="0" w:colLast="0"/>
      <w:bookmarkStart w:id="61" w:name="_Toc117532778"/>
      <w:bookmarkEnd w:id="60"/>
      <w:r w:rsidRPr="00CF6626">
        <w:t>Рассмотрение и оценка предложений</w:t>
      </w:r>
      <w:bookmarkEnd w:id="61"/>
    </w:p>
    <w:p w14:paraId="00000719" w14:textId="63CF9B62" w:rsidR="009A73F5" w:rsidRPr="000779B8" w:rsidRDefault="008C314E" w:rsidP="004C6AB3">
      <w:pPr>
        <w:pBdr>
          <w:top w:val="nil"/>
          <w:left w:val="nil"/>
          <w:bottom w:val="nil"/>
          <w:right w:val="nil"/>
          <w:between w:val="nil"/>
        </w:pBdr>
        <w:spacing w:line="240" w:lineRule="auto"/>
        <w:ind w:firstLine="567"/>
        <w:jc w:val="both"/>
        <w:rPr>
          <w:color w:val="000000"/>
        </w:rPr>
      </w:pPr>
      <w:r w:rsidRPr="000779B8">
        <w:rPr>
          <w:color w:val="000000"/>
        </w:rPr>
        <w:t>После завершения процедуры допуска, по тендеру должны становиться доступны дальнейшие действия с процедурой (</w:t>
      </w:r>
      <w:r w:rsidR="00CF3DD7" w:rsidRPr="000779B8">
        <w:rPr>
          <w:color w:val="000000"/>
        </w:rPr>
        <w:t>р</w:t>
      </w:r>
      <w:r w:rsidR="004E3885" w:rsidRPr="000779B8">
        <w:rPr>
          <w:color w:val="000000"/>
        </w:rPr>
        <w:t xml:space="preserve">анжирование КП (оценка по критериям), </w:t>
      </w:r>
      <w:r w:rsidRPr="000779B8">
        <w:rPr>
          <w:color w:val="000000"/>
        </w:rPr>
        <w:t>проведение переторжки, объявление нового этапа, подведение итогов).</w:t>
      </w:r>
    </w:p>
    <w:p w14:paraId="0000071A" w14:textId="2E88FC68" w:rsidR="009A73F5" w:rsidRPr="000779B8" w:rsidRDefault="008C314E" w:rsidP="004C6AB3">
      <w:pPr>
        <w:pBdr>
          <w:top w:val="nil"/>
          <w:left w:val="nil"/>
          <w:bottom w:val="nil"/>
          <w:right w:val="nil"/>
          <w:between w:val="nil"/>
        </w:pBdr>
        <w:spacing w:line="240" w:lineRule="auto"/>
        <w:ind w:firstLine="567"/>
        <w:jc w:val="both"/>
        <w:rPr>
          <w:color w:val="000000"/>
        </w:rPr>
      </w:pPr>
      <w:r w:rsidRPr="000779B8">
        <w:rPr>
          <w:color w:val="000000"/>
        </w:rPr>
        <w:t>Система должна обеспечивать возможность просмотра Предложений Участников, скачивания приложенных документов Участников, а также формирования Сводной таблицы на основании полученных Предложений по шаблону Заказчика, согласно</w:t>
      </w:r>
      <w:r w:rsidR="007858B4" w:rsidRPr="000779B8">
        <w:rPr>
          <w:color w:val="000000"/>
        </w:rPr>
        <w:t xml:space="preserve"> </w:t>
      </w:r>
      <w:r w:rsidRPr="000779B8">
        <w:rPr>
          <w:color w:val="000000"/>
        </w:rPr>
        <w:t>приложени</w:t>
      </w:r>
      <w:r w:rsidR="00FC7D71" w:rsidRPr="000779B8">
        <w:rPr>
          <w:color w:val="000000"/>
        </w:rPr>
        <w:t>ю</w:t>
      </w:r>
      <w:r w:rsidRPr="000779B8">
        <w:rPr>
          <w:color w:val="000000"/>
        </w:rPr>
        <w:t xml:space="preserve"> к данным техническим требованиям. </w:t>
      </w:r>
    </w:p>
    <w:p w14:paraId="5847FAA5" w14:textId="0AF1E138" w:rsidR="004E3885" w:rsidRPr="00CF6626" w:rsidRDefault="00884893" w:rsidP="004C6AB3">
      <w:pPr>
        <w:pBdr>
          <w:top w:val="nil"/>
          <w:left w:val="nil"/>
          <w:bottom w:val="nil"/>
          <w:right w:val="nil"/>
          <w:between w:val="nil"/>
        </w:pBdr>
        <w:spacing w:line="240" w:lineRule="auto"/>
        <w:ind w:firstLine="567"/>
        <w:jc w:val="both"/>
        <w:rPr>
          <w:color w:val="000000"/>
        </w:rPr>
      </w:pPr>
      <w:r w:rsidRPr="000779B8">
        <w:rPr>
          <w:color w:val="000000"/>
        </w:rPr>
        <w:t>После формирования Сводной таблицы Системой должно осуществляться ранжирование Предложений Участников в соответствии с перечнем и весом критериев, согласованных для конкретного Тендера.</w:t>
      </w:r>
      <w:r w:rsidR="00856031" w:rsidRPr="00CF6626">
        <w:rPr>
          <w:color w:val="000000"/>
        </w:rPr>
        <w:t xml:space="preserve"> </w:t>
      </w:r>
    </w:p>
    <w:p w14:paraId="0000071B"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lastRenderedPageBreak/>
        <w:t>В случае необходимости получения уточнений относительно поданных Предложений, Система должна позволять Организатору Закупки запросить у Участников уточненное коммерческое Предложение, нажав на кнопку "Запросить уточнение КП" напротив соответствующего Предложения на любой стадии проведения Закупочной процедуры, до утверждения итогового протокола. По клику должен отображаться диалог с возможностью указать комментарий для Участника и, при необходимости, приложить документ. Участнику должно направляться уведомление о поступлении нового запроса. После отправки запроса у Организатора должна быть доступна операция "Отозвать запрос уточнения КП".</w:t>
      </w:r>
    </w:p>
    <w:p w14:paraId="0000071C" w14:textId="7A6CB18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Уточненное Предложение должно подаваться дополнительно, т.е. первичные данные должн</w:t>
      </w:r>
      <w:r w:rsidRPr="00CF6626">
        <w:t>ы сохраниться, а не заменяться новыми</w:t>
      </w:r>
      <w:r w:rsidRPr="00CF6626">
        <w:rPr>
          <w:color w:val="000000"/>
        </w:rPr>
        <w:t>. Организатор должен получать уведомление о поступлении уточненного КП Участника. Организатору должна отображаться как первичная цена, так и цена после уточнения, а также должна быть возможность просмотр</w:t>
      </w:r>
      <w:r w:rsidRPr="00CF6626">
        <w:t>а</w:t>
      </w:r>
      <w:r w:rsidRPr="00CF6626">
        <w:rPr>
          <w:color w:val="000000"/>
        </w:rPr>
        <w:t xml:space="preserve"> содержимо</w:t>
      </w:r>
      <w:r w:rsidRPr="00CF6626">
        <w:t>го</w:t>
      </w:r>
      <w:r w:rsidRPr="00CF6626">
        <w:rPr>
          <w:color w:val="000000"/>
        </w:rPr>
        <w:t xml:space="preserve"> Предложений. Система должна обеспечивать возможность пров</w:t>
      </w:r>
      <w:r w:rsidRPr="00CF6626">
        <w:t>едения</w:t>
      </w:r>
      <w:r w:rsidRPr="00CF6626">
        <w:rPr>
          <w:color w:val="000000"/>
        </w:rPr>
        <w:t xml:space="preserve"> уточнения несколько раз.</w:t>
      </w:r>
    </w:p>
    <w:p w14:paraId="0000071D" w14:textId="77777777" w:rsidR="009A73F5" w:rsidRPr="00264CBE"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На этапе подведения итогов Система должна обеспечивать возможность проведения </w:t>
      </w:r>
      <w:r w:rsidRPr="00264CBE">
        <w:rPr>
          <w:color w:val="000000"/>
        </w:rPr>
        <w:t>процедуры переторжки между приглашенными к переторжке.</w:t>
      </w:r>
    </w:p>
    <w:p w14:paraId="1152F142" w14:textId="462AA378" w:rsidR="00A3168A" w:rsidRPr="00CF6626" w:rsidRDefault="00285585" w:rsidP="004C6AB3">
      <w:pPr>
        <w:pBdr>
          <w:top w:val="nil"/>
          <w:left w:val="nil"/>
          <w:bottom w:val="nil"/>
          <w:right w:val="nil"/>
          <w:between w:val="nil"/>
        </w:pBdr>
        <w:shd w:val="clear" w:color="auto" w:fill="D9D9D9" w:themeFill="background1" w:themeFillShade="D9"/>
        <w:spacing w:line="240" w:lineRule="auto"/>
        <w:ind w:firstLine="567"/>
        <w:jc w:val="both"/>
      </w:pPr>
      <w:r w:rsidRPr="00264CBE">
        <w:t>В случае необходимости внесения дополнений и изменений в ИТД после окончания срока подачи заявок Инициатор Тендера обязан согласовать такие изменения в соответствии с п.6 настоящего ТЗ (Требования к подсистеме “Инициация тендерных процедур”). После этого повторно согласованная Исходная тендерная документация поступает в ОПиТР для запуска 2</w:t>
      </w:r>
      <w:r w:rsidR="001559EB" w:rsidRPr="00264CBE">
        <w:t>-го</w:t>
      </w:r>
      <w:r w:rsidRPr="00264CBE">
        <w:t xml:space="preserve"> этапа тендерной процедуры.</w:t>
      </w:r>
      <w:r w:rsidRPr="00CF6626">
        <w:t xml:space="preserve"> </w:t>
      </w:r>
    </w:p>
    <w:p w14:paraId="0000071E" w14:textId="693EBBD9" w:rsidR="009A73F5" w:rsidRPr="00CF6626" w:rsidRDefault="008C314E" w:rsidP="004C6AB3">
      <w:pPr>
        <w:pStyle w:val="43"/>
        <w:numPr>
          <w:ilvl w:val="1"/>
          <w:numId w:val="20"/>
        </w:numPr>
        <w:spacing w:before="0" w:after="0" w:line="240" w:lineRule="auto"/>
        <w:ind w:left="0" w:firstLine="567"/>
      </w:pPr>
      <w:bookmarkStart w:id="62" w:name="_heading=h.44sinio" w:colFirst="0" w:colLast="0"/>
      <w:bookmarkStart w:id="63" w:name="_Toc117532779"/>
      <w:bookmarkEnd w:id="62"/>
      <w:r w:rsidRPr="00CF6626">
        <w:t>Проведение процедуры переторжки (кроме ПКО)</w:t>
      </w:r>
      <w:bookmarkEnd w:id="63"/>
    </w:p>
    <w:p w14:paraId="0000071F" w14:textId="0DEE39E2"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Переторжка по Закупочной процедуре должна проводиться </w:t>
      </w:r>
      <w:r w:rsidR="00FF0A5F" w:rsidRPr="00CF6626">
        <w:rPr>
          <w:color w:val="000000"/>
        </w:rPr>
        <w:t xml:space="preserve">как </w:t>
      </w:r>
      <w:r w:rsidRPr="00CF6626">
        <w:rPr>
          <w:color w:val="000000"/>
        </w:rPr>
        <w:t>в закрытой по составу Участников форме. При объявлении переторжки, Организатор закупки должен иметь возможность пригласить к переторжке всех или часть Участников основного этапа процедуры</w:t>
      </w:r>
      <w:r w:rsidR="00B40505" w:rsidRPr="00CF6626">
        <w:rPr>
          <w:color w:val="000000"/>
        </w:rPr>
        <w:t xml:space="preserve"> с возможностью самостоятельно </w:t>
      </w:r>
      <w:r w:rsidR="00497A63" w:rsidRPr="00CF6626">
        <w:rPr>
          <w:color w:val="000000"/>
        </w:rPr>
        <w:t xml:space="preserve">установить </w:t>
      </w:r>
      <w:r w:rsidR="00B40505" w:rsidRPr="00CF6626">
        <w:rPr>
          <w:color w:val="000000"/>
        </w:rPr>
        <w:t>дат</w:t>
      </w:r>
      <w:r w:rsidR="00497A63" w:rsidRPr="00CF6626">
        <w:rPr>
          <w:color w:val="000000"/>
        </w:rPr>
        <w:t>у направления Участникам</w:t>
      </w:r>
      <w:r w:rsidRPr="00CF6626">
        <w:rPr>
          <w:color w:val="000000"/>
        </w:rPr>
        <w:t>, а также указать следующие параметры:</w:t>
      </w:r>
    </w:p>
    <w:p w14:paraId="00000720"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Сроки проведения переторжки (начала и окончания приема предложений);</w:t>
      </w:r>
    </w:p>
    <w:p w14:paraId="00000721"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Видимость цен других участников переторжки;</w:t>
      </w:r>
    </w:p>
    <w:p w14:paraId="00000722"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Шаг снижения цены;</w:t>
      </w:r>
    </w:p>
    <w:p w14:paraId="00000723"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Параметры автоматического продления (задаются опционально);</w:t>
      </w:r>
    </w:p>
    <w:p w14:paraId="00000724"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Снижение от своей цены или от лучшей цены.</w:t>
      </w:r>
    </w:p>
    <w:p w14:paraId="00000725"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После заполнения всех необходимых сведений, Системой должны направляться уведомления для всех приглашенных к переторжке Участников с указанием срока проведения переторжки, формы подачи Предложений и пр.</w:t>
      </w:r>
    </w:p>
    <w:p w14:paraId="00000726" w14:textId="36906E14"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В ходе переторжки Участник должен иметь возможность изменить ранее направленное предложение. В случае установления шага торгов при подаче Участником нового ценового предложения, предлагаемая Участником цена должна отличаться не менее чем на величину шага торгов относительно лучшего ценового Предложения за единицу по данному лоту на момент подачи Предложения (в снижени</w:t>
      </w:r>
      <w:r w:rsidR="004566CD" w:rsidRPr="00CF6626">
        <w:rPr>
          <w:color w:val="000000"/>
        </w:rPr>
        <w:t>и</w:t>
      </w:r>
      <w:r w:rsidRPr="00CF6626">
        <w:rPr>
          <w:color w:val="000000"/>
        </w:rPr>
        <w:t xml:space="preserve"> от лучшей цены), либо относительно предыдущего ценового Предложения Участника по лоту (в иных случаях). В случае подачи Предложения, не соответствующего данному правилу, такое Предложение должно автоматически отклоняться Системой.</w:t>
      </w:r>
    </w:p>
    <w:p w14:paraId="00000727"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Срок представления Предложений по лоту должен вычисляться Системой по следующему правилу. Начальный срок представления Предложений при проведении переторжки определяется Организатором закупки при объявлении переторжки. Также Организатором может быть установлено правило автоматического продления срока представления Предложений на заданный срок продления (для открытой формы подачи Предложений). В таком случае, если очередное Предложение, ниже текущего минимального предложения, подано в течение заданного срока перед истечением срока представления Предложений, то срок представления Предложений по лоту продлевается, и определяется как время подачи последнего Предложения плюс срок продления. </w:t>
      </w:r>
    </w:p>
    <w:p w14:paraId="00000728"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До истечения срока представления Предложений Участник процедуры переторжки должен иметь возможность неограниченное число раз изменять свое Предложение </w:t>
      </w:r>
      <w:r w:rsidRPr="00CF6626">
        <w:rPr>
          <w:color w:val="000000"/>
        </w:rPr>
        <w:lastRenderedPageBreak/>
        <w:t xml:space="preserve">посредством подачи повторных Предложений, если такие Предложения соответствуют правилам, описанным выше. </w:t>
      </w:r>
    </w:p>
    <w:p w14:paraId="00000729"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После истечения срока представления Предложений, Предложения Участников в электронной форме Системой приниматься не должны.</w:t>
      </w:r>
    </w:p>
    <w:p w14:paraId="0000072A"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После завершения переторжки Система должна производить ранжирование предложений по цене, достигнутой в ходе переторжки. При наличии ведомости работ к лоту, по результатам процедуры переторжки, Система должна обеспечивать автоматический пересчет цен по позициям на достигнутый процент снижения (кроме стоимости номинированных материалов). Система должна обеспечивать возможность проведения нескольких процедур переторжки в рамках одного этапа, между различными Участниками.</w:t>
      </w:r>
    </w:p>
    <w:p w14:paraId="0000072B" w14:textId="69CF86CA" w:rsidR="009A73F5" w:rsidRPr="00CF6626" w:rsidRDefault="008C314E" w:rsidP="004C6AB3">
      <w:pPr>
        <w:pStyle w:val="43"/>
        <w:numPr>
          <w:ilvl w:val="1"/>
          <w:numId w:val="20"/>
        </w:numPr>
        <w:spacing w:before="0" w:after="0" w:line="240" w:lineRule="auto"/>
        <w:ind w:left="0" w:firstLine="567"/>
      </w:pPr>
      <w:bookmarkStart w:id="64" w:name="_heading=h.2jxsxqh" w:colFirst="0" w:colLast="0"/>
      <w:bookmarkStart w:id="65" w:name="_Toc117532780"/>
      <w:bookmarkEnd w:id="64"/>
      <w:r w:rsidRPr="00CF6626">
        <w:t>Вынесение решения по результатам закупки на тендерном комитете</w:t>
      </w:r>
      <w:bookmarkEnd w:id="65"/>
      <w:r w:rsidRPr="00CF6626">
        <w:t xml:space="preserve"> </w:t>
      </w:r>
    </w:p>
    <w:p w14:paraId="0000072C"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После завершения процесса отработки тендерных предложений, Организатор должен иметь возможность сформировать вопрос для вынесения на тендерный комитет (ТК). К вопросу Организатор должен иметь возможность приложить документы (сводную таблицу и иные сведения). Запрос для вынесения на ТК должен направляться на сотрудника, с полномочиями на создание ТК (секретаря ТК).</w:t>
      </w:r>
    </w:p>
    <w:p w14:paraId="0000072D"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возможность секретарю ТК на основании одного или нескольких вопросов (при многолотовой закупке, каждый лот является отдельным вопросом ТК) сформировать повестку ТК, выбрав типовой состав комиссии (из справочника) и способ проведения ТК. Система должна обеспечивать проведение ТК как в очном, так и в заочном формате. К сформированной карточке ТК должна быть возможность добавить свободные вопросы.</w:t>
      </w:r>
    </w:p>
    <w:p w14:paraId="0000072E" w14:textId="3A52CBF0"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 результатам заседания комиссии, в Систему вносятся решения по каждому вопросу повестки. Должна быть возможность вынести решение об итогах тендера, об объявлении нового этапа или вернуть тендер на доработку исполнителю. Для тендера ТМЦ предварительное решение формирует организатор тендера, на ТК оно утверждается или направляется на доработку. Система должна формировать файлы решений по шаблону сводной таблицы, согласно приложени</w:t>
      </w:r>
      <w:r w:rsidR="00C22BF2" w:rsidRPr="00CF6626">
        <w:rPr>
          <w:color w:val="000000"/>
        </w:rPr>
        <w:t>ю</w:t>
      </w:r>
      <w:r w:rsidRPr="00CF6626">
        <w:rPr>
          <w:color w:val="000000"/>
        </w:rPr>
        <w:t xml:space="preserve"> к данн</w:t>
      </w:r>
      <w:r w:rsidR="00660602" w:rsidRPr="00CF6626">
        <w:rPr>
          <w:color w:val="000000"/>
        </w:rPr>
        <w:t>ому ТЗ</w:t>
      </w:r>
      <w:r w:rsidRPr="00CF6626">
        <w:rPr>
          <w:color w:val="000000"/>
        </w:rPr>
        <w:t>. Решения по итогам ТК должны утверждаться в Системе, с возможностью приложить скан-копии документов по каждому вопросу.</w:t>
      </w:r>
      <w:r w:rsidR="009D1B75" w:rsidRPr="00CF6626">
        <w:rPr>
          <w:color w:val="000000"/>
        </w:rPr>
        <w:t xml:space="preserve"> </w:t>
      </w:r>
      <w:r w:rsidRPr="00CF6626">
        <w:rPr>
          <w:color w:val="000000"/>
        </w:rPr>
        <w:t xml:space="preserve"> </w:t>
      </w:r>
    </w:p>
    <w:p w14:paraId="0000072F" w14:textId="73918B5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 завершен</w:t>
      </w:r>
      <w:r w:rsidR="00334F9D" w:rsidRPr="00CF6626">
        <w:rPr>
          <w:color w:val="000000"/>
        </w:rPr>
        <w:t>ии работы</w:t>
      </w:r>
      <w:r w:rsidRPr="00CF6626">
        <w:rPr>
          <w:color w:val="000000"/>
        </w:rPr>
        <w:t xml:space="preserve"> ТК в Системе должна быть возможность сформировать расширенный протокол ТК по шаблону, согласно приложени</w:t>
      </w:r>
      <w:r w:rsidR="00511A24" w:rsidRPr="00CF6626">
        <w:rPr>
          <w:color w:val="000000"/>
        </w:rPr>
        <w:t>ю</w:t>
      </w:r>
      <w:r w:rsidRPr="00CF6626">
        <w:rPr>
          <w:color w:val="000000"/>
        </w:rPr>
        <w:t xml:space="preserve"> к данным техническим требованиям. Сформированный документ должен скачиваться на компьютер пользователя. После дозаполнения документа должна быть возможность приложить его в карточке ТК.</w:t>
      </w:r>
    </w:p>
    <w:p w14:paraId="00000730" w14:textId="5BBEBEC7" w:rsidR="009A73F5" w:rsidRPr="00CF6626" w:rsidRDefault="008C314E" w:rsidP="004C6AB3">
      <w:pPr>
        <w:pStyle w:val="43"/>
        <w:numPr>
          <w:ilvl w:val="1"/>
          <w:numId w:val="20"/>
        </w:numPr>
        <w:spacing w:before="0" w:after="0" w:line="240" w:lineRule="auto"/>
        <w:ind w:left="0" w:firstLine="567"/>
      </w:pPr>
      <w:bookmarkStart w:id="66" w:name="_Toc117532781"/>
      <w:r w:rsidRPr="00CF6626">
        <w:t>Утверждение решения по итогам ТК</w:t>
      </w:r>
      <w:bookmarkEnd w:id="66"/>
      <w:r w:rsidRPr="00CF6626">
        <w:t xml:space="preserve"> </w:t>
      </w:r>
    </w:p>
    <w:p w14:paraId="00000731" w14:textId="43A385EA"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По результатам рассмотрения коммерческих предложений Участников на ТК, сведения о принятом на ТК решении и протокол решения по вопросу переносятся в карточку тендера и становятся доступными Организатору (кроме свободных вопросов). В зависимости от принятого на ТК решения, по тендеру могут быть подведены итоги или объявлен новый этап. Организатору необходимо ознакомиться с решением и установить признак «Утверждено». При объявлении нового этапа закупки у Организатора должна быть возможность пригласить к участию в новом этапе всех или часть Участников основного этапа. </w:t>
      </w:r>
      <w:r w:rsidR="00E3744B" w:rsidRPr="00CF6626">
        <w:rPr>
          <w:color w:val="000000"/>
        </w:rPr>
        <w:t xml:space="preserve"> По исключенным участникам должно быть дано обоснование исключения</w:t>
      </w:r>
      <w:r w:rsidR="003233E4" w:rsidRPr="00CF6626">
        <w:rPr>
          <w:color w:val="000000"/>
        </w:rPr>
        <w:t xml:space="preserve"> в виде комментария внутри Системы без </w:t>
      </w:r>
      <w:r w:rsidR="0016621B" w:rsidRPr="00CF6626">
        <w:rPr>
          <w:color w:val="000000"/>
        </w:rPr>
        <w:t>направления информации об обосновании участнику</w:t>
      </w:r>
      <w:r w:rsidR="00654137" w:rsidRPr="00CF6626">
        <w:rPr>
          <w:color w:val="000000"/>
        </w:rPr>
        <w:t xml:space="preserve">. </w:t>
      </w:r>
      <w:r w:rsidR="00E3744B" w:rsidRPr="00CF6626">
        <w:rPr>
          <w:color w:val="000000"/>
        </w:rPr>
        <w:t xml:space="preserve">  </w:t>
      </w:r>
      <w:r w:rsidRPr="00CF6626">
        <w:rPr>
          <w:color w:val="000000"/>
        </w:rPr>
        <w:t>Должна быть возможность проведения нового этапа закупки как в закрытой, так и в открытой по составу участников форме.</w:t>
      </w:r>
      <w:r w:rsidRPr="00CF6626">
        <w:rPr>
          <w:color w:val="000000"/>
          <w:sz w:val="16"/>
          <w:szCs w:val="16"/>
        </w:rPr>
        <w:t xml:space="preserve"> </w:t>
      </w:r>
      <w:r w:rsidRPr="00CF6626">
        <w:rPr>
          <w:color w:val="000000"/>
        </w:rPr>
        <w:t xml:space="preserve"> После объявления нового этапа у Организатора закупки должна быть возможность внести изменения в извещение и документацию о проведении закупочной процедуры, а также пригласить дополнительных Участников процедуры, не принимавших участие на предыдущих этапах.</w:t>
      </w:r>
    </w:p>
    <w:p w14:paraId="2571A901" w14:textId="394223E6" w:rsidR="00123AA2"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уведомление Участников закупочной процедуры о принятых решениях (об объявлении нового этапа, с указанием был ли Участник приглашен к этапу, или о результатах выбора победителя, с указанием принятого решения по конкретному Участнику</w:t>
      </w:r>
      <w:r w:rsidR="00C473C7" w:rsidRPr="00CF6626">
        <w:rPr>
          <w:color w:val="000000"/>
        </w:rPr>
        <w:t xml:space="preserve"> </w:t>
      </w:r>
      <w:r w:rsidR="00C473C7" w:rsidRPr="00CF6626">
        <w:rPr>
          <w:rFonts w:eastAsia="Calibri"/>
        </w:rPr>
        <w:t>(</w:t>
      </w:r>
      <w:r w:rsidR="009A15E3" w:rsidRPr="00CF6626">
        <w:rPr>
          <w:rFonts w:eastAsia="Calibri"/>
        </w:rPr>
        <w:t xml:space="preserve">3 вида уведомления: Победителю, Компании, занявшей 2-е место и всем остальным участникам. В уведомлениях не раскрывается информацию об остальных </w:t>
      </w:r>
      <w:r w:rsidR="009A15E3" w:rsidRPr="00CF6626">
        <w:rPr>
          <w:rFonts w:eastAsia="Calibri"/>
        </w:rPr>
        <w:lastRenderedPageBreak/>
        <w:t xml:space="preserve">участниках, </w:t>
      </w:r>
      <w:r w:rsidR="00B516E4" w:rsidRPr="00CF6626">
        <w:rPr>
          <w:rFonts w:eastAsia="Calibri"/>
        </w:rPr>
        <w:t>указывается</w:t>
      </w:r>
      <w:r w:rsidR="009A15E3" w:rsidRPr="00CF6626">
        <w:rPr>
          <w:rFonts w:eastAsia="Calibri"/>
        </w:rPr>
        <w:t xml:space="preserve"> только информация, касающая</w:t>
      </w:r>
      <w:r w:rsidR="00B516E4" w:rsidRPr="00CF6626">
        <w:rPr>
          <w:rFonts w:eastAsia="Calibri"/>
        </w:rPr>
        <w:t>ся получателя уведомления</w:t>
      </w:r>
      <w:r w:rsidRPr="00CF6626">
        <w:rPr>
          <w:color w:val="000000"/>
        </w:rPr>
        <w:t>), без приложения протокола итогов.</w:t>
      </w:r>
    </w:p>
    <w:p w14:paraId="08AD8502" w14:textId="650ADDF4" w:rsidR="00F91C7C" w:rsidRPr="00CF6626" w:rsidRDefault="00F91C7C" w:rsidP="004C6AB3">
      <w:pPr>
        <w:pStyle w:val="a8"/>
        <w:spacing w:line="240" w:lineRule="auto"/>
        <w:ind w:left="0" w:firstLine="567"/>
        <w:contextualSpacing w:val="0"/>
        <w:jc w:val="both"/>
        <w:rPr>
          <w:rFonts w:eastAsia="Calibri"/>
        </w:rPr>
      </w:pPr>
      <w:r w:rsidRPr="00CF6626">
        <w:rPr>
          <w:rFonts w:eastAsia="Calibri"/>
        </w:rPr>
        <w:t>Итоговый протокол и СОТ согласовываются всеми членами ТК и утверждаются ее председателем</w:t>
      </w:r>
      <w:r w:rsidR="002C4111" w:rsidRPr="00CF6626">
        <w:rPr>
          <w:rFonts w:eastAsia="Calibri"/>
        </w:rPr>
        <w:t xml:space="preserve"> (предусмотреть возможность на ЭТП)</w:t>
      </w:r>
      <w:r w:rsidRPr="00CF6626">
        <w:rPr>
          <w:rFonts w:eastAsia="Calibri"/>
        </w:rPr>
        <w:t>.</w:t>
      </w:r>
    </w:p>
    <w:p w14:paraId="03D45660" w14:textId="09D2BE52" w:rsidR="00F91C7C" w:rsidRPr="00CF6626" w:rsidRDefault="00F91C7C" w:rsidP="004C6AB3">
      <w:pPr>
        <w:pStyle w:val="a8"/>
        <w:spacing w:line="240" w:lineRule="auto"/>
        <w:ind w:left="0" w:firstLine="567"/>
        <w:contextualSpacing w:val="0"/>
        <w:jc w:val="both"/>
        <w:rPr>
          <w:rFonts w:eastAsia="Calibri"/>
        </w:rPr>
      </w:pPr>
      <w:r w:rsidRPr="00CF6626">
        <w:rPr>
          <w:rFonts w:eastAsia="Calibri"/>
        </w:rPr>
        <w:t>Инициатором Тендерной процедуры должен быть осуществлен бюджетный контроль итогов Тендера</w:t>
      </w:r>
      <w:r w:rsidR="000D2A03" w:rsidRPr="00CF6626">
        <w:rPr>
          <w:rFonts w:eastAsia="Calibri"/>
        </w:rPr>
        <w:t>, который должен быть доступен</w:t>
      </w:r>
      <w:r w:rsidR="00624950" w:rsidRPr="00CF6626">
        <w:rPr>
          <w:rFonts w:eastAsia="Calibri"/>
        </w:rPr>
        <w:t xml:space="preserve"> </w:t>
      </w:r>
      <w:r w:rsidR="00624950" w:rsidRPr="00CF6626">
        <w:rPr>
          <w:rFonts w:eastAsia="Calibri"/>
          <w:sz w:val="22"/>
          <w:szCs w:val="22"/>
        </w:rPr>
        <w:t>КРУ, УЭБ</w:t>
      </w:r>
      <w:r w:rsidR="00B22183" w:rsidRPr="00CF6626">
        <w:rPr>
          <w:rFonts w:eastAsia="Calibri"/>
          <w:sz w:val="22"/>
          <w:szCs w:val="22"/>
        </w:rPr>
        <w:t xml:space="preserve"> и </w:t>
      </w:r>
      <w:proofErr w:type="gramStart"/>
      <w:r w:rsidR="00B22183" w:rsidRPr="00CF6626">
        <w:rPr>
          <w:sz w:val="22"/>
          <w:szCs w:val="22"/>
        </w:rPr>
        <w:t>УПА</w:t>
      </w:r>
      <w:r w:rsidR="00624950" w:rsidRPr="00CF6626">
        <w:rPr>
          <w:rFonts w:eastAsia="Calibri"/>
          <w:sz w:val="22"/>
          <w:szCs w:val="22"/>
        </w:rPr>
        <w:t xml:space="preserve"> </w:t>
      </w:r>
      <w:r w:rsidRPr="00CF6626">
        <w:rPr>
          <w:rFonts w:eastAsia="Calibri"/>
          <w:sz w:val="22"/>
          <w:szCs w:val="22"/>
        </w:rPr>
        <w:t>.</w:t>
      </w:r>
      <w:proofErr w:type="gramEnd"/>
    </w:p>
    <w:p w14:paraId="040260A5" w14:textId="7ECA9EBF" w:rsidR="00F91C7C" w:rsidRPr="00CF6626" w:rsidRDefault="00F91C7C" w:rsidP="004C6AB3">
      <w:pPr>
        <w:pStyle w:val="a8"/>
        <w:spacing w:line="240" w:lineRule="auto"/>
        <w:ind w:left="0" w:firstLine="567"/>
        <w:contextualSpacing w:val="0"/>
        <w:jc w:val="both"/>
        <w:rPr>
          <w:rFonts w:eastAsia="Calibri"/>
        </w:rPr>
      </w:pPr>
      <w:r w:rsidRPr="00CF6626">
        <w:rPr>
          <w:rFonts w:eastAsia="Calibri"/>
        </w:rPr>
        <w:t>Результатом бюджетного контроля итогов Тендера является соответствующая отметка в итоговом протоколе Тендера</w:t>
      </w:r>
      <w:r w:rsidR="000D2A03" w:rsidRPr="00CF6626">
        <w:rPr>
          <w:rFonts w:eastAsia="Calibri"/>
        </w:rPr>
        <w:t>.</w:t>
      </w:r>
      <w:r w:rsidR="007561E7" w:rsidRPr="00CF6626">
        <w:rPr>
          <w:rFonts w:eastAsia="Calibri"/>
        </w:rPr>
        <w:t xml:space="preserve"> </w:t>
      </w:r>
      <w:r w:rsidR="000D2A03" w:rsidRPr="00CF6626">
        <w:rPr>
          <w:rFonts w:eastAsia="Calibri"/>
        </w:rPr>
        <w:t>В Системе должна быть возможность передать информацию по нажатию кнопки</w:t>
      </w:r>
      <w:r w:rsidRPr="00CF6626">
        <w:rPr>
          <w:rFonts w:eastAsia="Calibri"/>
        </w:rPr>
        <w:t>:</w:t>
      </w:r>
    </w:p>
    <w:p w14:paraId="6A423D28" w14:textId="77777777" w:rsidR="00F91C7C" w:rsidRPr="00CF6626" w:rsidRDefault="00F91C7C" w:rsidP="00771E3D">
      <w:pPr>
        <w:pStyle w:val="a8"/>
        <w:numPr>
          <w:ilvl w:val="0"/>
          <w:numId w:val="30"/>
        </w:numPr>
        <w:spacing w:line="240" w:lineRule="auto"/>
        <w:ind w:left="0" w:firstLine="567"/>
        <w:contextualSpacing w:val="0"/>
        <w:rPr>
          <w:rFonts w:eastAsia="Calibri"/>
        </w:rPr>
      </w:pPr>
      <w:r w:rsidRPr="00CF6626">
        <w:rPr>
          <w:rFonts w:eastAsia="Calibri"/>
          <w:b/>
        </w:rPr>
        <w:t>В рамках</w:t>
      </w:r>
      <w:r w:rsidRPr="00CF6626">
        <w:rPr>
          <w:rFonts w:eastAsia="Calibri"/>
        </w:rPr>
        <w:t xml:space="preserve"> утвержденного Бюджета проекта;</w:t>
      </w:r>
    </w:p>
    <w:p w14:paraId="0A310F9C" w14:textId="77777777" w:rsidR="00F91C7C" w:rsidRPr="00CF6626" w:rsidRDefault="00F91C7C" w:rsidP="00771E3D">
      <w:pPr>
        <w:pStyle w:val="a8"/>
        <w:numPr>
          <w:ilvl w:val="0"/>
          <w:numId w:val="30"/>
        </w:numPr>
        <w:spacing w:line="240" w:lineRule="auto"/>
        <w:ind w:left="0" w:firstLine="567"/>
        <w:contextualSpacing w:val="0"/>
        <w:rPr>
          <w:rFonts w:eastAsia="Calibri"/>
        </w:rPr>
      </w:pPr>
      <w:r w:rsidRPr="00CF6626">
        <w:rPr>
          <w:rFonts w:eastAsia="Calibri"/>
          <w:b/>
        </w:rPr>
        <w:t>Сверх</w:t>
      </w:r>
      <w:r w:rsidRPr="00CF6626">
        <w:rPr>
          <w:rFonts w:eastAsia="Calibri"/>
        </w:rPr>
        <w:t xml:space="preserve"> утвержденного Бюджета проекта;</w:t>
      </w:r>
    </w:p>
    <w:p w14:paraId="1730929D" w14:textId="02D8D052" w:rsidR="00F91C7C" w:rsidRPr="00CF6626" w:rsidRDefault="00F91C7C" w:rsidP="00771E3D">
      <w:pPr>
        <w:pStyle w:val="a8"/>
        <w:numPr>
          <w:ilvl w:val="0"/>
          <w:numId w:val="30"/>
        </w:numPr>
        <w:spacing w:line="240" w:lineRule="auto"/>
        <w:ind w:left="0" w:firstLine="567"/>
        <w:contextualSpacing w:val="0"/>
        <w:rPr>
          <w:rFonts w:eastAsia="Calibri"/>
        </w:rPr>
      </w:pPr>
      <w:r w:rsidRPr="00CF6626">
        <w:rPr>
          <w:rFonts w:eastAsia="Calibri"/>
          <w:b/>
        </w:rPr>
        <w:t>НЕТ</w:t>
      </w:r>
      <w:r w:rsidRPr="00CF6626">
        <w:rPr>
          <w:rFonts w:eastAsia="Calibri"/>
        </w:rPr>
        <w:t xml:space="preserve"> утверждённого Бюджета проекта.</w:t>
      </w:r>
    </w:p>
    <w:p w14:paraId="2305E647" w14:textId="5749AB9B" w:rsidR="00B22183" w:rsidRDefault="00B22183" w:rsidP="004C6AB3">
      <w:pPr>
        <w:pBdr>
          <w:top w:val="nil"/>
          <w:left w:val="nil"/>
          <w:bottom w:val="nil"/>
          <w:right w:val="nil"/>
          <w:between w:val="nil"/>
        </w:pBdr>
        <w:shd w:val="clear" w:color="auto" w:fill="FFFFFF" w:themeFill="background1"/>
        <w:spacing w:line="240" w:lineRule="auto"/>
        <w:ind w:firstLine="567"/>
        <w:jc w:val="both"/>
      </w:pPr>
      <w:r w:rsidRPr="00CF6626">
        <w:t>П</w:t>
      </w:r>
      <w:r w:rsidRPr="00CF6626">
        <w:rPr>
          <w:color w:val="000000"/>
        </w:rPr>
        <w:t>о завершении тендерной процедуры и подписании Протокола ТК в Системе предусмотрена возможность по нажатию передачу для инициации согласования договора с автоматической загрузкой из одной системы в другую</w:t>
      </w:r>
      <w:r w:rsidR="00F4562A" w:rsidRPr="00CF6626">
        <w:rPr>
          <w:color w:val="000000"/>
        </w:rPr>
        <w:t xml:space="preserve"> </w:t>
      </w:r>
      <w:r w:rsidRPr="00CF6626">
        <w:rPr>
          <w:color w:val="000000"/>
        </w:rPr>
        <w:t xml:space="preserve">документов из ЭТП в DocsVision/1С (Договор, протокол ТК, ВОР) </w:t>
      </w:r>
      <w:sdt>
        <w:sdtPr>
          <w:tag w:val="goog_rdk_127"/>
          <w:id w:val="-1788115128"/>
        </w:sdtPr>
        <w:sdtEndPr/>
        <w:sdtContent>
          <w:r w:rsidRPr="00CF6626">
            <w:t>и основных полей (Заказчик, Подрядчик, Предмет договора, статья бюджета, сумма, аванс и др. по списку)</w:t>
          </w:r>
        </w:sdtContent>
      </w:sdt>
      <w:r w:rsidRPr="00CF6626">
        <w:t>.</w:t>
      </w:r>
    </w:p>
    <w:p w14:paraId="4191475C" w14:textId="77777777" w:rsidR="00E86322" w:rsidRPr="00CF6626" w:rsidRDefault="00E86322" w:rsidP="004C6AB3">
      <w:pPr>
        <w:pBdr>
          <w:top w:val="nil"/>
          <w:left w:val="nil"/>
          <w:bottom w:val="nil"/>
          <w:right w:val="nil"/>
          <w:between w:val="nil"/>
        </w:pBdr>
        <w:shd w:val="clear" w:color="auto" w:fill="FFFFFF" w:themeFill="background1"/>
        <w:spacing w:line="240" w:lineRule="auto"/>
        <w:ind w:firstLine="567"/>
        <w:jc w:val="both"/>
      </w:pPr>
    </w:p>
    <w:p w14:paraId="3FBA252F" w14:textId="72A5F429" w:rsidR="00123AA2" w:rsidRPr="00CF6626" w:rsidRDefault="00186919" w:rsidP="004C6AB3">
      <w:pPr>
        <w:pStyle w:val="a8"/>
        <w:numPr>
          <w:ilvl w:val="1"/>
          <w:numId w:val="20"/>
        </w:numPr>
        <w:pBdr>
          <w:top w:val="nil"/>
          <w:left w:val="nil"/>
          <w:bottom w:val="nil"/>
          <w:right w:val="nil"/>
          <w:between w:val="nil"/>
        </w:pBdr>
        <w:tabs>
          <w:tab w:val="left" w:pos="851"/>
          <w:tab w:val="left" w:pos="993"/>
        </w:tabs>
        <w:spacing w:line="240" w:lineRule="auto"/>
        <w:ind w:left="0" w:firstLine="567"/>
        <w:jc w:val="both"/>
        <w:rPr>
          <w:b/>
          <w:color w:val="000000"/>
        </w:rPr>
      </w:pPr>
      <w:r w:rsidRPr="00CF6626">
        <w:rPr>
          <w:b/>
          <w:color w:val="000000"/>
        </w:rPr>
        <w:t xml:space="preserve">Досрочное завершение тендерной процедуры. </w:t>
      </w:r>
    </w:p>
    <w:p w14:paraId="31CFFC9E" w14:textId="582AE120" w:rsidR="00A0594C" w:rsidRDefault="00186919" w:rsidP="004C6AB3">
      <w:pPr>
        <w:pStyle w:val="a8"/>
        <w:pBdr>
          <w:top w:val="nil"/>
          <w:left w:val="nil"/>
          <w:bottom w:val="nil"/>
          <w:right w:val="nil"/>
          <w:between w:val="nil"/>
        </w:pBdr>
        <w:spacing w:line="240" w:lineRule="auto"/>
        <w:ind w:left="0" w:firstLine="567"/>
        <w:jc w:val="both"/>
        <w:rPr>
          <w:color w:val="000000"/>
        </w:rPr>
      </w:pPr>
      <w:r w:rsidRPr="00CF6626">
        <w:rPr>
          <w:color w:val="000000"/>
        </w:rPr>
        <w:t>Система должна предоставить возможность Организатору в</w:t>
      </w:r>
      <w:r w:rsidR="00123AA2" w:rsidRPr="00CF6626">
        <w:rPr>
          <w:color w:val="000000"/>
        </w:rPr>
        <w:t xml:space="preserve"> одностороннем</w:t>
      </w:r>
      <w:r w:rsidRPr="00CF6626">
        <w:rPr>
          <w:color w:val="000000"/>
        </w:rPr>
        <w:t xml:space="preserve"> порядке досрочно </w:t>
      </w:r>
      <w:r w:rsidR="00123AA2" w:rsidRPr="00CF6626">
        <w:rPr>
          <w:color w:val="000000"/>
        </w:rPr>
        <w:t xml:space="preserve">завершить тендерную </w:t>
      </w:r>
      <w:r w:rsidRPr="00CF6626">
        <w:rPr>
          <w:color w:val="000000"/>
        </w:rPr>
        <w:t>процедуру, в случае неактуальности проведения тендера или при существенных изменениях условий</w:t>
      </w:r>
      <w:r w:rsidR="00123AA2" w:rsidRPr="00CF6626">
        <w:rPr>
          <w:color w:val="000000"/>
        </w:rPr>
        <w:t>. При этом Система должна направить оповещение всем участникам в соответствии с резолюцией Организатора.</w:t>
      </w:r>
    </w:p>
    <w:p w14:paraId="000B6730" w14:textId="77777777" w:rsidR="00E86322" w:rsidRPr="00CF6626" w:rsidRDefault="00E86322" w:rsidP="004C6AB3">
      <w:pPr>
        <w:pStyle w:val="a8"/>
        <w:pBdr>
          <w:top w:val="nil"/>
          <w:left w:val="nil"/>
          <w:bottom w:val="nil"/>
          <w:right w:val="nil"/>
          <w:between w:val="nil"/>
        </w:pBdr>
        <w:spacing w:line="240" w:lineRule="auto"/>
        <w:ind w:left="0" w:firstLine="567"/>
        <w:jc w:val="both"/>
        <w:rPr>
          <w:color w:val="000000"/>
        </w:rPr>
      </w:pPr>
    </w:p>
    <w:p w14:paraId="00000739" w14:textId="4D6EEA2E" w:rsidR="009A73F5" w:rsidRDefault="008C314E" w:rsidP="004C6AB3">
      <w:pPr>
        <w:pStyle w:val="Heading30"/>
        <w:numPr>
          <w:ilvl w:val="0"/>
          <w:numId w:val="20"/>
        </w:numPr>
        <w:spacing w:before="0" w:after="0" w:line="240" w:lineRule="auto"/>
        <w:ind w:left="0" w:firstLine="567"/>
        <w:rPr>
          <w:rFonts w:cs="Times New Roman"/>
        </w:rPr>
      </w:pPr>
      <w:bookmarkStart w:id="67" w:name="_Toc116585022"/>
      <w:bookmarkStart w:id="68" w:name="_Toc116586169"/>
      <w:bookmarkStart w:id="69" w:name="_Toc116586389"/>
      <w:bookmarkStart w:id="70" w:name="_Toc117532782"/>
      <w:r w:rsidRPr="00CF6626">
        <w:rPr>
          <w:rFonts w:cs="Times New Roman"/>
        </w:rPr>
        <w:t>Требо</w:t>
      </w:r>
      <w:r w:rsidRPr="00CF6626">
        <w:rPr>
          <w:rStyle w:val="33"/>
          <w:rFonts w:cs="Times New Roman"/>
        </w:rPr>
        <w:t>ва</w:t>
      </w:r>
      <w:r w:rsidRPr="00CF6626">
        <w:rPr>
          <w:rFonts w:cs="Times New Roman"/>
        </w:rPr>
        <w:t>ния к подсистеме «Инициация</w:t>
      </w:r>
      <w:r w:rsidR="002F350E" w:rsidRPr="00CF6626">
        <w:rPr>
          <w:rFonts w:cs="Times New Roman"/>
        </w:rPr>
        <w:t xml:space="preserve"> согласования</w:t>
      </w:r>
      <w:r w:rsidRPr="00CF6626">
        <w:rPr>
          <w:rFonts w:cs="Times New Roman"/>
        </w:rPr>
        <w:t xml:space="preserve"> КП»</w:t>
      </w:r>
      <w:bookmarkEnd w:id="67"/>
      <w:bookmarkEnd w:id="68"/>
      <w:bookmarkEnd w:id="69"/>
      <w:bookmarkEnd w:id="70"/>
    </w:p>
    <w:p w14:paraId="474DD4E5" w14:textId="682D0565" w:rsidR="00AD31A8" w:rsidRPr="00C77E71" w:rsidRDefault="00AD31A8" w:rsidP="004C6AB3">
      <w:pPr>
        <w:pStyle w:val="43"/>
        <w:numPr>
          <w:ilvl w:val="1"/>
          <w:numId w:val="20"/>
        </w:numPr>
        <w:tabs>
          <w:tab w:val="left" w:pos="567"/>
          <w:tab w:val="left" w:pos="709"/>
        </w:tabs>
        <w:spacing w:before="0" w:after="0" w:line="240" w:lineRule="auto"/>
        <w:ind w:left="0" w:firstLine="567"/>
        <w:rPr>
          <w:i w:val="0"/>
        </w:rPr>
      </w:pPr>
      <w:bookmarkStart w:id="71" w:name="_Toc117532783"/>
      <w:r w:rsidRPr="00C77E71">
        <w:rPr>
          <w:i w:val="0"/>
        </w:rPr>
        <w:t>Этап регистрации контрагента.</w:t>
      </w:r>
      <w:bookmarkEnd w:id="71"/>
    </w:p>
    <w:p w14:paraId="7A5420B0" w14:textId="7E4E8641" w:rsidR="00F37DDD" w:rsidRPr="00C77E71" w:rsidRDefault="00AD31A8" w:rsidP="004C6AB3">
      <w:pPr>
        <w:spacing w:line="240" w:lineRule="auto"/>
        <w:ind w:firstLine="567"/>
        <w:jc w:val="both"/>
      </w:pPr>
      <w:r w:rsidRPr="00C77E71">
        <w:t>В случае, если компания-участник еще не зарегистрирована, то Этапу инициации согласования КП предшествует этап регистрации контрагента (ст. 3 ТЗ). После прохождения регистрации компания-участник доступна для выбора и инициации согласования. При необходимости у Организатора должна быть возможность направить компанию на аккредитацию (ст.4 ТЗ) для получения заключения УЭБ</w:t>
      </w:r>
      <w:r w:rsidR="00C77E71" w:rsidRPr="00C77E71">
        <w:t>.</w:t>
      </w:r>
    </w:p>
    <w:p w14:paraId="7545AF6E" w14:textId="36B5E757" w:rsidR="00D15DCC" w:rsidRPr="00C77E71" w:rsidRDefault="00633AFA" w:rsidP="004C6AB3">
      <w:pPr>
        <w:pStyle w:val="43"/>
        <w:numPr>
          <w:ilvl w:val="1"/>
          <w:numId w:val="20"/>
        </w:numPr>
        <w:tabs>
          <w:tab w:val="left" w:pos="567"/>
          <w:tab w:val="left" w:pos="709"/>
        </w:tabs>
        <w:spacing w:before="0" w:after="0" w:line="240" w:lineRule="auto"/>
        <w:ind w:left="0" w:firstLine="567"/>
        <w:rPr>
          <w:i w:val="0"/>
        </w:rPr>
      </w:pPr>
      <w:bookmarkStart w:id="72" w:name="_Toc117532784"/>
      <w:r w:rsidRPr="00C77E71">
        <w:rPr>
          <w:i w:val="0"/>
        </w:rPr>
        <w:t xml:space="preserve">Этап инициации </w:t>
      </w:r>
      <w:r w:rsidR="00D15DCC" w:rsidRPr="00C77E71">
        <w:rPr>
          <w:i w:val="0"/>
        </w:rPr>
        <w:t>согласования КП.</w:t>
      </w:r>
      <w:bookmarkEnd w:id="72"/>
      <w:r w:rsidR="00D15DCC" w:rsidRPr="00C77E71">
        <w:rPr>
          <w:i w:val="0"/>
        </w:rPr>
        <w:t xml:space="preserve"> </w:t>
      </w:r>
    </w:p>
    <w:p w14:paraId="3648757B" w14:textId="1F514062" w:rsidR="006F7256" w:rsidRDefault="004D55A1" w:rsidP="004C6AB3">
      <w:pPr>
        <w:spacing w:line="240" w:lineRule="auto"/>
        <w:ind w:firstLine="567"/>
        <w:jc w:val="both"/>
      </w:pPr>
      <w:r w:rsidRPr="00C77E71">
        <w:rPr>
          <w:color w:val="000000"/>
        </w:rPr>
        <w:t xml:space="preserve">Для инициации </w:t>
      </w:r>
      <w:r w:rsidRPr="00C77E71">
        <w:t xml:space="preserve">согласования КП </w:t>
      </w:r>
      <w:r w:rsidR="00E51BEA" w:rsidRPr="00C77E71">
        <w:t xml:space="preserve">в Системе должна быть предусмотрена </w:t>
      </w:r>
      <w:r w:rsidR="006F7256" w:rsidRPr="00C77E71">
        <w:t>форм</w:t>
      </w:r>
      <w:r w:rsidR="00E51BEA" w:rsidRPr="00C77E71">
        <w:t>а для заполнения.</w:t>
      </w:r>
    </w:p>
    <w:p w14:paraId="0B1FA481" w14:textId="77777777" w:rsidR="00E86322" w:rsidRPr="00877848" w:rsidRDefault="00E86322" w:rsidP="004C6AB3">
      <w:pPr>
        <w:spacing w:line="240" w:lineRule="auto"/>
        <w:ind w:firstLine="567"/>
        <w:jc w:val="both"/>
      </w:pPr>
    </w:p>
    <w:p w14:paraId="338A45B0" w14:textId="417C790F" w:rsidR="006F7256" w:rsidRPr="00CF6626" w:rsidRDefault="006F7256" w:rsidP="004C6AB3">
      <w:pPr>
        <w:spacing w:line="240" w:lineRule="auto"/>
        <w:ind w:firstLine="567"/>
        <w:jc w:val="both"/>
      </w:pPr>
      <w:r w:rsidRPr="00CF6626">
        <w:t>Поля карточки инициации КП для заполнения:</w:t>
      </w:r>
    </w:p>
    <w:tbl>
      <w:tblPr>
        <w:tblStyle w:val="Table9"/>
        <w:tblW w:w="9245" w:type="dxa"/>
        <w:tblInd w:w="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3"/>
        <w:gridCol w:w="4212"/>
      </w:tblGrid>
      <w:tr w:rsidR="006F7256" w:rsidRPr="00CF6626" w14:paraId="33DB456E" w14:textId="77777777" w:rsidTr="00EF5840">
        <w:trPr>
          <w:trHeight w:val="25"/>
        </w:trPr>
        <w:tc>
          <w:tcPr>
            <w:tcW w:w="5033" w:type="dxa"/>
            <w:shd w:val="clear" w:color="auto" w:fill="auto"/>
            <w:tcMar>
              <w:top w:w="100" w:type="dxa"/>
              <w:left w:w="100" w:type="dxa"/>
              <w:bottom w:w="100" w:type="dxa"/>
              <w:right w:w="100" w:type="dxa"/>
            </w:tcMar>
          </w:tcPr>
          <w:p w14:paraId="5AA04049"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Наименование закупки *</w:t>
            </w:r>
          </w:p>
        </w:tc>
        <w:tc>
          <w:tcPr>
            <w:tcW w:w="4212" w:type="dxa"/>
            <w:shd w:val="clear" w:color="auto" w:fill="auto"/>
            <w:tcMar>
              <w:top w:w="100" w:type="dxa"/>
              <w:left w:w="100" w:type="dxa"/>
              <w:bottom w:w="100" w:type="dxa"/>
              <w:right w:w="100" w:type="dxa"/>
            </w:tcMar>
          </w:tcPr>
          <w:p w14:paraId="50CF1812"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3D00BC69" w14:textId="77777777" w:rsidTr="00EF5840">
        <w:trPr>
          <w:trHeight w:val="252"/>
        </w:trPr>
        <w:tc>
          <w:tcPr>
            <w:tcW w:w="5033" w:type="dxa"/>
            <w:shd w:val="clear" w:color="auto" w:fill="auto"/>
            <w:tcMar>
              <w:top w:w="100" w:type="dxa"/>
              <w:left w:w="100" w:type="dxa"/>
              <w:bottom w:w="100" w:type="dxa"/>
              <w:right w:w="100" w:type="dxa"/>
            </w:tcMar>
          </w:tcPr>
          <w:p w14:paraId="7E034D19"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Статья бюджета</w:t>
            </w:r>
          </w:p>
        </w:tc>
        <w:tc>
          <w:tcPr>
            <w:tcW w:w="4212" w:type="dxa"/>
            <w:shd w:val="clear" w:color="auto" w:fill="auto"/>
            <w:tcMar>
              <w:top w:w="100" w:type="dxa"/>
              <w:left w:w="100" w:type="dxa"/>
              <w:bottom w:w="100" w:type="dxa"/>
              <w:right w:w="100" w:type="dxa"/>
            </w:tcMar>
          </w:tcPr>
          <w:p w14:paraId="5FB1A480"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749F5815" w14:textId="77777777" w:rsidTr="00EF5840">
        <w:trPr>
          <w:trHeight w:val="269"/>
        </w:trPr>
        <w:tc>
          <w:tcPr>
            <w:tcW w:w="5033" w:type="dxa"/>
            <w:shd w:val="clear" w:color="auto" w:fill="auto"/>
            <w:tcMar>
              <w:top w:w="100" w:type="dxa"/>
              <w:left w:w="100" w:type="dxa"/>
              <w:bottom w:w="100" w:type="dxa"/>
              <w:right w:w="100" w:type="dxa"/>
            </w:tcMar>
          </w:tcPr>
          <w:p w14:paraId="6048CFED"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Заказчик</w:t>
            </w:r>
          </w:p>
        </w:tc>
        <w:tc>
          <w:tcPr>
            <w:tcW w:w="4212" w:type="dxa"/>
            <w:shd w:val="clear" w:color="auto" w:fill="auto"/>
            <w:tcMar>
              <w:top w:w="100" w:type="dxa"/>
              <w:left w:w="100" w:type="dxa"/>
              <w:bottom w:w="100" w:type="dxa"/>
              <w:right w:w="100" w:type="dxa"/>
            </w:tcMar>
          </w:tcPr>
          <w:p w14:paraId="645D9162"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73D01EB8" w14:textId="77777777" w:rsidTr="00EF5840">
        <w:trPr>
          <w:trHeight w:val="252"/>
        </w:trPr>
        <w:tc>
          <w:tcPr>
            <w:tcW w:w="5033" w:type="dxa"/>
            <w:shd w:val="clear" w:color="auto" w:fill="auto"/>
            <w:tcMar>
              <w:top w:w="100" w:type="dxa"/>
              <w:left w:w="100" w:type="dxa"/>
              <w:bottom w:w="100" w:type="dxa"/>
              <w:right w:w="100" w:type="dxa"/>
            </w:tcMar>
            <w:vAlign w:val="center"/>
          </w:tcPr>
          <w:p w14:paraId="200304A8"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Проект*</w:t>
            </w:r>
          </w:p>
        </w:tc>
        <w:tc>
          <w:tcPr>
            <w:tcW w:w="4212" w:type="dxa"/>
            <w:shd w:val="clear" w:color="auto" w:fill="auto"/>
            <w:tcMar>
              <w:top w:w="100" w:type="dxa"/>
              <w:left w:w="100" w:type="dxa"/>
              <w:bottom w:w="100" w:type="dxa"/>
              <w:right w:w="100" w:type="dxa"/>
            </w:tcMar>
          </w:tcPr>
          <w:p w14:paraId="2ED67195"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2658E5E0" w14:textId="77777777" w:rsidTr="00EF5840">
        <w:trPr>
          <w:trHeight w:val="252"/>
        </w:trPr>
        <w:tc>
          <w:tcPr>
            <w:tcW w:w="5033" w:type="dxa"/>
            <w:shd w:val="clear" w:color="auto" w:fill="auto"/>
            <w:tcMar>
              <w:top w:w="100" w:type="dxa"/>
              <w:left w:w="100" w:type="dxa"/>
              <w:bottom w:w="100" w:type="dxa"/>
              <w:right w:w="100" w:type="dxa"/>
            </w:tcMar>
            <w:vAlign w:val="center"/>
          </w:tcPr>
          <w:p w14:paraId="12375E86"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Адрес объекта*</w:t>
            </w:r>
          </w:p>
        </w:tc>
        <w:tc>
          <w:tcPr>
            <w:tcW w:w="4212" w:type="dxa"/>
            <w:shd w:val="clear" w:color="auto" w:fill="auto"/>
            <w:tcMar>
              <w:top w:w="100" w:type="dxa"/>
              <w:left w:w="100" w:type="dxa"/>
              <w:bottom w:w="100" w:type="dxa"/>
              <w:right w:w="100" w:type="dxa"/>
            </w:tcMar>
          </w:tcPr>
          <w:p w14:paraId="713200E3"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32FC279B" w14:textId="77777777" w:rsidTr="00EF5840">
        <w:trPr>
          <w:trHeight w:val="252"/>
        </w:trPr>
        <w:tc>
          <w:tcPr>
            <w:tcW w:w="5033" w:type="dxa"/>
            <w:shd w:val="clear" w:color="auto" w:fill="auto"/>
            <w:tcMar>
              <w:top w:w="100" w:type="dxa"/>
              <w:left w:w="100" w:type="dxa"/>
              <w:bottom w:w="100" w:type="dxa"/>
              <w:right w:w="100" w:type="dxa"/>
            </w:tcMar>
            <w:vAlign w:val="center"/>
          </w:tcPr>
          <w:p w14:paraId="3B777AF2"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Общий срок выполнения работ</w:t>
            </w:r>
          </w:p>
        </w:tc>
        <w:tc>
          <w:tcPr>
            <w:tcW w:w="4212" w:type="dxa"/>
            <w:shd w:val="clear" w:color="auto" w:fill="auto"/>
            <w:tcMar>
              <w:top w:w="100" w:type="dxa"/>
              <w:left w:w="100" w:type="dxa"/>
              <w:bottom w:w="100" w:type="dxa"/>
              <w:right w:w="100" w:type="dxa"/>
            </w:tcMar>
          </w:tcPr>
          <w:p w14:paraId="71B47512"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431C575B" w14:textId="77777777" w:rsidTr="00EF5840">
        <w:trPr>
          <w:trHeight w:val="252"/>
        </w:trPr>
        <w:tc>
          <w:tcPr>
            <w:tcW w:w="5033" w:type="dxa"/>
            <w:shd w:val="clear" w:color="auto" w:fill="auto"/>
            <w:tcMar>
              <w:top w:w="100" w:type="dxa"/>
              <w:left w:w="100" w:type="dxa"/>
              <w:bottom w:w="100" w:type="dxa"/>
              <w:right w:w="100" w:type="dxa"/>
            </w:tcMar>
            <w:vAlign w:val="center"/>
          </w:tcPr>
          <w:p w14:paraId="0E8826B9"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Условия оплаты / авансирования</w:t>
            </w:r>
          </w:p>
        </w:tc>
        <w:tc>
          <w:tcPr>
            <w:tcW w:w="4212" w:type="dxa"/>
            <w:shd w:val="clear" w:color="auto" w:fill="auto"/>
            <w:tcMar>
              <w:top w:w="100" w:type="dxa"/>
              <w:left w:w="100" w:type="dxa"/>
              <w:bottom w:w="100" w:type="dxa"/>
              <w:right w:w="100" w:type="dxa"/>
            </w:tcMar>
          </w:tcPr>
          <w:p w14:paraId="184250A4"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3F791FAF" w14:textId="77777777" w:rsidTr="00EF5840">
        <w:trPr>
          <w:trHeight w:val="269"/>
        </w:trPr>
        <w:tc>
          <w:tcPr>
            <w:tcW w:w="5033" w:type="dxa"/>
            <w:shd w:val="clear" w:color="auto" w:fill="auto"/>
            <w:tcMar>
              <w:top w:w="100" w:type="dxa"/>
              <w:left w:w="100" w:type="dxa"/>
              <w:bottom w:w="100" w:type="dxa"/>
              <w:right w:w="100" w:type="dxa"/>
            </w:tcMar>
            <w:vAlign w:val="center"/>
          </w:tcPr>
          <w:p w14:paraId="3150053E" w14:textId="77777777" w:rsidR="006F7256" w:rsidRPr="00CF6626" w:rsidRDefault="006F7256" w:rsidP="00B04320">
            <w:pPr>
              <w:pBdr>
                <w:top w:val="nil"/>
                <w:left w:val="nil"/>
                <w:bottom w:val="nil"/>
                <w:right w:val="nil"/>
                <w:between w:val="nil"/>
              </w:pBdr>
              <w:spacing w:line="240" w:lineRule="auto"/>
              <w:rPr>
                <w:rFonts w:ascii="Times New Roman" w:hAnsi="Times New Roman"/>
                <w:lang w:val="ru-RU"/>
              </w:rPr>
            </w:pPr>
            <w:r w:rsidRPr="00CF6626">
              <w:rPr>
                <w:rFonts w:ascii="Times New Roman" w:hAnsi="Times New Roman"/>
                <w:lang w:val="ru-RU"/>
              </w:rPr>
              <w:t>Условия и сроки гарантийного удержания*</w:t>
            </w:r>
          </w:p>
        </w:tc>
        <w:tc>
          <w:tcPr>
            <w:tcW w:w="4212" w:type="dxa"/>
            <w:shd w:val="clear" w:color="auto" w:fill="auto"/>
            <w:tcMar>
              <w:top w:w="100" w:type="dxa"/>
              <w:left w:w="100" w:type="dxa"/>
              <w:bottom w:w="100" w:type="dxa"/>
              <w:right w:w="100" w:type="dxa"/>
            </w:tcMar>
          </w:tcPr>
          <w:p w14:paraId="65E5E46D" w14:textId="77777777" w:rsidR="006F7256" w:rsidRPr="00CF6626" w:rsidRDefault="006F7256" w:rsidP="00B04320">
            <w:pPr>
              <w:pBdr>
                <w:top w:val="nil"/>
                <w:left w:val="nil"/>
                <w:bottom w:val="nil"/>
                <w:right w:val="nil"/>
                <w:between w:val="nil"/>
              </w:pBdr>
              <w:spacing w:line="240" w:lineRule="auto"/>
              <w:rPr>
                <w:rFonts w:ascii="Times New Roman" w:hAnsi="Times New Roman"/>
                <w:lang w:val="ru-RU"/>
              </w:rPr>
            </w:pPr>
          </w:p>
        </w:tc>
      </w:tr>
      <w:tr w:rsidR="006F7256" w:rsidRPr="00CF6626" w14:paraId="0EEBE93C" w14:textId="77777777" w:rsidTr="00EF5840">
        <w:trPr>
          <w:trHeight w:val="26"/>
        </w:trPr>
        <w:tc>
          <w:tcPr>
            <w:tcW w:w="5033" w:type="dxa"/>
            <w:shd w:val="clear" w:color="auto" w:fill="auto"/>
            <w:tcMar>
              <w:top w:w="100" w:type="dxa"/>
              <w:left w:w="100" w:type="dxa"/>
              <w:bottom w:w="100" w:type="dxa"/>
              <w:right w:w="100" w:type="dxa"/>
            </w:tcMar>
            <w:vAlign w:val="center"/>
          </w:tcPr>
          <w:p w14:paraId="24C1609B"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Порядок формирования цены договора*</w:t>
            </w:r>
          </w:p>
        </w:tc>
        <w:tc>
          <w:tcPr>
            <w:tcW w:w="4212" w:type="dxa"/>
            <w:shd w:val="clear" w:color="auto" w:fill="auto"/>
            <w:tcMar>
              <w:top w:w="100" w:type="dxa"/>
              <w:left w:w="100" w:type="dxa"/>
              <w:bottom w:w="100" w:type="dxa"/>
              <w:right w:w="100" w:type="dxa"/>
            </w:tcMar>
          </w:tcPr>
          <w:p w14:paraId="29A3E098"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7C2E5869" w14:textId="77777777" w:rsidTr="00EF5840">
        <w:trPr>
          <w:trHeight w:val="104"/>
        </w:trPr>
        <w:tc>
          <w:tcPr>
            <w:tcW w:w="5033" w:type="dxa"/>
            <w:shd w:val="clear" w:color="auto" w:fill="auto"/>
            <w:tcMar>
              <w:top w:w="100" w:type="dxa"/>
              <w:left w:w="100" w:type="dxa"/>
              <w:bottom w:w="100" w:type="dxa"/>
              <w:right w:w="100" w:type="dxa"/>
            </w:tcMar>
            <w:vAlign w:val="center"/>
          </w:tcPr>
          <w:p w14:paraId="0B5F5740"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Гарантийный срок*</w:t>
            </w:r>
          </w:p>
        </w:tc>
        <w:tc>
          <w:tcPr>
            <w:tcW w:w="4212" w:type="dxa"/>
            <w:shd w:val="clear" w:color="auto" w:fill="auto"/>
            <w:tcMar>
              <w:top w:w="100" w:type="dxa"/>
              <w:left w:w="100" w:type="dxa"/>
              <w:bottom w:w="100" w:type="dxa"/>
              <w:right w:w="100" w:type="dxa"/>
            </w:tcMar>
          </w:tcPr>
          <w:p w14:paraId="63A2EB6B"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r w:rsidR="006F7256" w:rsidRPr="00CF6626" w14:paraId="7EC28176" w14:textId="77777777" w:rsidTr="00EF5840">
        <w:trPr>
          <w:trHeight w:val="16"/>
        </w:trPr>
        <w:tc>
          <w:tcPr>
            <w:tcW w:w="5033" w:type="dxa"/>
            <w:shd w:val="clear" w:color="auto" w:fill="auto"/>
            <w:tcMar>
              <w:top w:w="100" w:type="dxa"/>
              <w:left w:w="100" w:type="dxa"/>
              <w:bottom w:w="100" w:type="dxa"/>
              <w:right w:w="100" w:type="dxa"/>
            </w:tcMar>
            <w:vAlign w:val="center"/>
          </w:tcPr>
          <w:p w14:paraId="1902AD9B"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r w:rsidRPr="00CF6626">
              <w:rPr>
                <w:rFonts w:ascii="Times New Roman" w:hAnsi="Times New Roman"/>
              </w:rPr>
              <w:t xml:space="preserve">Дополнительная информация </w:t>
            </w:r>
          </w:p>
        </w:tc>
        <w:tc>
          <w:tcPr>
            <w:tcW w:w="4212" w:type="dxa"/>
            <w:shd w:val="clear" w:color="auto" w:fill="auto"/>
            <w:tcMar>
              <w:top w:w="100" w:type="dxa"/>
              <w:left w:w="100" w:type="dxa"/>
              <w:bottom w:w="100" w:type="dxa"/>
              <w:right w:w="100" w:type="dxa"/>
            </w:tcMar>
          </w:tcPr>
          <w:p w14:paraId="16CAD7B9" w14:textId="77777777" w:rsidR="006F7256" w:rsidRPr="00CF6626" w:rsidRDefault="006F7256" w:rsidP="00B04320">
            <w:pPr>
              <w:pBdr>
                <w:top w:val="nil"/>
                <w:left w:val="nil"/>
                <w:bottom w:val="nil"/>
                <w:right w:val="nil"/>
                <w:between w:val="nil"/>
              </w:pBdr>
              <w:spacing w:line="240" w:lineRule="auto"/>
              <w:rPr>
                <w:rFonts w:ascii="Times New Roman" w:hAnsi="Times New Roman"/>
              </w:rPr>
            </w:pPr>
          </w:p>
        </w:tc>
      </w:tr>
    </w:tbl>
    <w:p w14:paraId="238189D2" w14:textId="022D1035" w:rsidR="00645CDF" w:rsidRPr="00CF6626" w:rsidRDefault="00A1717E" w:rsidP="004C6AB3">
      <w:pPr>
        <w:spacing w:line="240" w:lineRule="auto"/>
        <w:ind w:firstLine="567"/>
        <w:jc w:val="both"/>
      </w:pPr>
      <w:r w:rsidRPr="00CF6626">
        <w:lastRenderedPageBreak/>
        <w:t xml:space="preserve">На этапе заполнения формы у </w:t>
      </w:r>
      <w:r w:rsidR="0006759A" w:rsidRPr="00CF6626">
        <w:t>Организатора должна быть возможность прикрепить список документов в соответствии с требованиями Регламента компании</w:t>
      </w:r>
      <w:r w:rsidR="00495377" w:rsidRPr="00CF6626">
        <w:t xml:space="preserve"> в зависимости от вида работ/услуг</w:t>
      </w:r>
      <w:r w:rsidR="0006759A" w:rsidRPr="00CF6626">
        <w:t>.</w:t>
      </w:r>
      <w:r w:rsidR="00471338" w:rsidRPr="00CF6626">
        <w:t xml:space="preserve"> </w:t>
      </w:r>
    </w:p>
    <w:p w14:paraId="4CEA85F6" w14:textId="77517CBC" w:rsidR="00645CDF" w:rsidRPr="00CF6626" w:rsidRDefault="001152E4" w:rsidP="004C6AB3">
      <w:pPr>
        <w:spacing w:line="240" w:lineRule="auto"/>
        <w:ind w:firstLine="567"/>
        <w:jc w:val="both"/>
      </w:pPr>
      <w:r w:rsidRPr="00CF6626">
        <w:t xml:space="preserve">В ответ от подрядной организации должны быть </w:t>
      </w:r>
      <w:r w:rsidR="006A7D0A" w:rsidRPr="00CF6626">
        <w:t xml:space="preserve">прикреплены к карточке </w:t>
      </w:r>
      <w:r w:rsidRPr="00CF6626">
        <w:t xml:space="preserve">необходимые для согласования КП документы. </w:t>
      </w:r>
    </w:p>
    <w:p w14:paraId="7DB89268" w14:textId="6A7375F6" w:rsidR="00D66A14" w:rsidRPr="00CF6626" w:rsidRDefault="00645CDF" w:rsidP="004C6AB3">
      <w:pPr>
        <w:spacing w:line="240" w:lineRule="auto"/>
        <w:ind w:firstLine="567"/>
        <w:jc w:val="both"/>
      </w:pPr>
      <w:r w:rsidRPr="00CF6626">
        <w:t>В</w:t>
      </w:r>
      <w:r w:rsidR="00471338" w:rsidRPr="00CF6626">
        <w:t xml:space="preserve">ыделить </w:t>
      </w:r>
      <w:r w:rsidR="001152E4" w:rsidRPr="00CF6626">
        <w:t>отдельные ячейки с названи</w:t>
      </w:r>
      <w:r w:rsidR="00A1717E" w:rsidRPr="00CF6626">
        <w:t>ем</w:t>
      </w:r>
      <w:r w:rsidR="001152E4" w:rsidRPr="00CF6626">
        <w:t xml:space="preserve"> вида загружаемого документа согласно таблице ниже.</w:t>
      </w:r>
    </w:p>
    <w:tbl>
      <w:tblPr>
        <w:tblStyle w:val="Table11"/>
        <w:tblW w:w="10364" w:type="dxa"/>
        <w:tblInd w:w="-451" w:type="dxa"/>
        <w:tblBorders>
          <w:top w:val="nil"/>
          <w:left w:val="nil"/>
          <w:bottom w:val="nil"/>
          <w:right w:val="nil"/>
          <w:insideH w:val="nil"/>
          <w:insideV w:val="nil"/>
        </w:tblBorders>
        <w:tblLayout w:type="fixed"/>
        <w:tblLook w:val="0600" w:firstRow="0" w:lastRow="0" w:firstColumn="0" w:lastColumn="0" w:noHBand="1" w:noVBand="1"/>
      </w:tblPr>
      <w:tblGrid>
        <w:gridCol w:w="4410"/>
        <w:gridCol w:w="425"/>
        <w:gridCol w:w="567"/>
        <w:gridCol w:w="567"/>
        <w:gridCol w:w="567"/>
        <w:gridCol w:w="567"/>
        <w:gridCol w:w="1418"/>
        <w:gridCol w:w="708"/>
        <w:gridCol w:w="1135"/>
      </w:tblGrid>
      <w:tr w:rsidR="00496FB1" w:rsidRPr="00CF6626" w14:paraId="017CC909" w14:textId="77777777" w:rsidTr="00264CBE">
        <w:trPr>
          <w:trHeight w:val="617"/>
        </w:trPr>
        <w:tc>
          <w:tcPr>
            <w:tcW w:w="4410" w:type="dxa"/>
            <w:tcBorders>
              <w:top w:val="single" w:sz="8" w:space="0" w:color="000000"/>
              <w:left w:val="single" w:sz="8" w:space="0" w:color="000000"/>
              <w:bottom w:val="single" w:sz="4" w:space="0" w:color="auto"/>
              <w:right w:val="single" w:sz="4" w:space="0" w:color="auto"/>
            </w:tcBorders>
            <w:shd w:val="clear" w:color="auto" w:fill="FBD4B4" w:themeFill="accent6" w:themeFillTint="66"/>
            <w:tcMar>
              <w:top w:w="100" w:type="dxa"/>
              <w:left w:w="120" w:type="dxa"/>
              <w:bottom w:w="100" w:type="dxa"/>
              <w:right w:w="120" w:type="dxa"/>
            </w:tcMar>
          </w:tcPr>
          <w:p w14:paraId="442E6D22" w14:textId="77777777" w:rsidR="00496FB1" w:rsidRPr="00771E3D" w:rsidRDefault="00496FB1" w:rsidP="00B04320">
            <w:pPr>
              <w:spacing w:line="240" w:lineRule="auto"/>
              <w:ind w:left="-57" w:right="-57"/>
              <w:jc w:val="center"/>
              <w:rPr>
                <w:rFonts w:ascii="Times New Roman" w:hAnsi="Times New Roman"/>
                <w:b/>
                <w:sz w:val="16"/>
                <w:szCs w:val="16"/>
              </w:rPr>
            </w:pPr>
            <w:r w:rsidRPr="00771E3D">
              <w:rPr>
                <w:rFonts w:ascii="Times New Roman" w:hAnsi="Times New Roman"/>
                <w:b/>
                <w:sz w:val="16"/>
                <w:szCs w:val="16"/>
              </w:rPr>
              <w:t>Наименование поля</w:t>
            </w:r>
          </w:p>
        </w:tc>
        <w:tc>
          <w:tcPr>
            <w:tcW w:w="42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1D802D" w14:textId="77777777" w:rsidR="00496FB1" w:rsidRPr="00771E3D" w:rsidRDefault="00496FB1" w:rsidP="00B04320">
            <w:pPr>
              <w:spacing w:line="240" w:lineRule="auto"/>
              <w:ind w:left="-57" w:right="-57"/>
              <w:jc w:val="center"/>
              <w:rPr>
                <w:rFonts w:ascii="Times New Roman" w:hAnsi="Times New Roman"/>
                <w:b/>
                <w:sz w:val="16"/>
                <w:szCs w:val="16"/>
                <w:lang w:val="ru-RU"/>
              </w:rPr>
            </w:pPr>
            <w:r w:rsidRPr="00771E3D">
              <w:rPr>
                <w:rFonts w:ascii="Times New Roman" w:hAnsi="Times New Roman"/>
                <w:b/>
                <w:sz w:val="16"/>
                <w:szCs w:val="16"/>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00" w:type="dxa"/>
              <w:left w:w="120" w:type="dxa"/>
              <w:bottom w:w="100" w:type="dxa"/>
              <w:right w:w="120" w:type="dxa"/>
            </w:tcMar>
          </w:tcPr>
          <w:p w14:paraId="3ACB1B7C" w14:textId="77777777" w:rsidR="00496FB1" w:rsidRPr="00771E3D" w:rsidRDefault="00496FB1" w:rsidP="00B04320">
            <w:pPr>
              <w:spacing w:line="240" w:lineRule="auto"/>
              <w:ind w:left="-57" w:right="-57"/>
              <w:jc w:val="center"/>
              <w:rPr>
                <w:rFonts w:ascii="Times New Roman" w:hAnsi="Times New Roman"/>
                <w:b/>
                <w:sz w:val="16"/>
                <w:szCs w:val="16"/>
              </w:rPr>
            </w:pPr>
            <w:r w:rsidRPr="00771E3D">
              <w:rPr>
                <w:rFonts w:ascii="Times New Roman" w:hAnsi="Times New Roman"/>
                <w:b/>
                <w:sz w:val="16"/>
                <w:szCs w:val="16"/>
              </w:rPr>
              <w:t>КП без СУ</w:t>
            </w:r>
          </w:p>
        </w:tc>
        <w:tc>
          <w:tcPr>
            <w:tcW w:w="567" w:type="dxa"/>
            <w:tcBorders>
              <w:top w:val="single" w:sz="8" w:space="0" w:color="000000"/>
              <w:left w:val="single" w:sz="4" w:space="0" w:color="auto"/>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1CEA356C" w14:textId="77777777" w:rsidR="00496FB1" w:rsidRPr="00771E3D" w:rsidRDefault="00496FB1" w:rsidP="00B04320">
            <w:pPr>
              <w:spacing w:line="240" w:lineRule="auto"/>
              <w:ind w:left="-57" w:right="-57"/>
              <w:jc w:val="center"/>
              <w:rPr>
                <w:rFonts w:ascii="Times New Roman" w:hAnsi="Times New Roman"/>
                <w:b/>
                <w:sz w:val="16"/>
                <w:szCs w:val="16"/>
              </w:rPr>
            </w:pPr>
            <w:r w:rsidRPr="00771E3D">
              <w:rPr>
                <w:rFonts w:ascii="Times New Roman" w:hAnsi="Times New Roman"/>
                <w:b/>
                <w:sz w:val="16"/>
                <w:szCs w:val="16"/>
              </w:rPr>
              <w:t>ИРД</w:t>
            </w:r>
          </w:p>
        </w:tc>
        <w:tc>
          <w:tcPr>
            <w:tcW w:w="567"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60102DC0" w14:textId="77777777" w:rsidR="00496FB1" w:rsidRPr="00771E3D" w:rsidRDefault="00496FB1" w:rsidP="00B04320">
            <w:pPr>
              <w:spacing w:line="240" w:lineRule="auto"/>
              <w:ind w:left="-57" w:right="-57"/>
              <w:jc w:val="center"/>
              <w:rPr>
                <w:rFonts w:ascii="Times New Roman" w:hAnsi="Times New Roman"/>
                <w:b/>
                <w:sz w:val="16"/>
                <w:szCs w:val="16"/>
              </w:rPr>
            </w:pPr>
            <w:r w:rsidRPr="00771E3D">
              <w:rPr>
                <w:rFonts w:ascii="Times New Roman" w:hAnsi="Times New Roman"/>
                <w:b/>
                <w:sz w:val="16"/>
                <w:szCs w:val="16"/>
              </w:rPr>
              <w:t>ПИР</w:t>
            </w:r>
          </w:p>
        </w:tc>
        <w:tc>
          <w:tcPr>
            <w:tcW w:w="567"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67B7FD75" w14:textId="77777777" w:rsidR="00496FB1" w:rsidRPr="00771E3D" w:rsidRDefault="00496FB1" w:rsidP="00B04320">
            <w:pPr>
              <w:spacing w:line="240" w:lineRule="auto"/>
              <w:ind w:left="-57" w:right="-135"/>
              <w:jc w:val="center"/>
              <w:rPr>
                <w:rFonts w:ascii="Times New Roman" w:hAnsi="Times New Roman"/>
                <w:b/>
                <w:sz w:val="16"/>
                <w:szCs w:val="16"/>
              </w:rPr>
            </w:pPr>
            <w:r w:rsidRPr="00771E3D">
              <w:rPr>
                <w:rFonts w:ascii="Times New Roman" w:hAnsi="Times New Roman"/>
                <w:b/>
                <w:sz w:val="16"/>
                <w:szCs w:val="16"/>
              </w:rPr>
              <w:t>СМР</w:t>
            </w:r>
          </w:p>
        </w:tc>
        <w:tc>
          <w:tcPr>
            <w:tcW w:w="1418"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18836220" w14:textId="77777777" w:rsidR="00496FB1" w:rsidRPr="00771E3D" w:rsidRDefault="00496FB1" w:rsidP="00B04320">
            <w:pPr>
              <w:spacing w:line="240" w:lineRule="auto"/>
              <w:ind w:left="-57" w:right="-57"/>
              <w:jc w:val="center"/>
              <w:rPr>
                <w:rFonts w:ascii="Times New Roman" w:hAnsi="Times New Roman"/>
                <w:b/>
                <w:sz w:val="16"/>
                <w:szCs w:val="16"/>
                <w:lang w:val="ru-RU"/>
              </w:rPr>
            </w:pPr>
            <w:r w:rsidRPr="00771E3D">
              <w:rPr>
                <w:rFonts w:ascii="Times New Roman" w:hAnsi="Times New Roman"/>
                <w:b/>
                <w:sz w:val="16"/>
                <w:szCs w:val="16"/>
                <w:lang w:val="ru-RU"/>
              </w:rPr>
              <w:t xml:space="preserve">Внешние </w:t>
            </w:r>
          </w:p>
          <w:p w14:paraId="03581954" w14:textId="77777777" w:rsidR="00496FB1" w:rsidRPr="00771E3D" w:rsidRDefault="00496FB1" w:rsidP="00B04320">
            <w:pPr>
              <w:spacing w:line="240" w:lineRule="auto"/>
              <w:ind w:left="-57" w:right="-57"/>
              <w:jc w:val="center"/>
              <w:rPr>
                <w:rFonts w:ascii="Times New Roman" w:hAnsi="Times New Roman"/>
                <w:b/>
                <w:sz w:val="16"/>
                <w:szCs w:val="16"/>
                <w:lang w:val="ru-RU"/>
              </w:rPr>
            </w:pPr>
            <w:r w:rsidRPr="00771E3D">
              <w:rPr>
                <w:rFonts w:ascii="Times New Roman" w:hAnsi="Times New Roman"/>
                <w:b/>
                <w:sz w:val="16"/>
                <w:szCs w:val="16"/>
                <w:lang w:val="ru-RU"/>
              </w:rPr>
              <w:t>инженерные сети (ПИР и СМР)</w:t>
            </w:r>
          </w:p>
        </w:tc>
        <w:tc>
          <w:tcPr>
            <w:tcW w:w="708"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65D06BBA" w14:textId="77777777" w:rsidR="00496FB1" w:rsidRPr="00771E3D" w:rsidRDefault="00496FB1" w:rsidP="00B04320">
            <w:pPr>
              <w:spacing w:line="240" w:lineRule="auto"/>
              <w:ind w:left="-57" w:right="-57"/>
              <w:jc w:val="center"/>
              <w:rPr>
                <w:rFonts w:ascii="Times New Roman" w:hAnsi="Times New Roman"/>
                <w:b/>
                <w:sz w:val="16"/>
                <w:szCs w:val="16"/>
              </w:rPr>
            </w:pPr>
            <w:r w:rsidRPr="00771E3D">
              <w:rPr>
                <w:rFonts w:ascii="Times New Roman" w:hAnsi="Times New Roman"/>
                <w:b/>
                <w:sz w:val="16"/>
                <w:szCs w:val="16"/>
              </w:rPr>
              <w:t xml:space="preserve">РСО </w:t>
            </w:r>
          </w:p>
          <w:p w14:paraId="07C1B1F7" w14:textId="77777777" w:rsidR="00496FB1" w:rsidRPr="00771E3D" w:rsidRDefault="00496FB1" w:rsidP="00B04320">
            <w:pPr>
              <w:spacing w:line="240" w:lineRule="auto"/>
              <w:ind w:left="-57" w:right="-57"/>
              <w:jc w:val="center"/>
              <w:rPr>
                <w:rFonts w:ascii="Times New Roman" w:hAnsi="Times New Roman"/>
                <w:b/>
                <w:sz w:val="16"/>
                <w:szCs w:val="16"/>
              </w:rPr>
            </w:pPr>
            <w:r w:rsidRPr="00771E3D">
              <w:rPr>
                <w:rFonts w:ascii="Times New Roman" w:hAnsi="Times New Roman"/>
                <w:b/>
                <w:sz w:val="16"/>
                <w:szCs w:val="16"/>
              </w:rPr>
              <w:t>(без СКП)</w:t>
            </w:r>
          </w:p>
        </w:tc>
        <w:tc>
          <w:tcPr>
            <w:tcW w:w="1135"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2CD4F9B8" w14:textId="77777777" w:rsidR="00496FB1" w:rsidRPr="00771E3D" w:rsidRDefault="00496FB1" w:rsidP="00B04320">
            <w:pPr>
              <w:spacing w:line="240" w:lineRule="auto"/>
              <w:ind w:left="-57" w:right="-57"/>
              <w:rPr>
                <w:rFonts w:ascii="Times New Roman" w:hAnsi="Times New Roman"/>
                <w:b/>
                <w:sz w:val="16"/>
                <w:szCs w:val="16"/>
              </w:rPr>
            </w:pPr>
            <w:r w:rsidRPr="00771E3D">
              <w:rPr>
                <w:rFonts w:ascii="Times New Roman" w:hAnsi="Times New Roman"/>
                <w:b/>
                <w:sz w:val="16"/>
                <w:szCs w:val="16"/>
              </w:rPr>
              <w:t xml:space="preserve">СКП + </w:t>
            </w:r>
            <w:proofErr w:type="gramStart"/>
            <w:r w:rsidRPr="00771E3D">
              <w:rPr>
                <w:rFonts w:ascii="Times New Roman" w:hAnsi="Times New Roman"/>
                <w:b/>
                <w:sz w:val="16"/>
                <w:szCs w:val="16"/>
              </w:rPr>
              <w:t>лабор.ЗОС</w:t>
            </w:r>
            <w:proofErr w:type="gramEnd"/>
          </w:p>
        </w:tc>
      </w:tr>
      <w:tr w:rsidR="00496FB1" w:rsidRPr="00CF6626" w14:paraId="3A70255E" w14:textId="77777777" w:rsidTr="00CF6626">
        <w:trPr>
          <w:trHeight w:val="73"/>
        </w:trPr>
        <w:tc>
          <w:tcPr>
            <w:tcW w:w="4410" w:type="dxa"/>
            <w:tcBorders>
              <w:top w:val="single" w:sz="4" w:space="0" w:color="auto"/>
              <w:left w:val="single" w:sz="4" w:space="0" w:color="auto"/>
              <w:bottom w:val="single" w:sz="4" w:space="0" w:color="auto"/>
              <w:right w:val="nil"/>
            </w:tcBorders>
            <w:shd w:val="clear" w:color="auto" w:fill="BFBFBF" w:themeFill="background1" w:themeFillShade="BF"/>
            <w:tcMar>
              <w:top w:w="100" w:type="dxa"/>
              <w:left w:w="120" w:type="dxa"/>
              <w:bottom w:w="100" w:type="dxa"/>
              <w:right w:w="120" w:type="dxa"/>
            </w:tcMar>
          </w:tcPr>
          <w:p w14:paraId="2B3912CC" w14:textId="0303A675" w:rsidR="00496FB1" w:rsidRPr="00CF6626" w:rsidRDefault="00496FB1" w:rsidP="00B04320">
            <w:pPr>
              <w:spacing w:line="240" w:lineRule="auto"/>
              <w:jc w:val="right"/>
              <w:rPr>
                <w:rFonts w:ascii="Times New Roman" w:hAnsi="Times New Roman"/>
                <w:b/>
                <w:sz w:val="20"/>
                <w:szCs w:val="20"/>
              </w:rPr>
            </w:pPr>
            <w:r w:rsidRPr="00CF6626">
              <w:rPr>
                <w:rFonts w:ascii="Times New Roman" w:hAnsi="Times New Roman"/>
                <w:b/>
                <w:sz w:val="20"/>
                <w:szCs w:val="20"/>
                <w:lang w:val="ru-RU"/>
              </w:rPr>
              <w:t>Этап инициации</w:t>
            </w:r>
          </w:p>
        </w:tc>
        <w:tc>
          <w:tcPr>
            <w:tcW w:w="425" w:type="dxa"/>
            <w:tcBorders>
              <w:top w:val="single" w:sz="4" w:space="0" w:color="auto"/>
              <w:left w:val="nil"/>
              <w:bottom w:val="single" w:sz="4" w:space="0" w:color="auto"/>
              <w:right w:val="nil"/>
            </w:tcBorders>
            <w:shd w:val="clear" w:color="auto" w:fill="BFBFBF" w:themeFill="background1" w:themeFillShade="BF"/>
          </w:tcPr>
          <w:p w14:paraId="4792DC40" w14:textId="77777777" w:rsidR="00496FB1" w:rsidRPr="00CF6626" w:rsidRDefault="00496FB1" w:rsidP="00B04320">
            <w:pPr>
              <w:spacing w:line="240" w:lineRule="auto"/>
              <w:rPr>
                <w:rFonts w:ascii="Times New Roman" w:hAnsi="Times New Roman"/>
                <w:b/>
                <w:sz w:val="20"/>
                <w:szCs w:val="20"/>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681854CF" w14:textId="77777777" w:rsidR="00496FB1" w:rsidRPr="00CF6626" w:rsidRDefault="00496FB1" w:rsidP="00B04320">
            <w:pPr>
              <w:spacing w:line="240" w:lineRule="auto"/>
              <w:rPr>
                <w:rFonts w:ascii="Times New Roman" w:hAnsi="Times New Roman"/>
                <w:b/>
                <w:sz w:val="20"/>
                <w:szCs w:val="20"/>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087A6B5C" w14:textId="77777777" w:rsidR="00496FB1" w:rsidRPr="00CF6626" w:rsidRDefault="00496FB1" w:rsidP="00B04320">
            <w:pPr>
              <w:spacing w:line="240" w:lineRule="auto"/>
              <w:rPr>
                <w:rFonts w:ascii="Times New Roman" w:hAnsi="Times New Roman"/>
                <w:b/>
                <w:sz w:val="20"/>
                <w:szCs w:val="20"/>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5B7559F3" w14:textId="77777777" w:rsidR="00496FB1" w:rsidRPr="00CF6626" w:rsidRDefault="00496FB1" w:rsidP="00B04320">
            <w:pPr>
              <w:spacing w:line="240" w:lineRule="auto"/>
              <w:rPr>
                <w:rFonts w:ascii="Times New Roman" w:hAnsi="Times New Roman"/>
                <w:b/>
                <w:sz w:val="20"/>
                <w:szCs w:val="20"/>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40089B97" w14:textId="77777777" w:rsidR="00496FB1" w:rsidRPr="00CF6626" w:rsidRDefault="00496FB1" w:rsidP="00B04320">
            <w:pPr>
              <w:spacing w:line="240" w:lineRule="auto"/>
              <w:rPr>
                <w:rFonts w:ascii="Times New Roman" w:hAnsi="Times New Roman"/>
                <w:b/>
                <w:sz w:val="20"/>
                <w:szCs w:val="20"/>
              </w:rPr>
            </w:pPr>
          </w:p>
        </w:tc>
        <w:tc>
          <w:tcPr>
            <w:tcW w:w="1418"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2545C14E" w14:textId="77777777" w:rsidR="00496FB1" w:rsidRPr="00CF6626" w:rsidRDefault="00496FB1" w:rsidP="00B04320">
            <w:pPr>
              <w:spacing w:line="240" w:lineRule="auto"/>
              <w:rPr>
                <w:rFonts w:ascii="Times New Roman" w:hAnsi="Times New Roman"/>
                <w:b/>
                <w:sz w:val="20"/>
                <w:szCs w:val="20"/>
              </w:rPr>
            </w:pPr>
          </w:p>
        </w:tc>
        <w:tc>
          <w:tcPr>
            <w:tcW w:w="708"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001591D3" w14:textId="77777777" w:rsidR="00496FB1" w:rsidRPr="00CF6626" w:rsidRDefault="00496FB1" w:rsidP="00B04320">
            <w:pPr>
              <w:spacing w:line="240" w:lineRule="auto"/>
              <w:rPr>
                <w:rFonts w:ascii="Times New Roman" w:hAnsi="Times New Roman"/>
                <w:b/>
                <w:sz w:val="20"/>
                <w:szCs w:val="20"/>
              </w:rPr>
            </w:pPr>
          </w:p>
        </w:tc>
        <w:tc>
          <w:tcPr>
            <w:tcW w:w="1135" w:type="dxa"/>
            <w:tcBorders>
              <w:top w:val="single" w:sz="4" w:space="0" w:color="auto"/>
              <w:left w:val="nil"/>
              <w:bottom w:val="single" w:sz="4" w:space="0" w:color="auto"/>
              <w:right w:val="single" w:sz="4" w:space="0" w:color="auto"/>
            </w:tcBorders>
            <w:shd w:val="clear" w:color="auto" w:fill="BFBFBF" w:themeFill="background1" w:themeFillShade="BF"/>
            <w:tcMar>
              <w:top w:w="100" w:type="dxa"/>
              <w:left w:w="120" w:type="dxa"/>
              <w:bottom w:w="100" w:type="dxa"/>
              <w:right w:w="120" w:type="dxa"/>
            </w:tcMar>
          </w:tcPr>
          <w:p w14:paraId="5687FFE0" w14:textId="77777777" w:rsidR="00496FB1" w:rsidRPr="00CF6626" w:rsidRDefault="00496FB1" w:rsidP="00B04320">
            <w:pPr>
              <w:spacing w:line="240" w:lineRule="auto"/>
              <w:rPr>
                <w:rFonts w:ascii="Times New Roman" w:hAnsi="Times New Roman"/>
                <w:b/>
                <w:sz w:val="20"/>
                <w:szCs w:val="20"/>
              </w:rPr>
            </w:pPr>
          </w:p>
        </w:tc>
      </w:tr>
      <w:tr w:rsidR="00985D77" w:rsidRPr="00CF6626" w14:paraId="42FD21D1" w14:textId="77777777" w:rsidTr="00CF6626">
        <w:trPr>
          <w:trHeight w:val="357"/>
        </w:trPr>
        <w:tc>
          <w:tcPr>
            <w:tcW w:w="1036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20" w:type="dxa"/>
              <w:bottom w:w="100" w:type="dxa"/>
              <w:right w:w="120" w:type="dxa"/>
            </w:tcMar>
          </w:tcPr>
          <w:p w14:paraId="5E3C1BA3" w14:textId="5FC4E3A7" w:rsidR="00985D77" w:rsidRPr="00CF6626" w:rsidRDefault="00985D77" w:rsidP="00B04320">
            <w:pPr>
              <w:spacing w:line="240" w:lineRule="auto"/>
              <w:rPr>
                <w:rFonts w:ascii="Times New Roman" w:hAnsi="Times New Roman"/>
                <w:b/>
                <w:sz w:val="20"/>
                <w:szCs w:val="20"/>
                <w:lang w:val="ru-RU"/>
              </w:rPr>
            </w:pPr>
            <w:r w:rsidRPr="00CF6626">
              <w:rPr>
                <w:rFonts w:ascii="Times New Roman" w:hAnsi="Times New Roman"/>
                <w:b/>
                <w:sz w:val="20"/>
                <w:szCs w:val="20"/>
                <w:lang w:val="ru-RU"/>
              </w:rPr>
              <w:t>Подрядной организации (поставщику) направляются документы:</w:t>
            </w:r>
          </w:p>
        </w:tc>
      </w:tr>
      <w:tr w:rsidR="009529BA" w:rsidRPr="00CF6626" w14:paraId="2574A070" w14:textId="77777777" w:rsidTr="00CF6626">
        <w:trPr>
          <w:trHeight w:val="217"/>
        </w:trPr>
        <w:tc>
          <w:tcPr>
            <w:tcW w:w="4410" w:type="dxa"/>
            <w:tcBorders>
              <w:top w:val="single" w:sz="4" w:space="0" w:color="auto"/>
              <w:left w:val="single" w:sz="8" w:space="0" w:color="000000"/>
              <w:bottom w:val="single" w:sz="8" w:space="0" w:color="000000"/>
              <w:right w:val="single" w:sz="4" w:space="0" w:color="auto"/>
            </w:tcBorders>
            <w:tcMar>
              <w:top w:w="100" w:type="dxa"/>
              <w:left w:w="120" w:type="dxa"/>
              <w:bottom w:w="100" w:type="dxa"/>
              <w:right w:w="120" w:type="dxa"/>
            </w:tcMar>
          </w:tcPr>
          <w:p w14:paraId="04073475" w14:textId="4BE8FBA0" w:rsidR="009529BA" w:rsidRPr="00CF6626" w:rsidRDefault="009529BA"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 xml:space="preserve">Утвержденное ТЗ (согласно действующему Регламенту </w:t>
            </w:r>
            <w:r w:rsidRPr="00CF6626">
              <w:rPr>
                <w:rFonts w:ascii="Times New Roman" w:hAnsi="Times New Roman"/>
                <w:sz w:val="20"/>
                <w:szCs w:val="20"/>
              </w:rPr>
              <w:t>CG</w:t>
            </w:r>
            <w:r w:rsidRPr="00CF6626">
              <w:rPr>
                <w:rFonts w:ascii="Times New Roman" w:hAnsi="Times New Roman"/>
                <w:sz w:val="20"/>
                <w:szCs w:val="20"/>
                <w:lang w:val="ru-RU"/>
              </w:rPr>
              <w:t>) – если применимо</w:t>
            </w:r>
          </w:p>
        </w:tc>
        <w:tc>
          <w:tcPr>
            <w:tcW w:w="425" w:type="dxa"/>
            <w:tcBorders>
              <w:top w:val="single" w:sz="4" w:space="0" w:color="auto"/>
              <w:left w:val="single" w:sz="4" w:space="0" w:color="auto"/>
              <w:bottom w:val="single" w:sz="4" w:space="0" w:color="auto"/>
              <w:right w:val="single" w:sz="4" w:space="0" w:color="auto"/>
            </w:tcBorders>
          </w:tcPr>
          <w:p w14:paraId="237424B4" w14:textId="77777777" w:rsidR="009529BA" w:rsidRPr="00CF6626" w:rsidRDefault="009529BA" w:rsidP="00B04320">
            <w:pPr>
              <w:spacing w:line="240" w:lineRule="auto"/>
              <w:jc w:val="both"/>
              <w:rPr>
                <w:rFonts w:ascii="Times New Roman" w:hAnsi="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39B0C9B5"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single" w:sz="4" w:space="0" w:color="auto"/>
              <w:left w:val="single" w:sz="4" w:space="0" w:color="auto"/>
              <w:bottom w:val="single" w:sz="8" w:space="0" w:color="000000"/>
              <w:right w:val="single" w:sz="8" w:space="0" w:color="000000"/>
            </w:tcBorders>
            <w:tcMar>
              <w:top w:w="100" w:type="dxa"/>
              <w:left w:w="120" w:type="dxa"/>
              <w:bottom w:w="100" w:type="dxa"/>
              <w:right w:w="120" w:type="dxa"/>
            </w:tcMar>
          </w:tcPr>
          <w:p w14:paraId="4E37070F"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3016B047"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717567DC"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418"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401E5B7B"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708"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67A86190"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135"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41B3B006"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r>
      <w:tr w:rsidR="009529BA" w:rsidRPr="00CF6626" w14:paraId="5D466B27" w14:textId="77777777" w:rsidTr="00CF6626">
        <w:trPr>
          <w:trHeight w:val="465"/>
        </w:trPr>
        <w:tc>
          <w:tcPr>
            <w:tcW w:w="4410" w:type="dxa"/>
            <w:tcBorders>
              <w:top w:val="nil"/>
              <w:left w:val="single" w:sz="8" w:space="0" w:color="000000"/>
              <w:bottom w:val="single" w:sz="8" w:space="0" w:color="000000"/>
              <w:right w:val="single" w:sz="4" w:space="0" w:color="auto"/>
            </w:tcBorders>
            <w:tcMar>
              <w:top w:w="100" w:type="dxa"/>
              <w:left w:w="120" w:type="dxa"/>
              <w:bottom w:w="100" w:type="dxa"/>
              <w:right w:w="120" w:type="dxa"/>
            </w:tcMar>
          </w:tcPr>
          <w:p w14:paraId="5D166985" w14:textId="4EE1523F" w:rsidR="009529BA" w:rsidRPr="00CF6626" w:rsidRDefault="009529BA"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 xml:space="preserve">ЛСУ (Прил.№2 Регл.), с заполненными существенными условиями в интересах </w:t>
            </w:r>
            <w:r w:rsidRPr="00CF6626">
              <w:rPr>
                <w:rFonts w:ascii="Times New Roman" w:hAnsi="Times New Roman"/>
                <w:sz w:val="20"/>
                <w:szCs w:val="20"/>
              </w:rPr>
              <w:t>CG</w:t>
            </w:r>
            <w:r w:rsidRPr="00CF6626">
              <w:rPr>
                <w:rFonts w:ascii="Times New Roman" w:hAnsi="Times New Roman"/>
                <w:sz w:val="20"/>
                <w:szCs w:val="20"/>
                <w:lang w:val="ru-RU"/>
              </w:rPr>
              <w:t>.</w:t>
            </w:r>
          </w:p>
        </w:tc>
        <w:tc>
          <w:tcPr>
            <w:tcW w:w="425" w:type="dxa"/>
            <w:tcBorders>
              <w:top w:val="single" w:sz="4" w:space="0" w:color="auto"/>
              <w:left w:val="single" w:sz="4" w:space="0" w:color="auto"/>
              <w:bottom w:val="single" w:sz="4" w:space="0" w:color="auto"/>
              <w:right w:val="single" w:sz="4" w:space="0" w:color="auto"/>
            </w:tcBorders>
          </w:tcPr>
          <w:p w14:paraId="3FDB0907" w14:textId="77777777" w:rsidR="009529BA" w:rsidRPr="00CF6626" w:rsidRDefault="009529BA" w:rsidP="00B04320">
            <w:pPr>
              <w:spacing w:line="240" w:lineRule="auto"/>
              <w:jc w:val="both"/>
              <w:rPr>
                <w:rFonts w:ascii="Times New Roman" w:hAnsi="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50F63918"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single" w:sz="4" w:space="0" w:color="auto"/>
              <w:bottom w:val="single" w:sz="8" w:space="0" w:color="000000"/>
              <w:right w:val="single" w:sz="8" w:space="0" w:color="000000"/>
            </w:tcBorders>
            <w:tcMar>
              <w:top w:w="100" w:type="dxa"/>
              <w:left w:w="120" w:type="dxa"/>
              <w:bottom w:w="100" w:type="dxa"/>
              <w:right w:w="120" w:type="dxa"/>
            </w:tcMar>
          </w:tcPr>
          <w:p w14:paraId="10F9289C"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4197A8D0"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7233F99E"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418" w:type="dxa"/>
            <w:tcBorders>
              <w:top w:val="nil"/>
              <w:left w:val="nil"/>
              <w:bottom w:val="single" w:sz="8" w:space="0" w:color="000000"/>
              <w:right w:val="single" w:sz="8" w:space="0" w:color="000000"/>
            </w:tcBorders>
            <w:tcMar>
              <w:top w:w="100" w:type="dxa"/>
              <w:left w:w="120" w:type="dxa"/>
              <w:bottom w:w="100" w:type="dxa"/>
              <w:right w:w="120" w:type="dxa"/>
            </w:tcMar>
          </w:tcPr>
          <w:p w14:paraId="4EFC1C3B"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708" w:type="dxa"/>
            <w:tcBorders>
              <w:top w:val="nil"/>
              <w:left w:val="nil"/>
              <w:bottom w:val="single" w:sz="8" w:space="0" w:color="000000"/>
              <w:right w:val="single" w:sz="8" w:space="0" w:color="000000"/>
            </w:tcBorders>
            <w:tcMar>
              <w:top w:w="100" w:type="dxa"/>
              <w:left w:w="120" w:type="dxa"/>
              <w:bottom w:w="100" w:type="dxa"/>
              <w:right w:w="120" w:type="dxa"/>
            </w:tcMar>
          </w:tcPr>
          <w:p w14:paraId="38D3EAC3"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135" w:type="dxa"/>
            <w:tcBorders>
              <w:top w:val="nil"/>
              <w:left w:val="nil"/>
              <w:bottom w:val="single" w:sz="8" w:space="0" w:color="000000"/>
              <w:right w:val="single" w:sz="8" w:space="0" w:color="000000"/>
            </w:tcBorders>
            <w:tcMar>
              <w:top w:w="100" w:type="dxa"/>
              <w:left w:w="120" w:type="dxa"/>
              <w:bottom w:w="100" w:type="dxa"/>
              <w:right w:w="120" w:type="dxa"/>
            </w:tcMar>
          </w:tcPr>
          <w:p w14:paraId="34E200D3"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r>
      <w:tr w:rsidR="009529BA" w:rsidRPr="00CF6626" w14:paraId="175C9B3C" w14:textId="77777777" w:rsidTr="00CF6626">
        <w:trPr>
          <w:trHeight w:val="432"/>
        </w:trPr>
        <w:tc>
          <w:tcPr>
            <w:tcW w:w="4410" w:type="dxa"/>
            <w:tcBorders>
              <w:top w:val="nil"/>
              <w:left w:val="single" w:sz="8" w:space="0" w:color="000000"/>
              <w:bottom w:val="single" w:sz="8" w:space="0" w:color="000000"/>
              <w:right w:val="single" w:sz="4" w:space="0" w:color="auto"/>
            </w:tcBorders>
            <w:tcMar>
              <w:top w:w="100" w:type="dxa"/>
              <w:left w:w="120" w:type="dxa"/>
              <w:bottom w:w="100" w:type="dxa"/>
              <w:right w:w="120" w:type="dxa"/>
            </w:tcMar>
          </w:tcPr>
          <w:p w14:paraId="7189A276" w14:textId="39B65DF7" w:rsidR="009529BA" w:rsidRPr="00CF6626" w:rsidRDefault="009529BA"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 xml:space="preserve">Утвержденная форма КП с заполненным Листом существенных условий в интересах </w:t>
            </w:r>
            <w:r w:rsidRPr="00CF6626">
              <w:rPr>
                <w:rFonts w:ascii="Times New Roman" w:hAnsi="Times New Roman"/>
                <w:sz w:val="20"/>
                <w:szCs w:val="20"/>
              </w:rPr>
              <w:t>CG</w:t>
            </w:r>
            <w:r w:rsidRPr="00CF6626">
              <w:rPr>
                <w:rFonts w:ascii="Times New Roman" w:hAnsi="Times New Roman"/>
                <w:sz w:val="20"/>
                <w:szCs w:val="20"/>
                <w:lang w:val="ru-RU"/>
              </w:rPr>
              <w:t xml:space="preserve"> (Приложения №№3,4,5,6,7,8)</w:t>
            </w:r>
          </w:p>
        </w:tc>
        <w:tc>
          <w:tcPr>
            <w:tcW w:w="425" w:type="dxa"/>
            <w:tcBorders>
              <w:top w:val="single" w:sz="4" w:space="0" w:color="auto"/>
              <w:left w:val="single" w:sz="4" w:space="0" w:color="auto"/>
              <w:bottom w:val="single" w:sz="4" w:space="0" w:color="auto"/>
              <w:right w:val="single" w:sz="4" w:space="0" w:color="auto"/>
            </w:tcBorders>
          </w:tcPr>
          <w:p w14:paraId="482A8D44" w14:textId="77777777" w:rsidR="009529BA" w:rsidRPr="00CF6626" w:rsidRDefault="009529BA" w:rsidP="00B04320">
            <w:pPr>
              <w:spacing w:line="240" w:lineRule="auto"/>
              <w:jc w:val="both"/>
              <w:rPr>
                <w:rFonts w:ascii="Times New Roman" w:hAnsi="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237A420C"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single" w:sz="4" w:space="0" w:color="auto"/>
              <w:bottom w:val="single" w:sz="8" w:space="0" w:color="000000"/>
              <w:right w:val="single" w:sz="8" w:space="0" w:color="000000"/>
            </w:tcBorders>
            <w:tcMar>
              <w:top w:w="100" w:type="dxa"/>
              <w:left w:w="120" w:type="dxa"/>
              <w:bottom w:w="100" w:type="dxa"/>
              <w:right w:w="120" w:type="dxa"/>
            </w:tcMar>
          </w:tcPr>
          <w:p w14:paraId="24447FC2"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72E5EE32"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79EFE142"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418" w:type="dxa"/>
            <w:tcBorders>
              <w:top w:val="nil"/>
              <w:left w:val="nil"/>
              <w:bottom w:val="single" w:sz="8" w:space="0" w:color="000000"/>
              <w:right w:val="single" w:sz="8" w:space="0" w:color="000000"/>
            </w:tcBorders>
            <w:tcMar>
              <w:top w:w="100" w:type="dxa"/>
              <w:left w:w="120" w:type="dxa"/>
              <w:bottom w:w="100" w:type="dxa"/>
              <w:right w:w="120" w:type="dxa"/>
            </w:tcMar>
          </w:tcPr>
          <w:p w14:paraId="02A18CCD"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708" w:type="dxa"/>
            <w:tcBorders>
              <w:top w:val="nil"/>
              <w:left w:val="nil"/>
              <w:bottom w:val="single" w:sz="8" w:space="0" w:color="000000"/>
              <w:right w:val="single" w:sz="8" w:space="0" w:color="000000"/>
            </w:tcBorders>
            <w:tcMar>
              <w:top w:w="100" w:type="dxa"/>
              <w:left w:w="120" w:type="dxa"/>
              <w:bottom w:w="100" w:type="dxa"/>
              <w:right w:w="120" w:type="dxa"/>
            </w:tcMar>
          </w:tcPr>
          <w:p w14:paraId="0AA356A3"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135" w:type="dxa"/>
            <w:tcBorders>
              <w:top w:val="nil"/>
              <w:left w:val="nil"/>
              <w:bottom w:val="single" w:sz="8" w:space="0" w:color="000000"/>
              <w:right w:val="single" w:sz="8" w:space="0" w:color="000000"/>
            </w:tcBorders>
            <w:tcMar>
              <w:top w:w="100" w:type="dxa"/>
              <w:left w:w="120" w:type="dxa"/>
              <w:bottom w:w="100" w:type="dxa"/>
              <w:right w:w="120" w:type="dxa"/>
            </w:tcMar>
          </w:tcPr>
          <w:p w14:paraId="373F6D9B"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r>
      <w:tr w:rsidR="009529BA" w:rsidRPr="00CF6626" w14:paraId="77DB09CB" w14:textId="77777777" w:rsidTr="00CF6626">
        <w:trPr>
          <w:trHeight w:val="273"/>
        </w:trPr>
        <w:tc>
          <w:tcPr>
            <w:tcW w:w="10364" w:type="dxa"/>
            <w:gridSpan w:val="9"/>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69A4878" w14:textId="6CEF4714"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Подрядная организация (поставщик) направляет (в ответ) документы:</w:t>
            </w:r>
          </w:p>
        </w:tc>
      </w:tr>
      <w:tr w:rsidR="009529BA" w:rsidRPr="00CF6626" w14:paraId="7C17DC28" w14:textId="77777777" w:rsidTr="00CF6626">
        <w:trPr>
          <w:trHeight w:val="213"/>
        </w:trPr>
        <w:tc>
          <w:tcPr>
            <w:tcW w:w="4410" w:type="dxa"/>
            <w:tcBorders>
              <w:top w:val="nil"/>
              <w:left w:val="single" w:sz="8" w:space="0" w:color="000000"/>
              <w:bottom w:val="single" w:sz="8" w:space="0" w:color="000000"/>
              <w:right w:val="single" w:sz="4" w:space="0" w:color="auto"/>
            </w:tcBorders>
            <w:tcMar>
              <w:top w:w="100" w:type="dxa"/>
              <w:left w:w="120" w:type="dxa"/>
              <w:bottom w:w="100" w:type="dxa"/>
              <w:right w:w="120" w:type="dxa"/>
            </w:tcMar>
          </w:tcPr>
          <w:p w14:paraId="56BBFF5F" w14:textId="6BF6FC01" w:rsidR="009529BA" w:rsidRPr="00CF6626" w:rsidRDefault="009529BA"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 xml:space="preserve">КП в свободной форме </w:t>
            </w:r>
          </w:p>
        </w:tc>
        <w:tc>
          <w:tcPr>
            <w:tcW w:w="425" w:type="dxa"/>
            <w:tcBorders>
              <w:top w:val="single" w:sz="4" w:space="0" w:color="auto"/>
              <w:left w:val="single" w:sz="4" w:space="0" w:color="auto"/>
              <w:bottom w:val="single" w:sz="4" w:space="0" w:color="auto"/>
              <w:right w:val="single" w:sz="4" w:space="0" w:color="auto"/>
            </w:tcBorders>
          </w:tcPr>
          <w:p w14:paraId="0540D0A8" w14:textId="77777777" w:rsidR="009529BA" w:rsidRPr="00CF6626" w:rsidRDefault="009529BA" w:rsidP="00B04320">
            <w:pPr>
              <w:spacing w:line="240" w:lineRule="auto"/>
              <w:jc w:val="both"/>
              <w:rPr>
                <w:rFonts w:ascii="Times New Roman" w:hAnsi="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22917B26"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single" w:sz="4" w:space="0" w:color="auto"/>
              <w:bottom w:val="single" w:sz="8" w:space="0" w:color="000000"/>
              <w:right w:val="single" w:sz="8" w:space="0" w:color="000000"/>
            </w:tcBorders>
            <w:tcMar>
              <w:top w:w="100" w:type="dxa"/>
              <w:left w:w="120" w:type="dxa"/>
              <w:bottom w:w="100" w:type="dxa"/>
              <w:right w:w="120" w:type="dxa"/>
            </w:tcMar>
          </w:tcPr>
          <w:p w14:paraId="422E2A89"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0022996C"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4A647AEF"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418" w:type="dxa"/>
            <w:tcBorders>
              <w:top w:val="nil"/>
              <w:left w:val="nil"/>
              <w:bottom w:val="single" w:sz="8" w:space="0" w:color="000000"/>
              <w:right w:val="single" w:sz="8" w:space="0" w:color="000000"/>
            </w:tcBorders>
            <w:tcMar>
              <w:top w:w="100" w:type="dxa"/>
              <w:left w:w="120" w:type="dxa"/>
              <w:bottom w:w="100" w:type="dxa"/>
              <w:right w:w="120" w:type="dxa"/>
            </w:tcMar>
          </w:tcPr>
          <w:p w14:paraId="0BCCED3C"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708" w:type="dxa"/>
            <w:tcBorders>
              <w:top w:val="nil"/>
              <w:left w:val="nil"/>
              <w:bottom w:val="single" w:sz="8" w:space="0" w:color="000000"/>
              <w:right w:val="single" w:sz="8" w:space="0" w:color="000000"/>
            </w:tcBorders>
            <w:tcMar>
              <w:top w:w="100" w:type="dxa"/>
              <w:left w:w="120" w:type="dxa"/>
              <w:bottom w:w="100" w:type="dxa"/>
              <w:right w:w="120" w:type="dxa"/>
            </w:tcMar>
          </w:tcPr>
          <w:p w14:paraId="4FB5C075"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135" w:type="dxa"/>
            <w:tcBorders>
              <w:top w:val="nil"/>
              <w:left w:val="nil"/>
              <w:bottom w:val="single" w:sz="8" w:space="0" w:color="000000"/>
              <w:right w:val="single" w:sz="8" w:space="0" w:color="000000"/>
            </w:tcBorders>
            <w:tcMar>
              <w:top w:w="100" w:type="dxa"/>
              <w:left w:w="120" w:type="dxa"/>
              <w:bottom w:w="100" w:type="dxa"/>
              <w:right w:w="120" w:type="dxa"/>
            </w:tcMar>
          </w:tcPr>
          <w:p w14:paraId="0AA5220C" w14:textId="77777777" w:rsidR="009529BA" w:rsidRPr="00CF6626" w:rsidRDefault="009529BA"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r>
      <w:tr w:rsidR="009529BA" w:rsidRPr="00CF6626" w14:paraId="6F584648" w14:textId="77777777" w:rsidTr="00CF6626">
        <w:trPr>
          <w:trHeight w:val="305"/>
        </w:trPr>
        <w:tc>
          <w:tcPr>
            <w:tcW w:w="4410" w:type="dxa"/>
            <w:tcBorders>
              <w:top w:val="nil"/>
              <w:left w:val="single" w:sz="8" w:space="0" w:color="000000"/>
              <w:bottom w:val="single" w:sz="8" w:space="0" w:color="000000"/>
              <w:right w:val="single" w:sz="4" w:space="0" w:color="auto"/>
            </w:tcBorders>
            <w:tcMar>
              <w:top w:w="100" w:type="dxa"/>
              <w:left w:w="120" w:type="dxa"/>
              <w:bottom w:w="100" w:type="dxa"/>
              <w:right w:w="120" w:type="dxa"/>
            </w:tcMar>
          </w:tcPr>
          <w:p w14:paraId="2B3D006F" w14:textId="7D2EA9DF" w:rsidR="009529BA" w:rsidRPr="00CF6626" w:rsidRDefault="009529BA" w:rsidP="00B04320">
            <w:pPr>
              <w:spacing w:line="240" w:lineRule="auto"/>
              <w:jc w:val="both"/>
              <w:rPr>
                <w:rFonts w:ascii="Times New Roman" w:hAnsi="Times New Roman"/>
                <w:sz w:val="20"/>
                <w:szCs w:val="20"/>
              </w:rPr>
            </w:pPr>
            <w:r w:rsidRPr="00CF6626">
              <w:rPr>
                <w:rFonts w:ascii="Times New Roman" w:hAnsi="Times New Roman"/>
                <w:sz w:val="20"/>
                <w:szCs w:val="20"/>
              </w:rPr>
              <w:t>КП</w:t>
            </w:r>
            <w:r w:rsidRPr="00CF6626">
              <w:rPr>
                <w:rFonts w:ascii="Times New Roman" w:hAnsi="Times New Roman"/>
                <w:sz w:val="20"/>
                <w:szCs w:val="20"/>
                <w:lang w:val="ru-RU"/>
              </w:rPr>
              <w:t xml:space="preserve"> по форме </w:t>
            </w:r>
            <w:r w:rsidRPr="00CF6626">
              <w:rPr>
                <w:rFonts w:ascii="Times New Roman" w:hAnsi="Times New Roman"/>
                <w:sz w:val="20"/>
                <w:szCs w:val="20"/>
              </w:rPr>
              <w:t>CG</w:t>
            </w:r>
          </w:p>
        </w:tc>
        <w:tc>
          <w:tcPr>
            <w:tcW w:w="425" w:type="dxa"/>
            <w:tcBorders>
              <w:top w:val="single" w:sz="4" w:space="0" w:color="auto"/>
              <w:left w:val="single" w:sz="4" w:space="0" w:color="auto"/>
              <w:bottom w:val="single" w:sz="4" w:space="0" w:color="auto"/>
              <w:right w:val="single" w:sz="4" w:space="0" w:color="auto"/>
            </w:tcBorders>
          </w:tcPr>
          <w:p w14:paraId="5E466CCD" w14:textId="77777777" w:rsidR="009529BA" w:rsidRPr="00CF6626" w:rsidRDefault="009529BA" w:rsidP="00B04320">
            <w:pPr>
              <w:spacing w:line="240" w:lineRule="auto"/>
              <w:jc w:val="both"/>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4EC8E371" w14:textId="760AC630"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single" w:sz="4" w:space="0" w:color="auto"/>
              <w:bottom w:val="single" w:sz="8" w:space="0" w:color="000000"/>
              <w:right w:val="single" w:sz="8" w:space="0" w:color="000000"/>
            </w:tcBorders>
            <w:tcMar>
              <w:top w:w="100" w:type="dxa"/>
              <w:left w:w="120" w:type="dxa"/>
              <w:bottom w:w="100" w:type="dxa"/>
              <w:right w:w="120" w:type="dxa"/>
            </w:tcMar>
          </w:tcPr>
          <w:p w14:paraId="0BCA4045" w14:textId="166221AA"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69103EDA" w14:textId="4DB244E8"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2F481C58" w14:textId="4B0A636E"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418" w:type="dxa"/>
            <w:tcBorders>
              <w:top w:val="nil"/>
              <w:left w:val="nil"/>
              <w:bottom w:val="single" w:sz="8" w:space="0" w:color="000000"/>
              <w:right w:val="single" w:sz="8" w:space="0" w:color="000000"/>
            </w:tcBorders>
            <w:tcMar>
              <w:top w:w="100" w:type="dxa"/>
              <w:left w:w="120" w:type="dxa"/>
              <w:bottom w:w="100" w:type="dxa"/>
              <w:right w:w="120" w:type="dxa"/>
            </w:tcMar>
          </w:tcPr>
          <w:p w14:paraId="7C742C10" w14:textId="6895430F"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708" w:type="dxa"/>
            <w:tcBorders>
              <w:top w:val="nil"/>
              <w:left w:val="nil"/>
              <w:bottom w:val="single" w:sz="8" w:space="0" w:color="000000"/>
              <w:right w:val="single" w:sz="8" w:space="0" w:color="000000"/>
            </w:tcBorders>
            <w:tcMar>
              <w:top w:w="100" w:type="dxa"/>
              <w:left w:w="120" w:type="dxa"/>
              <w:bottom w:w="100" w:type="dxa"/>
              <w:right w:w="120" w:type="dxa"/>
            </w:tcMar>
          </w:tcPr>
          <w:p w14:paraId="0FCB68B0" w14:textId="413A76F5"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135" w:type="dxa"/>
            <w:tcBorders>
              <w:top w:val="nil"/>
              <w:left w:val="nil"/>
              <w:bottom w:val="single" w:sz="8" w:space="0" w:color="000000"/>
              <w:right w:val="single" w:sz="8" w:space="0" w:color="000000"/>
            </w:tcBorders>
            <w:tcMar>
              <w:top w:w="100" w:type="dxa"/>
              <w:left w:w="120" w:type="dxa"/>
              <w:bottom w:w="100" w:type="dxa"/>
              <w:right w:w="120" w:type="dxa"/>
            </w:tcMar>
          </w:tcPr>
          <w:p w14:paraId="097BD99E" w14:textId="7AF26D0B"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r>
      <w:tr w:rsidR="009529BA" w:rsidRPr="00CF6626" w14:paraId="1F6A3148" w14:textId="77777777" w:rsidTr="003D0A15">
        <w:trPr>
          <w:trHeight w:val="176"/>
        </w:trPr>
        <w:tc>
          <w:tcPr>
            <w:tcW w:w="4410" w:type="dxa"/>
            <w:tcBorders>
              <w:top w:val="nil"/>
              <w:left w:val="single" w:sz="8" w:space="0" w:color="000000"/>
              <w:bottom w:val="single" w:sz="4" w:space="0" w:color="auto"/>
              <w:right w:val="single" w:sz="4" w:space="0" w:color="auto"/>
            </w:tcBorders>
            <w:shd w:val="clear" w:color="auto" w:fill="auto"/>
            <w:tcMar>
              <w:top w:w="100" w:type="dxa"/>
              <w:left w:w="120" w:type="dxa"/>
              <w:bottom w:w="100" w:type="dxa"/>
              <w:right w:w="120" w:type="dxa"/>
            </w:tcMar>
          </w:tcPr>
          <w:p w14:paraId="3A65D468" w14:textId="0237C56E" w:rsidR="009529BA" w:rsidRPr="00CF6626" w:rsidRDefault="009529BA"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 xml:space="preserve">Утвержденное ТЗ (согласно действующему Регламенту </w:t>
            </w:r>
            <w:r w:rsidRPr="00CF6626">
              <w:rPr>
                <w:rFonts w:ascii="Times New Roman" w:hAnsi="Times New Roman"/>
                <w:sz w:val="20"/>
                <w:szCs w:val="20"/>
              </w:rPr>
              <w:t>CG</w:t>
            </w:r>
            <w:r w:rsidRPr="00CF6626">
              <w:rPr>
                <w:rFonts w:ascii="Times New Roman" w:hAnsi="Times New Roman"/>
                <w:sz w:val="20"/>
                <w:szCs w:val="20"/>
                <w:lang w:val="ru-RU"/>
              </w:rPr>
              <w:t>) – если применимо</w:t>
            </w:r>
          </w:p>
        </w:tc>
        <w:tc>
          <w:tcPr>
            <w:tcW w:w="425" w:type="dxa"/>
            <w:tcBorders>
              <w:top w:val="single" w:sz="4" w:space="0" w:color="auto"/>
              <w:left w:val="single" w:sz="4" w:space="0" w:color="auto"/>
              <w:bottom w:val="single" w:sz="4" w:space="0" w:color="auto"/>
              <w:right w:val="single" w:sz="4" w:space="0" w:color="auto"/>
            </w:tcBorders>
          </w:tcPr>
          <w:p w14:paraId="6F926695" w14:textId="77777777" w:rsidR="009529BA" w:rsidRPr="00CF6626" w:rsidRDefault="009529BA" w:rsidP="00B04320">
            <w:pPr>
              <w:spacing w:line="240" w:lineRule="auto"/>
              <w:jc w:val="both"/>
              <w:rPr>
                <w:rFonts w:ascii="Times New Roman" w:hAnsi="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5E7642EF"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single" w:sz="4" w:space="0" w:color="auto"/>
              <w:bottom w:val="single" w:sz="4" w:space="0" w:color="auto"/>
              <w:right w:val="single" w:sz="8" w:space="0" w:color="000000"/>
            </w:tcBorders>
            <w:tcMar>
              <w:top w:w="100" w:type="dxa"/>
              <w:left w:w="120" w:type="dxa"/>
              <w:bottom w:w="100" w:type="dxa"/>
              <w:right w:w="120" w:type="dxa"/>
            </w:tcMar>
          </w:tcPr>
          <w:p w14:paraId="79F2BEBC"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nil"/>
              <w:bottom w:val="single" w:sz="4" w:space="0" w:color="auto"/>
              <w:right w:val="single" w:sz="8" w:space="0" w:color="000000"/>
            </w:tcBorders>
            <w:tcMar>
              <w:top w:w="100" w:type="dxa"/>
              <w:left w:w="120" w:type="dxa"/>
              <w:bottom w:w="100" w:type="dxa"/>
              <w:right w:w="120" w:type="dxa"/>
            </w:tcMar>
          </w:tcPr>
          <w:p w14:paraId="708C326C"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nil"/>
              <w:left w:val="nil"/>
              <w:bottom w:val="single" w:sz="4" w:space="0" w:color="auto"/>
              <w:right w:val="single" w:sz="8" w:space="0" w:color="000000"/>
            </w:tcBorders>
            <w:tcMar>
              <w:top w:w="100" w:type="dxa"/>
              <w:left w:w="120" w:type="dxa"/>
              <w:bottom w:w="100" w:type="dxa"/>
              <w:right w:w="120" w:type="dxa"/>
            </w:tcMar>
          </w:tcPr>
          <w:p w14:paraId="4D774A73"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418" w:type="dxa"/>
            <w:tcBorders>
              <w:top w:val="nil"/>
              <w:left w:val="nil"/>
              <w:bottom w:val="single" w:sz="4" w:space="0" w:color="auto"/>
              <w:right w:val="single" w:sz="8" w:space="0" w:color="000000"/>
            </w:tcBorders>
            <w:tcMar>
              <w:top w:w="100" w:type="dxa"/>
              <w:left w:w="120" w:type="dxa"/>
              <w:bottom w:w="100" w:type="dxa"/>
              <w:right w:w="120" w:type="dxa"/>
            </w:tcMar>
          </w:tcPr>
          <w:p w14:paraId="7470094C"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708" w:type="dxa"/>
            <w:tcBorders>
              <w:top w:val="nil"/>
              <w:left w:val="nil"/>
              <w:bottom w:val="single" w:sz="4" w:space="0" w:color="auto"/>
              <w:right w:val="single" w:sz="8" w:space="0" w:color="000000"/>
            </w:tcBorders>
            <w:tcMar>
              <w:top w:w="100" w:type="dxa"/>
              <w:left w:w="120" w:type="dxa"/>
              <w:bottom w:w="100" w:type="dxa"/>
              <w:right w:w="120" w:type="dxa"/>
            </w:tcMar>
          </w:tcPr>
          <w:p w14:paraId="09219B8E"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135" w:type="dxa"/>
            <w:tcBorders>
              <w:top w:val="nil"/>
              <w:left w:val="nil"/>
              <w:bottom w:val="single" w:sz="4" w:space="0" w:color="auto"/>
              <w:right w:val="single" w:sz="8" w:space="0" w:color="000000"/>
            </w:tcBorders>
            <w:tcMar>
              <w:top w:w="100" w:type="dxa"/>
              <w:left w:w="120" w:type="dxa"/>
              <w:bottom w:w="100" w:type="dxa"/>
              <w:right w:w="120" w:type="dxa"/>
            </w:tcMar>
          </w:tcPr>
          <w:p w14:paraId="69593C46" w14:textId="7777777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r>
      <w:tr w:rsidR="009529BA" w:rsidRPr="00CF6626" w14:paraId="56AB6687" w14:textId="77777777" w:rsidTr="003D0A15">
        <w:trPr>
          <w:trHeight w:val="178"/>
        </w:trPr>
        <w:tc>
          <w:tcPr>
            <w:tcW w:w="4410"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4F93DA87" w14:textId="309DB25A" w:rsidR="009529BA" w:rsidRPr="00CF6626" w:rsidRDefault="009529BA" w:rsidP="00B04320">
            <w:pPr>
              <w:spacing w:line="240" w:lineRule="auto"/>
              <w:jc w:val="both"/>
              <w:rPr>
                <w:rFonts w:ascii="Times New Roman" w:hAnsi="Times New Roman"/>
                <w:sz w:val="20"/>
                <w:szCs w:val="20"/>
              </w:rPr>
            </w:pPr>
            <w:r w:rsidRPr="00CF6626">
              <w:rPr>
                <w:rFonts w:ascii="Times New Roman" w:hAnsi="Times New Roman"/>
                <w:sz w:val="20"/>
                <w:szCs w:val="20"/>
                <w:lang w:val="ru-RU"/>
              </w:rPr>
              <w:t xml:space="preserve">Согласованный </w:t>
            </w:r>
            <w:r w:rsidRPr="00CF6626">
              <w:rPr>
                <w:rFonts w:ascii="Times New Roman" w:hAnsi="Times New Roman"/>
                <w:sz w:val="20"/>
                <w:szCs w:val="20"/>
              </w:rPr>
              <w:t>ЛСУ</w:t>
            </w:r>
          </w:p>
        </w:tc>
        <w:tc>
          <w:tcPr>
            <w:tcW w:w="425" w:type="dxa"/>
            <w:tcBorders>
              <w:top w:val="single" w:sz="4" w:space="0" w:color="auto"/>
              <w:left w:val="single" w:sz="4" w:space="0" w:color="auto"/>
              <w:bottom w:val="single" w:sz="4" w:space="0" w:color="auto"/>
              <w:right w:val="single" w:sz="4" w:space="0" w:color="auto"/>
            </w:tcBorders>
          </w:tcPr>
          <w:p w14:paraId="763344C8" w14:textId="77777777" w:rsidR="009529BA" w:rsidRPr="00CF6626" w:rsidRDefault="009529BA" w:rsidP="00B04320">
            <w:pPr>
              <w:spacing w:line="240" w:lineRule="auto"/>
              <w:jc w:val="both"/>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27E2A165" w14:textId="250B4D5E"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single" w:sz="4" w:space="0" w:color="auto"/>
              <w:left w:val="single" w:sz="4" w:space="0" w:color="auto"/>
              <w:bottom w:val="single" w:sz="4" w:space="0" w:color="auto"/>
              <w:right w:val="single" w:sz="8" w:space="0" w:color="000000"/>
            </w:tcBorders>
            <w:tcMar>
              <w:top w:w="100" w:type="dxa"/>
              <w:left w:w="120" w:type="dxa"/>
              <w:bottom w:w="100" w:type="dxa"/>
              <w:right w:w="120" w:type="dxa"/>
            </w:tcMar>
          </w:tcPr>
          <w:p w14:paraId="3C567988" w14:textId="3DA3DA27"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5C812814" w14:textId="51F4DD30"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61EB60A7" w14:textId="39D65E2B"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418"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1DE7DB42" w14:textId="6FE76864"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708"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62D33EBA" w14:textId="1B9CBD31"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135" w:type="dxa"/>
            <w:tcBorders>
              <w:top w:val="single" w:sz="4" w:space="0" w:color="auto"/>
              <w:left w:val="nil"/>
              <w:bottom w:val="single" w:sz="4" w:space="0" w:color="auto"/>
              <w:right w:val="single" w:sz="4" w:space="0" w:color="auto"/>
            </w:tcBorders>
            <w:tcMar>
              <w:top w:w="100" w:type="dxa"/>
              <w:left w:w="120" w:type="dxa"/>
              <w:bottom w:w="100" w:type="dxa"/>
              <w:right w:w="120" w:type="dxa"/>
            </w:tcMar>
          </w:tcPr>
          <w:p w14:paraId="5D1A57E9" w14:textId="6712B3D3" w:rsidR="009529BA" w:rsidRPr="00CF6626" w:rsidRDefault="009529BA"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r>
      <w:tr w:rsidR="00985D77" w:rsidRPr="00CF6626" w14:paraId="65204549" w14:textId="77777777" w:rsidTr="003D0A15">
        <w:trPr>
          <w:trHeight w:val="127"/>
        </w:trPr>
        <w:tc>
          <w:tcPr>
            <w:tcW w:w="10364" w:type="dxa"/>
            <w:gridSpan w:val="9"/>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100" w:type="dxa"/>
              <w:left w:w="120" w:type="dxa"/>
              <w:bottom w:w="100" w:type="dxa"/>
              <w:right w:w="120" w:type="dxa"/>
            </w:tcMar>
          </w:tcPr>
          <w:p w14:paraId="1027E246" w14:textId="3A85B3B0" w:rsidR="00985D77" w:rsidRPr="00CF6626" w:rsidRDefault="00985D77" w:rsidP="00B04320">
            <w:pPr>
              <w:spacing w:line="240" w:lineRule="auto"/>
              <w:rPr>
                <w:rFonts w:ascii="Times New Roman" w:hAnsi="Times New Roman"/>
                <w:b/>
                <w:sz w:val="20"/>
                <w:szCs w:val="20"/>
                <w:lang w:val="ru-RU"/>
              </w:rPr>
            </w:pPr>
            <w:r w:rsidRPr="00CF6626">
              <w:rPr>
                <w:rFonts w:ascii="Times New Roman" w:hAnsi="Times New Roman"/>
                <w:b/>
                <w:sz w:val="20"/>
                <w:szCs w:val="20"/>
                <w:lang w:val="ru-RU"/>
              </w:rPr>
              <w:t>Пакет документов необходимый для согласования КП при получении Договора/ДС без КП (единственный поставщик, изменение несущественных условий, расторжение, замена стороны, соглашение о зачете обязательств)</w:t>
            </w:r>
          </w:p>
        </w:tc>
      </w:tr>
      <w:tr w:rsidR="00496FB1" w:rsidRPr="00CF6626" w14:paraId="53B12888" w14:textId="77777777" w:rsidTr="00CF6626">
        <w:trPr>
          <w:trHeight w:val="929"/>
        </w:trPr>
        <w:tc>
          <w:tcPr>
            <w:tcW w:w="4410" w:type="dxa"/>
            <w:tcBorders>
              <w:top w:val="nil"/>
              <w:left w:val="single" w:sz="8" w:space="0" w:color="000000"/>
              <w:bottom w:val="single" w:sz="4" w:space="0" w:color="auto"/>
              <w:right w:val="single" w:sz="4" w:space="0" w:color="auto"/>
            </w:tcBorders>
            <w:shd w:val="clear" w:color="auto" w:fill="auto"/>
            <w:tcMar>
              <w:top w:w="100" w:type="dxa"/>
              <w:left w:w="120" w:type="dxa"/>
              <w:bottom w:w="100" w:type="dxa"/>
              <w:right w:w="120" w:type="dxa"/>
            </w:tcMar>
          </w:tcPr>
          <w:p w14:paraId="220EE1A8" w14:textId="77777777" w:rsidR="00496FB1" w:rsidRPr="00CF6626" w:rsidRDefault="00496FB1"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*Письмо от контрагента с необходимой информацией (условиями) для оформления договора (ДС/соглашения) или проект договора/ДС и др.</w:t>
            </w:r>
          </w:p>
        </w:tc>
        <w:tc>
          <w:tcPr>
            <w:tcW w:w="425" w:type="dxa"/>
            <w:tcBorders>
              <w:top w:val="single" w:sz="4" w:space="0" w:color="auto"/>
              <w:left w:val="single" w:sz="4" w:space="0" w:color="auto"/>
              <w:bottom w:val="single" w:sz="4" w:space="0" w:color="auto"/>
              <w:right w:val="single" w:sz="4" w:space="0" w:color="auto"/>
            </w:tcBorders>
          </w:tcPr>
          <w:p w14:paraId="2FF39F3B" w14:textId="77777777" w:rsidR="00496FB1" w:rsidRPr="00CF6626" w:rsidRDefault="00496FB1" w:rsidP="00B04320">
            <w:pPr>
              <w:spacing w:line="240" w:lineRule="auto"/>
              <w:jc w:val="both"/>
              <w:rPr>
                <w:rFonts w:ascii="Times New Roman" w:hAnsi="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303072ED" w14:textId="77777777" w:rsidR="00496FB1" w:rsidRPr="00CF6626" w:rsidRDefault="00496FB1"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14:paraId="4DB5B56E" w14:textId="77777777" w:rsidR="00496FB1" w:rsidRPr="00CF6626" w:rsidRDefault="00496FB1"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4EFE13CD" w14:textId="77777777" w:rsidR="00496FB1" w:rsidRPr="00CF6626" w:rsidRDefault="00496FB1"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567"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44A8D52" w14:textId="77777777" w:rsidR="00496FB1" w:rsidRPr="00CF6626" w:rsidRDefault="00496FB1"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41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3B1C4134" w14:textId="77777777" w:rsidR="00496FB1" w:rsidRPr="00CF6626" w:rsidRDefault="00496FB1"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70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45FE4D7E" w14:textId="77777777" w:rsidR="00496FB1" w:rsidRPr="00CF6626" w:rsidRDefault="00496FB1"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c>
          <w:tcPr>
            <w:tcW w:w="1135"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47EFC04D" w14:textId="77777777" w:rsidR="00496FB1" w:rsidRPr="00CF6626" w:rsidRDefault="00496FB1" w:rsidP="00B04320">
            <w:pPr>
              <w:spacing w:line="240" w:lineRule="auto"/>
              <w:jc w:val="center"/>
              <w:rPr>
                <w:rFonts w:ascii="Times New Roman" w:hAnsi="Times New Roman"/>
                <w:b/>
                <w:sz w:val="20"/>
                <w:szCs w:val="20"/>
                <w:lang w:val="ru-RU"/>
              </w:rPr>
            </w:pPr>
            <w:r w:rsidRPr="00CF6626">
              <w:rPr>
                <w:rFonts w:ascii="Times New Roman" w:hAnsi="Times New Roman"/>
                <w:b/>
                <w:sz w:val="20"/>
                <w:szCs w:val="20"/>
                <w:lang w:val="ru-RU"/>
              </w:rPr>
              <w:t>+</w:t>
            </w:r>
          </w:p>
        </w:tc>
      </w:tr>
      <w:tr w:rsidR="00496FB1" w:rsidRPr="00CF6626" w14:paraId="7F38D858" w14:textId="77777777" w:rsidTr="00CF6626">
        <w:trPr>
          <w:trHeight w:val="165"/>
        </w:trPr>
        <w:tc>
          <w:tcPr>
            <w:tcW w:w="4410"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4E6CCC16" w14:textId="3E8F5547" w:rsidR="00496FB1" w:rsidRPr="00CF6626" w:rsidRDefault="00985D77"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Проект договора/ДС и др.</w:t>
            </w:r>
          </w:p>
        </w:tc>
        <w:tc>
          <w:tcPr>
            <w:tcW w:w="425" w:type="dxa"/>
            <w:tcBorders>
              <w:top w:val="single" w:sz="4" w:space="0" w:color="auto"/>
              <w:left w:val="single" w:sz="4" w:space="0" w:color="auto"/>
              <w:bottom w:val="single" w:sz="4" w:space="0" w:color="auto"/>
              <w:right w:val="single" w:sz="4" w:space="0" w:color="auto"/>
            </w:tcBorders>
          </w:tcPr>
          <w:p w14:paraId="3EDE4A4C" w14:textId="77777777" w:rsidR="00496FB1" w:rsidRPr="00CF6626" w:rsidRDefault="00496FB1" w:rsidP="00B04320">
            <w:pPr>
              <w:spacing w:line="240" w:lineRule="auto"/>
              <w:jc w:val="both"/>
              <w:rPr>
                <w:rFonts w:ascii="Times New Roman" w:hAnsi="Times New Roman"/>
                <w:b/>
                <w:sz w:val="20"/>
                <w:szCs w:val="20"/>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70D52B6F" w14:textId="77777777" w:rsidR="00496FB1" w:rsidRPr="00CF6626" w:rsidRDefault="00496FB1"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3CF03BC2" w14:textId="77777777" w:rsidR="00496FB1" w:rsidRPr="00CF6626" w:rsidRDefault="00496FB1"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673153D2" w14:textId="77777777" w:rsidR="00496FB1" w:rsidRPr="00CF6626" w:rsidRDefault="00496FB1"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6A699107" w14:textId="77777777" w:rsidR="00496FB1" w:rsidRPr="00CF6626" w:rsidRDefault="00496FB1"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6EEDAF67" w14:textId="77777777" w:rsidR="00496FB1" w:rsidRPr="00CF6626" w:rsidRDefault="00496FB1"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2F6EF7E8" w14:textId="77777777" w:rsidR="00496FB1" w:rsidRPr="00CF6626" w:rsidRDefault="00496FB1"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4F2951ED" w14:textId="77777777" w:rsidR="00496FB1" w:rsidRPr="00CF6626" w:rsidRDefault="00496FB1" w:rsidP="00B04320">
            <w:pPr>
              <w:spacing w:line="240" w:lineRule="auto"/>
              <w:jc w:val="center"/>
              <w:rPr>
                <w:rFonts w:ascii="Times New Roman" w:hAnsi="Times New Roman"/>
                <w:b/>
                <w:sz w:val="20"/>
                <w:szCs w:val="20"/>
              </w:rPr>
            </w:pPr>
            <w:r w:rsidRPr="00CF6626">
              <w:rPr>
                <w:rFonts w:ascii="Times New Roman" w:hAnsi="Times New Roman"/>
                <w:b/>
                <w:sz w:val="20"/>
                <w:szCs w:val="20"/>
                <w:lang w:val="ru-RU"/>
              </w:rPr>
              <w:t>+</w:t>
            </w:r>
          </w:p>
        </w:tc>
      </w:tr>
    </w:tbl>
    <w:p w14:paraId="57CA1C74" w14:textId="7FB27ED4" w:rsidR="00D66A14" w:rsidRPr="00CF6626" w:rsidRDefault="00D66A14" w:rsidP="004C6AB3">
      <w:pPr>
        <w:spacing w:line="240" w:lineRule="auto"/>
        <w:ind w:firstLine="567"/>
        <w:jc w:val="both"/>
      </w:pPr>
      <w:r w:rsidRPr="00CF6626">
        <w:t>Из формы инициации КП должна быть возможность по нажатию кнопки перейти в раздел «Согласование КП» и автоматически сформировать карточку для согласования КП.</w:t>
      </w:r>
    </w:p>
    <w:p w14:paraId="02EB11C2" w14:textId="17CA2F59" w:rsidR="002F350E" w:rsidRPr="00A91663" w:rsidRDefault="00D66A14" w:rsidP="000779B8">
      <w:pPr>
        <w:pStyle w:val="Heading30"/>
        <w:numPr>
          <w:ilvl w:val="0"/>
          <w:numId w:val="20"/>
        </w:numPr>
        <w:spacing w:before="0" w:after="0" w:line="240" w:lineRule="auto"/>
        <w:ind w:left="567" w:firstLine="0"/>
        <w:rPr>
          <w:rFonts w:cs="Times New Roman"/>
        </w:rPr>
      </w:pPr>
      <w:bookmarkStart w:id="73" w:name="_Toc117532785"/>
      <w:r w:rsidRPr="00A91663">
        <w:rPr>
          <w:rFonts w:cs="Times New Roman"/>
        </w:rPr>
        <w:t xml:space="preserve">Требования </w:t>
      </w:r>
      <w:r w:rsidR="002F350E" w:rsidRPr="00A91663">
        <w:rPr>
          <w:rFonts w:cs="Times New Roman"/>
        </w:rPr>
        <w:t>к подсистеме «Согласование КП»</w:t>
      </w:r>
      <w:bookmarkEnd w:id="73"/>
    </w:p>
    <w:p w14:paraId="02C748B0" w14:textId="55EE75E4" w:rsidR="00DF6574" w:rsidRPr="00A91663" w:rsidRDefault="00DF6574" w:rsidP="004C6AB3">
      <w:pPr>
        <w:pStyle w:val="43"/>
        <w:numPr>
          <w:ilvl w:val="1"/>
          <w:numId w:val="20"/>
        </w:numPr>
        <w:tabs>
          <w:tab w:val="left" w:pos="567"/>
          <w:tab w:val="left" w:pos="709"/>
        </w:tabs>
        <w:spacing w:before="0" w:after="0" w:line="240" w:lineRule="auto"/>
        <w:ind w:left="0" w:firstLine="567"/>
        <w:rPr>
          <w:i w:val="0"/>
        </w:rPr>
      </w:pPr>
      <w:bookmarkStart w:id="74" w:name="_Toc117532786"/>
      <w:r w:rsidRPr="00A91663">
        <w:rPr>
          <w:i w:val="0"/>
        </w:rPr>
        <w:t>Содержание полей формы для согласования КП.</w:t>
      </w:r>
      <w:bookmarkEnd w:id="74"/>
    </w:p>
    <w:p w14:paraId="09E9F601" w14:textId="50A5C6C5" w:rsidR="00741582" w:rsidRPr="00A91663" w:rsidRDefault="00CE2BE9" w:rsidP="004C6AB3">
      <w:pPr>
        <w:pStyle w:val="Normal0"/>
        <w:tabs>
          <w:tab w:val="left" w:pos="993"/>
        </w:tabs>
        <w:spacing w:line="240" w:lineRule="auto"/>
        <w:ind w:left="567" w:firstLine="567"/>
      </w:pPr>
      <w:r w:rsidRPr="00A91663">
        <w:t>Карточка согласования КП должна содержать следующие разделы:</w:t>
      </w:r>
    </w:p>
    <w:p w14:paraId="453FFBD3" w14:textId="49E35DC8" w:rsidR="00F55039" w:rsidRPr="00A91663" w:rsidRDefault="00D66A14" w:rsidP="00771E3D">
      <w:pPr>
        <w:pStyle w:val="a8"/>
        <w:numPr>
          <w:ilvl w:val="0"/>
          <w:numId w:val="32"/>
        </w:numPr>
        <w:spacing w:line="240" w:lineRule="auto"/>
        <w:ind w:firstLine="567"/>
        <w:jc w:val="both"/>
      </w:pPr>
      <w:r w:rsidRPr="00A91663">
        <w:t>О</w:t>
      </w:r>
      <w:r w:rsidR="00F55039" w:rsidRPr="00A91663">
        <w:t>сновной;</w:t>
      </w:r>
    </w:p>
    <w:p w14:paraId="329194D4" w14:textId="7A90E5C8" w:rsidR="00683DA3" w:rsidRPr="00A91663" w:rsidRDefault="00683DA3" w:rsidP="00771E3D">
      <w:pPr>
        <w:pStyle w:val="a8"/>
        <w:numPr>
          <w:ilvl w:val="0"/>
          <w:numId w:val="32"/>
        </w:numPr>
        <w:spacing w:line="240" w:lineRule="auto"/>
        <w:ind w:firstLine="567"/>
        <w:jc w:val="both"/>
      </w:pPr>
      <w:r w:rsidRPr="00A91663">
        <w:t>Документы и ссылки</w:t>
      </w:r>
      <w:r w:rsidR="00D17C61" w:rsidRPr="00A91663">
        <w:t>;</w:t>
      </w:r>
    </w:p>
    <w:p w14:paraId="22A4823A" w14:textId="445ECCF8" w:rsidR="00D66A14" w:rsidRPr="00A91663" w:rsidRDefault="00F55039" w:rsidP="00771E3D">
      <w:pPr>
        <w:pStyle w:val="a8"/>
        <w:numPr>
          <w:ilvl w:val="0"/>
          <w:numId w:val="32"/>
        </w:numPr>
        <w:spacing w:line="240" w:lineRule="auto"/>
        <w:ind w:firstLine="567"/>
        <w:jc w:val="both"/>
      </w:pPr>
      <w:r w:rsidRPr="00A91663">
        <w:t>Свойства;</w:t>
      </w:r>
    </w:p>
    <w:p w14:paraId="77FCA86E" w14:textId="23CC1D46" w:rsidR="00CF7203" w:rsidRPr="00A91663" w:rsidRDefault="00F55039" w:rsidP="00771E3D">
      <w:pPr>
        <w:pStyle w:val="a8"/>
        <w:numPr>
          <w:ilvl w:val="0"/>
          <w:numId w:val="32"/>
        </w:numPr>
        <w:spacing w:line="240" w:lineRule="auto"/>
        <w:ind w:firstLine="567"/>
        <w:jc w:val="both"/>
      </w:pPr>
      <w:r w:rsidRPr="00A91663">
        <w:t>Существенные условия</w:t>
      </w:r>
      <w:r w:rsidR="00D66A14" w:rsidRPr="00A91663">
        <w:t>.</w:t>
      </w:r>
    </w:p>
    <w:p w14:paraId="688BC465" w14:textId="2642359D" w:rsidR="00D17C61" w:rsidRPr="00A91663" w:rsidRDefault="00D17C61" w:rsidP="00771E3D">
      <w:pPr>
        <w:pStyle w:val="a8"/>
        <w:numPr>
          <w:ilvl w:val="0"/>
          <w:numId w:val="32"/>
        </w:numPr>
        <w:spacing w:line="240" w:lineRule="auto"/>
        <w:ind w:firstLine="567"/>
        <w:jc w:val="both"/>
      </w:pPr>
      <w:r w:rsidRPr="00A91663">
        <w:t>История согласования;</w:t>
      </w:r>
    </w:p>
    <w:p w14:paraId="550F7E22" w14:textId="4A6E5F19" w:rsidR="00D17C61" w:rsidRPr="00CF6626" w:rsidRDefault="00741582" w:rsidP="00771E3D">
      <w:pPr>
        <w:pStyle w:val="a8"/>
        <w:numPr>
          <w:ilvl w:val="0"/>
          <w:numId w:val="32"/>
        </w:numPr>
        <w:spacing w:line="240" w:lineRule="auto"/>
        <w:ind w:firstLine="567"/>
        <w:jc w:val="both"/>
      </w:pPr>
      <w:r w:rsidRPr="00CF6626">
        <w:t>Лист согласования.</w:t>
      </w:r>
    </w:p>
    <w:p w14:paraId="2FBA3EB6" w14:textId="1B0EE31E" w:rsidR="00AF35D2" w:rsidRPr="00CF6626" w:rsidRDefault="00AF35D2" w:rsidP="004C6AB3">
      <w:pPr>
        <w:spacing w:line="240" w:lineRule="auto"/>
        <w:ind w:firstLine="567"/>
        <w:jc w:val="both"/>
      </w:pPr>
      <w:r w:rsidRPr="00CF6626">
        <w:t>После получения</w:t>
      </w:r>
      <w:r w:rsidR="006A7D0A" w:rsidRPr="00CF6626">
        <w:t xml:space="preserve"> ответа от подрядчика</w:t>
      </w:r>
      <w:r w:rsidR="00DF5CBF" w:rsidRPr="00CF6626">
        <w:t xml:space="preserve"> и нажатия на кнопку «Создать карточку согласования КП»</w:t>
      </w:r>
      <w:r w:rsidRPr="00CF6626">
        <w:t xml:space="preserve"> </w:t>
      </w:r>
      <w:r w:rsidR="006D6AFF" w:rsidRPr="00CF6626">
        <w:t>в подсистеме «Согласование КП»</w:t>
      </w:r>
      <w:r w:rsidR="00741582" w:rsidRPr="00CF6626">
        <w:t xml:space="preserve"> должна сформироваться</w:t>
      </w:r>
      <w:r w:rsidR="00C67397" w:rsidRPr="00CF6626">
        <w:t xml:space="preserve"> карточка для согласования КП</w:t>
      </w:r>
      <w:r w:rsidR="006D6AFF" w:rsidRPr="00CF6626">
        <w:t>.</w:t>
      </w:r>
      <w:r w:rsidR="00C5079A" w:rsidRPr="00CF6626">
        <w:t xml:space="preserve"> </w:t>
      </w:r>
      <w:r w:rsidR="004C25EC" w:rsidRPr="00CF6626">
        <w:t>Системой должн</w:t>
      </w:r>
      <w:r w:rsidR="002652F6" w:rsidRPr="00CF6626">
        <w:t>а</w:t>
      </w:r>
      <w:r w:rsidR="004C25EC" w:rsidRPr="00CF6626">
        <w:t xml:space="preserve"> быть предусмотрена </w:t>
      </w:r>
      <w:r w:rsidR="00F85B69" w:rsidRPr="00CF6626">
        <w:t xml:space="preserve">возможность </w:t>
      </w:r>
      <w:r w:rsidR="006A7D0A" w:rsidRPr="00CF6626">
        <w:t xml:space="preserve">автоматической передачи </w:t>
      </w:r>
      <w:r w:rsidR="006D6AFF" w:rsidRPr="00CF6626">
        <w:t>представленны</w:t>
      </w:r>
      <w:r w:rsidR="002652F6" w:rsidRPr="00CF6626">
        <w:t>х</w:t>
      </w:r>
      <w:r w:rsidR="006D6AFF" w:rsidRPr="00CF6626">
        <w:t xml:space="preserve"> контрагентом </w:t>
      </w:r>
      <w:r w:rsidR="00C67397" w:rsidRPr="00CF6626">
        <w:t>документ</w:t>
      </w:r>
      <w:r w:rsidR="002652F6" w:rsidRPr="00CF6626">
        <w:t>ов</w:t>
      </w:r>
      <w:r w:rsidR="005928CA" w:rsidRPr="00CF6626">
        <w:t xml:space="preserve"> и </w:t>
      </w:r>
      <w:r w:rsidR="00F85B69" w:rsidRPr="00CF6626">
        <w:t xml:space="preserve">автозаполнение полей </w:t>
      </w:r>
      <w:r w:rsidR="00C67397" w:rsidRPr="00CF6626">
        <w:t>из</w:t>
      </w:r>
      <w:r w:rsidR="00F85B69" w:rsidRPr="00CF6626">
        <w:t xml:space="preserve"> карточки запроса</w:t>
      </w:r>
      <w:r w:rsidR="00C67397" w:rsidRPr="00CF6626">
        <w:t xml:space="preserve"> </w:t>
      </w:r>
      <w:r w:rsidR="006D6AFF" w:rsidRPr="00CF6626">
        <w:t>подсистемы «Инициация согласования КП»</w:t>
      </w:r>
      <w:r w:rsidR="00E22EE2" w:rsidRPr="00CF6626">
        <w:t xml:space="preserve"> в карточку для согласования КП. </w:t>
      </w:r>
      <w:r w:rsidR="009771CF" w:rsidRPr="00CF6626">
        <w:lastRenderedPageBreak/>
        <w:t xml:space="preserve">Инициатору согласования </w:t>
      </w:r>
      <w:r w:rsidR="002652F6" w:rsidRPr="00CF6626">
        <w:t xml:space="preserve">должна быть </w:t>
      </w:r>
      <w:r w:rsidR="009771CF" w:rsidRPr="00CF6626">
        <w:t>доступна возможность добавлять дополнительные документы в карточку в соответствии с видом работ/услуг.</w:t>
      </w:r>
    </w:p>
    <w:p w14:paraId="002A3316" w14:textId="0083F4A7" w:rsidR="0050060A" w:rsidRPr="00CF6626" w:rsidRDefault="00CE2BE9" w:rsidP="004C6AB3">
      <w:pPr>
        <w:pBdr>
          <w:top w:val="nil"/>
          <w:left w:val="nil"/>
          <w:bottom w:val="nil"/>
          <w:right w:val="nil"/>
          <w:between w:val="nil"/>
        </w:pBdr>
        <w:spacing w:line="240" w:lineRule="auto"/>
        <w:ind w:firstLine="567"/>
        <w:jc w:val="both"/>
        <w:rPr>
          <w:color w:val="000000"/>
        </w:rPr>
      </w:pPr>
      <w:r w:rsidRPr="00CF6626">
        <w:rPr>
          <w:color w:val="000000"/>
        </w:rPr>
        <w:t>На этапе согласования КП с</w:t>
      </w:r>
      <w:r w:rsidR="0050060A" w:rsidRPr="00CF6626">
        <w:rPr>
          <w:color w:val="000000"/>
        </w:rPr>
        <w:t>остав сведений, необходимых к заполнению, определяется видом КП</w:t>
      </w:r>
      <w:r w:rsidR="00B855AC" w:rsidRPr="00CF6626">
        <w:rPr>
          <w:color w:val="000000"/>
        </w:rPr>
        <w:t xml:space="preserve"> и содержит следующие документы</w:t>
      </w:r>
      <w:r w:rsidR="0050060A" w:rsidRPr="00CF6626">
        <w:rPr>
          <w:color w:val="000000"/>
        </w:rPr>
        <w:t>:</w:t>
      </w:r>
    </w:p>
    <w:tbl>
      <w:tblPr>
        <w:tblStyle w:val="Table11"/>
        <w:tblW w:w="10222" w:type="dxa"/>
        <w:tblInd w:w="-451" w:type="dxa"/>
        <w:tblBorders>
          <w:top w:val="nil"/>
          <w:left w:val="nil"/>
          <w:bottom w:val="nil"/>
          <w:right w:val="nil"/>
          <w:insideH w:val="nil"/>
          <w:insideV w:val="nil"/>
        </w:tblBorders>
        <w:tblLayout w:type="fixed"/>
        <w:tblLook w:val="0600" w:firstRow="0" w:lastRow="0" w:firstColumn="0" w:lastColumn="0" w:noHBand="1" w:noVBand="1"/>
      </w:tblPr>
      <w:tblGrid>
        <w:gridCol w:w="4410"/>
        <w:gridCol w:w="425"/>
        <w:gridCol w:w="567"/>
        <w:gridCol w:w="567"/>
        <w:gridCol w:w="567"/>
        <w:gridCol w:w="567"/>
        <w:gridCol w:w="1418"/>
        <w:gridCol w:w="708"/>
        <w:gridCol w:w="993"/>
      </w:tblGrid>
      <w:tr w:rsidR="00D515D9" w:rsidRPr="00CF6626" w14:paraId="4D8B7521" w14:textId="77777777" w:rsidTr="00771E3D">
        <w:trPr>
          <w:trHeight w:val="487"/>
        </w:trPr>
        <w:tc>
          <w:tcPr>
            <w:tcW w:w="4410" w:type="dxa"/>
            <w:tcBorders>
              <w:top w:val="single" w:sz="8" w:space="0" w:color="000000"/>
              <w:left w:val="single" w:sz="8" w:space="0" w:color="000000"/>
              <w:bottom w:val="single" w:sz="4" w:space="0" w:color="auto"/>
              <w:right w:val="single" w:sz="4" w:space="0" w:color="auto"/>
            </w:tcBorders>
            <w:shd w:val="clear" w:color="auto" w:fill="FBD4B4" w:themeFill="accent6" w:themeFillTint="66"/>
            <w:tcMar>
              <w:top w:w="100" w:type="dxa"/>
              <w:left w:w="120" w:type="dxa"/>
              <w:bottom w:w="100" w:type="dxa"/>
              <w:right w:w="120" w:type="dxa"/>
            </w:tcMar>
          </w:tcPr>
          <w:p w14:paraId="259B5A3A" w14:textId="77777777" w:rsidR="00D515D9" w:rsidRPr="000670F7" w:rsidRDefault="00D515D9" w:rsidP="00B04320">
            <w:pPr>
              <w:spacing w:line="240" w:lineRule="auto"/>
              <w:ind w:left="-57" w:right="-57"/>
              <w:jc w:val="center"/>
              <w:rPr>
                <w:rFonts w:ascii="Times New Roman" w:hAnsi="Times New Roman"/>
                <w:b/>
                <w:sz w:val="16"/>
                <w:szCs w:val="16"/>
              </w:rPr>
            </w:pPr>
            <w:r w:rsidRPr="000670F7">
              <w:rPr>
                <w:rFonts w:ascii="Times New Roman" w:hAnsi="Times New Roman"/>
                <w:b/>
                <w:sz w:val="16"/>
                <w:szCs w:val="16"/>
              </w:rPr>
              <w:t>Наименование поля</w:t>
            </w:r>
          </w:p>
        </w:tc>
        <w:tc>
          <w:tcPr>
            <w:tcW w:w="42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D2BCEAA" w14:textId="34AE3CFA" w:rsidR="00D515D9" w:rsidRPr="000670F7" w:rsidRDefault="00D515D9" w:rsidP="00B04320">
            <w:pPr>
              <w:spacing w:line="240" w:lineRule="auto"/>
              <w:ind w:left="-57" w:right="-57"/>
              <w:jc w:val="center"/>
              <w:rPr>
                <w:rFonts w:ascii="Times New Roman" w:hAnsi="Times New Roman"/>
                <w:b/>
                <w:sz w:val="16"/>
                <w:szCs w:val="16"/>
                <w:lang w:val="ru-RU"/>
              </w:rPr>
            </w:pPr>
            <w:r w:rsidRPr="000670F7">
              <w:rPr>
                <w:rFonts w:ascii="Times New Roman" w:hAnsi="Times New Roman"/>
                <w:b/>
                <w:sz w:val="16"/>
                <w:szCs w:val="16"/>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FBD4B4" w:themeFill="accent6" w:themeFillTint="66"/>
            <w:tcMar>
              <w:top w:w="100" w:type="dxa"/>
              <w:left w:w="120" w:type="dxa"/>
              <w:bottom w:w="100" w:type="dxa"/>
              <w:right w:w="120" w:type="dxa"/>
            </w:tcMar>
          </w:tcPr>
          <w:p w14:paraId="53E12694" w14:textId="4909F90A" w:rsidR="00D515D9" w:rsidRPr="000670F7" w:rsidRDefault="00D515D9" w:rsidP="00B04320">
            <w:pPr>
              <w:spacing w:line="240" w:lineRule="auto"/>
              <w:ind w:left="-57" w:right="-57"/>
              <w:jc w:val="center"/>
              <w:rPr>
                <w:rFonts w:ascii="Times New Roman" w:hAnsi="Times New Roman"/>
                <w:b/>
                <w:sz w:val="16"/>
                <w:szCs w:val="16"/>
              </w:rPr>
            </w:pPr>
            <w:r w:rsidRPr="000670F7">
              <w:rPr>
                <w:rFonts w:ascii="Times New Roman" w:hAnsi="Times New Roman"/>
                <w:b/>
                <w:sz w:val="16"/>
                <w:szCs w:val="16"/>
              </w:rPr>
              <w:t>КП без СУ</w:t>
            </w:r>
          </w:p>
        </w:tc>
        <w:tc>
          <w:tcPr>
            <w:tcW w:w="567" w:type="dxa"/>
            <w:tcBorders>
              <w:top w:val="single" w:sz="8" w:space="0" w:color="000000"/>
              <w:left w:val="single" w:sz="4" w:space="0" w:color="auto"/>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1C852166" w14:textId="0E349E1F" w:rsidR="00D515D9" w:rsidRPr="000670F7" w:rsidRDefault="00D515D9" w:rsidP="00B04320">
            <w:pPr>
              <w:spacing w:line="240" w:lineRule="auto"/>
              <w:ind w:left="-57" w:right="-57"/>
              <w:jc w:val="center"/>
              <w:rPr>
                <w:rFonts w:ascii="Times New Roman" w:hAnsi="Times New Roman"/>
                <w:b/>
                <w:sz w:val="16"/>
                <w:szCs w:val="16"/>
              </w:rPr>
            </w:pPr>
            <w:r w:rsidRPr="000670F7">
              <w:rPr>
                <w:rFonts w:ascii="Times New Roman" w:hAnsi="Times New Roman"/>
                <w:b/>
                <w:sz w:val="16"/>
                <w:szCs w:val="16"/>
              </w:rPr>
              <w:t>ИРД</w:t>
            </w:r>
          </w:p>
        </w:tc>
        <w:tc>
          <w:tcPr>
            <w:tcW w:w="567"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6D20F3D4" w14:textId="67F1AE02" w:rsidR="00D515D9" w:rsidRPr="000670F7" w:rsidRDefault="00D515D9" w:rsidP="00B04320">
            <w:pPr>
              <w:spacing w:line="240" w:lineRule="auto"/>
              <w:ind w:left="-57" w:right="-57"/>
              <w:jc w:val="center"/>
              <w:rPr>
                <w:rFonts w:ascii="Times New Roman" w:hAnsi="Times New Roman"/>
                <w:b/>
                <w:sz w:val="16"/>
                <w:szCs w:val="16"/>
              </w:rPr>
            </w:pPr>
            <w:r w:rsidRPr="000670F7">
              <w:rPr>
                <w:rFonts w:ascii="Times New Roman" w:hAnsi="Times New Roman"/>
                <w:b/>
                <w:sz w:val="16"/>
                <w:szCs w:val="16"/>
              </w:rPr>
              <w:t>ПИР</w:t>
            </w:r>
          </w:p>
        </w:tc>
        <w:tc>
          <w:tcPr>
            <w:tcW w:w="567"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2436FC7C" w14:textId="416E39B3" w:rsidR="00D515D9" w:rsidRPr="000670F7" w:rsidRDefault="00D515D9" w:rsidP="00B04320">
            <w:pPr>
              <w:spacing w:line="240" w:lineRule="auto"/>
              <w:ind w:left="-57" w:right="-57"/>
              <w:jc w:val="center"/>
              <w:rPr>
                <w:rFonts w:ascii="Times New Roman" w:hAnsi="Times New Roman"/>
                <w:b/>
                <w:sz w:val="16"/>
                <w:szCs w:val="16"/>
              </w:rPr>
            </w:pPr>
            <w:r w:rsidRPr="000670F7">
              <w:rPr>
                <w:rFonts w:ascii="Times New Roman" w:hAnsi="Times New Roman"/>
                <w:b/>
                <w:sz w:val="16"/>
                <w:szCs w:val="16"/>
              </w:rPr>
              <w:t>СМР</w:t>
            </w:r>
          </w:p>
        </w:tc>
        <w:tc>
          <w:tcPr>
            <w:tcW w:w="1418"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200A927D" w14:textId="77777777" w:rsidR="00D515D9" w:rsidRPr="000670F7" w:rsidRDefault="00D515D9" w:rsidP="00B04320">
            <w:pPr>
              <w:spacing w:line="240" w:lineRule="auto"/>
              <w:ind w:left="-57" w:right="-57"/>
              <w:jc w:val="center"/>
              <w:rPr>
                <w:rFonts w:ascii="Times New Roman" w:hAnsi="Times New Roman"/>
                <w:b/>
                <w:sz w:val="16"/>
                <w:szCs w:val="16"/>
                <w:lang w:val="ru-RU"/>
              </w:rPr>
            </w:pPr>
            <w:r w:rsidRPr="000670F7">
              <w:rPr>
                <w:rFonts w:ascii="Times New Roman" w:hAnsi="Times New Roman"/>
                <w:b/>
                <w:sz w:val="16"/>
                <w:szCs w:val="16"/>
                <w:lang w:val="ru-RU"/>
              </w:rPr>
              <w:t xml:space="preserve">Внешние </w:t>
            </w:r>
          </w:p>
          <w:p w14:paraId="6C80ED3F" w14:textId="50A29A87" w:rsidR="00D515D9" w:rsidRPr="000670F7" w:rsidRDefault="00D515D9" w:rsidP="00B04320">
            <w:pPr>
              <w:spacing w:line="240" w:lineRule="auto"/>
              <w:ind w:left="-57" w:right="-57"/>
              <w:jc w:val="center"/>
              <w:rPr>
                <w:rFonts w:ascii="Times New Roman" w:hAnsi="Times New Roman"/>
                <w:b/>
                <w:sz w:val="16"/>
                <w:szCs w:val="16"/>
                <w:lang w:val="ru-RU"/>
              </w:rPr>
            </w:pPr>
            <w:r w:rsidRPr="000670F7">
              <w:rPr>
                <w:rFonts w:ascii="Times New Roman" w:hAnsi="Times New Roman"/>
                <w:b/>
                <w:sz w:val="16"/>
                <w:szCs w:val="16"/>
                <w:lang w:val="ru-RU"/>
              </w:rPr>
              <w:t>инженерные сети (ПИР и СМР)</w:t>
            </w:r>
          </w:p>
        </w:tc>
        <w:tc>
          <w:tcPr>
            <w:tcW w:w="708"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2281C704" w14:textId="77777777" w:rsidR="00D515D9" w:rsidRPr="000670F7" w:rsidRDefault="00D515D9" w:rsidP="00B04320">
            <w:pPr>
              <w:spacing w:line="240" w:lineRule="auto"/>
              <w:ind w:left="-57" w:right="-57"/>
              <w:jc w:val="center"/>
              <w:rPr>
                <w:rFonts w:ascii="Times New Roman" w:hAnsi="Times New Roman"/>
                <w:b/>
                <w:sz w:val="16"/>
                <w:szCs w:val="16"/>
              </w:rPr>
            </w:pPr>
            <w:r w:rsidRPr="000670F7">
              <w:rPr>
                <w:rFonts w:ascii="Times New Roman" w:hAnsi="Times New Roman"/>
                <w:b/>
                <w:sz w:val="16"/>
                <w:szCs w:val="16"/>
              </w:rPr>
              <w:t xml:space="preserve">РСО </w:t>
            </w:r>
          </w:p>
          <w:p w14:paraId="291A7FAD" w14:textId="67BC9B13" w:rsidR="00D515D9" w:rsidRPr="000670F7" w:rsidRDefault="00D515D9" w:rsidP="00B04320">
            <w:pPr>
              <w:spacing w:line="240" w:lineRule="auto"/>
              <w:ind w:left="-57" w:right="-57"/>
              <w:jc w:val="center"/>
              <w:rPr>
                <w:rFonts w:ascii="Times New Roman" w:hAnsi="Times New Roman"/>
                <w:b/>
                <w:sz w:val="16"/>
                <w:szCs w:val="16"/>
              </w:rPr>
            </w:pPr>
            <w:r w:rsidRPr="000670F7">
              <w:rPr>
                <w:rFonts w:ascii="Times New Roman" w:hAnsi="Times New Roman"/>
                <w:b/>
                <w:sz w:val="16"/>
                <w:szCs w:val="16"/>
              </w:rPr>
              <w:t>(без СКП)</w:t>
            </w:r>
          </w:p>
        </w:tc>
        <w:tc>
          <w:tcPr>
            <w:tcW w:w="993" w:type="dxa"/>
            <w:tcBorders>
              <w:top w:val="single" w:sz="8" w:space="0" w:color="000000"/>
              <w:left w:val="nil"/>
              <w:bottom w:val="single" w:sz="4" w:space="0" w:color="auto"/>
              <w:right w:val="single" w:sz="8" w:space="0" w:color="000000"/>
            </w:tcBorders>
            <w:shd w:val="clear" w:color="auto" w:fill="FBD4B4" w:themeFill="accent6" w:themeFillTint="66"/>
            <w:tcMar>
              <w:top w:w="100" w:type="dxa"/>
              <w:left w:w="120" w:type="dxa"/>
              <w:bottom w:w="100" w:type="dxa"/>
              <w:right w:w="120" w:type="dxa"/>
            </w:tcMar>
          </w:tcPr>
          <w:p w14:paraId="3A357A0A" w14:textId="77777777" w:rsidR="00E86322" w:rsidRPr="000670F7" w:rsidRDefault="00D515D9" w:rsidP="00B04320">
            <w:pPr>
              <w:spacing w:line="240" w:lineRule="auto"/>
              <w:ind w:left="-57" w:right="-57"/>
              <w:rPr>
                <w:rFonts w:ascii="Times New Roman" w:hAnsi="Times New Roman"/>
                <w:b/>
                <w:sz w:val="16"/>
                <w:szCs w:val="16"/>
              </w:rPr>
            </w:pPr>
            <w:r w:rsidRPr="000670F7">
              <w:rPr>
                <w:rFonts w:ascii="Times New Roman" w:hAnsi="Times New Roman"/>
                <w:b/>
                <w:sz w:val="16"/>
                <w:szCs w:val="16"/>
              </w:rPr>
              <w:t>СКП + лабор.</w:t>
            </w:r>
          </w:p>
          <w:p w14:paraId="78A0D800" w14:textId="5D58FED8" w:rsidR="00D515D9" w:rsidRPr="000670F7" w:rsidRDefault="00D515D9" w:rsidP="00B04320">
            <w:pPr>
              <w:spacing w:line="240" w:lineRule="auto"/>
              <w:ind w:left="-57" w:right="-57"/>
              <w:rPr>
                <w:rFonts w:ascii="Times New Roman" w:hAnsi="Times New Roman"/>
                <w:b/>
                <w:sz w:val="16"/>
                <w:szCs w:val="16"/>
              </w:rPr>
            </w:pPr>
            <w:r w:rsidRPr="000670F7">
              <w:rPr>
                <w:rFonts w:ascii="Times New Roman" w:hAnsi="Times New Roman"/>
                <w:b/>
                <w:sz w:val="16"/>
                <w:szCs w:val="16"/>
              </w:rPr>
              <w:t>ЗОС</w:t>
            </w:r>
          </w:p>
        </w:tc>
      </w:tr>
      <w:tr w:rsidR="00355BE4" w:rsidRPr="00CF6626" w14:paraId="39AA599E" w14:textId="77777777" w:rsidTr="00771E3D">
        <w:trPr>
          <w:trHeight w:val="15"/>
        </w:trPr>
        <w:tc>
          <w:tcPr>
            <w:tcW w:w="4410" w:type="dxa"/>
            <w:tcBorders>
              <w:top w:val="single" w:sz="4" w:space="0" w:color="auto"/>
              <w:left w:val="single" w:sz="4" w:space="0" w:color="auto"/>
              <w:bottom w:val="single" w:sz="4" w:space="0" w:color="auto"/>
              <w:right w:val="nil"/>
            </w:tcBorders>
            <w:shd w:val="clear" w:color="auto" w:fill="BFBFBF" w:themeFill="background1" w:themeFillShade="BF"/>
            <w:tcMar>
              <w:top w:w="100" w:type="dxa"/>
              <w:left w:w="120" w:type="dxa"/>
              <w:bottom w:w="100" w:type="dxa"/>
              <w:right w:w="120" w:type="dxa"/>
            </w:tcMar>
          </w:tcPr>
          <w:p w14:paraId="468EC3D0" w14:textId="6E290B6A" w:rsidR="00DF5CBF" w:rsidRPr="003D0A15" w:rsidRDefault="00B96525" w:rsidP="00B04320">
            <w:pPr>
              <w:spacing w:line="240" w:lineRule="auto"/>
              <w:jc w:val="right"/>
              <w:rPr>
                <w:rFonts w:ascii="Times New Roman" w:hAnsi="Times New Roman"/>
                <w:b/>
                <w:sz w:val="20"/>
                <w:szCs w:val="20"/>
              </w:rPr>
            </w:pPr>
            <w:r w:rsidRPr="003D0A15">
              <w:rPr>
                <w:rFonts w:ascii="Times New Roman" w:hAnsi="Times New Roman"/>
                <w:b/>
                <w:sz w:val="20"/>
                <w:szCs w:val="20"/>
                <w:lang w:val="ru-RU"/>
              </w:rPr>
              <w:t xml:space="preserve"> </w:t>
            </w:r>
            <w:r w:rsidR="00DF5CBF" w:rsidRPr="003D0A15">
              <w:rPr>
                <w:rFonts w:ascii="Times New Roman" w:hAnsi="Times New Roman"/>
                <w:b/>
                <w:sz w:val="20"/>
                <w:szCs w:val="20"/>
              </w:rPr>
              <w:t>Этап согласования</w:t>
            </w:r>
          </w:p>
        </w:tc>
        <w:tc>
          <w:tcPr>
            <w:tcW w:w="425" w:type="dxa"/>
            <w:tcBorders>
              <w:top w:val="single" w:sz="4" w:space="0" w:color="auto"/>
              <w:left w:val="nil"/>
              <w:bottom w:val="single" w:sz="4" w:space="0" w:color="auto"/>
              <w:right w:val="nil"/>
            </w:tcBorders>
            <w:shd w:val="clear" w:color="auto" w:fill="BFBFBF" w:themeFill="background1" w:themeFillShade="BF"/>
          </w:tcPr>
          <w:p w14:paraId="6DFAE491" w14:textId="77777777" w:rsidR="00DF5CBF" w:rsidRPr="00CF6626" w:rsidRDefault="00DF5CBF" w:rsidP="00B04320">
            <w:pPr>
              <w:spacing w:line="240" w:lineRule="auto"/>
              <w:rPr>
                <w:rFonts w:ascii="Times New Roman" w:hAnsi="Times New Roman"/>
                <w:b/>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4D1F7EFE" w14:textId="77777777" w:rsidR="00DF5CBF" w:rsidRPr="00CF6626" w:rsidRDefault="00DF5CBF" w:rsidP="00B04320">
            <w:pPr>
              <w:spacing w:line="240" w:lineRule="auto"/>
              <w:rPr>
                <w:rFonts w:ascii="Times New Roman" w:hAnsi="Times New Roman"/>
                <w:b/>
                <w:sz w:val="20"/>
                <w:szCs w:val="20"/>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4C57BAE7" w14:textId="77777777" w:rsidR="00DF5CBF" w:rsidRPr="00CF6626" w:rsidRDefault="00DF5CBF" w:rsidP="00B04320">
            <w:pPr>
              <w:spacing w:line="240" w:lineRule="auto"/>
              <w:rPr>
                <w:rFonts w:ascii="Times New Roman" w:hAnsi="Times New Roman"/>
                <w:b/>
                <w:sz w:val="20"/>
                <w:szCs w:val="20"/>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5CAA0795" w14:textId="77777777" w:rsidR="00DF5CBF" w:rsidRPr="00CF6626" w:rsidRDefault="00DF5CBF" w:rsidP="00B04320">
            <w:pPr>
              <w:spacing w:line="240" w:lineRule="auto"/>
              <w:rPr>
                <w:rFonts w:ascii="Times New Roman" w:hAnsi="Times New Roman"/>
                <w:b/>
                <w:sz w:val="20"/>
                <w:szCs w:val="20"/>
              </w:rPr>
            </w:pPr>
          </w:p>
        </w:tc>
        <w:tc>
          <w:tcPr>
            <w:tcW w:w="567"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01F1CCE7" w14:textId="77777777" w:rsidR="00DF5CBF" w:rsidRPr="00CF6626" w:rsidRDefault="00DF5CBF" w:rsidP="00B04320">
            <w:pPr>
              <w:spacing w:line="240" w:lineRule="auto"/>
              <w:rPr>
                <w:rFonts w:ascii="Times New Roman" w:hAnsi="Times New Roman"/>
                <w:b/>
                <w:sz w:val="20"/>
                <w:szCs w:val="20"/>
              </w:rPr>
            </w:pPr>
          </w:p>
        </w:tc>
        <w:tc>
          <w:tcPr>
            <w:tcW w:w="1418"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344E715E" w14:textId="77777777" w:rsidR="00DF5CBF" w:rsidRPr="00CF6626" w:rsidRDefault="00DF5CBF" w:rsidP="00B04320">
            <w:pPr>
              <w:spacing w:line="240" w:lineRule="auto"/>
              <w:rPr>
                <w:rFonts w:ascii="Times New Roman" w:hAnsi="Times New Roman"/>
                <w:b/>
                <w:sz w:val="20"/>
                <w:szCs w:val="20"/>
              </w:rPr>
            </w:pPr>
          </w:p>
        </w:tc>
        <w:tc>
          <w:tcPr>
            <w:tcW w:w="708" w:type="dxa"/>
            <w:tcBorders>
              <w:top w:val="single" w:sz="4" w:space="0" w:color="auto"/>
              <w:left w:val="nil"/>
              <w:bottom w:val="single" w:sz="4" w:space="0" w:color="auto"/>
              <w:right w:val="nil"/>
            </w:tcBorders>
            <w:shd w:val="clear" w:color="auto" w:fill="BFBFBF" w:themeFill="background1" w:themeFillShade="BF"/>
            <w:tcMar>
              <w:top w:w="100" w:type="dxa"/>
              <w:left w:w="120" w:type="dxa"/>
              <w:bottom w:w="100" w:type="dxa"/>
              <w:right w:w="120" w:type="dxa"/>
            </w:tcMar>
          </w:tcPr>
          <w:p w14:paraId="405FE683" w14:textId="77777777" w:rsidR="00DF5CBF" w:rsidRPr="00CF6626" w:rsidRDefault="00DF5CBF" w:rsidP="00B04320">
            <w:pPr>
              <w:spacing w:line="240" w:lineRule="auto"/>
              <w:rPr>
                <w:rFonts w:ascii="Times New Roman" w:hAnsi="Times New Roman"/>
                <w:b/>
                <w:sz w:val="20"/>
                <w:szCs w:val="20"/>
              </w:rPr>
            </w:pPr>
          </w:p>
        </w:tc>
        <w:tc>
          <w:tcPr>
            <w:tcW w:w="993" w:type="dxa"/>
            <w:tcBorders>
              <w:top w:val="single" w:sz="4" w:space="0" w:color="auto"/>
              <w:left w:val="nil"/>
              <w:bottom w:val="single" w:sz="4" w:space="0" w:color="auto"/>
              <w:right w:val="single" w:sz="4" w:space="0" w:color="auto"/>
            </w:tcBorders>
            <w:shd w:val="clear" w:color="auto" w:fill="BFBFBF" w:themeFill="background1" w:themeFillShade="BF"/>
            <w:tcMar>
              <w:top w:w="100" w:type="dxa"/>
              <w:left w:w="120" w:type="dxa"/>
              <w:bottom w:w="100" w:type="dxa"/>
              <w:right w:w="120" w:type="dxa"/>
            </w:tcMar>
          </w:tcPr>
          <w:p w14:paraId="3A1B0562" w14:textId="77777777" w:rsidR="00DF5CBF" w:rsidRPr="00CF6626" w:rsidRDefault="00DF5CBF" w:rsidP="00B04320">
            <w:pPr>
              <w:spacing w:line="240" w:lineRule="auto"/>
              <w:rPr>
                <w:rFonts w:ascii="Times New Roman" w:hAnsi="Times New Roman"/>
                <w:b/>
                <w:sz w:val="20"/>
                <w:szCs w:val="20"/>
              </w:rPr>
            </w:pPr>
          </w:p>
        </w:tc>
      </w:tr>
      <w:tr w:rsidR="003D0A15" w:rsidRPr="00CF6626" w14:paraId="52501647" w14:textId="77777777" w:rsidTr="00771E3D">
        <w:trPr>
          <w:trHeight w:val="15"/>
        </w:trPr>
        <w:tc>
          <w:tcPr>
            <w:tcW w:w="1022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20" w:type="dxa"/>
              <w:bottom w:w="100" w:type="dxa"/>
              <w:right w:w="120" w:type="dxa"/>
            </w:tcMar>
          </w:tcPr>
          <w:p w14:paraId="56E60B65" w14:textId="25849E4A" w:rsidR="003D0A15" w:rsidRPr="003D0A15" w:rsidRDefault="003D0A15" w:rsidP="00B04320">
            <w:pPr>
              <w:spacing w:line="240" w:lineRule="auto"/>
              <w:rPr>
                <w:rFonts w:ascii="Times New Roman" w:hAnsi="Times New Roman"/>
                <w:b/>
                <w:sz w:val="20"/>
                <w:szCs w:val="20"/>
                <w:lang w:val="ru-RU"/>
              </w:rPr>
            </w:pPr>
            <w:r w:rsidRPr="003D0A15">
              <w:rPr>
                <w:rFonts w:ascii="Times New Roman" w:hAnsi="Times New Roman"/>
                <w:b/>
                <w:sz w:val="20"/>
                <w:szCs w:val="20"/>
                <w:lang w:val="ru-RU"/>
              </w:rPr>
              <w:t>К карточке КП прикрепляются документы:</w:t>
            </w:r>
          </w:p>
        </w:tc>
      </w:tr>
      <w:tr w:rsidR="00B855AC" w:rsidRPr="00CF6626" w14:paraId="352F5529" w14:textId="77777777" w:rsidTr="00D37712">
        <w:trPr>
          <w:trHeight w:val="20"/>
        </w:trPr>
        <w:tc>
          <w:tcPr>
            <w:tcW w:w="4410" w:type="dxa"/>
            <w:tcBorders>
              <w:top w:val="single" w:sz="4" w:space="0" w:color="auto"/>
              <w:left w:val="single" w:sz="8" w:space="0" w:color="000000"/>
              <w:bottom w:val="single" w:sz="8" w:space="0" w:color="000000"/>
              <w:right w:val="single" w:sz="4" w:space="0" w:color="auto"/>
            </w:tcBorders>
            <w:tcMar>
              <w:top w:w="100" w:type="dxa"/>
              <w:left w:w="120" w:type="dxa"/>
              <w:bottom w:w="100" w:type="dxa"/>
              <w:right w:w="120" w:type="dxa"/>
            </w:tcMar>
          </w:tcPr>
          <w:p w14:paraId="21518809" w14:textId="03B2D0AE" w:rsidR="00B855AC" w:rsidRPr="00CF6626" w:rsidRDefault="002C19B8"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w:t>
            </w:r>
            <w:r w:rsidR="00B855AC" w:rsidRPr="00CF6626">
              <w:rPr>
                <w:rFonts w:ascii="Times New Roman" w:hAnsi="Times New Roman"/>
                <w:sz w:val="20"/>
                <w:szCs w:val="20"/>
              </w:rPr>
              <w:t>КП</w:t>
            </w:r>
          </w:p>
        </w:tc>
        <w:tc>
          <w:tcPr>
            <w:tcW w:w="425" w:type="dxa"/>
            <w:tcBorders>
              <w:top w:val="single" w:sz="4" w:space="0" w:color="auto"/>
              <w:left w:val="single" w:sz="4" w:space="0" w:color="auto"/>
              <w:bottom w:val="single" w:sz="4" w:space="0" w:color="auto"/>
              <w:right w:val="single" w:sz="4" w:space="0" w:color="auto"/>
            </w:tcBorders>
          </w:tcPr>
          <w:p w14:paraId="6382B4EF" w14:textId="5FA70AC7" w:rsidR="00B855AC" w:rsidRPr="00CF6626" w:rsidRDefault="00B855AC" w:rsidP="00B04320">
            <w:pPr>
              <w:spacing w:line="240" w:lineRule="auto"/>
              <w:jc w:val="both"/>
              <w:rPr>
                <w:rFonts w:ascii="Times New Roman" w:hAnsi="Times New Roman"/>
                <w:b/>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4FDC8DFF" w14:textId="7C21D70D" w:rsidR="00B855AC"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single" w:sz="4" w:space="0" w:color="auto"/>
              <w:left w:val="single" w:sz="4" w:space="0" w:color="auto"/>
              <w:bottom w:val="single" w:sz="8" w:space="0" w:color="000000"/>
              <w:right w:val="single" w:sz="8" w:space="0" w:color="000000"/>
            </w:tcBorders>
            <w:tcMar>
              <w:top w:w="100" w:type="dxa"/>
              <w:left w:w="120" w:type="dxa"/>
              <w:bottom w:w="100" w:type="dxa"/>
              <w:right w:w="120" w:type="dxa"/>
            </w:tcMar>
          </w:tcPr>
          <w:p w14:paraId="5B404979" w14:textId="2D8D7633" w:rsidR="00B855AC"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4C4F9EFE" w14:textId="3943F62C" w:rsidR="00B855AC"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25934FAA" w14:textId="7F47D7EA" w:rsidR="00B855AC"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1418"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1F63FAFC" w14:textId="3214F538" w:rsidR="00B855AC"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708"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59A0614C" w14:textId="0233155C" w:rsidR="00B855AC"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993"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78C192F2" w14:textId="7CC72CE1" w:rsidR="00B855AC"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r>
      <w:tr w:rsidR="002C19B8" w:rsidRPr="00CF6626" w14:paraId="1F7543D0" w14:textId="77777777" w:rsidTr="00D37712">
        <w:trPr>
          <w:trHeight w:val="109"/>
        </w:trPr>
        <w:tc>
          <w:tcPr>
            <w:tcW w:w="4410" w:type="dxa"/>
            <w:tcBorders>
              <w:top w:val="nil"/>
              <w:left w:val="single" w:sz="8" w:space="0" w:color="000000"/>
              <w:bottom w:val="single" w:sz="8" w:space="0" w:color="000000"/>
              <w:right w:val="single" w:sz="4" w:space="0" w:color="auto"/>
            </w:tcBorders>
            <w:tcMar>
              <w:top w:w="100" w:type="dxa"/>
              <w:left w:w="120" w:type="dxa"/>
              <w:bottom w:w="100" w:type="dxa"/>
              <w:right w:w="120" w:type="dxa"/>
            </w:tcMar>
          </w:tcPr>
          <w:p w14:paraId="758FE2EA" w14:textId="2059D9C9" w:rsidR="00AC7945" w:rsidRPr="00CF6626" w:rsidRDefault="002C19B8"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С</w:t>
            </w:r>
            <w:r w:rsidR="004B7104" w:rsidRPr="00CF6626">
              <w:rPr>
                <w:rFonts w:ascii="Times New Roman" w:hAnsi="Times New Roman"/>
                <w:sz w:val="20"/>
                <w:szCs w:val="20"/>
                <w:lang w:val="ru-RU"/>
              </w:rPr>
              <w:t>сылка на с</w:t>
            </w:r>
            <w:r w:rsidRPr="00CF6626">
              <w:rPr>
                <w:rFonts w:ascii="Times New Roman" w:hAnsi="Times New Roman"/>
                <w:sz w:val="20"/>
                <w:szCs w:val="20"/>
                <w:lang w:val="ru-RU"/>
              </w:rPr>
              <w:t>огласованное ТЗ</w:t>
            </w:r>
            <w:r w:rsidR="00AC7945" w:rsidRPr="00CF6626">
              <w:rPr>
                <w:rFonts w:ascii="Times New Roman" w:hAnsi="Times New Roman"/>
                <w:sz w:val="20"/>
                <w:szCs w:val="20"/>
                <w:lang w:val="ru-RU"/>
              </w:rPr>
              <w:t>:</w:t>
            </w:r>
          </w:p>
          <w:p w14:paraId="6C2DC775" w14:textId="77777777" w:rsidR="002C19B8" w:rsidRPr="00CF6626" w:rsidRDefault="00AC7945"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 если Договор или ДС на новые работы, то обязательное поле</w:t>
            </w:r>
          </w:p>
          <w:p w14:paraId="73E2DA7C" w14:textId="38C6E693" w:rsidR="00AC7945" w:rsidRPr="00CF6626" w:rsidRDefault="00AC7945"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 если изменение объемов не требуется</w:t>
            </w:r>
          </w:p>
        </w:tc>
        <w:tc>
          <w:tcPr>
            <w:tcW w:w="425" w:type="dxa"/>
            <w:tcBorders>
              <w:top w:val="single" w:sz="4" w:space="0" w:color="auto"/>
              <w:left w:val="single" w:sz="4" w:space="0" w:color="auto"/>
              <w:bottom w:val="single" w:sz="4" w:space="0" w:color="auto"/>
              <w:right w:val="single" w:sz="4" w:space="0" w:color="auto"/>
            </w:tcBorders>
          </w:tcPr>
          <w:p w14:paraId="2505D9BB" w14:textId="77777777" w:rsidR="002C19B8" w:rsidRPr="00CF6626" w:rsidRDefault="002C19B8" w:rsidP="00B04320">
            <w:pPr>
              <w:spacing w:line="240" w:lineRule="auto"/>
              <w:jc w:val="both"/>
              <w:rPr>
                <w:rFonts w:ascii="Times New Roman" w:hAnsi="Times New Roman"/>
                <w:b/>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60E4CA05" w14:textId="0011B85E"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nil"/>
              <w:left w:val="single" w:sz="4" w:space="0" w:color="auto"/>
              <w:bottom w:val="single" w:sz="8" w:space="0" w:color="000000"/>
              <w:right w:val="single" w:sz="8" w:space="0" w:color="000000"/>
            </w:tcBorders>
            <w:tcMar>
              <w:top w:w="100" w:type="dxa"/>
              <w:left w:w="120" w:type="dxa"/>
              <w:bottom w:w="100" w:type="dxa"/>
              <w:right w:w="120" w:type="dxa"/>
            </w:tcMar>
          </w:tcPr>
          <w:p w14:paraId="44270F23" w14:textId="5AB8313B"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297C8C14" w14:textId="42DAA5AC"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nil"/>
              <w:left w:val="nil"/>
              <w:bottom w:val="single" w:sz="8" w:space="0" w:color="000000"/>
              <w:right w:val="single" w:sz="8" w:space="0" w:color="000000"/>
            </w:tcBorders>
            <w:tcMar>
              <w:top w:w="100" w:type="dxa"/>
              <w:left w:w="120" w:type="dxa"/>
              <w:bottom w:w="100" w:type="dxa"/>
              <w:right w:w="120" w:type="dxa"/>
            </w:tcMar>
          </w:tcPr>
          <w:p w14:paraId="2A16B75B" w14:textId="591281D0"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1418" w:type="dxa"/>
            <w:tcBorders>
              <w:top w:val="nil"/>
              <w:left w:val="nil"/>
              <w:bottom w:val="single" w:sz="8" w:space="0" w:color="000000"/>
              <w:right w:val="single" w:sz="8" w:space="0" w:color="000000"/>
            </w:tcBorders>
            <w:tcMar>
              <w:top w:w="100" w:type="dxa"/>
              <w:left w:w="120" w:type="dxa"/>
              <w:bottom w:w="100" w:type="dxa"/>
              <w:right w:w="120" w:type="dxa"/>
            </w:tcMar>
          </w:tcPr>
          <w:p w14:paraId="4484DA9A" w14:textId="26B03295"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708" w:type="dxa"/>
            <w:tcBorders>
              <w:top w:val="nil"/>
              <w:left w:val="nil"/>
              <w:bottom w:val="single" w:sz="8" w:space="0" w:color="000000"/>
              <w:right w:val="single" w:sz="8" w:space="0" w:color="000000"/>
            </w:tcBorders>
            <w:tcMar>
              <w:top w:w="100" w:type="dxa"/>
              <w:left w:w="120" w:type="dxa"/>
              <w:bottom w:w="100" w:type="dxa"/>
              <w:right w:w="120" w:type="dxa"/>
            </w:tcMar>
          </w:tcPr>
          <w:p w14:paraId="37C316CB" w14:textId="360AF73C"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993" w:type="dxa"/>
            <w:tcBorders>
              <w:top w:val="nil"/>
              <w:left w:val="nil"/>
              <w:bottom w:val="single" w:sz="8" w:space="0" w:color="000000"/>
              <w:right w:val="single" w:sz="8" w:space="0" w:color="000000"/>
            </w:tcBorders>
            <w:tcMar>
              <w:top w:w="100" w:type="dxa"/>
              <w:left w:w="120" w:type="dxa"/>
              <w:bottom w:w="100" w:type="dxa"/>
              <w:right w:w="120" w:type="dxa"/>
            </w:tcMar>
          </w:tcPr>
          <w:p w14:paraId="524E4336" w14:textId="5DBB7723"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r>
      <w:tr w:rsidR="002C19B8" w:rsidRPr="00CF6626" w14:paraId="64D6EB00" w14:textId="77777777" w:rsidTr="00D37712">
        <w:trPr>
          <w:trHeight w:val="564"/>
        </w:trPr>
        <w:tc>
          <w:tcPr>
            <w:tcW w:w="4410" w:type="dxa"/>
            <w:tcBorders>
              <w:top w:val="nil"/>
              <w:left w:val="single" w:sz="8" w:space="0" w:color="000000"/>
              <w:bottom w:val="single" w:sz="4" w:space="0" w:color="auto"/>
              <w:right w:val="single" w:sz="4" w:space="0" w:color="auto"/>
            </w:tcBorders>
            <w:tcMar>
              <w:top w:w="100" w:type="dxa"/>
              <w:left w:w="120" w:type="dxa"/>
              <w:bottom w:w="100" w:type="dxa"/>
              <w:right w:w="120" w:type="dxa"/>
            </w:tcMar>
          </w:tcPr>
          <w:p w14:paraId="70B74A31" w14:textId="08EF2FC4" w:rsidR="002C19B8" w:rsidRPr="00CF6626" w:rsidRDefault="002C19B8"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Для КП, содержащих сметный расчет</w:t>
            </w:r>
            <w:proofErr w:type="gramStart"/>
            <w:r w:rsidRPr="00CF6626">
              <w:rPr>
                <w:rFonts w:ascii="Times New Roman" w:hAnsi="Times New Roman"/>
                <w:sz w:val="20"/>
                <w:szCs w:val="20"/>
                <w:lang w:val="ru-RU"/>
              </w:rPr>
              <w:t>:</w:t>
            </w:r>
            <w:proofErr w:type="gramEnd"/>
            <w:r w:rsidRPr="00CF6626">
              <w:rPr>
                <w:rFonts w:ascii="Times New Roman" w:hAnsi="Times New Roman"/>
                <w:sz w:val="20"/>
                <w:szCs w:val="20"/>
                <w:lang w:val="ru-RU"/>
              </w:rPr>
              <w:t xml:space="preserve"> техническая часть (проект, чертежи, фото, схемы, тех. документация, исполнительные листы и т.п.)</w:t>
            </w:r>
          </w:p>
        </w:tc>
        <w:tc>
          <w:tcPr>
            <w:tcW w:w="425" w:type="dxa"/>
            <w:tcBorders>
              <w:top w:val="single" w:sz="4" w:space="0" w:color="auto"/>
              <w:left w:val="single" w:sz="4" w:space="0" w:color="auto"/>
              <w:bottom w:val="single" w:sz="4" w:space="0" w:color="auto"/>
              <w:right w:val="single" w:sz="4" w:space="0" w:color="auto"/>
            </w:tcBorders>
          </w:tcPr>
          <w:p w14:paraId="4E38832B" w14:textId="77777777" w:rsidR="002C19B8" w:rsidRPr="00CF6626" w:rsidRDefault="002C19B8" w:rsidP="00B04320">
            <w:pPr>
              <w:spacing w:line="240" w:lineRule="auto"/>
              <w:jc w:val="both"/>
              <w:rPr>
                <w:rFonts w:ascii="Times New Roman" w:hAnsi="Times New Roman"/>
                <w:b/>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42A62C84" w14:textId="7BD65859"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nil"/>
              <w:left w:val="single" w:sz="4" w:space="0" w:color="auto"/>
              <w:bottom w:val="single" w:sz="4" w:space="0" w:color="auto"/>
              <w:right w:val="single" w:sz="8" w:space="0" w:color="000000"/>
            </w:tcBorders>
            <w:tcMar>
              <w:top w:w="100" w:type="dxa"/>
              <w:left w:w="120" w:type="dxa"/>
              <w:bottom w:w="100" w:type="dxa"/>
              <w:right w:w="120" w:type="dxa"/>
            </w:tcMar>
          </w:tcPr>
          <w:p w14:paraId="7C06A163" w14:textId="2897B98C"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nil"/>
              <w:left w:val="nil"/>
              <w:bottom w:val="single" w:sz="4" w:space="0" w:color="auto"/>
              <w:right w:val="single" w:sz="8" w:space="0" w:color="000000"/>
            </w:tcBorders>
            <w:tcMar>
              <w:top w:w="100" w:type="dxa"/>
              <w:left w:w="120" w:type="dxa"/>
              <w:bottom w:w="100" w:type="dxa"/>
              <w:right w:w="120" w:type="dxa"/>
            </w:tcMar>
          </w:tcPr>
          <w:p w14:paraId="256A4036" w14:textId="690837FB"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nil"/>
              <w:left w:val="nil"/>
              <w:bottom w:val="single" w:sz="4" w:space="0" w:color="auto"/>
              <w:right w:val="single" w:sz="8" w:space="0" w:color="000000"/>
            </w:tcBorders>
            <w:tcMar>
              <w:top w:w="100" w:type="dxa"/>
              <w:left w:w="120" w:type="dxa"/>
              <w:bottom w:w="100" w:type="dxa"/>
              <w:right w:w="120" w:type="dxa"/>
            </w:tcMar>
          </w:tcPr>
          <w:p w14:paraId="782E2B29" w14:textId="7B587684"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1418" w:type="dxa"/>
            <w:tcBorders>
              <w:top w:val="nil"/>
              <w:left w:val="nil"/>
              <w:bottom w:val="single" w:sz="4" w:space="0" w:color="auto"/>
              <w:right w:val="single" w:sz="8" w:space="0" w:color="000000"/>
            </w:tcBorders>
            <w:tcMar>
              <w:top w:w="100" w:type="dxa"/>
              <w:left w:w="120" w:type="dxa"/>
              <w:bottom w:w="100" w:type="dxa"/>
              <w:right w:w="120" w:type="dxa"/>
            </w:tcMar>
          </w:tcPr>
          <w:p w14:paraId="1E3AB20B" w14:textId="7FB74DA1"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708" w:type="dxa"/>
            <w:tcBorders>
              <w:top w:val="nil"/>
              <w:left w:val="nil"/>
              <w:bottom w:val="single" w:sz="4" w:space="0" w:color="auto"/>
              <w:right w:val="single" w:sz="8" w:space="0" w:color="000000"/>
            </w:tcBorders>
            <w:tcMar>
              <w:top w:w="100" w:type="dxa"/>
              <w:left w:w="120" w:type="dxa"/>
              <w:bottom w:w="100" w:type="dxa"/>
              <w:right w:w="120" w:type="dxa"/>
            </w:tcMar>
          </w:tcPr>
          <w:p w14:paraId="4CCD0412" w14:textId="0BC79A18"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993" w:type="dxa"/>
            <w:tcBorders>
              <w:top w:val="nil"/>
              <w:left w:val="nil"/>
              <w:bottom w:val="single" w:sz="4" w:space="0" w:color="auto"/>
              <w:right w:val="single" w:sz="8" w:space="0" w:color="000000"/>
            </w:tcBorders>
            <w:tcMar>
              <w:top w:w="100" w:type="dxa"/>
              <w:left w:w="120" w:type="dxa"/>
              <w:bottom w:w="100" w:type="dxa"/>
              <w:right w:w="120" w:type="dxa"/>
            </w:tcMar>
          </w:tcPr>
          <w:p w14:paraId="70220997" w14:textId="036F532E"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r>
      <w:tr w:rsidR="002C19B8" w:rsidRPr="00CF6626" w14:paraId="1F922F2D" w14:textId="77777777" w:rsidTr="003D0A15">
        <w:trPr>
          <w:trHeight w:val="178"/>
        </w:trPr>
        <w:tc>
          <w:tcPr>
            <w:tcW w:w="4410"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240256AA" w14:textId="77777777" w:rsidR="002C19B8" w:rsidRPr="00CF6626" w:rsidRDefault="002C19B8"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Иное основание (городские, муниципальные, ресурсоснабжающие и согласующие организации)</w:t>
            </w:r>
          </w:p>
        </w:tc>
        <w:tc>
          <w:tcPr>
            <w:tcW w:w="425" w:type="dxa"/>
            <w:tcBorders>
              <w:top w:val="single" w:sz="4" w:space="0" w:color="auto"/>
              <w:left w:val="single" w:sz="4" w:space="0" w:color="auto"/>
              <w:bottom w:val="single" w:sz="4" w:space="0" w:color="auto"/>
              <w:right w:val="single" w:sz="4" w:space="0" w:color="auto"/>
            </w:tcBorders>
          </w:tcPr>
          <w:p w14:paraId="30F37C89" w14:textId="77777777" w:rsidR="002C19B8" w:rsidRPr="00CF6626" w:rsidRDefault="002C19B8" w:rsidP="00B04320">
            <w:pPr>
              <w:spacing w:line="240" w:lineRule="auto"/>
              <w:jc w:val="both"/>
              <w:rPr>
                <w:rFonts w:ascii="Times New Roman" w:hAnsi="Times New Roman"/>
                <w:b/>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08C36E4F" w14:textId="60D6B19F"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single" w:sz="4" w:space="0" w:color="auto"/>
              <w:left w:val="single" w:sz="4" w:space="0" w:color="auto"/>
              <w:bottom w:val="single" w:sz="4" w:space="0" w:color="auto"/>
              <w:right w:val="single" w:sz="8" w:space="0" w:color="000000"/>
            </w:tcBorders>
            <w:tcMar>
              <w:top w:w="100" w:type="dxa"/>
              <w:left w:w="120" w:type="dxa"/>
              <w:bottom w:w="100" w:type="dxa"/>
              <w:right w:w="120" w:type="dxa"/>
            </w:tcMar>
          </w:tcPr>
          <w:p w14:paraId="4C6B892A" w14:textId="2CE2A612"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547A0080" w14:textId="27691D85"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67720C15" w14:textId="069E3B5B"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1418"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1D467CD0" w14:textId="3F998F53"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708" w:type="dxa"/>
            <w:tcBorders>
              <w:top w:val="single" w:sz="4" w:space="0" w:color="auto"/>
              <w:left w:val="nil"/>
              <w:bottom w:val="single" w:sz="4" w:space="0" w:color="auto"/>
              <w:right w:val="single" w:sz="8" w:space="0" w:color="000000"/>
            </w:tcBorders>
            <w:tcMar>
              <w:top w:w="100" w:type="dxa"/>
              <w:left w:w="120" w:type="dxa"/>
              <w:bottom w:w="100" w:type="dxa"/>
              <w:right w:w="120" w:type="dxa"/>
            </w:tcMar>
          </w:tcPr>
          <w:p w14:paraId="342F02B7" w14:textId="7F57C2D5"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993" w:type="dxa"/>
            <w:tcBorders>
              <w:top w:val="single" w:sz="4" w:space="0" w:color="auto"/>
              <w:left w:val="nil"/>
              <w:bottom w:val="single" w:sz="4" w:space="0" w:color="auto"/>
              <w:right w:val="single" w:sz="4" w:space="0" w:color="auto"/>
            </w:tcBorders>
            <w:tcMar>
              <w:top w:w="100" w:type="dxa"/>
              <w:left w:w="120" w:type="dxa"/>
              <w:bottom w:w="100" w:type="dxa"/>
              <w:right w:w="120" w:type="dxa"/>
            </w:tcMar>
          </w:tcPr>
          <w:p w14:paraId="0A880771" w14:textId="64DA6F18" w:rsidR="002C19B8" w:rsidRPr="00CF6626" w:rsidRDefault="002C19B8" w:rsidP="00B04320">
            <w:pPr>
              <w:spacing w:line="240" w:lineRule="auto"/>
              <w:jc w:val="center"/>
              <w:rPr>
                <w:rFonts w:ascii="Times New Roman" w:hAnsi="Times New Roman"/>
                <w:b/>
                <w:lang w:val="ru-RU"/>
              </w:rPr>
            </w:pPr>
            <w:r w:rsidRPr="00CF6626">
              <w:rPr>
                <w:rFonts w:ascii="Times New Roman" w:hAnsi="Times New Roman"/>
                <w:b/>
                <w:lang w:val="ru-RU"/>
              </w:rPr>
              <w:t>+</w:t>
            </w:r>
          </w:p>
        </w:tc>
      </w:tr>
      <w:tr w:rsidR="002C19B8" w:rsidRPr="00CF6626" w14:paraId="270271EF" w14:textId="77777777" w:rsidTr="00D37712">
        <w:trPr>
          <w:trHeight w:val="176"/>
        </w:trPr>
        <w:tc>
          <w:tcPr>
            <w:tcW w:w="4410" w:type="dxa"/>
            <w:tcBorders>
              <w:top w:val="single" w:sz="4" w:space="0" w:color="auto"/>
              <w:left w:val="single" w:sz="8" w:space="0" w:color="000000"/>
              <w:bottom w:val="single" w:sz="8" w:space="0" w:color="000000"/>
              <w:right w:val="single" w:sz="4" w:space="0" w:color="auto"/>
            </w:tcBorders>
            <w:shd w:val="clear" w:color="auto" w:fill="auto"/>
            <w:tcMar>
              <w:top w:w="100" w:type="dxa"/>
              <w:left w:w="120" w:type="dxa"/>
              <w:bottom w:w="100" w:type="dxa"/>
              <w:right w:w="120" w:type="dxa"/>
            </w:tcMar>
          </w:tcPr>
          <w:p w14:paraId="237E0B9F" w14:textId="3688D555" w:rsidR="002C19B8" w:rsidRPr="00CF6626" w:rsidRDefault="002C19B8"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*ЛСУ</w:t>
            </w:r>
          </w:p>
        </w:tc>
        <w:tc>
          <w:tcPr>
            <w:tcW w:w="425" w:type="dxa"/>
            <w:tcBorders>
              <w:top w:val="single" w:sz="4" w:space="0" w:color="auto"/>
              <w:left w:val="single" w:sz="4" w:space="0" w:color="auto"/>
              <w:bottom w:val="single" w:sz="4" w:space="0" w:color="auto"/>
              <w:right w:val="single" w:sz="4" w:space="0" w:color="auto"/>
            </w:tcBorders>
          </w:tcPr>
          <w:p w14:paraId="20C486F3" w14:textId="26556270" w:rsidR="002C19B8" w:rsidRPr="00CF6626" w:rsidRDefault="002C19B8" w:rsidP="00B04320">
            <w:pPr>
              <w:spacing w:line="240" w:lineRule="auto"/>
              <w:jc w:val="both"/>
              <w:rPr>
                <w:rFonts w:ascii="Times New Roman" w:hAnsi="Times New Roman"/>
                <w:b/>
                <w:lang w:val="ru-RU"/>
              </w:rPr>
            </w:pPr>
          </w:p>
        </w:tc>
        <w:tc>
          <w:tcPr>
            <w:tcW w:w="567" w:type="dxa"/>
            <w:tcBorders>
              <w:top w:val="single" w:sz="4" w:space="0" w:color="auto"/>
              <w:left w:val="single" w:sz="4" w:space="0" w:color="auto"/>
              <w:bottom w:val="single" w:sz="4" w:space="0" w:color="auto"/>
              <w:right w:val="single" w:sz="4" w:space="0" w:color="auto"/>
            </w:tcBorders>
            <w:tcMar>
              <w:top w:w="100" w:type="dxa"/>
              <w:left w:w="120" w:type="dxa"/>
              <w:bottom w:w="100" w:type="dxa"/>
              <w:right w:w="120" w:type="dxa"/>
            </w:tcMar>
          </w:tcPr>
          <w:p w14:paraId="3590A2B6" w14:textId="2AE4E687"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single" w:sz="4" w:space="0" w:color="auto"/>
              <w:left w:val="single" w:sz="4" w:space="0" w:color="auto"/>
              <w:bottom w:val="single" w:sz="8" w:space="0" w:color="000000"/>
              <w:right w:val="single" w:sz="8" w:space="0" w:color="000000"/>
            </w:tcBorders>
            <w:tcMar>
              <w:top w:w="100" w:type="dxa"/>
              <w:left w:w="120" w:type="dxa"/>
              <w:bottom w:w="100" w:type="dxa"/>
              <w:right w:w="120" w:type="dxa"/>
            </w:tcMar>
          </w:tcPr>
          <w:p w14:paraId="08BEF2B1" w14:textId="49824B75"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20712A39" w14:textId="2A6C97B8"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306D8FD8" w14:textId="23053D0C"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1418"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763421B7" w14:textId="1A88D390"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708"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48FE57ED" w14:textId="1B03A89D"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c>
          <w:tcPr>
            <w:tcW w:w="993" w:type="dxa"/>
            <w:tcBorders>
              <w:top w:val="single" w:sz="4" w:space="0" w:color="auto"/>
              <w:left w:val="nil"/>
              <w:bottom w:val="single" w:sz="8" w:space="0" w:color="000000"/>
              <w:right w:val="single" w:sz="8" w:space="0" w:color="000000"/>
            </w:tcBorders>
            <w:tcMar>
              <w:top w:w="100" w:type="dxa"/>
              <w:left w:w="120" w:type="dxa"/>
              <w:bottom w:w="100" w:type="dxa"/>
              <w:right w:w="120" w:type="dxa"/>
            </w:tcMar>
          </w:tcPr>
          <w:p w14:paraId="607FEF0B" w14:textId="76684BCD" w:rsidR="002C19B8" w:rsidRPr="00CF6626" w:rsidRDefault="002C19B8" w:rsidP="00B04320">
            <w:pPr>
              <w:spacing w:line="240" w:lineRule="auto"/>
              <w:jc w:val="center"/>
              <w:rPr>
                <w:rFonts w:ascii="Times New Roman" w:hAnsi="Times New Roman"/>
                <w:b/>
              </w:rPr>
            </w:pPr>
            <w:r w:rsidRPr="00CF6626">
              <w:rPr>
                <w:rFonts w:ascii="Times New Roman" w:hAnsi="Times New Roman"/>
                <w:b/>
                <w:lang w:val="ru-RU"/>
              </w:rPr>
              <w:t>+</w:t>
            </w:r>
          </w:p>
        </w:tc>
      </w:tr>
      <w:tr w:rsidR="00EA1A53" w:rsidRPr="00CF6626" w14:paraId="602608D6" w14:textId="77777777" w:rsidTr="00D37712">
        <w:trPr>
          <w:trHeight w:val="127"/>
        </w:trPr>
        <w:tc>
          <w:tcPr>
            <w:tcW w:w="10222" w:type="dxa"/>
            <w:gridSpan w:val="9"/>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20" w:type="dxa"/>
              <w:bottom w:w="100" w:type="dxa"/>
              <w:right w:w="120" w:type="dxa"/>
            </w:tcMar>
          </w:tcPr>
          <w:p w14:paraId="3232C115" w14:textId="596355BF" w:rsidR="00EA1A53" w:rsidRPr="00CF6626" w:rsidRDefault="00EA1A53" w:rsidP="00B04320">
            <w:pPr>
              <w:spacing w:line="240" w:lineRule="auto"/>
              <w:rPr>
                <w:rFonts w:ascii="Times New Roman" w:hAnsi="Times New Roman"/>
                <w:b/>
                <w:sz w:val="20"/>
                <w:szCs w:val="20"/>
                <w:lang w:val="ru-RU"/>
              </w:rPr>
            </w:pPr>
            <w:r w:rsidRPr="00CF6626">
              <w:rPr>
                <w:rFonts w:ascii="Times New Roman" w:hAnsi="Times New Roman"/>
                <w:b/>
                <w:sz w:val="20"/>
                <w:szCs w:val="20"/>
                <w:lang w:val="ru-RU"/>
              </w:rPr>
              <w:t xml:space="preserve">Пакет документов для согласования КП при получении Договора/ДС без КП (единственный поставщик, изменение несущественных условий, расторжение, замена стороны, соглашение о зачете обязательств, </w:t>
            </w:r>
            <w:r w:rsidRPr="00CF6626">
              <w:rPr>
                <w:rFonts w:ascii="Times New Roman" w:eastAsia="Times New Roman" w:hAnsi="Times New Roman"/>
                <w:b/>
                <w:sz w:val="20"/>
                <w:szCs w:val="20"/>
                <w:lang w:val="ru-RU"/>
              </w:rPr>
              <w:t>Подрядчик оформил КП в виде письма (данный формат применим только при отсутствии сметного расчета)</w:t>
            </w:r>
          </w:p>
        </w:tc>
      </w:tr>
      <w:tr w:rsidR="00100E35" w:rsidRPr="00CF6626" w14:paraId="257E735B" w14:textId="77777777" w:rsidTr="00D37712">
        <w:trPr>
          <w:trHeight w:val="929"/>
        </w:trPr>
        <w:tc>
          <w:tcPr>
            <w:tcW w:w="4410" w:type="dxa"/>
            <w:tcBorders>
              <w:top w:val="nil"/>
              <w:left w:val="single" w:sz="8" w:space="0" w:color="000000"/>
              <w:bottom w:val="single" w:sz="4" w:space="0" w:color="auto"/>
              <w:right w:val="single" w:sz="4" w:space="0" w:color="auto"/>
            </w:tcBorders>
            <w:shd w:val="clear" w:color="auto" w:fill="auto"/>
            <w:tcMar>
              <w:top w:w="100" w:type="dxa"/>
              <w:left w:w="120" w:type="dxa"/>
              <w:bottom w:w="100" w:type="dxa"/>
              <w:right w:w="120" w:type="dxa"/>
            </w:tcMar>
          </w:tcPr>
          <w:p w14:paraId="4CA8FAB6" w14:textId="246E32DB" w:rsidR="00100E35" w:rsidRPr="00CF6626" w:rsidRDefault="00100E35" w:rsidP="00B04320">
            <w:pPr>
              <w:spacing w:line="240" w:lineRule="auto"/>
              <w:jc w:val="both"/>
              <w:rPr>
                <w:rFonts w:ascii="Times New Roman" w:hAnsi="Times New Roman"/>
                <w:sz w:val="20"/>
                <w:szCs w:val="20"/>
                <w:lang w:val="ru-RU"/>
              </w:rPr>
            </w:pPr>
            <w:r w:rsidRPr="00CF6626">
              <w:rPr>
                <w:rFonts w:ascii="Times New Roman" w:hAnsi="Times New Roman"/>
                <w:sz w:val="20"/>
                <w:szCs w:val="20"/>
                <w:lang w:val="ru-RU"/>
              </w:rPr>
              <w:t>*Письмо от контрагента с необходимой информацией (условиями) для оформления договора (ДС/соглашения) или проект договора/ДС и др.</w:t>
            </w:r>
          </w:p>
        </w:tc>
        <w:tc>
          <w:tcPr>
            <w:tcW w:w="425" w:type="dxa"/>
            <w:tcBorders>
              <w:top w:val="single" w:sz="4" w:space="0" w:color="auto"/>
              <w:left w:val="single" w:sz="4" w:space="0" w:color="auto"/>
              <w:bottom w:val="single" w:sz="4" w:space="0" w:color="auto"/>
              <w:right w:val="single" w:sz="4" w:space="0" w:color="auto"/>
            </w:tcBorders>
          </w:tcPr>
          <w:p w14:paraId="1915E140" w14:textId="77777777" w:rsidR="00100E35" w:rsidRPr="00CF6626" w:rsidRDefault="00100E35" w:rsidP="00B04320">
            <w:pPr>
              <w:spacing w:line="240" w:lineRule="auto"/>
              <w:jc w:val="both"/>
              <w:rPr>
                <w:rFonts w:ascii="Times New Roman" w:hAnsi="Times New Roman"/>
                <w:b/>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09A6F8EE" w14:textId="1A30DD3A" w:rsidR="00100E35" w:rsidRPr="00CF6626" w:rsidRDefault="00100E35"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nil"/>
              <w:left w:val="single" w:sz="4" w:space="0" w:color="auto"/>
              <w:bottom w:val="single" w:sz="4" w:space="0" w:color="auto"/>
              <w:right w:val="single" w:sz="8" w:space="0" w:color="000000"/>
            </w:tcBorders>
            <w:shd w:val="clear" w:color="auto" w:fill="auto"/>
            <w:tcMar>
              <w:top w:w="100" w:type="dxa"/>
              <w:left w:w="120" w:type="dxa"/>
              <w:bottom w:w="100" w:type="dxa"/>
              <w:right w:w="120" w:type="dxa"/>
            </w:tcMar>
          </w:tcPr>
          <w:p w14:paraId="65A869A5" w14:textId="0E16E947" w:rsidR="00100E35" w:rsidRPr="00CF6626" w:rsidRDefault="00100E35"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8E9DF13" w14:textId="5FA3C752" w:rsidR="00100E35" w:rsidRPr="00CF6626" w:rsidRDefault="00100E35"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567"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0F1F803F" w14:textId="2922790B" w:rsidR="00100E35" w:rsidRPr="00CF6626" w:rsidRDefault="00100E35"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141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4687A809" w14:textId="3A22C204" w:rsidR="00100E35" w:rsidRPr="00CF6626" w:rsidRDefault="00100E35"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708"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5D462F1E" w14:textId="2A8A762F" w:rsidR="00100E35" w:rsidRPr="00CF6626" w:rsidRDefault="00100E35" w:rsidP="00B04320">
            <w:pPr>
              <w:spacing w:line="240" w:lineRule="auto"/>
              <w:jc w:val="center"/>
              <w:rPr>
                <w:rFonts w:ascii="Times New Roman" w:hAnsi="Times New Roman"/>
                <w:b/>
                <w:lang w:val="ru-RU"/>
              </w:rPr>
            </w:pPr>
            <w:r w:rsidRPr="00CF6626">
              <w:rPr>
                <w:rFonts w:ascii="Times New Roman" w:hAnsi="Times New Roman"/>
                <w:b/>
                <w:lang w:val="ru-RU"/>
              </w:rPr>
              <w:t>+</w:t>
            </w:r>
          </w:p>
        </w:tc>
        <w:tc>
          <w:tcPr>
            <w:tcW w:w="993" w:type="dxa"/>
            <w:tcBorders>
              <w:top w:val="nil"/>
              <w:left w:val="nil"/>
              <w:bottom w:val="single" w:sz="4" w:space="0" w:color="auto"/>
              <w:right w:val="single" w:sz="8" w:space="0" w:color="000000"/>
            </w:tcBorders>
            <w:shd w:val="clear" w:color="auto" w:fill="auto"/>
            <w:tcMar>
              <w:top w:w="100" w:type="dxa"/>
              <w:left w:w="120" w:type="dxa"/>
              <w:bottom w:w="100" w:type="dxa"/>
              <w:right w:w="120" w:type="dxa"/>
            </w:tcMar>
          </w:tcPr>
          <w:p w14:paraId="688A8789" w14:textId="1CE4C517" w:rsidR="00100E35" w:rsidRPr="00CF6626" w:rsidRDefault="00100E35" w:rsidP="00B04320">
            <w:pPr>
              <w:spacing w:line="240" w:lineRule="auto"/>
              <w:jc w:val="center"/>
              <w:rPr>
                <w:rFonts w:ascii="Times New Roman" w:hAnsi="Times New Roman"/>
                <w:b/>
                <w:lang w:val="ru-RU"/>
              </w:rPr>
            </w:pPr>
            <w:r w:rsidRPr="00CF6626">
              <w:rPr>
                <w:rFonts w:ascii="Times New Roman" w:hAnsi="Times New Roman"/>
                <w:b/>
                <w:lang w:val="ru-RU"/>
              </w:rPr>
              <w:t>+</w:t>
            </w:r>
          </w:p>
        </w:tc>
      </w:tr>
      <w:tr w:rsidR="00D17C61" w:rsidRPr="00CF6626" w14:paraId="31773B70" w14:textId="77777777" w:rsidTr="00D37712">
        <w:trPr>
          <w:trHeight w:val="165"/>
        </w:trPr>
        <w:tc>
          <w:tcPr>
            <w:tcW w:w="4410"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481D475B" w14:textId="3C768137" w:rsidR="00D17C61" w:rsidRPr="00CF6626" w:rsidRDefault="00D17C61" w:rsidP="00B04320">
            <w:pPr>
              <w:spacing w:line="240" w:lineRule="auto"/>
              <w:jc w:val="both"/>
              <w:rPr>
                <w:rFonts w:ascii="Times New Roman" w:hAnsi="Times New Roman"/>
                <w:sz w:val="20"/>
                <w:szCs w:val="20"/>
              </w:rPr>
            </w:pPr>
            <w:r w:rsidRPr="00CF6626">
              <w:rPr>
                <w:rFonts w:ascii="Times New Roman" w:hAnsi="Times New Roman"/>
                <w:sz w:val="20"/>
                <w:szCs w:val="20"/>
                <w:lang w:val="ru-RU"/>
              </w:rPr>
              <w:t>*ЛСУ</w:t>
            </w:r>
          </w:p>
        </w:tc>
        <w:tc>
          <w:tcPr>
            <w:tcW w:w="425" w:type="dxa"/>
            <w:tcBorders>
              <w:top w:val="single" w:sz="4" w:space="0" w:color="auto"/>
              <w:left w:val="single" w:sz="4" w:space="0" w:color="auto"/>
              <w:bottom w:val="single" w:sz="4" w:space="0" w:color="auto"/>
              <w:right w:val="single" w:sz="4" w:space="0" w:color="auto"/>
            </w:tcBorders>
          </w:tcPr>
          <w:p w14:paraId="26474ECB" w14:textId="77777777" w:rsidR="00D17C61" w:rsidRPr="00CF6626" w:rsidRDefault="00D17C61" w:rsidP="00B04320">
            <w:pPr>
              <w:spacing w:line="240" w:lineRule="auto"/>
              <w:jc w:val="both"/>
              <w:rPr>
                <w:rFonts w:ascii="Times New Roman"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18A68855" w14:textId="0F69B8EF" w:rsidR="00D17C61" w:rsidRPr="00CF6626" w:rsidRDefault="00D17C61"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47C8DC67" w14:textId="67DD8165" w:rsidR="00D17C61" w:rsidRPr="00CF6626" w:rsidRDefault="00D17C61"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7FBC25BE" w14:textId="65E8576D" w:rsidR="00D17C61" w:rsidRPr="00CF6626" w:rsidRDefault="00D17C61" w:rsidP="00B04320">
            <w:pPr>
              <w:spacing w:line="240" w:lineRule="auto"/>
              <w:jc w:val="center"/>
              <w:rPr>
                <w:rFonts w:ascii="Times New Roman" w:hAnsi="Times New Roman"/>
                <w:b/>
              </w:rPr>
            </w:pPr>
            <w:r w:rsidRPr="00CF6626">
              <w:rPr>
                <w:rFonts w:ascii="Times New Roman" w:hAnsi="Times New Roman"/>
                <w:b/>
                <w:lang w:val="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7000F16B" w14:textId="1D6EF00E" w:rsidR="00D17C61" w:rsidRPr="00CF6626" w:rsidRDefault="00D17C61" w:rsidP="00B04320">
            <w:pPr>
              <w:spacing w:line="240" w:lineRule="auto"/>
              <w:jc w:val="center"/>
              <w:rPr>
                <w:rFonts w:ascii="Times New Roman" w:hAnsi="Times New Roman"/>
                <w:b/>
              </w:rPr>
            </w:pPr>
            <w:r w:rsidRPr="00CF6626">
              <w:rPr>
                <w:rFonts w:ascii="Times New Roman" w:hAnsi="Times New Roman"/>
                <w:b/>
                <w:lang w:val="ru-RU"/>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6F3A7866" w14:textId="524D1C8D" w:rsidR="00D17C61" w:rsidRPr="00CF6626" w:rsidRDefault="00D17C61" w:rsidP="00B04320">
            <w:pPr>
              <w:spacing w:line="240" w:lineRule="auto"/>
              <w:jc w:val="center"/>
              <w:rPr>
                <w:rFonts w:ascii="Times New Roman" w:hAnsi="Times New Roman"/>
                <w:b/>
              </w:rPr>
            </w:pPr>
            <w:r w:rsidRPr="00CF6626">
              <w:rPr>
                <w:rFonts w:ascii="Times New Roman" w:hAnsi="Times New Roman"/>
                <w:b/>
                <w:lang w:val="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3129DBDD" w14:textId="43FBFB70" w:rsidR="00D17C61" w:rsidRPr="00CF6626" w:rsidRDefault="00D17C61" w:rsidP="00B04320">
            <w:pPr>
              <w:spacing w:line="240" w:lineRule="auto"/>
              <w:jc w:val="center"/>
              <w:rPr>
                <w:rFonts w:ascii="Times New Roman" w:hAnsi="Times New Roman"/>
                <w:b/>
              </w:rPr>
            </w:pPr>
            <w:r w:rsidRPr="00CF6626">
              <w:rPr>
                <w:rFonts w:ascii="Times New Roman" w:hAnsi="Times New Roman"/>
                <w:b/>
                <w:lang w:val="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2DE47C09" w14:textId="34E9D3ED" w:rsidR="00D17C61" w:rsidRPr="00CF6626" w:rsidRDefault="00D17C61" w:rsidP="00B04320">
            <w:pPr>
              <w:spacing w:line="240" w:lineRule="auto"/>
              <w:jc w:val="center"/>
              <w:rPr>
                <w:rFonts w:ascii="Times New Roman" w:hAnsi="Times New Roman"/>
                <w:b/>
              </w:rPr>
            </w:pPr>
            <w:r w:rsidRPr="00CF6626">
              <w:rPr>
                <w:rFonts w:ascii="Times New Roman" w:hAnsi="Times New Roman"/>
                <w:b/>
                <w:lang w:val="ru-RU"/>
              </w:rPr>
              <w:t>+</w:t>
            </w:r>
          </w:p>
        </w:tc>
      </w:tr>
    </w:tbl>
    <w:p w14:paraId="202211AB" w14:textId="4CBA526B" w:rsidR="00AD31A8" w:rsidRPr="00A91663" w:rsidRDefault="00AD31A8" w:rsidP="004C6AB3">
      <w:pPr>
        <w:pStyle w:val="43"/>
        <w:numPr>
          <w:ilvl w:val="1"/>
          <w:numId w:val="20"/>
        </w:numPr>
        <w:tabs>
          <w:tab w:val="left" w:pos="567"/>
          <w:tab w:val="left" w:pos="709"/>
          <w:tab w:val="left" w:pos="1560"/>
        </w:tabs>
        <w:spacing w:before="0" w:after="0" w:line="240" w:lineRule="auto"/>
        <w:ind w:left="0" w:firstLine="567"/>
        <w:rPr>
          <w:i w:val="0"/>
        </w:rPr>
      </w:pPr>
      <w:bookmarkStart w:id="75" w:name="_Toc117532787"/>
      <w:r w:rsidRPr="00A91663">
        <w:rPr>
          <w:i w:val="0"/>
        </w:rPr>
        <w:t xml:space="preserve">Этап </w:t>
      </w:r>
      <w:r w:rsidR="00CF7940" w:rsidRPr="00A91663">
        <w:rPr>
          <w:i w:val="0"/>
        </w:rPr>
        <w:t>согласования КП</w:t>
      </w:r>
      <w:bookmarkEnd w:id="75"/>
    </w:p>
    <w:p w14:paraId="000007DC" w14:textId="382DA0B8" w:rsidR="009A73F5" w:rsidRPr="00A91663" w:rsidRDefault="008C314E" w:rsidP="004C6AB3">
      <w:pPr>
        <w:tabs>
          <w:tab w:val="left" w:pos="709"/>
          <w:tab w:val="left" w:pos="1560"/>
        </w:tabs>
        <w:spacing w:line="240" w:lineRule="auto"/>
        <w:ind w:firstLine="567"/>
        <w:jc w:val="both"/>
      </w:pPr>
      <w:r w:rsidRPr="00A91663">
        <w:t xml:space="preserve">Маршрут согласования </w:t>
      </w:r>
      <w:r w:rsidR="00324E16" w:rsidRPr="00A91663">
        <w:t xml:space="preserve">КП </w:t>
      </w:r>
      <w:r w:rsidRPr="00A91663">
        <w:t xml:space="preserve">зависит от </w:t>
      </w:r>
      <w:r w:rsidR="00324E16" w:rsidRPr="00A91663">
        <w:t>предварительной стоимости</w:t>
      </w:r>
      <w:r w:rsidRPr="00A91663">
        <w:t xml:space="preserve"> работ/услуг:</w:t>
      </w:r>
    </w:p>
    <w:p w14:paraId="000007DD" w14:textId="4667C813" w:rsidR="009A73F5" w:rsidRPr="00A91663" w:rsidRDefault="008D0933" w:rsidP="004C6AB3">
      <w:pPr>
        <w:tabs>
          <w:tab w:val="left" w:pos="709"/>
          <w:tab w:val="left" w:pos="1560"/>
        </w:tabs>
        <w:spacing w:line="240" w:lineRule="auto"/>
        <w:ind w:firstLine="567"/>
        <w:jc w:val="both"/>
      </w:pPr>
      <w:r w:rsidRPr="00A91663">
        <w:rPr>
          <w:b/>
        </w:rPr>
        <w:t>1. С</w:t>
      </w:r>
      <w:r w:rsidR="008C314E" w:rsidRPr="00A91663">
        <w:rPr>
          <w:b/>
        </w:rPr>
        <w:t>умма менее 1 млн. руб. -</w:t>
      </w:r>
      <w:r w:rsidR="008C314E" w:rsidRPr="00A91663">
        <w:t xml:space="preserve"> согласовывает единолично РП, формируется карточка КП с перечнем существенных условий (не требует согласования в подразделениях Компании)</w:t>
      </w:r>
    </w:p>
    <w:p w14:paraId="000007DE" w14:textId="46EF3D58" w:rsidR="009A73F5" w:rsidRPr="00CF6626" w:rsidRDefault="008D0933" w:rsidP="004C6AB3">
      <w:pPr>
        <w:tabs>
          <w:tab w:val="left" w:pos="709"/>
          <w:tab w:val="left" w:pos="1560"/>
        </w:tabs>
        <w:spacing w:line="240" w:lineRule="auto"/>
        <w:ind w:firstLine="567"/>
        <w:jc w:val="both"/>
        <w:rPr>
          <w:b/>
        </w:rPr>
      </w:pPr>
      <w:r w:rsidRPr="00A91663">
        <w:rPr>
          <w:b/>
        </w:rPr>
        <w:t>2. С</w:t>
      </w:r>
      <w:r w:rsidR="008C314E" w:rsidRPr="00A91663">
        <w:rPr>
          <w:b/>
        </w:rPr>
        <w:t>умма от 1 до 10 млн.руб. -</w:t>
      </w:r>
      <w:r w:rsidR="008C314E" w:rsidRPr="00A91663">
        <w:t xml:space="preserve"> Система </w:t>
      </w:r>
      <w:r w:rsidR="00A923E6" w:rsidRPr="00A91663">
        <w:t>должна</w:t>
      </w:r>
      <w:r w:rsidR="00A923E6" w:rsidRPr="00CF6626">
        <w:t xml:space="preserve"> выдавать </w:t>
      </w:r>
      <w:r w:rsidR="00324E16" w:rsidRPr="00CF6626">
        <w:t xml:space="preserve">для выбора </w:t>
      </w:r>
      <w:r w:rsidR="008C314E" w:rsidRPr="00CF6626">
        <w:t>список шаблонов для согласования КП:</w:t>
      </w:r>
    </w:p>
    <w:p w14:paraId="0B53C556" w14:textId="77777777" w:rsidR="00113A34" w:rsidRPr="00CF6626" w:rsidRDefault="008C314E" w:rsidP="004C6AB3">
      <w:pPr>
        <w:pStyle w:val="41"/>
        <w:tabs>
          <w:tab w:val="left" w:pos="709"/>
          <w:tab w:val="left" w:pos="1134"/>
        </w:tabs>
        <w:ind w:firstLine="131"/>
        <w:rPr>
          <w:sz w:val="22"/>
          <w:szCs w:val="22"/>
        </w:rPr>
      </w:pPr>
      <w:r w:rsidRPr="00CF6626">
        <w:rPr>
          <w:sz w:val="22"/>
          <w:szCs w:val="22"/>
        </w:rPr>
        <w:t>ИРД;</w:t>
      </w:r>
      <w:r w:rsidR="00113A34" w:rsidRPr="00CF6626">
        <w:rPr>
          <w:sz w:val="22"/>
          <w:szCs w:val="22"/>
        </w:rPr>
        <w:t xml:space="preserve"> </w:t>
      </w:r>
    </w:p>
    <w:p w14:paraId="2CC50A9F" w14:textId="1CEEAC46" w:rsidR="00113A34" w:rsidRPr="00CF6626" w:rsidRDefault="00113A34" w:rsidP="004C6AB3">
      <w:pPr>
        <w:pStyle w:val="41"/>
        <w:tabs>
          <w:tab w:val="left" w:pos="709"/>
          <w:tab w:val="left" w:pos="1134"/>
        </w:tabs>
        <w:ind w:firstLine="131"/>
        <w:rPr>
          <w:sz w:val="22"/>
          <w:szCs w:val="22"/>
        </w:rPr>
      </w:pPr>
      <w:r w:rsidRPr="00CF6626">
        <w:rPr>
          <w:sz w:val="22"/>
          <w:szCs w:val="22"/>
        </w:rPr>
        <w:t>ПИР;</w:t>
      </w:r>
    </w:p>
    <w:p w14:paraId="1E35306F" w14:textId="77777777" w:rsidR="00113A34" w:rsidRPr="00CF6626" w:rsidRDefault="00113A34" w:rsidP="004C6AB3">
      <w:pPr>
        <w:pStyle w:val="41"/>
        <w:tabs>
          <w:tab w:val="left" w:pos="709"/>
          <w:tab w:val="left" w:pos="1134"/>
        </w:tabs>
        <w:ind w:firstLine="131"/>
        <w:rPr>
          <w:sz w:val="22"/>
          <w:szCs w:val="22"/>
        </w:rPr>
      </w:pPr>
      <w:r w:rsidRPr="00CF6626">
        <w:rPr>
          <w:sz w:val="22"/>
          <w:szCs w:val="22"/>
        </w:rPr>
        <w:t>СМР;</w:t>
      </w:r>
    </w:p>
    <w:p w14:paraId="000007DF" w14:textId="714BB5A2" w:rsidR="009A73F5" w:rsidRPr="00CF6626" w:rsidRDefault="00113A34" w:rsidP="004C6AB3">
      <w:pPr>
        <w:pStyle w:val="41"/>
        <w:tabs>
          <w:tab w:val="left" w:pos="709"/>
          <w:tab w:val="left" w:pos="1134"/>
        </w:tabs>
        <w:ind w:firstLine="131"/>
        <w:rPr>
          <w:sz w:val="22"/>
          <w:szCs w:val="22"/>
        </w:rPr>
      </w:pPr>
      <w:r w:rsidRPr="00CF6626">
        <w:rPr>
          <w:sz w:val="22"/>
          <w:szCs w:val="22"/>
        </w:rPr>
        <w:t>Внешние инженерные сети (ПИР и СМР);</w:t>
      </w:r>
    </w:p>
    <w:p w14:paraId="000007E0" w14:textId="6135B2B5" w:rsidR="009A73F5" w:rsidRPr="00CF6626" w:rsidRDefault="008C314E" w:rsidP="004C6AB3">
      <w:pPr>
        <w:pStyle w:val="41"/>
        <w:tabs>
          <w:tab w:val="left" w:pos="709"/>
          <w:tab w:val="left" w:pos="1134"/>
        </w:tabs>
        <w:ind w:firstLine="131"/>
        <w:rPr>
          <w:sz w:val="22"/>
          <w:szCs w:val="22"/>
        </w:rPr>
      </w:pPr>
      <w:r w:rsidRPr="00CF6626">
        <w:rPr>
          <w:sz w:val="22"/>
          <w:szCs w:val="22"/>
        </w:rPr>
        <w:t>РСО</w:t>
      </w:r>
      <w:r w:rsidR="00324E16" w:rsidRPr="00CF6626">
        <w:rPr>
          <w:sz w:val="22"/>
          <w:szCs w:val="22"/>
        </w:rPr>
        <w:t xml:space="preserve"> </w:t>
      </w:r>
      <w:r w:rsidRPr="00CF6626">
        <w:rPr>
          <w:sz w:val="22"/>
          <w:szCs w:val="22"/>
        </w:rPr>
        <w:t>(без СКП);</w:t>
      </w:r>
    </w:p>
    <w:p w14:paraId="000007E1" w14:textId="2D16F63B" w:rsidR="009A73F5" w:rsidRPr="00CF6626" w:rsidRDefault="008C314E" w:rsidP="004C6AB3">
      <w:pPr>
        <w:pStyle w:val="41"/>
        <w:tabs>
          <w:tab w:val="left" w:pos="709"/>
          <w:tab w:val="left" w:pos="1134"/>
        </w:tabs>
        <w:ind w:firstLine="131"/>
        <w:rPr>
          <w:sz w:val="22"/>
          <w:szCs w:val="22"/>
        </w:rPr>
      </w:pPr>
      <w:r w:rsidRPr="00CF6626">
        <w:rPr>
          <w:sz w:val="22"/>
          <w:szCs w:val="22"/>
        </w:rPr>
        <w:t xml:space="preserve">СКП + </w:t>
      </w:r>
      <w:proofErr w:type="gramStart"/>
      <w:r w:rsidRPr="00CF6626">
        <w:rPr>
          <w:sz w:val="22"/>
          <w:szCs w:val="22"/>
        </w:rPr>
        <w:t>лабор.ЗОС</w:t>
      </w:r>
      <w:proofErr w:type="gramEnd"/>
      <w:r w:rsidR="00113A34" w:rsidRPr="00CF6626">
        <w:rPr>
          <w:sz w:val="22"/>
          <w:szCs w:val="22"/>
        </w:rPr>
        <w:t>;</w:t>
      </w:r>
    </w:p>
    <w:p w14:paraId="475F98AB" w14:textId="7D18C527" w:rsidR="00EA4FEA" w:rsidRPr="00E86322" w:rsidRDefault="00113A34" w:rsidP="004C6AB3">
      <w:pPr>
        <w:pStyle w:val="41"/>
        <w:tabs>
          <w:tab w:val="left" w:pos="709"/>
          <w:tab w:val="left" w:pos="1134"/>
        </w:tabs>
        <w:ind w:firstLine="131"/>
        <w:rPr>
          <w:sz w:val="22"/>
          <w:szCs w:val="22"/>
        </w:rPr>
      </w:pPr>
      <w:r w:rsidRPr="00CF6626">
        <w:rPr>
          <w:sz w:val="22"/>
          <w:szCs w:val="22"/>
        </w:rPr>
        <w:t>Услуги.</w:t>
      </w:r>
    </w:p>
    <w:p w14:paraId="79E301C5" w14:textId="193361CB" w:rsidR="001D7DEB" w:rsidRPr="00CF6626" w:rsidRDefault="008C314E" w:rsidP="004C6AB3">
      <w:pPr>
        <w:tabs>
          <w:tab w:val="left" w:pos="709"/>
          <w:tab w:val="left" w:pos="1560"/>
        </w:tabs>
        <w:spacing w:line="240" w:lineRule="auto"/>
        <w:ind w:firstLine="567"/>
        <w:jc w:val="both"/>
      </w:pPr>
      <w:r w:rsidRPr="00CF6626">
        <w:t>При выборе нужного шаблона Система должна в автоматическом режиме предсоздать карточку проекта</w:t>
      </w:r>
      <w:r w:rsidR="008D0933" w:rsidRPr="00CF6626">
        <w:t xml:space="preserve"> со следующими условиями</w:t>
      </w:r>
      <w:r w:rsidR="001D7DEB" w:rsidRPr="00CF6626">
        <w:t>:</w:t>
      </w:r>
    </w:p>
    <w:p w14:paraId="69996718" w14:textId="3498AE55" w:rsidR="00A024FF" w:rsidRPr="00CF6626" w:rsidRDefault="00A024FF" w:rsidP="00771E3D">
      <w:pPr>
        <w:pStyle w:val="a8"/>
        <w:numPr>
          <w:ilvl w:val="1"/>
          <w:numId w:val="33"/>
        </w:numPr>
        <w:tabs>
          <w:tab w:val="left" w:pos="709"/>
          <w:tab w:val="left" w:pos="1134"/>
        </w:tabs>
        <w:spacing w:line="240" w:lineRule="auto"/>
        <w:ind w:firstLine="491"/>
        <w:jc w:val="both"/>
      </w:pPr>
      <w:r w:rsidRPr="00CF6626">
        <w:t xml:space="preserve">Система должна обеспечить утвержденный в компании </w:t>
      </w:r>
      <w:r w:rsidR="00EA4FEA" w:rsidRPr="00CF6626">
        <w:t>а</w:t>
      </w:r>
      <w:r w:rsidRPr="00CF6626">
        <w:t>лгоритм согласования, приведенный в Блок-схемах согласования Коммерческих предложений (приложения № 1.1-1.6</w:t>
      </w:r>
      <w:r w:rsidR="008D0933" w:rsidRPr="00CF6626">
        <w:t xml:space="preserve"> к Регламенту согласования КП</w:t>
      </w:r>
      <w:r w:rsidRPr="00CF6626">
        <w:t>).</w:t>
      </w:r>
    </w:p>
    <w:p w14:paraId="3D14E234" w14:textId="7428B3F6" w:rsidR="00A024FF" w:rsidRPr="00CF6626" w:rsidRDefault="00A024FF" w:rsidP="00771E3D">
      <w:pPr>
        <w:pStyle w:val="a8"/>
        <w:numPr>
          <w:ilvl w:val="1"/>
          <w:numId w:val="33"/>
        </w:numPr>
        <w:tabs>
          <w:tab w:val="left" w:pos="709"/>
          <w:tab w:val="left" w:pos="1134"/>
          <w:tab w:val="left" w:pos="3218"/>
        </w:tabs>
        <w:spacing w:line="240" w:lineRule="auto"/>
        <w:ind w:firstLine="491"/>
        <w:jc w:val="both"/>
        <w:rPr>
          <w:rFonts w:eastAsia="Calibri"/>
        </w:rPr>
      </w:pPr>
      <w:r w:rsidRPr="00CF6626">
        <w:rPr>
          <w:bCs/>
        </w:rPr>
        <w:t>При формировании пакета документов для согласования КП в Система должна использовать типовые формы КП с существенными условиями договора в соответствии с видом работ, согласно приложениям №№ 3-8</w:t>
      </w:r>
      <w:r w:rsidR="008D0933" w:rsidRPr="00CF6626">
        <w:rPr>
          <w:bCs/>
        </w:rPr>
        <w:t xml:space="preserve"> к</w:t>
      </w:r>
      <w:r w:rsidRPr="00CF6626">
        <w:rPr>
          <w:bCs/>
        </w:rPr>
        <w:t xml:space="preserve"> </w:t>
      </w:r>
      <w:r w:rsidR="008D0933" w:rsidRPr="00CF6626">
        <w:t>Регламенту согласования КП</w:t>
      </w:r>
      <w:r w:rsidRPr="00CF6626">
        <w:rPr>
          <w:bCs/>
        </w:rPr>
        <w:t>,</w:t>
      </w:r>
    </w:p>
    <w:p w14:paraId="6536C09A" w14:textId="77777777" w:rsidR="00A024FF" w:rsidRPr="00CF6626" w:rsidRDefault="00A024FF" w:rsidP="00771E3D">
      <w:pPr>
        <w:pStyle w:val="a8"/>
        <w:numPr>
          <w:ilvl w:val="1"/>
          <w:numId w:val="33"/>
        </w:numPr>
        <w:tabs>
          <w:tab w:val="left" w:pos="709"/>
          <w:tab w:val="left" w:pos="1134"/>
          <w:tab w:val="left" w:pos="3218"/>
        </w:tabs>
        <w:spacing w:line="240" w:lineRule="auto"/>
        <w:ind w:firstLine="491"/>
        <w:jc w:val="both"/>
        <w:rPr>
          <w:rFonts w:eastAsia="Calibri"/>
        </w:rPr>
      </w:pPr>
      <w:r w:rsidRPr="00CF6626">
        <w:rPr>
          <w:rFonts w:eastAsia="Calibri"/>
        </w:rPr>
        <w:t>КП должно содержать существенные условия будущего договора (ДС).</w:t>
      </w:r>
    </w:p>
    <w:p w14:paraId="0087BA60" w14:textId="77777777" w:rsidR="00A024FF" w:rsidRPr="00CF6626" w:rsidRDefault="00A024FF" w:rsidP="00771E3D">
      <w:pPr>
        <w:pStyle w:val="a8"/>
        <w:numPr>
          <w:ilvl w:val="1"/>
          <w:numId w:val="33"/>
        </w:numPr>
        <w:tabs>
          <w:tab w:val="left" w:pos="709"/>
          <w:tab w:val="left" w:pos="1134"/>
          <w:tab w:val="left" w:pos="3218"/>
        </w:tabs>
        <w:spacing w:line="240" w:lineRule="auto"/>
        <w:ind w:firstLine="491"/>
        <w:jc w:val="both"/>
        <w:rPr>
          <w:rFonts w:eastAsia="Calibri"/>
        </w:rPr>
      </w:pPr>
      <w:r w:rsidRPr="00CF6626">
        <w:rPr>
          <w:bCs/>
        </w:rPr>
        <w:lastRenderedPageBreak/>
        <w:t xml:space="preserve">В Системе должна быть возможность дополнять/изменять пункты указанных типовых форм для конкретного проекта. </w:t>
      </w:r>
    </w:p>
    <w:p w14:paraId="7205B3F6" w14:textId="27E50935" w:rsidR="00A024FF" w:rsidRPr="00CF6626" w:rsidRDefault="00A024FF" w:rsidP="00771E3D">
      <w:pPr>
        <w:pStyle w:val="a8"/>
        <w:numPr>
          <w:ilvl w:val="1"/>
          <w:numId w:val="33"/>
        </w:numPr>
        <w:tabs>
          <w:tab w:val="left" w:pos="709"/>
          <w:tab w:val="left" w:pos="1134"/>
        </w:tabs>
        <w:spacing w:line="240" w:lineRule="auto"/>
        <w:ind w:firstLine="491"/>
        <w:jc w:val="both"/>
      </w:pPr>
      <w:r w:rsidRPr="00CF6626">
        <w:t>Список согласующих лиц КП должен быть сформирован Системой автоматически, исходя из типа КП.</w:t>
      </w:r>
    </w:p>
    <w:p w14:paraId="4926B42D" w14:textId="77777777" w:rsidR="00ED125F" w:rsidRPr="00CF6626" w:rsidRDefault="00ED125F" w:rsidP="00B04320">
      <w:pPr>
        <w:spacing w:line="240" w:lineRule="auto"/>
        <w:rPr>
          <w:b/>
          <w:sz w:val="18"/>
          <w:szCs w:val="18"/>
        </w:rPr>
      </w:pPr>
      <w:r w:rsidRPr="00CF6626">
        <w:rPr>
          <w:b/>
          <w:sz w:val="18"/>
          <w:szCs w:val="18"/>
        </w:rPr>
        <w:t>*   - обязательное поле</w:t>
      </w:r>
    </w:p>
    <w:p w14:paraId="6CDB0DB8" w14:textId="77777777" w:rsidR="00ED125F" w:rsidRPr="00CF6626" w:rsidRDefault="00ED125F" w:rsidP="00B04320">
      <w:pPr>
        <w:pStyle w:val="a8"/>
        <w:spacing w:line="240" w:lineRule="auto"/>
        <w:ind w:left="0"/>
        <w:rPr>
          <w:b/>
          <w:sz w:val="18"/>
          <w:szCs w:val="18"/>
        </w:rPr>
      </w:pPr>
      <w:r w:rsidRPr="00CF6626">
        <w:rPr>
          <w:b/>
          <w:sz w:val="18"/>
          <w:szCs w:val="18"/>
        </w:rPr>
        <w:t xml:space="preserve">** - обязательное поле с возможностью поиска (уточнить по контексту или фильтр-выпадающий список) </w:t>
      </w:r>
    </w:p>
    <w:sdt>
      <w:sdtPr>
        <w:tag w:val="goog_rdk_122"/>
        <w:id w:val="1138618959"/>
      </w:sdtPr>
      <w:sdtEndPr/>
      <w:sdtContent>
        <w:bookmarkStart w:id="76" w:name="_Hlk116996495" w:displacedByCustomXml="prev"/>
        <w:p w14:paraId="05DB4D39" w14:textId="52C7680B" w:rsidR="00DF5762" w:rsidRPr="00CF6626" w:rsidRDefault="00DF5762" w:rsidP="00B04320">
          <w:pPr>
            <w:pStyle w:val="a8"/>
            <w:spacing w:line="240" w:lineRule="auto"/>
            <w:ind w:left="0"/>
            <w:jc w:val="center"/>
            <w:rPr>
              <w:b/>
            </w:rPr>
          </w:pPr>
          <w:r w:rsidRPr="00CF6626">
            <w:rPr>
              <w:b/>
            </w:rPr>
            <w:t>Содержание карточки КП для согласования</w:t>
          </w:r>
        </w:p>
        <w:tbl>
          <w:tblPr>
            <w:tblStyle w:val="afffb"/>
            <w:tblW w:w="9507" w:type="dxa"/>
            <w:tblInd w:w="-289" w:type="dxa"/>
            <w:tblLayout w:type="fixed"/>
            <w:tblLook w:val="04A0" w:firstRow="1" w:lastRow="0" w:firstColumn="1" w:lastColumn="0" w:noHBand="0" w:noVBand="1"/>
          </w:tblPr>
          <w:tblGrid>
            <w:gridCol w:w="2552"/>
            <w:gridCol w:w="709"/>
            <w:gridCol w:w="567"/>
            <w:gridCol w:w="567"/>
            <w:gridCol w:w="425"/>
            <w:gridCol w:w="567"/>
            <w:gridCol w:w="567"/>
            <w:gridCol w:w="567"/>
            <w:gridCol w:w="567"/>
            <w:gridCol w:w="993"/>
            <w:gridCol w:w="708"/>
            <w:gridCol w:w="718"/>
          </w:tblGrid>
          <w:tr w:rsidR="000438D5" w:rsidRPr="00CF6626" w14:paraId="6D4FBD1B" w14:textId="77777777" w:rsidTr="000670F7">
            <w:trPr>
              <w:trHeight w:val="281"/>
            </w:trPr>
            <w:tc>
              <w:tcPr>
                <w:tcW w:w="2552" w:type="dxa"/>
                <w:vMerge w:val="restart"/>
                <w:shd w:val="clear" w:color="auto" w:fill="FBD4B4" w:themeFill="accent6" w:themeFillTint="66"/>
              </w:tcPr>
              <w:bookmarkEnd w:id="76"/>
              <w:p w14:paraId="492E2C9E" w14:textId="77777777" w:rsidR="000438D5" w:rsidRPr="000670F7" w:rsidRDefault="000438D5" w:rsidP="00B04320">
                <w:pPr>
                  <w:spacing w:line="240" w:lineRule="auto"/>
                  <w:ind w:left="-57" w:right="-57" w:firstLine="0"/>
                  <w:jc w:val="center"/>
                  <w:rPr>
                    <w:b/>
                    <w:sz w:val="16"/>
                    <w:szCs w:val="16"/>
                  </w:rPr>
                </w:pPr>
                <w:r w:rsidRPr="000670F7">
                  <w:rPr>
                    <w:b/>
                    <w:sz w:val="16"/>
                    <w:szCs w:val="16"/>
                  </w:rPr>
                  <w:t xml:space="preserve">Наименование раздела </w:t>
                </w:r>
              </w:p>
            </w:tc>
            <w:tc>
              <w:tcPr>
                <w:tcW w:w="1843" w:type="dxa"/>
                <w:gridSpan w:val="3"/>
                <w:shd w:val="clear" w:color="auto" w:fill="FBD4B4" w:themeFill="accent6" w:themeFillTint="66"/>
              </w:tcPr>
              <w:p w14:paraId="0B7289FC" w14:textId="77777777" w:rsidR="000438D5" w:rsidRPr="000670F7" w:rsidRDefault="000438D5" w:rsidP="00B04320">
                <w:pPr>
                  <w:spacing w:line="240" w:lineRule="auto"/>
                  <w:ind w:left="-57" w:right="-57" w:firstLine="0"/>
                  <w:jc w:val="center"/>
                  <w:rPr>
                    <w:b/>
                    <w:sz w:val="16"/>
                    <w:szCs w:val="16"/>
                  </w:rPr>
                </w:pPr>
                <w:r w:rsidRPr="000670F7">
                  <w:rPr>
                    <w:b/>
                    <w:sz w:val="16"/>
                    <w:szCs w:val="16"/>
                  </w:rPr>
                  <w:t>Заполнения поля</w:t>
                </w:r>
              </w:p>
            </w:tc>
            <w:tc>
              <w:tcPr>
                <w:tcW w:w="425" w:type="dxa"/>
                <w:vMerge w:val="restart"/>
                <w:shd w:val="clear" w:color="auto" w:fill="FBD4B4" w:themeFill="accent6" w:themeFillTint="66"/>
              </w:tcPr>
              <w:p w14:paraId="44244131" w14:textId="77777777" w:rsidR="000438D5" w:rsidRPr="000670F7" w:rsidRDefault="000438D5" w:rsidP="00B04320">
                <w:pPr>
                  <w:spacing w:line="240" w:lineRule="auto"/>
                  <w:ind w:left="-57" w:right="-57" w:firstLine="0"/>
                  <w:jc w:val="center"/>
                  <w:rPr>
                    <w:b/>
                    <w:sz w:val="16"/>
                    <w:szCs w:val="16"/>
                  </w:rPr>
                </w:pPr>
                <w:r w:rsidRPr="000670F7">
                  <w:rPr>
                    <w:b/>
                    <w:sz w:val="16"/>
                    <w:szCs w:val="16"/>
                  </w:rPr>
                  <w:t>*</w:t>
                </w:r>
              </w:p>
              <w:p w14:paraId="3DE5DAEE" w14:textId="77777777" w:rsidR="000438D5" w:rsidRPr="000670F7" w:rsidRDefault="000438D5" w:rsidP="00B04320">
                <w:pPr>
                  <w:spacing w:line="240" w:lineRule="auto"/>
                  <w:ind w:left="-57" w:right="-57" w:firstLine="0"/>
                  <w:jc w:val="center"/>
                  <w:rPr>
                    <w:b/>
                    <w:sz w:val="16"/>
                    <w:szCs w:val="16"/>
                  </w:rPr>
                </w:pPr>
                <w:r w:rsidRPr="000670F7">
                  <w:rPr>
                    <w:b/>
                    <w:sz w:val="16"/>
                    <w:szCs w:val="16"/>
                  </w:rPr>
                  <w:t>**</w:t>
                </w:r>
              </w:p>
            </w:tc>
            <w:tc>
              <w:tcPr>
                <w:tcW w:w="567" w:type="dxa"/>
                <w:vMerge w:val="restart"/>
                <w:shd w:val="clear" w:color="auto" w:fill="FBD4B4" w:themeFill="accent6" w:themeFillTint="66"/>
              </w:tcPr>
              <w:p w14:paraId="360CA60B" w14:textId="77777777" w:rsidR="000438D5" w:rsidRPr="000670F7" w:rsidRDefault="000438D5" w:rsidP="00B04320">
                <w:pPr>
                  <w:spacing w:line="240" w:lineRule="auto"/>
                  <w:ind w:left="-57" w:right="-57" w:firstLine="0"/>
                  <w:jc w:val="center"/>
                  <w:rPr>
                    <w:sz w:val="16"/>
                    <w:szCs w:val="16"/>
                  </w:rPr>
                </w:pPr>
                <w:r w:rsidRPr="000670F7">
                  <w:rPr>
                    <w:b/>
                    <w:sz w:val="16"/>
                    <w:szCs w:val="16"/>
                  </w:rPr>
                  <w:t>КП без СУ</w:t>
                </w:r>
              </w:p>
            </w:tc>
            <w:tc>
              <w:tcPr>
                <w:tcW w:w="567" w:type="dxa"/>
                <w:vMerge w:val="restart"/>
                <w:shd w:val="clear" w:color="auto" w:fill="FBD4B4" w:themeFill="accent6" w:themeFillTint="66"/>
              </w:tcPr>
              <w:p w14:paraId="1E4AB5B6" w14:textId="77777777" w:rsidR="000438D5" w:rsidRPr="000670F7" w:rsidRDefault="000438D5" w:rsidP="00B04320">
                <w:pPr>
                  <w:spacing w:line="240" w:lineRule="auto"/>
                  <w:ind w:left="-57" w:right="-57" w:firstLine="0"/>
                  <w:jc w:val="center"/>
                  <w:rPr>
                    <w:b/>
                    <w:sz w:val="16"/>
                    <w:szCs w:val="16"/>
                  </w:rPr>
                </w:pPr>
                <w:r w:rsidRPr="000670F7">
                  <w:rPr>
                    <w:b/>
                    <w:sz w:val="16"/>
                    <w:szCs w:val="16"/>
                  </w:rPr>
                  <w:t>ИРД</w:t>
                </w:r>
              </w:p>
            </w:tc>
            <w:tc>
              <w:tcPr>
                <w:tcW w:w="567" w:type="dxa"/>
                <w:vMerge w:val="restart"/>
                <w:shd w:val="clear" w:color="auto" w:fill="FBD4B4" w:themeFill="accent6" w:themeFillTint="66"/>
              </w:tcPr>
              <w:p w14:paraId="3329C60F" w14:textId="77777777" w:rsidR="000438D5" w:rsidRPr="000670F7" w:rsidRDefault="000438D5" w:rsidP="00B04320">
                <w:pPr>
                  <w:spacing w:line="240" w:lineRule="auto"/>
                  <w:ind w:left="-57" w:right="-57" w:firstLine="0"/>
                  <w:jc w:val="center"/>
                  <w:rPr>
                    <w:b/>
                    <w:sz w:val="16"/>
                    <w:szCs w:val="16"/>
                  </w:rPr>
                </w:pPr>
                <w:r w:rsidRPr="000670F7">
                  <w:rPr>
                    <w:b/>
                    <w:sz w:val="16"/>
                    <w:szCs w:val="16"/>
                  </w:rPr>
                  <w:t>ПИР</w:t>
                </w:r>
              </w:p>
            </w:tc>
            <w:tc>
              <w:tcPr>
                <w:tcW w:w="567" w:type="dxa"/>
                <w:vMerge w:val="restart"/>
                <w:shd w:val="clear" w:color="auto" w:fill="FBD4B4" w:themeFill="accent6" w:themeFillTint="66"/>
              </w:tcPr>
              <w:p w14:paraId="649FF71A" w14:textId="77777777" w:rsidR="000438D5" w:rsidRPr="000670F7" w:rsidRDefault="000438D5" w:rsidP="00B04320">
                <w:pPr>
                  <w:spacing w:line="240" w:lineRule="auto"/>
                  <w:ind w:left="-57" w:right="-57" w:firstLine="0"/>
                  <w:jc w:val="center"/>
                  <w:rPr>
                    <w:sz w:val="16"/>
                    <w:szCs w:val="16"/>
                  </w:rPr>
                </w:pPr>
                <w:r w:rsidRPr="000670F7">
                  <w:rPr>
                    <w:b/>
                    <w:sz w:val="16"/>
                    <w:szCs w:val="16"/>
                  </w:rPr>
                  <w:t>СМР</w:t>
                </w:r>
              </w:p>
            </w:tc>
            <w:tc>
              <w:tcPr>
                <w:tcW w:w="993" w:type="dxa"/>
                <w:vMerge w:val="restart"/>
                <w:shd w:val="clear" w:color="auto" w:fill="FBD4B4" w:themeFill="accent6" w:themeFillTint="66"/>
              </w:tcPr>
              <w:p w14:paraId="67D78F7D" w14:textId="77777777" w:rsidR="000438D5" w:rsidRPr="000670F7" w:rsidRDefault="000438D5" w:rsidP="00B04320">
                <w:pPr>
                  <w:spacing w:line="240" w:lineRule="auto"/>
                  <w:ind w:left="-57" w:right="-57" w:firstLine="0"/>
                  <w:jc w:val="center"/>
                  <w:rPr>
                    <w:b/>
                    <w:sz w:val="16"/>
                    <w:szCs w:val="16"/>
                  </w:rPr>
                </w:pPr>
                <w:r w:rsidRPr="000670F7">
                  <w:rPr>
                    <w:b/>
                    <w:sz w:val="16"/>
                    <w:szCs w:val="16"/>
                  </w:rPr>
                  <w:t xml:space="preserve">Внешние </w:t>
                </w:r>
              </w:p>
              <w:p w14:paraId="53A88F97" w14:textId="77777777" w:rsidR="000438D5" w:rsidRPr="000670F7" w:rsidRDefault="000438D5" w:rsidP="00B04320">
                <w:pPr>
                  <w:spacing w:line="240" w:lineRule="auto"/>
                  <w:ind w:left="-57" w:right="-57" w:firstLine="0"/>
                  <w:jc w:val="center"/>
                  <w:rPr>
                    <w:b/>
                    <w:sz w:val="16"/>
                    <w:szCs w:val="16"/>
                  </w:rPr>
                </w:pPr>
                <w:r w:rsidRPr="000670F7">
                  <w:rPr>
                    <w:b/>
                    <w:sz w:val="16"/>
                    <w:szCs w:val="16"/>
                  </w:rPr>
                  <w:t>инженерные сети (ПИР и СМР)</w:t>
                </w:r>
              </w:p>
            </w:tc>
            <w:tc>
              <w:tcPr>
                <w:tcW w:w="708" w:type="dxa"/>
                <w:vMerge w:val="restart"/>
                <w:shd w:val="clear" w:color="auto" w:fill="FBD4B4" w:themeFill="accent6" w:themeFillTint="66"/>
              </w:tcPr>
              <w:p w14:paraId="04998440" w14:textId="77777777" w:rsidR="000438D5" w:rsidRPr="000670F7" w:rsidRDefault="000438D5" w:rsidP="00B04320">
                <w:pPr>
                  <w:spacing w:line="240" w:lineRule="auto"/>
                  <w:ind w:left="-57" w:right="-57" w:firstLine="0"/>
                  <w:jc w:val="center"/>
                  <w:rPr>
                    <w:b/>
                    <w:sz w:val="16"/>
                    <w:szCs w:val="16"/>
                  </w:rPr>
                </w:pPr>
                <w:r w:rsidRPr="000670F7">
                  <w:rPr>
                    <w:b/>
                    <w:sz w:val="16"/>
                    <w:szCs w:val="16"/>
                  </w:rPr>
                  <w:t xml:space="preserve">РСО </w:t>
                </w:r>
              </w:p>
              <w:p w14:paraId="10735069" w14:textId="77777777" w:rsidR="000438D5" w:rsidRPr="000670F7" w:rsidRDefault="000438D5" w:rsidP="00B04320">
                <w:pPr>
                  <w:spacing w:line="240" w:lineRule="auto"/>
                  <w:ind w:left="-57" w:right="-57" w:firstLine="0"/>
                  <w:jc w:val="center"/>
                  <w:rPr>
                    <w:b/>
                    <w:sz w:val="16"/>
                    <w:szCs w:val="16"/>
                  </w:rPr>
                </w:pPr>
                <w:r w:rsidRPr="000670F7">
                  <w:rPr>
                    <w:b/>
                    <w:sz w:val="16"/>
                    <w:szCs w:val="16"/>
                  </w:rPr>
                  <w:t>(без СКП)</w:t>
                </w:r>
              </w:p>
            </w:tc>
            <w:tc>
              <w:tcPr>
                <w:tcW w:w="715" w:type="dxa"/>
                <w:vMerge w:val="restart"/>
                <w:shd w:val="clear" w:color="auto" w:fill="FBD4B4" w:themeFill="accent6" w:themeFillTint="66"/>
              </w:tcPr>
              <w:p w14:paraId="32E098B9" w14:textId="77777777" w:rsidR="000438D5" w:rsidRPr="000670F7" w:rsidRDefault="000438D5" w:rsidP="00B04320">
                <w:pPr>
                  <w:spacing w:line="240" w:lineRule="auto"/>
                  <w:ind w:left="-57" w:right="-57" w:firstLine="0"/>
                  <w:jc w:val="center"/>
                  <w:rPr>
                    <w:b/>
                    <w:sz w:val="16"/>
                    <w:szCs w:val="16"/>
                  </w:rPr>
                </w:pPr>
                <w:r w:rsidRPr="000670F7">
                  <w:rPr>
                    <w:b/>
                    <w:sz w:val="16"/>
                    <w:szCs w:val="16"/>
                  </w:rPr>
                  <w:t xml:space="preserve">СКП + </w:t>
                </w:r>
                <w:proofErr w:type="gramStart"/>
                <w:r w:rsidRPr="000670F7">
                  <w:rPr>
                    <w:b/>
                    <w:sz w:val="16"/>
                    <w:szCs w:val="16"/>
                  </w:rPr>
                  <w:t>лабор.ЗОС</w:t>
                </w:r>
                <w:proofErr w:type="gramEnd"/>
              </w:p>
            </w:tc>
          </w:tr>
          <w:tr w:rsidR="000438D5" w:rsidRPr="00CF6626" w14:paraId="767CE6F7" w14:textId="77777777" w:rsidTr="000670F7">
            <w:trPr>
              <w:trHeight w:val="427"/>
            </w:trPr>
            <w:tc>
              <w:tcPr>
                <w:tcW w:w="2552" w:type="dxa"/>
                <w:vMerge/>
                <w:tcBorders>
                  <w:bottom w:val="single" w:sz="4" w:space="0" w:color="auto"/>
                </w:tcBorders>
              </w:tcPr>
              <w:p w14:paraId="716D9157" w14:textId="77777777" w:rsidR="000438D5" w:rsidRPr="00CF6626" w:rsidRDefault="000438D5" w:rsidP="00B04320">
                <w:pPr>
                  <w:spacing w:line="240" w:lineRule="auto"/>
                  <w:ind w:left="-57" w:right="-57"/>
                  <w:jc w:val="center"/>
                  <w:rPr>
                    <w:b/>
                    <w:sz w:val="20"/>
                    <w:szCs w:val="20"/>
                  </w:rPr>
                </w:pPr>
              </w:p>
            </w:tc>
            <w:tc>
              <w:tcPr>
                <w:tcW w:w="709" w:type="dxa"/>
                <w:tcBorders>
                  <w:bottom w:val="single" w:sz="4" w:space="0" w:color="auto"/>
                </w:tcBorders>
                <w:shd w:val="clear" w:color="auto" w:fill="FBD4B4" w:themeFill="accent6" w:themeFillTint="66"/>
              </w:tcPr>
              <w:p w14:paraId="01DFFB0B" w14:textId="64789C0F" w:rsidR="000438D5" w:rsidRPr="000670F7" w:rsidRDefault="000438D5" w:rsidP="00B04320">
                <w:pPr>
                  <w:spacing w:line="240" w:lineRule="auto"/>
                  <w:ind w:left="-57" w:right="-57" w:firstLine="0"/>
                  <w:jc w:val="center"/>
                  <w:rPr>
                    <w:b/>
                    <w:sz w:val="14"/>
                    <w:szCs w:val="14"/>
                  </w:rPr>
                </w:pPr>
                <w:r w:rsidRPr="000670F7">
                  <w:rPr>
                    <w:b/>
                    <w:sz w:val="14"/>
                    <w:szCs w:val="14"/>
                  </w:rPr>
                  <w:t>Автозаполнение</w:t>
                </w:r>
              </w:p>
            </w:tc>
            <w:tc>
              <w:tcPr>
                <w:tcW w:w="567" w:type="dxa"/>
                <w:tcBorders>
                  <w:bottom w:val="single" w:sz="4" w:space="0" w:color="auto"/>
                </w:tcBorders>
                <w:shd w:val="clear" w:color="auto" w:fill="FBD4B4" w:themeFill="accent6" w:themeFillTint="66"/>
              </w:tcPr>
              <w:p w14:paraId="08AE7E96" w14:textId="49069D3A" w:rsidR="000438D5" w:rsidRPr="000670F7" w:rsidRDefault="000438D5" w:rsidP="000670F7">
                <w:pPr>
                  <w:spacing w:line="240" w:lineRule="auto"/>
                  <w:ind w:left="-57" w:right="-57" w:hanging="55"/>
                  <w:jc w:val="center"/>
                  <w:rPr>
                    <w:b/>
                    <w:sz w:val="14"/>
                    <w:szCs w:val="14"/>
                  </w:rPr>
                </w:pPr>
                <w:proofErr w:type="gramStart"/>
                <w:r w:rsidRPr="000670F7">
                  <w:rPr>
                    <w:b/>
                    <w:sz w:val="14"/>
                    <w:szCs w:val="14"/>
                  </w:rPr>
                  <w:t>Ручно</w:t>
                </w:r>
                <w:r w:rsidR="000670F7">
                  <w:rPr>
                    <w:b/>
                    <w:sz w:val="14"/>
                    <w:szCs w:val="14"/>
                  </w:rPr>
                  <w:t>й</w:t>
                </w:r>
                <w:r w:rsidRPr="000670F7">
                  <w:rPr>
                    <w:b/>
                    <w:sz w:val="14"/>
                    <w:szCs w:val="14"/>
                  </w:rPr>
                  <w:t xml:space="preserve">  ввод</w:t>
                </w:r>
                <w:proofErr w:type="gramEnd"/>
              </w:p>
            </w:tc>
            <w:tc>
              <w:tcPr>
                <w:tcW w:w="567" w:type="dxa"/>
                <w:tcBorders>
                  <w:bottom w:val="single" w:sz="4" w:space="0" w:color="auto"/>
                </w:tcBorders>
                <w:shd w:val="clear" w:color="auto" w:fill="FBD4B4" w:themeFill="accent6" w:themeFillTint="66"/>
              </w:tcPr>
              <w:p w14:paraId="136DA92D" w14:textId="03FF61D2" w:rsidR="000438D5" w:rsidRPr="000670F7" w:rsidRDefault="000438D5" w:rsidP="00B04320">
                <w:pPr>
                  <w:spacing w:line="240" w:lineRule="auto"/>
                  <w:ind w:left="-57" w:right="-57" w:firstLine="0"/>
                  <w:jc w:val="center"/>
                  <w:rPr>
                    <w:b/>
                    <w:sz w:val="14"/>
                    <w:szCs w:val="14"/>
                  </w:rPr>
                </w:pPr>
                <w:r w:rsidRPr="000670F7">
                  <w:rPr>
                    <w:b/>
                    <w:sz w:val="14"/>
                    <w:szCs w:val="14"/>
                  </w:rPr>
                  <w:t>Из списка</w:t>
                </w:r>
              </w:p>
            </w:tc>
            <w:tc>
              <w:tcPr>
                <w:tcW w:w="425" w:type="dxa"/>
                <w:vMerge/>
                <w:tcBorders>
                  <w:bottom w:val="single" w:sz="4" w:space="0" w:color="auto"/>
                </w:tcBorders>
              </w:tcPr>
              <w:p w14:paraId="70FFCC7B" w14:textId="77777777" w:rsidR="000438D5" w:rsidRPr="00CF6626" w:rsidRDefault="000438D5" w:rsidP="00B04320">
                <w:pPr>
                  <w:spacing w:line="240" w:lineRule="auto"/>
                  <w:ind w:left="-57" w:right="-57"/>
                  <w:jc w:val="center"/>
                  <w:rPr>
                    <w:b/>
                    <w:sz w:val="20"/>
                    <w:szCs w:val="20"/>
                  </w:rPr>
                </w:pPr>
              </w:p>
            </w:tc>
            <w:tc>
              <w:tcPr>
                <w:tcW w:w="567" w:type="dxa"/>
                <w:vMerge/>
                <w:tcBorders>
                  <w:bottom w:val="single" w:sz="4" w:space="0" w:color="auto"/>
                </w:tcBorders>
              </w:tcPr>
              <w:p w14:paraId="2054802C" w14:textId="77777777" w:rsidR="000438D5" w:rsidRPr="00CF6626" w:rsidRDefault="000438D5" w:rsidP="00B04320">
                <w:pPr>
                  <w:spacing w:line="240" w:lineRule="auto"/>
                  <w:ind w:left="-57" w:right="-57"/>
                  <w:jc w:val="center"/>
                  <w:rPr>
                    <w:b/>
                    <w:sz w:val="20"/>
                    <w:szCs w:val="20"/>
                  </w:rPr>
                </w:pPr>
              </w:p>
            </w:tc>
            <w:tc>
              <w:tcPr>
                <w:tcW w:w="567" w:type="dxa"/>
                <w:vMerge/>
                <w:tcBorders>
                  <w:bottom w:val="single" w:sz="4" w:space="0" w:color="auto"/>
                </w:tcBorders>
              </w:tcPr>
              <w:p w14:paraId="64C5EAA1" w14:textId="77777777" w:rsidR="000438D5" w:rsidRPr="00CF6626" w:rsidRDefault="000438D5" w:rsidP="00B04320">
                <w:pPr>
                  <w:spacing w:line="240" w:lineRule="auto"/>
                  <w:ind w:left="-57" w:right="-57"/>
                  <w:jc w:val="center"/>
                  <w:rPr>
                    <w:b/>
                    <w:sz w:val="20"/>
                    <w:szCs w:val="20"/>
                  </w:rPr>
                </w:pPr>
              </w:p>
            </w:tc>
            <w:tc>
              <w:tcPr>
                <w:tcW w:w="567" w:type="dxa"/>
                <w:vMerge/>
                <w:tcBorders>
                  <w:bottom w:val="single" w:sz="4" w:space="0" w:color="auto"/>
                </w:tcBorders>
              </w:tcPr>
              <w:p w14:paraId="17C709BE" w14:textId="77777777" w:rsidR="000438D5" w:rsidRPr="00CF6626" w:rsidRDefault="000438D5" w:rsidP="00B04320">
                <w:pPr>
                  <w:spacing w:line="240" w:lineRule="auto"/>
                  <w:ind w:left="-57" w:right="-57"/>
                  <w:jc w:val="center"/>
                  <w:rPr>
                    <w:b/>
                    <w:sz w:val="20"/>
                    <w:szCs w:val="20"/>
                  </w:rPr>
                </w:pPr>
              </w:p>
            </w:tc>
            <w:tc>
              <w:tcPr>
                <w:tcW w:w="567" w:type="dxa"/>
                <w:vMerge/>
                <w:tcBorders>
                  <w:bottom w:val="single" w:sz="4" w:space="0" w:color="auto"/>
                </w:tcBorders>
              </w:tcPr>
              <w:p w14:paraId="49CD7D0A" w14:textId="77777777" w:rsidR="000438D5" w:rsidRPr="00CF6626" w:rsidRDefault="000438D5" w:rsidP="00B04320">
                <w:pPr>
                  <w:spacing w:line="240" w:lineRule="auto"/>
                  <w:ind w:left="-57" w:right="-57"/>
                  <w:jc w:val="center"/>
                  <w:rPr>
                    <w:b/>
                    <w:sz w:val="20"/>
                    <w:szCs w:val="20"/>
                  </w:rPr>
                </w:pPr>
              </w:p>
            </w:tc>
            <w:tc>
              <w:tcPr>
                <w:tcW w:w="993" w:type="dxa"/>
                <w:vMerge/>
                <w:tcBorders>
                  <w:bottom w:val="single" w:sz="4" w:space="0" w:color="auto"/>
                </w:tcBorders>
              </w:tcPr>
              <w:p w14:paraId="6B42B941" w14:textId="77777777" w:rsidR="000438D5" w:rsidRPr="00CF6626" w:rsidRDefault="000438D5" w:rsidP="00B04320">
                <w:pPr>
                  <w:spacing w:line="240" w:lineRule="auto"/>
                  <w:ind w:left="-57" w:right="-57"/>
                  <w:jc w:val="center"/>
                  <w:rPr>
                    <w:b/>
                    <w:sz w:val="20"/>
                    <w:szCs w:val="20"/>
                  </w:rPr>
                </w:pPr>
              </w:p>
            </w:tc>
            <w:tc>
              <w:tcPr>
                <w:tcW w:w="708" w:type="dxa"/>
                <w:vMerge/>
                <w:tcBorders>
                  <w:bottom w:val="single" w:sz="4" w:space="0" w:color="auto"/>
                </w:tcBorders>
              </w:tcPr>
              <w:p w14:paraId="79C9DD88" w14:textId="77777777" w:rsidR="000438D5" w:rsidRPr="00CF6626" w:rsidRDefault="000438D5" w:rsidP="00B04320">
                <w:pPr>
                  <w:spacing w:line="240" w:lineRule="auto"/>
                  <w:ind w:left="-57" w:right="-57"/>
                  <w:jc w:val="center"/>
                  <w:rPr>
                    <w:b/>
                    <w:sz w:val="20"/>
                    <w:szCs w:val="20"/>
                  </w:rPr>
                </w:pPr>
              </w:p>
            </w:tc>
            <w:tc>
              <w:tcPr>
                <w:tcW w:w="715" w:type="dxa"/>
                <w:vMerge/>
                <w:tcBorders>
                  <w:bottom w:val="single" w:sz="4" w:space="0" w:color="auto"/>
                </w:tcBorders>
              </w:tcPr>
              <w:p w14:paraId="5044B267" w14:textId="77777777" w:rsidR="000438D5" w:rsidRPr="00CF6626" w:rsidRDefault="000438D5" w:rsidP="00B04320">
                <w:pPr>
                  <w:spacing w:line="240" w:lineRule="auto"/>
                  <w:ind w:left="-57" w:right="-57"/>
                  <w:jc w:val="center"/>
                  <w:rPr>
                    <w:b/>
                    <w:sz w:val="20"/>
                    <w:szCs w:val="20"/>
                  </w:rPr>
                </w:pPr>
              </w:p>
            </w:tc>
          </w:tr>
          <w:tr w:rsidR="00113A34" w:rsidRPr="00CF6626" w14:paraId="5A12D333" w14:textId="77777777" w:rsidTr="000670F7">
            <w:trPr>
              <w:trHeight w:val="129"/>
            </w:trPr>
            <w:tc>
              <w:tcPr>
                <w:tcW w:w="2552" w:type="dxa"/>
                <w:tcBorders>
                  <w:top w:val="single" w:sz="4" w:space="0" w:color="auto"/>
                  <w:left w:val="single" w:sz="4" w:space="0" w:color="auto"/>
                  <w:bottom w:val="single" w:sz="4" w:space="0" w:color="auto"/>
                  <w:right w:val="nil"/>
                </w:tcBorders>
                <w:shd w:val="clear" w:color="auto" w:fill="31849B" w:themeFill="accent5" w:themeFillShade="BF"/>
              </w:tcPr>
              <w:p w14:paraId="61AD1494" w14:textId="77777777" w:rsidR="000438D5" w:rsidRPr="00CF6626" w:rsidRDefault="000438D5" w:rsidP="00B04320">
                <w:pPr>
                  <w:spacing w:line="240" w:lineRule="auto"/>
                  <w:ind w:left="-57" w:right="-57" w:firstLine="0"/>
                  <w:jc w:val="left"/>
                  <w:rPr>
                    <w:color w:val="FFFFFF" w:themeColor="background1"/>
                    <w:sz w:val="20"/>
                    <w:szCs w:val="20"/>
                  </w:rPr>
                </w:pPr>
                <w:r w:rsidRPr="00CF6626">
                  <w:rPr>
                    <w:b/>
                    <w:color w:val="FFFFFF" w:themeColor="background1"/>
                    <w:sz w:val="20"/>
                    <w:szCs w:val="20"/>
                  </w:rPr>
                  <w:t>Вкладки:</w:t>
                </w:r>
              </w:p>
            </w:tc>
            <w:tc>
              <w:tcPr>
                <w:tcW w:w="709" w:type="dxa"/>
                <w:tcBorders>
                  <w:top w:val="single" w:sz="4" w:space="0" w:color="auto"/>
                  <w:left w:val="nil"/>
                  <w:bottom w:val="single" w:sz="4" w:space="0" w:color="auto"/>
                  <w:right w:val="nil"/>
                </w:tcBorders>
                <w:shd w:val="clear" w:color="auto" w:fill="31849B" w:themeFill="accent5" w:themeFillShade="BF"/>
              </w:tcPr>
              <w:p w14:paraId="47FB5785" w14:textId="77777777" w:rsidR="000438D5" w:rsidRPr="00CF6626" w:rsidRDefault="000438D5" w:rsidP="00B04320">
                <w:pPr>
                  <w:spacing w:line="240" w:lineRule="auto"/>
                  <w:ind w:left="-57" w:right="-57" w:firstLine="0"/>
                  <w:jc w:val="center"/>
                  <w:rPr>
                    <w:color w:val="FFFFFF" w:themeColor="background1"/>
                    <w:sz w:val="22"/>
                    <w:szCs w:val="22"/>
                  </w:rPr>
                </w:pPr>
              </w:p>
            </w:tc>
            <w:tc>
              <w:tcPr>
                <w:tcW w:w="567" w:type="dxa"/>
                <w:tcBorders>
                  <w:top w:val="single" w:sz="4" w:space="0" w:color="auto"/>
                  <w:left w:val="nil"/>
                  <w:bottom w:val="single" w:sz="4" w:space="0" w:color="auto"/>
                  <w:right w:val="nil"/>
                </w:tcBorders>
                <w:shd w:val="clear" w:color="auto" w:fill="31849B" w:themeFill="accent5" w:themeFillShade="BF"/>
              </w:tcPr>
              <w:p w14:paraId="1059566C" w14:textId="77777777" w:rsidR="000438D5" w:rsidRPr="00CF6626" w:rsidRDefault="000438D5" w:rsidP="00B04320">
                <w:pPr>
                  <w:spacing w:line="240" w:lineRule="auto"/>
                  <w:ind w:left="-57" w:right="-57" w:firstLine="0"/>
                  <w:jc w:val="center"/>
                  <w:rPr>
                    <w:color w:val="FFFFFF" w:themeColor="background1"/>
                    <w:sz w:val="22"/>
                    <w:szCs w:val="22"/>
                  </w:rPr>
                </w:pPr>
              </w:p>
            </w:tc>
            <w:tc>
              <w:tcPr>
                <w:tcW w:w="567" w:type="dxa"/>
                <w:tcBorders>
                  <w:top w:val="single" w:sz="4" w:space="0" w:color="auto"/>
                  <w:left w:val="nil"/>
                  <w:bottom w:val="single" w:sz="4" w:space="0" w:color="auto"/>
                  <w:right w:val="nil"/>
                </w:tcBorders>
                <w:shd w:val="clear" w:color="auto" w:fill="31849B" w:themeFill="accent5" w:themeFillShade="BF"/>
              </w:tcPr>
              <w:p w14:paraId="4E551D30" w14:textId="77777777" w:rsidR="000438D5" w:rsidRPr="00CF6626" w:rsidRDefault="000438D5" w:rsidP="00B04320">
                <w:pPr>
                  <w:spacing w:line="240" w:lineRule="auto"/>
                  <w:ind w:left="-57" w:right="-57" w:firstLine="0"/>
                  <w:jc w:val="center"/>
                  <w:rPr>
                    <w:color w:val="FFFFFF" w:themeColor="background1"/>
                    <w:sz w:val="22"/>
                    <w:szCs w:val="22"/>
                  </w:rPr>
                </w:pPr>
              </w:p>
            </w:tc>
            <w:tc>
              <w:tcPr>
                <w:tcW w:w="425" w:type="dxa"/>
                <w:tcBorders>
                  <w:top w:val="single" w:sz="4" w:space="0" w:color="auto"/>
                  <w:left w:val="nil"/>
                  <w:bottom w:val="single" w:sz="4" w:space="0" w:color="auto"/>
                  <w:right w:val="nil"/>
                </w:tcBorders>
                <w:shd w:val="clear" w:color="auto" w:fill="31849B" w:themeFill="accent5" w:themeFillShade="BF"/>
              </w:tcPr>
              <w:p w14:paraId="324D9DDE" w14:textId="77777777" w:rsidR="000438D5" w:rsidRPr="00CF6626" w:rsidRDefault="000438D5" w:rsidP="00B04320">
                <w:pPr>
                  <w:spacing w:line="240" w:lineRule="auto"/>
                  <w:ind w:left="-57" w:right="-57" w:firstLine="0"/>
                  <w:jc w:val="center"/>
                  <w:rPr>
                    <w:color w:val="FFFFFF" w:themeColor="background1"/>
                    <w:sz w:val="22"/>
                    <w:szCs w:val="22"/>
                  </w:rPr>
                </w:pPr>
              </w:p>
            </w:tc>
            <w:tc>
              <w:tcPr>
                <w:tcW w:w="567" w:type="dxa"/>
                <w:tcBorders>
                  <w:top w:val="single" w:sz="4" w:space="0" w:color="auto"/>
                  <w:left w:val="nil"/>
                  <w:bottom w:val="single" w:sz="4" w:space="0" w:color="auto"/>
                  <w:right w:val="nil"/>
                </w:tcBorders>
                <w:shd w:val="clear" w:color="auto" w:fill="31849B" w:themeFill="accent5" w:themeFillShade="BF"/>
              </w:tcPr>
              <w:p w14:paraId="66AE28E9" w14:textId="77777777" w:rsidR="000438D5" w:rsidRPr="00CF6626" w:rsidRDefault="000438D5" w:rsidP="00B04320">
                <w:pPr>
                  <w:spacing w:line="240" w:lineRule="auto"/>
                  <w:ind w:left="-57" w:right="-57" w:firstLine="0"/>
                  <w:rPr>
                    <w:color w:val="FFFFFF" w:themeColor="background1"/>
                    <w:sz w:val="22"/>
                    <w:szCs w:val="22"/>
                  </w:rPr>
                </w:pPr>
              </w:p>
            </w:tc>
            <w:tc>
              <w:tcPr>
                <w:tcW w:w="567" w:type="dxa"/>
                <w:tcBorders>
                  <w:top w:val="single" w:sz="4" w:space="0" w:color="auto"/>
                  <w:left w:val="nil"/>
                  <w:bottom w:val="single" w:sz="4" w:space="0" w:color="auto"/>
                  <w:right w:val="nil"/>
                </w:tcBorders>
                <w:shd w:val="clear" w:color="auto" w:fill="31849B" w:themeFill="accent5" w:themeFillShade="BF"/>
              </w:tcPr>
              <w:p w14:paraId="426455A0" w14:textId="77777777" w:rsidR="000438D5" w:rsidRPr="00CF6626" w:rsidRDefault="000438D5" w:rsidP="00B04320">
                <w:pPr>
                  <w:spacing w:line="240" w:lineRule="auto"/>
                  <w:ind w:left="-57" w:right="-57" w:firstLine="0"/>
                  <w:rPr>
                    <w:color w:val="FFFFFF" w:themeColor="background1"/>
                    <w:sz w:val="22"/>
                    <w:szCs w:val="22"/>
                  </w:rPr>
                </w:pPr>
              </w:p>
            </w:tc>
            <w:tc>
              <w:tcPr>
                <w:tcW w:w="567" w:type="dxa"/>
                <w:tcBorders>
                  <w:top w:val="single" w:sz="4" w:space="0" w:color="auto"/>
                  <w:left w:val="nil"/>
                  <w:bottom w:val="single" w:sz="4" w:space="0" w:color="auto"/>
                  <w:right w:val="nil"/>
                </w:tcBorders>
                <w:shd w:val="clear" w:color="auto" w:fill="31849B" w:themeFill="accent5" w:themeFillShade="BF"/>
              </w:tcPr>
              <w:p w14:paraId="1E35B2F1" w14:textId="77777777" w:rsidR="000438D5" w:rsidRPr="00CF6626" w:rsidRDefault="000438D5" w:rsidP="00B04320">
                <w:pPr>
                  <w:spacing w:line="240" w:lineRule="auto"/>
                  <w:ind w:left="-57" w:right="-57" w:firstLine="0"/>
                  <w:rPr>
                    <w:color w:val="FFFFFF" w:themeColor="background1"/>
                    <w:sz w:val="22"/>
                    <w:szCs w:val="22"/>
                  </w:rPr>
                </w:pPr>
              </w:p>
            </w:tc>
            <w:tc>
              <w:tcPr>
                <w:tcW w:w="567" w:type="dxa"/>
                <w:tcBorders>
                  <w:top w:val="single" w:sz="4" w:space="0" w:color="auto"/>
                  <w:left w:val="nil"/>
                  <w:bottom w:val="single" w:sz="4" w:space="0" w:color="auto"/>
                  <w:right w:val="nil"/>
                </w:tcBorders>
                <w:shd w:val="clear" w:color="auto" w:fill="31849B" w:themeFill="accent5" w:themeFillShade="BF"/>
              </w:tcPr>
              <w:p w14:paraId="0D1E9CE6" w14:textId="77777777" w:rsidR="000438D5" w:rsidRPr="00CF6626" w:rsidRDefault="000438D5" w:rsidP="00B04320">
                <w:pPr>
                  <w:spacing w:line="240" w:lineRule="auto"/>
                  <w:ind w:left="-57" w:right="-57" w:firstLine="0"/>
                  <w:rPr>
                    <w:color w:val="FFFFFF" w:themeColor="background1"/>
                    <w:sz w:val="22"/>
                    <w:szCs w:val="22"/>
                  </w:rPr>
                </w:pPr>
              </w:p>
            </w:tc>
            <w:tc>
              <w:tcPr>
                <w:tcW w:w="993" w:type="dxa"/>
                <w:tcBorders>
                  <w:top w:val="single" w:sz="4" w:space="0" w:color="auto"/>
                  <w:left w:val="nil"/>
                  <w:bottom w:val="single" w:sz="4" w:space="0" w:color="auto"/>
                  <w:right w:val="nil"/>
                </w:tcBorders>
                <w:shd w:val="clear" w:color="auto" w:fill="31849B" w:themeFill="accent5" w:themeFillShade="BF"/>
              </w:tcPr>
              <w:p w14:paraId="6A75D2C2" w14:textId="77777777" w:rsidR="000438D5" w:rsidRPr="00CF6626" w:rsidRDefault="000438D5" w:rsidP="00B04320">
                <w:pPr>
                  <w:spacing w:line="240" w:lineRule="auto"/>
                  <w:ind w:left="-57" w:right="-57" w:firstLine="0"/>
                  <w:rPr>
                    <w:color w:val="FFFFFF" w:themeColor="background1"/>
                    <w:sz w:val="22"/>
                    <w:szCs w:val="22"/>
                  </w:rPr>
                </w:pPr>
              </w:p>
            </w:tc>
            <w:tc>
              <w:tcPr>
                <w:tcW w:w="708" w:type="dxa"/>
                <w:tcBorders>
                  <w:top w:val="single" w:sz="4" w:space="0" w:color="auto"/>
                  <w:left w:val="nil"/>
                  <w:bottom w:val="single" w:sz="4" w:space="0" w:color="auto"/>
                  <w:right w:val="nil"/>
                </w:tcBorders>
                <w:shd w:val="clear" w:color="auto" w:fill="31849B" w:themeFill="accent5" w:themeFillShade="BF"/>
              </w:tcPr>
              <w:p w14:paraId="452346F3" w14:textId="77777777" w:rsidR="000438D5" w:rsidRPr="00CF6626" w:rsidRDefault="000438D5" w:rsidP="00B04320">
                <w:pPr>
                  <w:spacing w:line="240" w:lineRule="auto"/>
                  <w:ind w:left="-57" w:right="-57" w:firstLine="0"/>
                  <w:rPr>
                    <w:color w:val="FFFFFF" w:themeColor="background1"/>
                    <w:sz w:val="22"/>
                    <w:szCs w:val="22"/>
                  </w:rPr>
                </w:pPr>
              </w:p>
            </w:tc>
            <w:tc>
              <w:tcPr>
                <w:tcW w:w="715" w:type="dxa"/>
                <w:tcBorders>
                  <w:top w:val="single" w:sz="4" w:space="0" w:color="auto"/>
                  <w:left w:val="nil"/>
                  <w:bottom w:val="single" w:sz="4" w:space="0" w:color="auto"/>
                  <w:right w:val="single" w:sz="4" w:space="0" w:color="auto"/>
                </w:tcBorders>
                <w:shd w:val="clear" w:color="auto" w:fill="31849B" w:themeFill="accent5" w:themeFillShade="BF"/>
              </w:tcPr>
              <w:p w14:paraId="7565B662" w14:textId="77777777" w:rsidR="000438D5" w:rsidRPr="00CF6626" w:rsidRDefault="000438D5" w:rsidP="00B04320">
                <w:pPr>
                  <w:spacing w:line="240" w:lineRule="auto"/>
                  <w:ind w:left="-57" w:right="-57" w:firstLine="0"/>
                  <w:rPr>
                    <w:color w:val="FFFFFF" w:themeColor="background1"/>
                    <w:sz w:val="22"/>
                    <w:szCs w:val="22"/>
                  </w:rPr>
                </w:pPr>
              </w:p>
            </w:tc>
          </w:tr>
          <w:tr w:rsidR="002A4C4A" w:rsidRPr="00CF6626" w14:paraId="3DF452A2" w14:textId="77777777" w:rsidTr="000670F7">
            <w:trPr>
              <w:trHeight w:val="218"/>
            </w:trPr>
            <w:tc>
              <w:tcPr>
                <w:tcW w:w="2552"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F3D2046" w14:textId="77777777" w:rsidR="002A4C4A" w:rsidRPr="00CF6626" w:rsidRDefault="002A4C4A" w:rsidP="002A4C4A">
                <w:pPr>
                  <w:spacing w:line="240" w:lineRule="auto"/>
                  <w:ind w:left="-57" w:right="-57" w:firstLine="0"/>
                  <w:jc w:val="left"/>
                  <w:rPr>
                    <w:b/>
                    <w:sz w:val="20"/>
                    <w:szCs w:val="20"/>
                  </w:rPr>
                </w:pPr>
                <w:r w:rsidRPr="00CF6626">
                  <w:rPr>
                    <w:b/>
                    <w:sz w:val="20"/>
                    <w:szCs w:val="20"/>
                  </w:rPr>
                  <w:t xml:space="preserve">Основная: </w:t>
                </w:r>
              </w:p>
            </w:tc>
            <w:tc>
              <w:tcPr>
                <w:tcW w:w="70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70BE19E" w14:textId="77777777" w:rsidR="002A4C4A" w:rsidRPr="00CF6626" w:rsidRDefault="002A4C4A" w:rsidP="002A4C4A">
                <w:pPr>
                  <w:spacing w:line="240" w:lineRule="auto"/>
                  <w:ind w:left="-57" w:right="-57" w:firstLine="0"/>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DDB291C" w14:textId="3BD9A397" w:rsidR="002A4C4A" w:rsidRPr="00CF6626" w:rsidRDefault="002A4C4A" w:rsidP="002A4C4A">
                <w:pPr>
                  <w:spacing w:line="240" w:lineRule="auto"/>
                  <w:ind w:left="-57" w:right="-57" w:firstLine="0"/>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BC518A7" w14:textId="77777777" w:rsidR="002A4C4A" w:rsidRPr="00CF6626" w:rsidRDefault="002A4C4A" w:rsidP="002A4C4A">
                <w:pPr>
                  <w:spacing w:line="240" w:lineRule="auto"/>
                  <w:ind w:left="-57" w:right="-57" w:firstLine="0"/>
                  <w:jc w:val="center"/>
                  <w:rPr>
                    <w:b/>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34F6D5A" w14:textId="77777777" w:rsidR="002A4C4A" w:rsidRPr="00CF6626" w:rsidRDefault="002A4C4A" w:rsidP="002A4C4A">
                <w:pPr>
                  <w:spacing w:line="240" w:lineRule="auto"/>
                  <w:ind w:left="-57" w:right="-57" w:firstLine="0"/>
                  <w:jc w:val="center"/>
                  <w:rPr>
                    <w:b/>
                    <w:sz w:val="22"/>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922CF64" w14:textId="73DF82FF"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77B03ED" w14:textId="60B165AC"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5525159" w14:textId="10966D33"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2078A4B" w14:textId="75E7FEB6"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99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651133F" w14:textId="60238D5E"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F5C33FA" w14:textId="4EF335BA"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F42BA5C" w14:textId="6360ED98" w:rsidR="002A4C4A" w:rsidRPr="00CF6626" w:rsidRDefault="002A4C4A" w:rsidP="002A4C4A">
                <w:pPr>
                  <w:spacing w:line="240" w:lineRule="auto"/>
                  <w:ind w:left="-57" w:right="-57" w:firstLine="0"/>
                  <w:jc w:val="center"/>
                  <w:rPr>
                    <w:sz w:val="22"/>
                    <w:szCs w:val="22"/>
                  </w:rPr>
                </w:pPr>
                <w:r w:rsidRPr="00CF6626">
                  <w:rPr>
                    <w:sz w:val="22"/>
                    <w:szCs w:val="22"/>
                  </w:rPr>
                  <w:t>+</w:t>
                </w:r>
              </w:p>
            </w:tc>
          </w:tr>
          <w:tr w:rsidR="00355BE4" w:rsidRPr="00CF6626" w14:paraId="044199A8" w14:textId="77777777" w:rsidTr="000670F7">
            <w:trPr>
              <w:trHeight w:val="468"/>
            </w:trPr>
            <w:tc>
              <w:tcPr>
                <w:tcW w:w="2552" w:type="dxa"/>
                <w:tcBorders>
                  <w:top w:val="single" w:sz="4" w:space="0" w:color="auto"/>
                </w:tcBorders>
              </w:tcPr>
              <w:p w14:paraId="6112EA64" w14:textId="75D16719" w:rsidR="000438D5" w:rsidRPr="00CF6626" w:rsidRDefault="000438D5" w:rsidP="00B04320">
                <w:pPr>
                  <w:spacing w:line="240" w:lineRule="auto"/>
                  <w:ind w:left="-57" w:right="-57" w:firstLine="0"/>
                  <w:jc w:val="left"/>
                  <w:rPr>
                    <w:b/>
                    <w:sz w:val="20"/>
                    <w:szCs w:val="20"/>
                  </w:rPr>
                </w:pPr>
                <w:r w:rsidRPr="00CF6626">
                  <w:rPr>
                    <w:b/>
                    <w:sz w:val="20"/>
                    <w:szCs w:val="20"/>
                  </w:rPr>
                  <w:t>Предмет (тема</w:t>
                </w:r>
                <w:r w:rsidR="000779B8">
                  <w:rPr>
                    <w:b/>
                    <w:sz w:val="20"/>
                    <w:szCs w:val="20"/>
                  </w:rPr>
                  <w:t>)</w:t>
                </w:r>
              </w:p>
            </w:tc>
            <w:tc>
              <w:tcPr>
                <w:tcW w:w="709" w:type="dxa"/>
                <w:tcBorders>
                  <w:top w:val="single" w:sz="4" w:space="0" w:color="auto"/>
                </w:tcBorders>
              </w:tcPr>
              <w:p w14:paraId="2DB6DA7E" w14:textId="77777777" w:rsidR="000438D5" w:rsidRPr="00CF6626" w:rsidRDefault="000438D5" w:rsidP="00B04320">
                <w:pPr>
                  <w:spacing w:line="240" w:lineRule="auto"/>
                  <w:ind w:left="-57" w:right="-57" w:firstLine="0"/>
                  <w:jc w:val="center"/>
                  <w:rPr>
                    <w:b/>
                    <w:sz w:val="22"/>
                    <w:szCs w:val="22"/>
                  </w:rPr>
                </w:pPr>
              </w:p>
            </w:tc>
            <w:tc>
              <w:tcPr>
                <w:tcW w:w="567" w:type="dxa"/>
                <w:tcBorders>
                  <w:top w:val="single" w:sz="4" w:space="0" w:color="auto"/>
                </w:tcBorders>
              </w:tcPr>
              <w:p w14:paraId="5AE8D748"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tc>
            <w:tc>
              <w:tcPr>
                <w:tcW w:w="567" w:type="dxa"/>
                <w:tcBorders>
                  <w:top w:val="single" w:sz="4" w:space="0" w:color="auto"/>
                </w:tcBorders>
              </w:tcPr>
              <w:p w14:paraId="3197D83F" w14:textId="77777777" w:rsidR="000438D5" w:rsidRPr="00CF6626" w:rsidRDefault="000438D5" w:rsidP="00B04320">
                <w:pPr>
                  <w:spacing w:line="240" w:lineRule="auto"/>
                  <w:ind w:left="-57" w:right="-57" w:firstLine="0"/>
                  <w:jc w:val="center"/>
                  <w:rPr>
                    <w:b/>
                    <w:sz w:val="22"/>
                    <w:szCs w:val="22"/>
                  </w:rPr>
                </w:pPr>
              </w:p>
            </w:tc>
            <w:tc>
              <w:tcPr>
                <w:tcW w:w="425" w:type="dxa"/>
                <w:tcBorders>
                  <w:top w:val="single" w:sz="4" w:space="0" w:color="auto"/>
                </w:tcBorders>
              </w:tcPr>
              <w:p w14:paraId="294FC2BA"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p w14:paraId="73EE2B3D"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tc>
            <w:tc>
              <w:tcPr>
                <w:tcW w:w="567" w:type="dxa"/>
                <w:tcBorders>
                  <w:top w:val="single" w:sz="4" w:space="0" w:color="auto"/>
                </w:tcBorders>
              </w:tcPr>
              <w:p w14:paraId="12FDC2EA"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Borders>
                  <w:top w:val="single" w:sz="4" w:space="0" w:color="auto"/>
                </w:tcBorders>
              </w:tcPr>
              <w:p w14:paraId="2C2B594F"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Borders>
                  <w:top w:val="single" w:sz="4" w:space="0" w:color="auto"/>
                </w:tcBorders>
              </w:tcPr>
              <w:p w14:paraId="160DFE6C"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Borders>
                  <w:top w:val="single" w:sz="4" w:space="0" w:color="auto"/>
                </w:tcBorders>
              </w:tcPr>
              <w:p w14:paraId="31E63D17"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Borders>
                  <w:top w:val="single" w:sz="4" w:space="0" w:color="auto"/>
                </w:tcBorders>
              </w:tcPr>
              <w:p w14:paraId="68C27C9C"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Borders>
                  <w:top w:val="single" w:sz="4" w:space="0" w:color="auto"/>
                </w:tcBorders>
              </w:tcPr>
              <w:p w14:paraId="08336409"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Borders>
                  <w:top w:val="single" w:sz="4" w:space="0" w:color="auto"/>
                </w:tcBorders>
              </w:tcPr>
              <w:p w14:paraId="36916E4F"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355BE4" w:rsidRPr="00CF6626" w14:paraId="43A8064D" w14:textId="77777777" w:rsidTr="000670F7">
            <w:trPr>
              <w:trHeight w:val="259"/>
            </w:trPr>
            <w:tc>
              <w:tcPr>
                <w:tcW w:w="2552" w:type="dxa"/>
              </w:tcPr>
              <w:p w14:paraId="63B0640C" w14:textId="77777777" w:rsidR="000438D5" w:rsidRPr="00CF6626" w:rsidRDefault="000438D5" w:rsidP="00B04320">
                <w:pPr>
                  <w:spacing w:line="240" w:lineRule="auto"/>
                  <w:ind w:left="-57" w:right="-57" w:firstLine="0"/>
                  <w:jc w:val="left"/>
                  <w:rPr>
                    <w:b/>
                    <w:sz w:val="20"/>
                    <w:szCs w:val="20"/>
                  </w:rPr>
                </w:pPr>
                <w:r w:rsidRPr="00CF6626">
                  <w:rPr>
                    <w:b/>
                    <w:sz w:val="20"/>
                    <w:szCs w:val="20"/>
                  </w:rPr>
                  <w:t>Вид документа: КП (автозаполнение, с возможностью изменения путем выбора из списка)</w:t>
                </w:r>
              </w:p>
            </w:tc>
            <w:tc>
              <w:tcPr>
                <w:tcW w:w="709" w:type="dxa"/>
              </w:tcPr>
              <w:p w14:paraId="00FB0C09"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tc>
            <w:tc>
              <w:tcPr>
                <w:tcW w:w="567" w:type="dxa"/>
              </w:tcPr>
              <w:p w14:paraId="3A09696C" w14:textId="77777777" w:rsidR="000438D5" w:rsidRPr="00CF6626" w:rsidRDefault="000438D5" w:rsidP="00B04320">
                <w:pPr>
                  <w:spacing w:line="240" w:lineRule="auto"/>
                  <w:ind w:left="-57" w:right="-57" w:firstLine="0"/>
                  <w:jc w:val="center"/>
                  <w:rPr>
                    <w:b/>
                    <w:sz w:val="22"/>
                    <w:szCs w:val="22"/>
                  </w:rPr>
                </w:pPr>
              </w:p>
            </w:tc>
            <w:tc>
              <w:tcPr>
                <w:tcW w:w="567" w:type="dxa"/>
              </w:tcPr>
              <w:p w14:paraId="161E17E6"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tc>
            <w:tc>
              <w:tcPr>
                <w:tcW w:w="425" w:type="dxa"/>
              </w:tcPr>
              <w:p w14:paraId="6AEB980F" w14:textId="77777777" w:rsidR="0060268A" w:rsidRPr="00CF6626" w:rsidRDefault="0060268A" w:rsidP="0060268A">
                <w:pPr>
                  <w:spacing w:line="240" w:lineRule="auto"/>
                  <w:ind w:left="-57" w:right="-57" w:firstLine="0"/>
                  <w:jc w:val="center"/>
                  <w:rPr>
                    <w:b/>
                    <w:sz w:val="22"/>
                    <w:szCs w:val="22"/>
                  </w:rPr>
                </w:pPr>
                <w:r w:rsidRPr="00CF6626">
                  <w:rPr>
                    <w:b/>
                    <w:sz w:val="22"/>
                    <w:szCs w:val="22"/>
                  </w:rPr>
                  <w:t>*</w:t>
                </w:r>
              </w:p>
              <w:p w14:paraId="1B879252" w14:textId="6B3571E1" w:rsidR="000438D5" w:rsidRPr="00CF6626" w:rsidRDefault="0060268A" w:rsidP="0060268A">
                <w:pPr>
                  <w:spacing w:line="240" w:lineRule="auto"/>
                  <w:ind w:left="-57" w:right="-57" w:firstLine="0"/>
                  <w:jc w:val="center"/>
                  <w:rPr>
                    <w:b/>
                    <w:sz w:val="22"/>
                    <w:szCs w:val="22"/>
                  </w:rPr>
                </w:pPr>
                <w:r w:rsidRPr="00CF6626">
                  <w:rPr>
                    <w:b/>
                    <w:sz w:val="22"/>
                    <w:szCs w:val="22"/>
                  </w:rPr>
                  <w:t>**</w:t>
                </w:r>
              </w:p>
            </w:tc>
            <w:tc>
              <w:tcPr>
                <w:tcW w:w="567" w:type="dxa"/>
              </w:tcPr>
              <w:p w14:paraId="3B051D5F"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4E448739"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36047B0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64EFEBBE"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Pr>
              <w:p w14:paraId="6333C711"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Pr>
              <w:p w14:paraId="5468B85B"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Pr>
              <w:p w14:paraId="50756B7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355BE4" w:rsidRPr="00CF6626" w14:paraId="2FAA107F" w14:textId="77777777" w:rsidTr="000670F7">
            <w:trPr>
              <w:trHeight w:val="359"/>
            </w:trPr>
            <w:tc>
              <w:tcPr>
                <w:tcW w:w="2552" w:type="dxa"/>
              </w:tcPr>
              <w:p w14:paraId="2006848D" w14:textId="77777777" w:rsidR="000438D5" w:rsidRPr="00CF6626" w:rsidRDefault="000438D5" w:rsidP="00B04320">
                <w:pPr>
                  <w:spacing w:line="240" w:lineRule="auto"/>
                  <w:ind w:left="-57" w:right="-57" w:firstLine="0"/>
                  <w:jc w:val="left"/>
                  <w:rPr>
                    <w:b/>
                    <w:sz w:val="20"/>
                    <w:szCs w:val="20"/>
                  </w:rPr>
                </w:pPr>
                <w:r w:rsidRPr="00CF6626">
                  <w:rPr>
                    <w:b/>
                    <w:sz w:val="20"/>
                    <w:szCs w:val="20"/>
                  </w:rPr>
                  <w:t>Номер документа: автозаполнение</w:t>
                </w:r>
              </w:p>
            </w:tc>
            <w:tc>
              <w:tcPr>
                <w:tcW w:w="709" w:type="dxa"/>
              </w:tcPr>
              <w:p w14:paraId="3517E120"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tc>
            <w:tc>
              <w:tcPr>
                <w:tcW w:w="567" w:type="dxa"/>
              </w:tcPr>
              <w:p w14:paraId="70246289" w14:textId="77777777" w:rsidR="000438D5" w:rsidRPr="00CF6626" w:rsidRDefault="000438D5" w:rsidP="00B04320">
                <w:pPr>
                  <w:spacing w:line="240" w:lineRule="auto"/>
                  <w:ind w:left="-57" w:right="-57" w:firstLine="0"/>
                  <w:jc w:val="center"/>
                  <w:rPr>
                    <w:b/>
                    <w:sz w:val="22"/>
                    <w:szCs w:val="22"/>
                  </w:rPr>
                </w:pPr>
              </w:p>
            </w:tc>
            <w:tc>
              <w:tcPr>
                <w:tcW w:w="567" w:type="dxa"/>
              </w:tcPr>
              <w:p w14:paraId="3EE520C6" w14:textId="77777777" w:rsidR="000438D5" w:rsidRPr="00CF6626" w:rsidRDefault="000438D5" w:rsidP="00B04320">
                <w:pPr>
                  <w:spacing w:line="240" w:lineRule="auto"/>
                  <w:ind w:left="-57" w:right="-57" w:firstLine="0"/>
                  <w:jc w:val="center"/>
                  <w:rPr>
                    <w:b/>
                    <w:sz w:val="22"/>
                    <w:szCs w:val="22"/>
                  </w:rPr>
                </w:pPr>
              </w:p>
            </w:tc>
            <w:tc>
              <w:tcPr>
                <w:tcW w:w="425" w:type="dxa"/>
              </w:tcPr>
              <w:p w14:paraId="513F2942" w14:textId="77777777" w:rsidR="000438D5" w:rsidRDefault="000438D5" w:rsidP="00B04320">
                <w:pPr>
                  <w:spacing w:line="240" w:lineRule="auto"/>
                  <w:ind w:left="-57" w:right="-57" w:firstLine="0"/>
                  <w:jc w:val="center"/>
                  <w:rPr>
                    <w:b/>
                    <w:sz w:val="22"/>
                    <w:szCs w:val="22"/>
                  </w:rPr>
                </w:pPr>
                <w:r w:rsidRPr="00CF6626">
                  <w:rPr>
                    <w:b/>
                    <w:sz w:val="22"/>
                    <w:szCs w:val="22"/>
                  </w:rPr>
                  <w:t>*</w:t>
                </w:r>
              </w:p>
              <w:p w14:paraId="77272145" w14:textId="53A6F120" w:rsidR="00620F10" w:rsidRPr="00620F10" w:rsidRDefault="00620F10" w:rsidP="00B04320">
                <w:pPr>
                  <w:spacing w:line="240" w:lineRule="auto"/>
                  <w:ind w:left="-57" w:right="-57" w:firstLine="0"/>
                  <w:jc w:val="center"/>
                  <w:rPr>
                    <w:b/>
                    <w:sz w:val="22"/>
                    <w:szCs w:val="22"/>
                    <w:lang w:val="en-US"/>
                  </w:rPr>
                </w:pPr>
                <w:r>
                  <w:rPr>
                    <w:b/>
                    <w:sz w:val="22"/>
                    <w:szCs w:val="22"/>
                    <w:lang w:val="en-US"/>
                  </w:rPr>
                  <w:t>**</w:t>
                </w:r>
              </w:p>
            </w:tc>
            <w:tc>
              <w:tcPr>
                <w:tcW w:w="567" w:type="dxa"/>
              </w:tcPr>
              <w:p w14:paraId="33345000"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78EDD442"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56F4D406"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0976C15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Pr>
              <w:p w14:paraId="2BE34A25"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Pr>
              <w:p w14:paraId="49A041BC"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Pr>
              <w:p w14:paraId="2406B066"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355BE4" w:rsidRPr="00CF6626" w14:paraId="58D03F66" w14:textId="77777777" w:rsidTr="000670F7">
            <w:trPr>
              <w:trHeight w:val="468"/>
            </w:trPr>
            <w:tc>
              <w:tcPr>
                <w:tcW w:w="2552" w:type="dxa"/>
              </w:tcPr>
              <w:p w14:paraId="2A47B101" w14:textId="77E20D4B" w:rsidR="000438D5" w:rsidRPr="00CF6626" w:rsidRDefault="000438D5" w:rsidP="00B04320">
                <w:pPr>
                  <w:spacing w:line="240" w:lineRule="auto"/>
                  <w:ind w:left="-57" w:right="-57" w:firstLine="0"/>
                  <w:jc w:val="left"/>
                  <w:rPr>
                    <w:b/>
                    <w:sz w:val="20"/>
                    <w:szCs w:val="20"/>
                  </w:rPr>
                </w:pPr>
                <w:r w:rsidRPr="00CF6626">
                  <w:rPr>
                    <w:b/>
                    <w:sz w:val="20"/>
                    <w:szCs w:val="20"/>
                  </w:rPr>
                  <w:t xml:space="preserve">Дата регистрации: из календаря </w:t>
                </w:r>
              </w:p>
            </w:tc>
            <w:tc>
              <w:tcPr>
                <w:tcW w:w="709" w:type="dxa"/>
              </w:tcPr>
              <w:p w14:paraId="1B5E372D"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tc>
            <w:tc>
              <w:tcPr>
                <w:tcW w:w="567" w:type="dxa"/>
              </w:tcPr>
              <w:p w14:paraId="08777B97" w14:textId="77777777" w:rsidR="000438D5" w:rsidRPr="00CF6626" w:rsidRDefault="000438D5" w:rsidP="00B04320">
                <w:pPr>
                  <w:spacing w:line="240" w:lineRule="auto"/>
                  <w:ind w:left="-57" w:right="-57" w:firstLine="0"/>
                  <w:jc w:val="center"/>
                  <w:rPr>
                    <w:b/>
                    <w:sz w:val="22"/>
                    <w:szCs w:val="22"/>
                  </w:rPr>
                </w:pPr>
              </w:p>
            </w:tc>
            <w:tc>
              <w:tcPr>
                <w:tcW w:w="567" w:type="dxa"/>
              </w:tcPr>
              <w:p w14:paraId="6ACCF2D8" w14:textId="77777777" w:rsidR="000438D5" w:rsidRPr="00CF6626" w:rsidRDefault="000438D5" w:rsidP="00B04320">
                <w:pPr>
                  <w:spacing w:line="240" w:lineRule="auto"/>
                  <w:ind w:left="-57" w:right="-57" w:firstLine="0"/>
                  <w:jc w:val="center"/>
                  <w:rPr>
                    <w:b/>
                    <w:sz w:val="22"/>
                    <w:szCs w:val="22"/>
                  </w:rPr>
                </w:pPr>
              </w:p>
            </w:tc>
            <w:tc>
              <w:tcPr>
                <w:tcW w:w="425" w:type="dxa"/>
              </w:tcPr>
              <w:p w14:paraId="42FE2C4D" w14:textId="77777777" w:rsidR="000438D5" w:rsidRDefault="000438D5" w:rsidP="00B04320">
                <w:pPr>
                  <w:spacing w:line="240" w:lineRule="auto"/>
                  <w:ind w:left="-57" w:right="-57" w:firstLine="0"/>
                  <w:jc w:val="center"/>
                  <w:rPr>
                    <w:b/>
                    <w:sz w:val="22"/>
                    <w:szCs w:val="22"/>
                  </w:rPr>
                </w:pPr>
                <w:r w:rsidRPr="00CF6626">
                  <w:rPr>
                    <w:b/>
                    <w:sz w:val="22"/>
                    <w:szCs w:val="22"/>
                  </w:rPr>
                  <w:t>*</w:t>
                </w:r>
              </w:p>
              <w:p w14:paraId="538D4200" w14:textId="24B56C86" w:rsidR="00D53BAE" w:rsidRPr="00D53BAE" w:rsidRDefault="00D53BAE" w:rsidP="00B04320">
                <w:pPr>
                  <w:spacing w:line="240" w:lineRule="auto"/>
                  <w:ind w:left="-57" w:right="-57" w:firstLine="0"/>
                  <w:jc w:val="center"/>
                  <w:rPr>
                    <w:b/>
                    <w:sz w:val="22"/>
                    <w:szCs w:val="22"/>
                    <w:lang w:val="en-US"/>
                  </w:rPr>
                </w:pPr>
                <w:r>
                  <w:rPr>
                    <w:b/>
                    <w:sz w:val="22"/>
                    <w:szCs w:val="22"/>
                    <w:lang w:val="en-US"/>
                  </w:rPr>
                  <w:t>**</w:t>
                </w:r>
              </w:p>
            </w:tc>
            <w:tc>
              <w:tcPr>
                <w:tcW w:w="567" w:type="dxa"/>
              </w:tcPr>
              <w:p w14:paraId="6D29EBD0"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7C488764"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057EF8D9"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731D5780"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Pr>
              <w:p w14:paraId="47B2ABF5"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Pr>
              <w:p w14:paraId="2C7BA38E"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Pr>
              <w:p w14:paraId="1E3E585A"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355BE4" w:rsidRPr="00CF6626" w14:paraId="1BD4997C" w14:textId="77777777" w:rsidTr="000670F7">
            <w:trPr>
              <w:trHeight w:val="87"/>
            </w:trPr>
            <w:tc>
              <w:tcPr>
                <w:tcW w:w="2552" w:type="dxa"/>
              </w:tcPr>
              <w:p w14:paraId="481D0991" w14:textId="77777777" w:rsidR="000438D5" w:rsidRPr="00CF6626" w:rsidRDefault="000438D5" w:rsidP="00B04320">
                <w:pPr>
                  <w:spacing w:line="240" w:lineRule="auto"/>
                  <w:ind w:left="-57" w:right="-57" w:firstLine="0"/>
                  <w:jc w:val="left"/>
                  <w:rPr>
                    <w:b/>
                    <w:sz w:val="20"/>
                    <w:szCs w:val="20"/>
                  </w:rPr>
                </w:pPr>
                <w:r w:rsidRPr="00CF6626">
                  <w:rPr>
                    <w:b/>
                    <w:sz w:val="20"/>
                    <w:szCs w:val="20"/>
                  </w:rPr>
                  <w:t xml:space="preserve">Инициатор: </w:t>
                </w:r>
              </w:p>
            </w:tc>
            <w:tc>
              <w:tcPr>
                <w:tcW w:w="709" w:type="dxa"/>
              </w:tcPr>
              <w:p w14:paraId="1D04CD87" w14:textId="77777777" w:rsidR="000438D5" w:rsidRPr="00CF6626" w:rsidRDefault="000438D5" w:rsidP="00B04320">
                <w:pPr>
                  <w:spacing w:line="240" w:lineRule="auto"/>
                  <w:ind w:left="-57" w:right="-57" w:firstLine="0"/>
                  <w:jc w:val="center"/>
                  <w:rPr>
                    <w:sz w:val="22"/>
                    <w:szCs w:val="22"/>
                  </w:rPr>
                </w:pPr>
              </w:p>
            </w:tc>
            <w:tc>
              <w:tcPr>
                <w:tcW w:w="567" w:type="dxa"/>
              </w:tcPr>
              <w:p w14:paraId="5C4D8351" w14:textId="77777777" w:rsidR="000438D5" w:rsidRPr="00CF6626" w:rsidRDefault="000438D5" w:rsidP="00B04320">
                <w:pPr>
                  <w:spacing w:line="240" w:lineRule="auto"/>
                  <w:ind w:left="-57" w:right="-57" w:firstLine="0"/>
                  <w:jc w:val="center"/>
                  <w:rPr>
                    <w:sz w:val="22"/>
                    <w:szCs w:val="22"/>
                  </w:rPr>
                </w:pPr>
              </w:p>
            </w:tc>
            <w:tc>
              <w:tcPr>
                <w:tcW w:w="567" w:type="dxa"/>
              </w:tcPr>
              <w:p w14:paraId="24B39B0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425" w:type="dxa"/>
              </w:tcPr>
              <w:p w14:paraId="2BF5D767" w14:textId="77777777" w:rsidR="000438D5" w:rsidRDefault="000438D5" w:rsidP="00B04320">
                <w:pPr>
                  <w:spacing w:line="240" w:lineRule="auto"/>
                  <w:ind w:left="-57" w:right="-57" w:firstLine="0"/>
                  <w:jc w:val="center"/>
                  <w:rPr>
                    <w:sz w:val="22"/>
                    <w:szCs w:val="22"/>
                  </w:rPr>
                </w:pPr>
                <w:r w:rsidRPr="00CF6626">
                  <w:rPr>
                    <w:sz w:val="22"/>
                    <w:szCs w:val="22"/>
                  </w:rPr>
                  <w:t>*</w:t>
                </w:r>
              </w:p>
              <w:p w14:paraId="194E7ABD" w14:textId="103C9475" w:rsidR="00D53BAE" w:rsidRPr="00D53BAE" w:rsidRDefault="00D53BAE" w:rsidP="00B04320">
                <w:pPr>
                  <w:spacing w:line="240" w:lineRule="auto"/>
                  <w:ind w:left="-57" w:right="-57" w:firstLine="0"/>
                  <w:jc w:val="center"/>
                  <w:rPr>
                    <w:sz w:val="22"/>
                    <w:szCs w:val="22"/>
                    <w:lang w:val="en-US"/>
                  </w:rPr>
                </w:pPr>
                <w:r>
                  <w:rPr>
                    <w:sz w:val="22"/>
                    <w:szCs w:val="22"/>
                    <w:lang w:val="en-US"/>
                  </w:rPr>
                  <w:t>**</w:t>
                </w:r>
              </w:p>
            </w:tc>
            <w:tc>
              <w:tcPr>
                <w:tcW w:w="567" w:type="dxa"/>
              </w:tcPr>
              <w:p w14:paraId="72C7646C"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6664732D"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36A36D9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36AF6D48"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Pr>
              <w:p w14:paraId="0300249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Pr>
              <w:p w14:paraId="3787BE78"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Pr>
              <w:p w14:paraId="6DA2DBBB"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355BE4" w:rsidRPr="00CF6626" w14:paraId="57BE2D2D" w14:textId="77777777" w:rsidTr="000670F7">
            <w:trPr>
              <w:trHeight w:val="548"/>
            </w:trPr>
            <w:tc>
              <w:tcPr>
                <w:tcW w:w="2552" w:type="dxa"/>
              </w:tcPr>
              <w:p w14:paraId="4610E9F6" w14:textId="77777777" w:rsidR="000438D5" w:rsidRPr="00CF6626" w:rsidRDefault="000438D5" w:rsidP="00B04320">
                <w:pPr>
                  <w:spacing w:line="240" w:lineRule="auto"/>
                  <w:ind w:left="-57" w:right="-57" w:firstLine="0"/>
                  <w:jc w:val="left"/>
                  <w:rPr>
                    <w:b/>
                    <w:sz w:val="20"/>
                    <w:szCs w:val="20"/>
                  </w:rPr>
                </w:pPr>
                <w:r w:rsidRPr="00CF6626">
                  <w:rPr>
                    <w:b/>
                    <w:sz w:val="20"/>
                    <w:szCs w:val="20"/>
                  </w:rPr>
                  <w:t>Ответственный исполнитель:</w:t>
                </w:r>
              </w:p>
            </w:tc>
            <w:tc>
              <w:tcPr>
                <w:tcW w:w="709" w:type="dxa"/>
              </w:tcPr>
              <w:p w14:paraId="11EC59E3" w14:textId="77777777" w:rsidR="000438D5" w:rsidRPr="00CF6626" w:rsidRDefault="000438D5" w:rsidP="00B04320">
                <w:pPr>
                  <w:spacing w:line="240" w:lineRule="auto"/>
                  <w:ind w:left="-57" w:right="-57" w:firstLine="0"/>
                  <w:jc w:val="center"/>
                  <w:rPr>
                    <w:b/>
                    <w:sz w:val="22"/>
                    <w:szCs w:val="22"/>
                  </w:rPr>
                </w:pPr>
              </w:p>
            </w:tc>
            <w:tc>
              <w:tcPr>
                <w:tcW w:w="567" w:type="dxa"/>
              </w:tcPr>
              <w:p w14:paraId="334112F0" w14:textId="77777777" w:rsidR="000438D5" w:rsidRPr="00CF6626" w:rsidRDefault="000438D5" w:rsidP="00B04320">
                <w:pPr>
                  <w:spacing w:line="240" w:lineRule="auto"/>
                  <w:ind w:left="-57" w:right="-57" w:firstLine="0"/>
                  <w:jc w:val="center"/>
                  <w:rPr>
                    <w:b/>
                    <w:sz w:val="22"/>
                    <w:szCs w:val="22"/>
                  </w:rPr>
                </w:pPr>
              </w:p>
            </w:tc>
            <w:tc>
              <w:tcPr>
                <w:tcW w:w="567" w:type="dxa"/>
              </w:tcPr>
              <w:p w14:paraId="628040E0" w14:textId="77777777" w:rsidR="000438D5" w:rsidRPr="00CF6626" w:rsidRDefault="000438D5" w:rsidP="00B04320">
                <w:pPr>
                  <w:spacing w:line="240" w:lineRule="auto"/>
                  <w:ind w:left="-57" w:right="-57" w:firstLine="0"/>
                  <w:jc w:val="center"/>
                  <w:rPr>
                    <w:b/>
                    <w:sz w:val="22"/>
                    <w:szCs w:val="22"/>
                  </w:rPr>
                </w:pPr>
                <w:r w:rsidRPr="00CF6626">
                  <w:rPr>
                    <w:b/>
                    <w:sz w:val="22"/>
                    <w:szCs w:val="22"/>
                  </w:rPr>
                  <w:t>+</w:t>
                </w:r>
              </w:p>
            </w:tc>
            <w:tc>
              <w:tcPr>
                <w:tcW w:w="425" w:type="dxa"/>
              </w:tcPr>
              <w:p w14:paraId="59E60DC6" w14:textId="77777777" w:rsidR="000438D5" w:rsidRDefault="000438D5" w:rsidP="00B04320">
                <w:pPr>
                  <w:spacing w:line="240" w:lineRule="auto"/>
                  <w:ind w:left="-57" w:right="-57" w:firstLine="0"/>
                  <w:jc w:val="center"/>
                  <w:rPr>
                    <w:b/>
                    <w:sz w:val="22"/>
                    <w:szCs w:val="22"/>
                  </w:rPr>
                </w:pPr>
                <w:r w:rsidRPr="00CF6626">
                  <w:rPr>
                    <w:b/>
                    <w:sz w:val="22"/>
                    <w:szCs w:val="22"/>
                  </w:rPr>
                  <w:t>*</w:t>
                </w:r>
              </w:p>
              <w:p w14:paraId="6D45BA59" w14:textId="69B09BF1" w:rsidR="00D53BAE" w:rsidRPr="00D53BAE" w:rsidRDefault="00D53BAE" w:rsidP="00B04320">
                <w:pPr>
                  <w:spacing w:line="240" w:lineRule="auto"/>
                  <w:ind w:left="-57" w:right="-57" w:firstLine="0"/>
                  <w:jc w:val="center"/>
                  <w:rPr>
                    <w:b/>
                    <w:sz w:val="22"/>
                    <w:szCs w:val="22"/>
                    <w:lang w:val="en-US"/>
                  </w:rPr>
                </w:pPr>
                <w:r>
                  <w:rPr>
                    <w:b/>
                    <w:sz w:val="22"/>
                    <w:szCs w:val="22"/>
                    <w:lang w:val="en-US"/>
                  </w:rPr>
                  <w:t>**</w:t>
                </w:r>
              </w:p>
            </w:tc>
            <w:tc>
              <w:tcPr>
                <w:tcW w:w="567" w:type="dxa"/>
              </w:tcPr>
              <w:p w14:paraId="270AD488"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658823F8"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32D8D4A2"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4362282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Pr>
              <w:p w14:paraId="27AAA607"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Pr>
              <w:p w14:paraId="58B00FD1"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Pr>
              <w:p w14:paraId="755BA462"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355BE4" w:rsidRPr="00CF6626" w14:paraId="6741FCAD" w14:textId="77777777" w:rsidTr="000670F7">
            <w:trPr>
              <w:trHeight w:val="231"/>
            </w:trPr>
            <w:tc>
              <w:tcPr>
                <w:tcW w:w="2552" w:type="dxa"/>
              </w:tcPr>
              <w:p w14:paraId="35D7EEA4" w14:textId="77777777" w:rsidR="000438D5" w:rsidRPr="00CF6626" w:rsidRDefault="000438D5" w:rsidP="00B04320">
                <w:pPr>
                  <w:spacing w:line="240" w:lineRule="auto"/>
                  <w:ind w:left="-57" w:right="-57" w:firstLine="0"/>
                  <w:jc w:val="left"/>
                  <w:rPr>
                    <w:b/>
                    <w:sz w:val="20"/>
                    <w:szCs w:val="20"/>
                  </w:rPr>
                </w:pPr>
                <w:r w:rsidRPr="00CF6626">
                  <w:rPr>
                    <w:b/>
                    <w:sz w:val="20"/>
                    <w:szCs w:val="20"/>
                  </w:rPr>
                  <w:t>Статус (состояние):</w:t>
                </w:r>
                <w:r w:rsidRPr="00CF6626">
                  <w:rPr>
                    <w:noProof/>
                    <w:sz w:val="20"/>
                    <w:szCs w:val="20"/>
                  </w:rPr>
                  <w:t xml:space="preserve"> </w:t>
                </w:r>
                <w:r w:rsidRPr="00CF6626">
                  <w:rPr>
                    <w:noProof/>
                    <w:sz w:val="20"/>
                    <w:szCs w:val="20"/>
                  </w:rPr>
                  <w:drawing>
                    <wp:inline distT="0" distB="0" distL="0" distR="0" wp14:anchorId="2DE1D63E" wp14:editId="4BE4D15A">
                      <wp:extent cx="2159000" cy="1016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1972" t="39724" r="5952" b="37078"/>
                              <a:stretch/>
                            </pic:blipFill>
                            <pic:spPr bwMode="auto">
                              <a:xfrm>
                                <a:off x="0" y="0"/>
                                <a:ext cx="2170099" cy="1021223"/>
                              </a:xfrm>
                              <a:prstGeom prst="rect">
                                <a:avLst/>
                              </a:prstGeom>
                              <a:ln>
                                <a:noFill/>
                              </a:ln>
                              <a:extLst>
                                <a:ext uri="{53640926-AAD7-44D8-BBD7-CCE9431645EC}">
                                  <a14:shadowObscured xmlns:a14="http://schemas.microsoft.com/office/drawing/2010/main"/>
                                </a:ext>
                              </a:extLst>
                            </pic:spPr>
                          </pic:pic>
                        </a:graphicData>
                      </a:graphic>
                    </wp:inline>
                  </w:drawing>
                </w:r>
              </w:p>
            </w:tc>
            <w:tc>
              <w:tcPr>
                <w:tcW w:w="709" w:type="dxa"/>
              </w:tcPr>
              <w:p w14:paraId="37EAD482"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46E74B47" w14:textId="77777777" w:rsidR="000438D5" w:rsidRPr="00CF6626" w:rsidRDefault="000438D5" w:rsidP="00B04320">
                <w:pPr>
                  <w:spacing w:line="240" w:lineRule="auto"/>
                  <w:ind w:left="-57" w:right="-57" w:firstLine="0"/>
                  <w:jc w:val="center"/>
                  <w:rPr>
                    <w:sz w:val="22"/>
                    <w:szCs w:val="22"/>
                  </w:rPr>
                </w:pPr>
              </w:p>
            </w:tc>
            <w:tc>
              <w:tcPr>
                <w:tcW w:w="567" w:type="dxa"/>
              </w:tcPr>
              <w:p w14:paraId="323FCAA5" w14:textId="77777777" w:rsidR="000438D5" w:rsidRPr="00CF6626" w:rsidRDefault="000438D5" w:rsidP="00B04320">
                <w:pPr>
                  <w:spacing w:line="240" w:lineRule="auto"/>
                  <w:ind w:left="-57" w:right="-57" w:firstLine="0"/>
                  <w:jc w:val="center"/>
                  <w:rPr>
                    <w:sz w:val="22"/>
                    <w:szCs w:val="22"/>
                  </w:rPr>
                </w:pPr>
              </w:p>
            </w:tc>
            <w:tc>
              <w:tcPr>
                <w:tcW w:w="425" w:type="dxa"/>
              </w:tcPr>
              <w:p w14:paraId="48E97F7A" w14:textId="77777777" w:rsidR="000438D5" w:rsidRDefault="000438D5" w:rsidP="00B04320">
                <w:pPr>
                  <w:spacing w:line="240" w:lineRule="auto"/>
                  <w:ind w:left="-57" w:right="-57" w:firstLine="0"/>
                  <w:jc w:val="center"/>
                  <w:rPr>
                    <w:sz w:val="22"/>
                    <w:szCs w:val="22"/>
                  </w:rPr>
                </w:pPr>
                <w:r w:rsidRPr="00CF6626">
                  <w:rPr>
                    <w:sz w:val="22"/>
                    <w:szCs w:val="22"/>
                  </w:rPr>
                  <w:t>*</w:t>
                </w:r>
              </w:p>
              <w:p w14:paraId="544DEC57" w14:textId="75E25A72" w:rsidR="00D53BAE" w:rsidRPr="00D53BAE" w:rsidRDefault="00D53BAE" w:rsidP="00B04320">
                <w:pPr>
                  <w:spacing w:line="240" w:lineRule="auto"/>
                  <w:ind w:left="-57" w:right="-57" w:firstLine="0"/>
                  <w:jc w:val="center"/>
                  <w:rPr>
                    <w:sz w:val="22"/>
                    <w:szCs w:val="22"/>
                    <w:lang w:val="en-US"/>
                  </w:rPr>
                </w:pPr>
                <w:r>
                  <w:rPr>
                    <w:sz w:val="22"/>
                    <w:szCs w:val="22"/>
                    <w:lang w:val="en-US"/>
                  </w:rPr>
                  <w:t>**</w:t>
                </w:r>
              </w:p>
            </w:tc>
            <w:tc>
              <w:tcPr>
                <w:tcW w:w="567" w:type="dxa"/>
              </w:tcPr>
              <w:p w14:paraId="4C709B9F"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170F10AF"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37FFCEF5"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6BB36E7C"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Pr>
              <w:p w14:paraId="5DA270F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Pr>
              <w:p w14:paraId="3BD3F551"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Pr>
              <w:p w14:paraId="4D76F280"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355BE4" w:rsidRPr="00CF6626" w14:paraId="3F3048A2" w14:textId="77777777" w:rsidTr="000670F7">
            <w:trPr>
              <w:trHeight w:val="445"/>
            </w:trPr>
            <w:tc>
              <w:tcPr>
                <w:tcW w:w="2552" w:type="dxa"/>
              </w:tcPr>
              <w:p w14:paraId="6987736E" w14:textId="77777777" w:rsidR="000438D5" w:rsidRPr="00CF6626" w:rsidRDefault="000438D5" w:rsidP="00B04320">
                <w:pPr>
                  <w:spacing w:line="240" w:lineRule="auto"/>
                  <w:ind w:left="-57" w:right="-57" w:firstLine="0"/>
                  <w:jc w:val="left"/>
                  <w:rPr>
                    <w:b/>
                    <w:sz w:val="20"/>
                    <w:szCs w:val="20"/>
                  </w:rPr>
                </w:pPr>
                <w:r w:rsidRPr="00CF6626">
                  <w:rPr>
                    <w:b/>
                    <w:sz w:val="20"/>
                    <w:szCs w:val="20"/>
                  </w:rPr>
                  <w:t>Содержание: свободный текст</w:t>
                </w:r>
              </w:p>
            </w:tc>
            <w:tc>
              <w:tcPr>
                <w:tcW w:w="709" w:type="dxa"/>
              </w:tcPr>
              <w:p w14:paraId="0C642319" w14:textId="77777777" w:rsidR="000438D5" w:rsidRPr="00CF6626" w:rsidRDefault="000438D5" w:rsidP="00B04320">
                <w:pPr>
                  <w:spacing w:line="240" w:lineRule="auto"/>
                  <w:ind w:left="-57" w:right="-57" w:firstLine="0"/>
                  <w:jc w:val="center"/>
                  <w:rPr>
                    <w:sz w:val="22"/>
                    <w:szCs w:val="22"/>
                  </w:rPr>
                </w:pPr>
              </w:p>
            </w:tc>
            <w:tc>
              <w:tcPr>
                <w:tcW w:w="567" w:type="dxa"/>
              </w:tcPr>
              <w:p w14:paraId="78A32B47"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26C041A6" w14:textId="77777777" w:rsidR="000438D5" w:rsidRPr="00CF6626" w:rsidRDefault="000438D5" w:rsidP="00B04320">
                <w:pPr>
                  <w:spacing w:line="240" w:lineRule="auto"/>
                  <w:ind w:left="-57" w:right="-57" w:firstLine="0"/>
                  <w:jc w:val="center"/>
                  <w:rPr>
                    <w:sz w:val="22"/>
                    <w:szCs w:val="22"/>
                  </w:rPr>
                </w:pPr>
              </w:p>
            </w:tc>
            <w:tc>
              <w:tcPr>
                <w:tcW w:w="425" w:type="dxa"/>
              </w:tcPr>
              <w:p w14:paraId="38A344B6" w14:textId="77777777" w:rsidR="000438D5" w:rsidRPr="00CF6626" w:rsidRDefault="000438D5" w:rsidP="00B04320">
                <w:pPr>
                  <w:spacing w:line="240" w:lineRule="auto"/>
                  <w:ind w:left="-57" w:right="-57" w:firstLine="0"/>
                  <w:jc w:val="center"/>
                  <w:rPr>
                    <w:sz w:val="22"/>
                    <w:szCs w:val="22"/>
                  </w:rPr>
                </w:pPr>
              </w:p>
            </w:tc>
            <w:tc>
              <w:tcPr>
                <w:tcW w:w="567" w:type="dxa"/>
              </w:tcPr>
              <w:p w14:paraId="6A8FD7ED"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2B5B88D3"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719CC571"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567" w:type="dxa"/>
              </w:tcPr>
              <w:p w14:paraId="264F6222"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993" w:type="dxa"/>
              </w:tcPr>
              <w:p w14:paraId="4E748359"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08" w:type="dxa"/>
              </w:tcPr>
              <w:p w14:paraId="66DFD4BB"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c>
              <w:tcPr>
                <w:tcW w:w="715" w:type="dxa"/>
              </w:tcPr>
              <w:p w14:paraId="33F0FD40" w14:textId="77777777" w:rsidR="000438D5" w:rsidRPr="00CF6626" w:rsidRDefault="000438D5" w:rsidP="00B04320">
                <w:pPr>
                  <w:spacing w:line="240" w:lineRule="auto"/>
                  <w:ind w:left="-57" w:right="-57" w:firstLine="0"/>
                  <w:jc w:val="center"/>
                  <w:rPr>
                    <w:sz w:val="22"/>
                    <w:szCs w:val="22"/>
                  </w:rPr>
                </w:pPr>
                <w:r w:rsidRPr="00CF6626">
                  <w:rPr>
                    <w:sz w:val="22"/>
                    <w:szCs w:val="22"/>
                  </w:rPr>
                  <w:t>+</w:t>
                </w:r>
              </w:p>
            </w:tc>
          </w:tr>
          <w:tr w:rsidR="002A4C4A" w:rsidRPr="00CF6626" w14:paraId="7060BF26" w14:textId="77777777" w:rsidTr="000670F7">
            <w:trPr>
              <w:trHeight w:val="287"/>
            </w:trPr>
            <w:tc>
              <w:tcPr>
                <w:tcW w:w="2552" w:type="dxa"/>
                <w:shd w:val="clear" w:color="auto" w:fill="B6DDE8" w:themeFill="accent5" w:themeFillTint="66"/>
              </w:tcPr>
              <w:p w14:paraId="3A5F3429" w14:textId="77777777" w:rsidR="002A4C4A" w:rsidRPr="00CF6626" w:rsidRDefault="002A4C4A" w:rsidP="002A4C4A">
                <w:pPr>
                  <w:spacing w:line="240" w:lineRule="auto"/>
                  <w:ind w:left="-57" w:right="-57" w:firstLine="0"/>
                  <w:jc w:val="left"/>
                  <w:rPr>
                    <w:b/>
                    <w:sz w:val="20"/>
                    <w:szCs w:val="20"/>
                  </w:rPr>
                </w:pPr>
                <w:r w:rsidRPr="00CF6626">
                  <w:rPr>
                    <w:b/>
                    <w:sz w:val="20"/>
                    <w:szCs w:val="20"/>
                  </w:rPr>
                  <w:t>Документы и ссылки:</w:t>
                </w:r>
              </w:p>
            </w:tc>
            <w:tc>
              <w:tcPr>
                <w:tcW w:w="709" w:type="dxa"/>
                <w:shd w:val="clear" w:color="auto" w:fill="B6DDE8" w:themeFill="accent5" w:themeFillTint="66"/>
              </w:tcPr>
              <w:p w14:paraId="7160E368" w14:textId="77777777" w:rsidR="002A4C4A" w:rsidRPr="00CF6626" w:rsidRDefault="002A4C4A" w:rsidP="002A4C4A">
                <w:pPr>
                  <w:spacing w:line="240" w:lineRule="auto"/>
                  <w:ind w:left="-57" w:right="-57" w:firstLine="0"/>
                  <w:jc w:val="center"/>
                  <w:rPr>
                    <w:sz w:val="22"/>
                    <w:szCs w:val="22"/>
                  </w:rPr>
                </w:pPr>
              </w:p>
            </w:tc>
            <w:tc>
              <w:tcPr>
                <w:tcW w:w="567" w:type="dxa"/>
                <w:shd w:val="clear" w:color="auto" w:fill="B6DDE8" w:themeFill="accent5" w:themeFillTint="66"/>
              </w:tcPr>
              <w:p w14:paraId="2D00F6CE" w14:textId="77777777" w:rsidR="002A4C4A" w:rsidRPr="00CF6626" w:rsidRDefault="002A4C4A" w:rsidP="002A4C4A">
                <w:pPr>
                  <w:spacing w:line="240" w:lineRule="auto"/>
                  <w:ind w:left="-57" w:right="-57" w:firstLine="0"/>
                  <w:jc w:val="center"/>
                  <w:rPr>
                    <w:sz w:val="22"/>
                    <w:szCs w:val="22"/>
                  </w:rPr>
                </w:pPr>
              </w:p>
            </w:tc>
            <w:tc>
              <w:tcPr>
                <w:tcW w:w="567" w:type="dxa"/>
                <w:shd w:val="clear" w:color="auto" w:fill="B6DDE8" w:themeFill="accent5" w:themeFillTint="66"/>
              </w:tcPr>
              <w:p w14:paraId="19091794" w14:textId="77777777" w:rsidR="002A4C4A" w:rsidRPr="00CF6626" w:rsidRDefault="002A4C4A" w:rsidP="002A4C4A">
                <w:pPr>
                  <w:spacing w:line="240" w:lineRule="auto"/>
                  <w:ind w:left="-57" w:right="-57" w:firstLine="0"/>
                  <w:rPr>
                    <w:sz w:val="22"/>
                    <w:szCs w:val="22"/>
                  </w:rPr>
                </w:pPr>
              </w:p>
            </w:tc>
            <w:tc>
              <w:tcPr>
                <w:tcW w:w="425" w:type="dxa"/>
                <w:shd w:val="clear" w:color="auto" w:fill="B6DDE8" w:themeFill="accent5" w:themeFillTint="66"/>
              </w:tcPr>
              <w:p w14:paraId="0CDA3AF9" w14:textId="2E26F303" w:rsidR="002A4C4A" w:rsidRPr="00CF6626" w:rsidRDefault="002A4C4A" w:rsidP="002A4C4A">
                <w:pPr>
                  <w:spacing w:line="240" w:lineRule="auto"/>
                  <w:ind w:left="-57" w:right="-57" w:firstLine="0"/>
                  <w:jc w:val="center"/>
                  <w:rPr>
                    <w:sz w:val="22"/>
                    <w:szCs w:val="22"/>
                  </w:rPr>
                </w:pPr>
                <w:r>
                  <w:rPr>
                    <w:sz w:val="22"/>
                    <w:szCs w:val="22"/>
                  </w:rPr>
                  <w:t>*</w:t>
                </w:r>
              </w:p>
            </w:tc>
            <w:tc>
              <w:tcPr>
                <w:tcW w:w="567" w:type="dxa"/>
                <w:shd w:val="clear" w:color="auto" w:fill="B6DDE8" w:themeFill="accent5" w:themeFillTint="66"/>
              </w:tcPr>
              <w:p w14:paraId="2B150A65" w14:textId="4147CD1A"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613C9769" w14:textId="7A944804"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6C89855D" w14:textId="259BBF09"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72CE220A" w14:textId="62FC803A"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68FCD124" w14:textId="0BD0279C"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45F0477E" w14:textId="4B8C4CC9"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2DF37874" w14:textId="606A8EF0" w:rsidR="002A4C4A" w:rsidRPr="00CF6626" w:rsidRDefault="002A4C4A" w:rsidP="002A4C4A">
                <w:pPr>
                  <w:spacing w:line="240" w:lineRule="auto"/>
                  <w:ind w:left="-57" w:right="-57" w:firstLine="0"/>
                  <w:jc w:val="center"/>
                  <w:rPr>
                    <w:sz w:val="22"/>
                    <w:szCs w:val="22"/>
                  </w:rPr>
                </w:pPr>
                <w:r w:rsidRPr="00CF6626">
                  <w:rPr>
                    <w:sz w:val="22"/>
                    <w:szCs w:val="22"/>
                  </w:rPr>
                  <w:t>+</w:t>
                </w:r>
              </w:p>
            </w:tc>
          </w:tr>
          <w:tr w:rsidR="00801275" w:rsidRPr="00CF6626" w14:paraId="4B9CF2C2" w14:textId="77777777" w:rsidTr="000670F7">
            <w:trPr>
              <w:trHeight w:val="223"/>
            </w:trPr>
            <w:tc>
              <w:tcPr>
                <w:tcW w:w="2552" w:type="dxa"/>
              </w:tcPr>
              <w:p w14:paraId="4A91F9CF" w14:textId="77777777" w:rsidR="00801275" w:rsidRPr="00CF6626" w:rsidRDefault="00801275" w:rsidP="00B04320">
                <w:pPr>
                  <w:spacing w:line="240" w:lineRule="auto"/>
                  <w:ind w:left="-57" w:right="-57" w:firstLine="0"/>
                  <w:jc w:val="left"/>
                  <w:rPr>
                    <w:b/>
                    <w:sz w:val="20"/>
                    <w:szCs w:val="20"/>
                  </w:rPr>
                </w:pPr>
                <w:r w:rsidRPr="00CF6626">
                  <w:rPr>
                    <w:b/>
                    <w:sz w:val="20"/>
                    <w:szCs w:val="20"/>
                  </w:rPr>
                  <w:t>Прикрепленные файлы</w:t>
                </w:r>
              </w:p>
            </w:tc>
            <w:tc>
              <w:tcPr>
                <w:tcW w:w="709" w:type="dxa"/>
              </w:tcPr>
              <w:p w14:paraId="5D294E58"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14AF5F23"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26E17B09" w14:textId="77777777" w:rsidR="00801275" w:rsidRPr="00CF6626" w:rsidRDefault="00801275" w:rsidP="00B04320">
                <w:pPr>
                  <w:spacing w:line="240" w:lineRule="auto"/>
                  <w:ind w:left="-57" w:right="-57" w:firstLine="0"/>
                  <w:jc w:val="center"/>
                  <w:rPr>
                    <w:sz w:val="22"/>
                    <w:szCs w:val="22"/>
                  </w:rPr>
                </w:pPr>
              </w:p>
            </w:tc>
            <w:tc>
              <w:tcPr>
                <w:tcW w:w="425" w:type="dxa"/>
              </w:tcPr>
              <w:p w14:paraId="3339E063"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4E6200D1"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20C63D60"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702D517B"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159BD213"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993" w:type="dxa"/>
              </w:tcPr>
              <w:p w14:paraId="15D6D615"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708" w:type="dxa"/>
              </w:tcPr>
              <w:p w14:paraId="6DDF996D"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715" w:type="dxa"/>
              </w:tcPr>
              <w:p w14:paraId="360DD479"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r>
          <w:tr w:rsidR="00801275" w:rsidRPr="00CF6626" w14:paraId="094D3492" w14:textId="77777777" w:rsidTr="000670F7">
            <w:trPr>
              <w:trHeight w:val="445"/>
            </w:trPr>
            <w:tc>
              <w:tcPr>
                <w:tcW w:w="2552" w:type="dxa"/>
              </w:tcPr>
              <w:p w14:paraId="5F19DD48" w14:textId="77777777" w:rsidR="00801275" w:rsidRPr="00CF6626" w:rsidRDefault="00801275" w:rsidP="00B04320">
                <w:pPr>
                  <w:spacing w:line="240" w:lineRule="auto"/>
                  <w:ind w:left="-57" w:right="-57" w:firstLine="0"/>
                  <w:jc w:val="left"/>
                  <w:rPr>
                    <w:b/>
                    <w:sz w:val="20"/>
                    <w:szCs w:val="20"/>
                  </w:rPr>
                </w:pPr>
                <w:r w:rsidRPr="00CF6626">
                  <w:rPr>
                    <w:b/>
                    <w:sz w:val="20"/>
                    <w:szCs w:val="20"/>
                  </w:rPr>
                  <w:t>Версии файла, для изменяемых документов</w:t>
                </w:r>
              </w:p>
            </w:tc>
            <w:tc>
              <w:tcPr>
                <w:tcW w:w="709" w:type="dxa"/>
              </w:tcPr>
              <w:p w14:paraId="7E4B0711"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1F5B174E" w14:textId="77777777" w:rsidR="00801275" w:rsidRPr="00CF6626" w:rsidRDefault="00801275" w:rsidP="00B04320">
                <w:pPr>
                  <w:spacing w:line="240" w:lineRule="auto"/>
                  <w:ind w:left="-57" w:right="-57" w:firstLine="0"/>
                  <w:jc w:val="center"/>
                  <w:rPr>
                    <w:sz w:val="22"/>
                    <w:szCs w:val="22"/>
                  </w:rPr>
                </w:pPr>
              </w:p>
            </w:tc>
            <w:tc>
              <w:tcPr>
                <w:tcW w:w="567" w:type="dxa"/>
              </w:tcPr>
              <w:p w14:paraId="0499D631" w14:textId="77777777" w:rsidR="00801275" w:rsidRPr="00CF6626" w:rsidRDefault="00801275" w:rsidP="00B04320">
                <w:pPr>
                  <w:spacing w:line="240" w:lineRule="auto"/>
                  <w:ind w:left="-57" w:right="-57" w:firstLine="0"/>
                  <w:jc w:val="center"/>
                  <w:rPr>
                    <w:sz w:val="22"/>
                    <w:szCs w:val="22"/>
                  </w:rPr>
                </w:pPr>
              </w:p>
            </w:tc>
            <w:tc>
              <w:tcPr>
                <w:tcW w:w="425" w:type="dxa"/>
              </w:tcPr>
              <w:p w14:paraId="1CBADAE3"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476BFC13"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14B234EE"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13A541A4"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45D3E660"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993" w:type="dxa"/>
              </w:tcPr>
              <w:p w14:paraId="6D39DABF"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708" w:type="dxa"/>
              </w:tcPr>
              <w:p w14:paraId="5F89C47A"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715" w:type="dxa"/>
              </w:tcPr>
              <w:p w14:paraId="43435629"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r>
          <w:tr w:rsidR="00801275" w:rsidRPr="00CF6626" w14:paraId="02C098B2" w14:textId="77777777" w:rsidTr="000670F7">
            <w:trPr>
              <w:trHeight w:val="445"/>
            </w:trPr>
            <w:tc>
              <w:tcPr>
                <w:tcW w:w="2552" w:type="dxa"/>
              </w:tcPr>
              <w:p w14:paraId="71E67810" w14:textId="77777777" w:rsidR="00801275" w:rsidRPr="00CF6626" w:rsidRDefault="00801275" w:rsidP="00B04320">
                <w:pPr>
                  <w:spacing w:line="240" w:lineRule="auto"/>
                  <w:ind w:left="-57" w:right="-57" w:firstLine="0"/>
                  <w:jc w:val="left"/>
                  <w:rPr>
                    <w:b/>
                    <w:sz w:val="20"/>
                    <w:szCs w:val="20"/>
                  </w:rPr>
                </w:pPr>
                <w:r w:rsidRPr="00CF6626">
                  <w:rPr>
                    <w:b/>
                    <w:sz w:val="20"/>
                    <w:szCs w:val="20"/>
                  </w:rPr>
                  <w:t>Ссылки на связанные карточки (проекты Договоров/ДС)</w:t>
                </w:r>
              </w:p>
            </w:tc>
            <w:tc>
              <w:tcPr>
                <w:tcW w:w="709" w:type="dxa"/>
              </w:tcPr>
              <w:p w14:paraId="3198F267" w14:textId="77777777" w:rsidR="00801275" w:rsidRPr="00CF6626" w:rsidRDefault="00801275" w:rsidP="00B04320">
                <w:pPr>
                  <w:spacing w:line="240" w:lineRule="auto"/>
                  <w:ind w:left="-57" w:right="-57" w:firstLine="0"/>
                  <w:jc w:val="center"/>
                  <w:rPr>
                    <w:sz w:val="22"/>
                    <w:szCs w:val="22"/>
                  </w:rPr>
                </w:pPr>
              </w:p>
            </w:tc>
            <w:tc>
              <w:tcPr>
                <w:tcW w:w="567" w:type="dxa"/>
              </w:tcPr>
              <w:p w14:paraId="5398252B"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0ED6D4F7" w14:textId="77777777" w:rsidR="00801275" w:rsidRPr="00CF6626" w:rsidRDefault="00801275" w:rsidP="00B04320">
                <w:pPr>
                  <w:spacing w:line="240" w:lineRule="auto"/>
                  <w:ind w:left="-57" w:right="-57" w:firstLine="0"/>
                  <w:jc w:val="center"/>
                  <w:rPr>
                    <w:sz w:val="22"/>
                    <w:szCs w:val="22"/>
                  </w:rPr>
                </w:pPr>
              </w:p>
            </w:tc>
            <w:tc>
              <w:tcPr>
                <w:tcW w:w="425" w:type="dxa"/>
              </w:tcPr>
              <w:p w14:paraId="62B4C23F" w14:textId="77777777" w:rsidR="00801275" w:rsidRPr="00CF6626" w:rsidRDefault="00801275" w:rsidP="00B04320">
                <w:pPr>
                  <w:spacing w:line="240" w:lineRule="auto"/>
                  <w:ind w:left="-57" w:right="-57" w:firstLine="0"/>
                  <w:jc w:val="center"/>
                  <w:rPr>
                    <w:sz w:val="22"/>
                    <w:szCs w:val="22"/>
                  </w:rPr>
                </w:pPr>
              </w:p>
            </w:tc>
            <w:tc>
              <w:tcPr>
                <w:tcW w:w="567" w:type="dxa"/>
              </w:tcPr>
              <w:p w14:paraId="4B8CE5C5"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77578C35"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74AABEB1"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55628CCD"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993" w:type="dxa"/>
              </w:tcPr>
              <w:p w14:paraId="40C08218"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708" w:type="dxa"/>
              </w:tcPr>
              <w:p w14:paraId="344BA298"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715" w:type="dxa"/>
              </w:tcPr>
              <w:p w14:paraId="54A96CD2"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r>
          <w:tr w:rsidR="002A4C4A" w:rsidRPr="00CF6626" w14:paraId="319391BA" w14:textId="77777777" w:rsidTr="000670F7">
            <w:trPr>
              <w:trHeight w:val="289"/>
            </w:trPr>
            <w:tc>
              <w:tcPr>
                <w:tcW w:w="2552" w:type="dxa"/>
                <w:shd w:val="clear" w:color="auto" w:fill="B6DDE8" w:themeFill="accent5" w:themeFillTint="66"/>
              </w:tcPr>
              <w:p w14:paraId="31AEA76D" w14:textId="77777777" w:rsidR="002A4C4A" w:rsidRPr="00CF6626" w:rsidRDefault="002A4C4A" w:rsidP="002A4C4A">
                <w:pPr>
                  <w:spacing w:line="240" w:lineRule="auto"/>
                  <w:ind w:left="-57" w:right="-57" w:firstLine="0"/>
                  <w:jc w:val="left"/>
                  <w:rPr>
                    <w:b/>
                    <w:sz w:val="20"/>
                    <w:szCs w:val="20"/>
                  </w:rPr>
                </w:pPr>
                <w:r w:rsidRPr="00CF6626">
                  <w:rPr>
                    <w:b/>
                    <w:sz w:val="20"/>
                    <w:szCs w:val="20"/>
                  </w:rPr>
                  <w:t>Свойства:</w:t>
                </w:r>
              </w:p>
            </w:tc>
            <w:tc>
              <w:tcPr>
                <w:tcW w:w="709" w:type="dxa"/>
                <w:shd w:val="clear" w:color="auto" w:fill="B6DDE8" w:themeFill="accent5" w:themeFillTint="66"/>
              </w:tcPr>
              <w:p w14:paraId="1459D45F" w14:textId="77777777" w:rsidR="002A4C4A" w:rsidRPr="00CF6626" w:rsidRDefault="002A4C4A" w:rsidP="002A4C4A">
                <w:pPr>
                  <w:spacing w:line="240" w:lineRule="auto"/>
                  <w:ind w:left="-57" w:right="-57" w:firstLine="0"/>
                  <w:jc w:val="center"/>
                  <w:rPr>
                    <w:sz w:val="22"/>
                    <w:szCs w:val="22"/>
                  </w:rPr>
                </w:pPr>
              </w:p>
            </w:tc>
            <w:tc>
              <w:tcPr>
                <w:tcW w:w="567" w:type="dxa"/>
                <w:shd w:val="clear" w:color="auto" w:fill="B6DDE8" w:themeFill="accent5" w:themeFillTint="66"/>
              </w:tcPr>
              <w:p w14:paraId="55350DD6" w14:textId="77777777" w:rsidR="002A4C4A" w:rsidRPr="00CF6626" w:rsidRDefault="002A4C4A" w:rsidP="002A4C4A">
                <w:pPr>
                  <w:spacing w:line="240" w:lineRule="auto"/>
                  <w:ind w:left="-57" w:right="-57" w:firstLine="0"/>
                  <w:jc w:val="center"/>
                  <w:rPr>
                    <w:sz w:val="22"/>
                    <w:szCs w:val="22"/>
                  </w:rPr>
                </w:pPr>
              </w:p>
            </w:tc>
            <w:tc>
              <w:tcPr>
                <w:tcW w:w="567" w:type="dxa"/>
                <w:shd w:val="clear" w:color="auto" w:fill="B6DDE8" w:themeFill="accent5" w:themeFillTint="66"/>
              </w:tcPr>
              <w:p w14:paraId="6F60B5F6" w14:textId="77777777" w:rsidR="002A4C4A" w:rsidRPr="00CF6626" w:rsidRDefault="002A4C4A" w:rsidP="002A4C4A">
                <w:pPr>
                  <w:spacing w:line="240" w:lineRule="auto"/>
                  <w:ind w:left="-57" w:right="-57" w:firstLine="0"/>
                  <w:jc w:val="center"/>
                  <w:rPr>
                    <w:sz w:val="22"/>
                    <w:szCs w:val="22"/>
                  </w:rPr>
                </w:pPr>
              </w:p>
            </w:tc>
            <w:tc>
              <w:tcPr>
                <w:tcW w:w="425" w:type="dxa"/>
                <w:shd w:val="clear" w:color="auto" w:fill="B6DDE8" w:themeFill="accent5" w:themeFillTint="66"/>
              </w:tcPr>
              <w:p w14:paraId="6C319BCB" w14:textId="77777777" w:rsidR="002A4C4A" w:rsidRPr="00CF6626" w:rsidRDefault="002A4C4A" w:rsidP="002A4C4A">
                <w:pPr>
                  <w:spacing w:line="240" w:lineRule="auto"/>
                  <w:ind w:left="-57" w:right="-57" w:firstLine="0"/>
                  <w:jc w:val="center"/>
                  <w:rPr>
                    <w:sz w:val="22"/>
                    <w:szCs w:val="22"/>
                  </w:rPr>
                </w:pPr>
              </w:p>
            </w:tc>
            <w:tc>
              <w:tcPr>
                <w:tcW w:w="567" w:type="dxa"/>
                <w:shd w:val="clear" w:color="auto" w:fill="B6DDE8" w:themeFill="accent5" w:themeFillTint="66"/>
              </w:tcPr>
              <w:p w14:paraId="4632BDA5" w14:textId="200EB307"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23A2495F" w14:textId="6EF6C97D"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23E5809A" w14:textId="0C9CB839"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6836B8A" w14:textId="73542743"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6AC14D92" w14:textId="7E733D42"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14C9BBF9" w14:textId="2601FA00" w:rsidR="002A4C4A" w:rsidRPr="00CF6626" w:rsidRDefault="002A4C4A" w:rsidP="002A4C4A">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1A3D0272" w14:textId="34E09091" w:rsidR="002A4C4A" w:rsidRPr="00CF6626" w:rsidRDefault="002A4C4A" w:rsidP="002A4C4A">
                <w:pPr>
                  <w:spacing w:line="240" w:lineRule="auto"/>
                  <w:ind w:left="-57" w:right="-57" w:firstLine="0"/>
                  <w:jc w:val="center"/>
                  <w:rPr>
                    <w:sz w:val="22"/>
                    <w:szCs w:val="22"/>
                  </w:rPr>
                </w:pPr>
                <w:r w:rsidRPr="00CF6626">
                  <w:rPr>
                    <w:sz w:val="22"/>
                    <w:szCs w:val="22"/>
                  </w:rPr>
                  <w:t>+</w:t>
                </w:r>
              </w:p>
            </w:tc>
          </w:tr>
          <w:tr w:rsidR="005D603C" w:rsidRPr="00CF6626" w14:paraId="241CE191" w14:textId="77777777" w:rsidTr="000670F7">
            <w:trPr>
              <w:trHeight w:val="365"/>
            </w:trPr>
            <w:tc>
              <w:tcPr>
                <w:tcW w:w="2552" w:type="dxa"/>
                <w:shd w:val="clear" w:color="auto" w:fill="DAEEF3" w:themeFill="accent5" w:themeFillTint="33"/>
              </w:tcPr>
              <w:p w14:paraId="054A5CE6" w14:textId="425413FA" w:rsidR="005D603C" w:rsidRPr="00CF6626" w:rsidRDefault="005D603C" w:rsidP="00B04320">
                <w:pPr>
                  <w:spacing w:line="240" w:lineRule="auto"/>
                  <w:ind w:left="-57" w:right="-57" w:firstLine="0"/>
                  <w:jc w:val="left"/>
                  <w:rPr>
                    <w:b/>
                    <w:sz w:val="20"/>
                    <w:szCs w:val="20"/>
                  </w:rPr>
                </w:pPr>
                <w:r w:rsidRPr="00CF6626">
                  <w:rPr>
                    <w:b/>
                    <w:sz w:val="20"/>
                    <w:szCs w:val="20"/>
                  </w:rPr>
                  <w:t>Вид КП (в зависимости от выбора вида КП автомат. заполняются согл. лица и подразделения):</w:t>
                </w:r>
              </w:p>
            </w:tc>
            <w:tc>
              <w:tcPr>
                <w:tcW w:w="709" w:type="dxa"/>
                <w:shd w:val="clear" w:color="auto" w:fill="DAEEF3" w:themeFill="accent5" w:themeFillTint="33"/>
              </w:tcPr>
              <w:p w14:paraId="10DA8C3E" w14:textId="77777777" w:rsidR="005D603C" w:rsidRPr="00CF6626" w:rsidRDefault="005D603C" w:rsidP="00B04320">
                <w:pPr>
                  <w:spacing w:line="240" w:lineRule="auto"/>
                  <w:ind w:left="-57" w:right="-57" w:firstLine="0"/>
                  <w:jc w:val="center"/>
                  <w:rPr>
                    <w:sz w:val="22"/>
                    <w:szCs w:val="22"/>
                  </w:rPr>
                </w:pPr>
              </w:p>
            </w:tc>
            <w:tc>
              <w:tcPr>
                <w:tcW w:w="567" w:type="dxa"/>
                <w:shd w:val="clear" w:color="auto" w:fill="DAEEF3" w:themeFill="accent5" w:themeFillTint="33"/>
              </w:tcPr>
              <w:p w14:paraId="2B42F234" w14:textId="77777777" w:rsidR="005D603C" w:rsidRPr="00CF6626" w:rsidRDefault="005D603C" w:rsidP="00B04320">
                <w:pPr>
                  <w:spacing w:line="240" w:lineRule="auto"/>
                  <w:ind w:left="-57" w:right="-57" w:firstLine="0"/>
                  <w:jc w:val="center"/>
                  <w:rPr>
                    <w:sz w:val="22"/>
                    <w:szCs w:val="22"/>
                  </w:rPr>
                </w:pPr>
              </w:p>
            </w:tc>
            <w:tc>
              <w:tcPr>
                <w:tcW w:w="567" w:type="dxa"/>
                <w:shd w:val="clear" w:color="auto" w:fill="DAEEF3" w:themeFill="accent5" w:themeFillTint="33"/>
              </w:tcPr>
              <w:p w14:paraId="711B518E" w14:textId="7D744A32" w:rsidR="005D603C" w:rsidRPr="00CF6626" w:rsidRDefault="005D603C" w:rsidP="00B04320">
                <w:pPr>
                  <w:spacing w:line="240" w:lineRule="auto"/>
                  <w:ind w:left="-57" w:right="-57" w:firstLine="0"/>
                  <w:jc w:val="center"/>
                  <w:rPr>
                    <w:sz w:val="22"/>
                    <w:szCs w:val="22"/>
                  </w:rPr>
                </w:pPr>
              </w:p>
            </w:tc>
            <w:tc>
              <w:tcPr>
                <w:tcW w:w="425" w:type="dxa"/>
                <w:shd w:val="clear" w:color="auto" w:fill="DAEEF3" w:themeFill="accent5" w:themeFillTint="33"/>
              </w:tcPr>
              <w:p w14:paraId="2792FD17" w14:textId="77777777" w:rsidR="005D603C" w:rsidRDefault="005D603C" w:rsidP="00B04320">
                <w:pPr>
                  <w:spacing w:line="240" w:lineRule="auto"/>
                  <w:ind w:left="-57" w:right="-57" w:firstLine="0"/>
                  <w:jc w:val="center"/>
                  <w:rPr>
                    <w:sz w:val="22"/>
                    <w:szCs w:val="22"/>
                  </w:rPr>
                </w:pPr>
                <w:r w:rsidRPr="00CF6626">
                  <w:rPr>
                    <w:sz w:val="22"/>
                    <w:szCs w:val="22"/>
                  </w:rPr>
                  <w:t>*</w:t>
                </w:r>
              </w:p>
              <w:p w14:paraId="4014AF18" w14:textId="314C40F2" w:rsidR="00D53BAE" w:rsidRPr="00D53BAE" w:rsidRDefault="00D53BAE"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DAEEF3" w:themeFill="accent5" w:themeFillTint="33"/>
              </w:tcPr>
              <w:p w14:paraId="748E04F5" w14:textId="343FF510" w:rsidR="005D603C" w:rsidRPr="00CF6626" w:rsidRDefault="005D603C"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076111A9" w14:textId="14A937D0" w:rsidR="005D603C" w:rsidRPr="00CF6626" w:rsidRDefault="005D603C"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1EF2E2D" w14:textId="3ACEE79A" w:rsidR="005D603C" w:rsidRPr="00CF6626" w:rsidRDefault="005D603C"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FCB4D83" w14:textId="2E97CBE6" w:rsidR="005D603C" w:rsidRPr="00CF6626" w:rsidRDefault="005D603C" w:rsidP="00B04320">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75697A45" w14:textId="1075FEF0" w:rsidR="005D603C" w:rsidRPr="00CF6626" w:rsidRDefault="005D603C" w:rsidP="00B04320">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6A84A78B" w14:textId="19C20280" w:rsidR="005D603C" w:rsidRPr="00CF6626" w:rsidRDefault="005D603C" w:rsidP="00B04320">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7E1C70B6" w14:textId="42E69CA6" w:rsidR="005D603C" w:rsidRPr="00CF6626" w:rsidRDefault="005D603C" w:rsidP="00B04320">
                <w:pPr>
                  <w:spacing w:line="240" w:lineRule="auto"/>
                  <w:ind w:left="-57" w:right="-57" w:firstLine="0"/>
                  <w:jc w:val="center"/>
                  <w:rPr>
                    <w:sz w:val="22"/>
                    <w:szCs w:val="22"/>
                  </w:rPr>
                </w:pPr>
                <w:r w:rsidRPr="00CF6626">
                  <w:rPr>
                    <w:sz w:val="22"/>
                    <w:szCs w:val="22"/>
                  </w:rPr>
                  <w:t>+</w:t>
                </w:r>
              </w:p>
            </w:tc>
          </w:tr>
          <w:tr w:rsidR="00AB67BE" w:rsidRPr="00CF6626" w14:paraId="2AF1AC76" w14:textId="77777777" w:rsidTr="000670F7">
            <w:trPr>
              <w:trHeight w:val="445"/>
            </w:trPr>
            <w:tc>
              <w:tcPr>
                <w:tcW w:w="2552" w:type="dxa"/>
              </w:tcPr>
              <w:p w14:paraId="03063D70" w14:textId="77777777" w:rsidR="00AB67BE" w:rsidRPr="00CF6626" w:rsidRDefault="00AB67BE" w:rsidP="00B04320">
                <w:pPr>
                  <w:spacing w:line="240" w:lineRule="auto"/>
                  <w:ind w:left="-57" w:right="-57" w:firstLine="0"/>
                  <w:jc w:val="left"/>
                  <w:rPr>
                    <w:sz w:val="20"/>
                    <w:szCs w:val="20"/>
                  </w:rPr>
                </w:pPr>
                <w:r w:rsidRPr="00CF6626">
                  <w:rPr>
                    <w:sz w:val="20"/>
                    <w:szCs w:val="20"/>
                  </w:rPr>
                  <w:t>Инженерные сети (ПИР) – Тепло-газо-водоснабжение и водоотведение</w:t>
                </w:r>
              </w:p>
            </w:tc>
            <w:tc>
              <w:tcPr>
                <w:tcW w:w="709" w:type="dxa"/>
              </w:tcPr>
              <w:p w14:paraId="216FA949" w14:textId="77777777" w:rsidR="00AB67BE" w:rsidRPr="00CF6626" w:rsidRDefault="00AB67BE" w:rsidP="00B04320">
                <w:pPr>
                  <w:spacing w:line="240" w:lineRule="auto"/>
                  <w:ind w:left="-57" w:right="-57" w:firstLine="0"/>
                  <w:jc w:val="center"/>
                  <w:rPr>
                    <w:sz w:val="22"/>
                    <w:szCs w:val="22"/>
                  </w:rPr>
                </w:pPr>
              </w:p>
            </w:tc>
            <w:tc>
              <w:tcPr>
                <w:tcW w:w="567" w:type="dxa"/>
              </w:tcPr>
              <w:p w14:paraId="53BE26D1" w14:textId="77777777" w:rsidR="00AB67BE" w:rsidRPr="00CF6626" w:rsidRDefault="00AB67BE" w:rsidP="00B04320">
                <w:pPr>
                  <w:spacing w:line="240" w:lineRule="auto"/>
                  <w:ind w:left="-57" w:right="-57" w:firstLine="0"/>
                  <w:jc w:val="center"/>
                  <w:rPr>
                    <w:sz w:val="22"/>
                    <w:szCs w:val="22"/>
                  </w:rPr>
                </w:pPr>
              </w:p>
            </w:tc>
            <w:tc>
              <w:tcPr>
                <w:tcW w:w="567" w:type="dxa"/>
              </w:tcPr>
              <w:p w14:paraId="40E413D7"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425" w:type="dxa"/>
              </w:tcPr>
              <w:p w14:paraId="08D9F8E0" w14:textId="2CA8D4C6" w:rsidR="00AB67BE" w:rsidRPr="00D53BAE" w:rsidRDefault="00AB67BE" w:rsidP="00B04320">
                <w:pPr>
                  <w:spacing w:line="240" w:lineRule="auto"/>
                  <w:ind w:left="-57" w:right="-57" w:firstLine="0"/>
                  <w:jc w:val="center"/>
                  <w:rPr>
                    <w:sz w:val="22"/>
                    <w:szCs w:val="22"/>
                    <w:lang w:val="en-US"/>
                  </w:rPr>
                </w:pPr>
              </w:p>
            </w:tc>
            <w:tc>
              <w:tcPr>
                <w:tcW w:w="567" w:type="dxa"/>
              </w:tcPr>
              <w:p w14:paraId="2D2D4DB7"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567" w:type="dxa"/>
              </w:tcPr>
              <w:p w14:paraId="3E0B42FE" w14:textId="77777777" w:rsidR="00AB67BE" w:rsidRPr="00CF6626" w:rsidRDefault="00AB67BE" w:rsidP="00B04320">
                <w:pPr>
                  <w:spacing w:line="240" w:lineRule="auto"/>
                  <w:ind w:left="-57" w:right="-57" w:firstLine="0"/>
                  <w:jc w:val="center"/>
                  <w:rPr>
                    <w:sz w:val="22"/>
                    <w:szCs w:val="22"/>
                  </w:rPr>
                </w:pPr>
              </w:p>
            </w:tc>
            <w:tc>
              <w:tcPr>
                <w:tcW w:w="567" w:type="dxa"/>
              </w:tcPr>
              <w:p w14:paraId="5115D820" w14:textId="169BDB1B"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567" w:type="dxa"/>
              </w:tcPr>
              <w:p w14:paraId="4E1112E6" w14:textId="77777777" w:rsidR="00AB67BE" w:rsidRPr="00CF6626" w:rsidRDefault="00AB67BE" w:rsidP="00B04320">
                <w:pPr>
                  <w:spacing w:line="240" w:lineRule="auto"/>
                  <w:ind w:left="-57" w:right="-57" w:firstLine="0"/>
                  <w:jc w:val="center"/>
                  <w:rPr>
                    <w:sz w:val="22"/>
                    <w:szCs w:val="22"/>
                  </w:rPr>
                </w:pPr>
              </w:p>
            </w:tc>
            <w:tc>
              <w:tcPr>
                <w:tcW w:w="993" w:type="dxa"/>
              </w:tcPr>
              <w:p w14:paraId="000EE224" w14:textId="5CCD7C84"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708" w:type="dxa"/>
              </w:tcPr>
              <w:p w14:paraId="560637B9" w14:textId="53A23149" w:rsidR="00AB67BE" w:rsidRPr="00CF6626" w:rsidRDefault="00B307C5" w:rsidP="00B04320">
                <w:pPr>
                  <w:spacing w:line="240" w:lineRule="auto"/>
                  <w:ind w:left="-57" w:right="-57" w:firstLine="0"/>
                  <w:jc w:val="center"/>
                  <w:rPr>
                    <w:sz w:val="22"/>
                    <w:szCs w:val="22"/>
                  </w:rPr>
                </w:pPr>
                <w:r w:rsidRPr="00CF6626">
                  <w:rPr>
                    <w:sz w:val="22"/>
                    <w:szCs w:val="22"/>
                  </w:rPr>
                  <w:t>+</w:t>
                </w:r>
              </w:p>
            </w:tc>
            <w:tc>
              <w:tcPr>
                <w:tcW w:w="715" w:type="dxa"/>
              </w:tcPr>
              <w:p w14:paraId="47949A56" w14:textId="4D772F28" w:rsidR="00AB67BE" w:rsidRPr="00CF6626" w:rsidRDefault="00C72219" w:rsidP="00B04320">
                <w:pPr>
                  <w:spacing w:line="240" w:lineRule="auto"/>
                  <w:ind w:left="-57" w:right="-57" w:firstLine="0"/>
                  <w:jc w:val="center"/>
                  <w:rPr>
                    <w:sz w:val="22"/>
                    <w:szCs w:val="22"/>
                  </w:rPr>
                </w:pPr>
                <w:r w:rsidRPr="00CF6626">
                  <w:rPr>
                    <w:sz w:val="22"/>
                    <w:szCs w:val="22"/>
                  </w:rPr>
                  <w:t>+</w:t>
                </w:r>
              </w:p>
            </w:tc>
          </w:tr>
          <w:tr w:rsidR="00AB67BE" w:rsidRPr="00CF6626" w14:paraId="3C31BA4B" w14:textId="77777777" w:rsidTr="000670F7">
            <w:trPr>
              <w:trHeight w:val="445"/>
            </w:trPr>
            <w:tc>
              <w:tcPr>
                <w:tcW w:w="2552" w:type="dxa"/>
              </w:tcPr>
              <w:p w14:paraId="1471EED5" w14:textId="77777777" w:rsidR="00AB67BE" w:rsidRPr="00CF6626" w:rsidRDefault="00AB67BE" w:rsidP="00B04320">
                <w:pPr>
                  <w:spacing w:line="240" w:lineRule="auto"/>
                  <w:ind w:left="-57" w:right="-57" w:firstLine="0"/>
                  <w:jc w:val="left"/>
                  <w:rPr>
                    <w:sz w:val="20"/>
                    <w:szCs w:val="20"/>
                  </w:rPr>
                </w:pPr>
                <w:r w:rsidRPr="00CF6626">
                  <w:rPr>
                    <w:sz w:val="20"/>
                    <w:szCs w:val="20"/>
                  </w:rPr>
                  <w:t>Инженерные сети (ПИР) – Энергоснабжение</w:t>
                </w:r>
              </w:p>
            </w:tc>
            <w:tc>
              <w:tcPr>
                <w:tcW w:w="709" w:type="dxa"/>
              </w:tcPr>
              <w:p w14:paraId="71E40B30" w14:textId="77777777" w:rsidR="00AB67BE" w:rsidRPr="00CF6626" w:rsidRDefault="00AB67BE" w:rsidP="00B04320">
                <w:pPr>
                  <w:spacing w:line="240" w:lineRule="auto"/>
                  <w:ind w:left="-57" w:right="-57" w:firstLine="0"/>
                  <w:jc w:val="center"/>
                  <w:rPr>
                    <w:sz w:val="22"/>
                    <w:szCs w:val="22"/>
                  </w:rPr>
                </w:pPr>
              </w:p>
            </w:tc>
            <w:tc>
              <w:tcPr>
                <w:tcW w:w="567" w:type="dxa"/>
              </w:tcPr>
              <w:p w14:paraId="548E17EA" w14:textId="77777777" w:rsidR="00AB67BE" w:rsidRPr="00CF6626" w:rsidRDefault="00AB67BE" w:rsidP="00B04320">
                <w:pPr>
                  <w:spacing w:line="240" w:lineRule="auto"/>
                  <w:ind w:left="-57" w:right="-57" w:firstLine="0"/>
                  <w:jc w:val="center"/>
                  <w:rPr>
                    <w:sz w:val="22"/>
                    <w:szCs w:val="22"/>
                  </w:rPr>
                </w:pPr>
              </w:p>
            </w:tc>
            <w:tc>
              <w:tcPr>
                <w:tcW w:w="567" w:type="dxa"/>
              </w:tcPr>
              <w:p w14:paraId="6A384000"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425" w:type="dxa"/>
              </w:tcPr>
              <w:p w14:paraId="0AFC3198" w14:textId="4D16C186" w:rsidR="00AB67BE" w:rsidRPr="00D53BAE" w:rsidRDefault="00AB67BE" w:rsidP="00B04320">
                <w:pPr>
                  <w:spacing w:line="240" w:lineRule="auto"/>
                  <w:ind w:left="-57" w:right="-57" w:firstLine="0"/>
                  <w:jc w:val="center"/>
                  <w:rPr>
                    <w:sz w:val="22"/>
                    <w:szCs w:val="22"/>
                    <w:lang w:val="en-US"/>
                  </w:rPr>
                </w:pPr>
              </w:p>
            </w:tc>
            <w:tc>
              <w:tcPr>
                <w:tcW w:w="567" w:type="dxa"/>
              </w:tcPr>
              <w:p w14:paraId="080755C9"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567" w:type="dxa"/>
              </w:tcPr>
              <w:p w14:paraId="1C72B106" w14:textId="77777777" w:rsidR="00AB67BE" w:rsidRPr="00CF6626" w:rsidRDefault="00AB67BE" w:rsidP="00B04320">
                <w:pPr>
                  <w:spacing w:line="240" w:lineRule="auto"/>
                  <w:ind w:left="-57" w:right="-57" w:firstLine="0"/>
                  <w:jc w:val="center"/>
                  <w:rPr>
                    <w:sz w:val="22"/>
                    <w:szCs w:val="22"/>
                  </w:rPr>
                </w:pPr>
              </w:p>
            </w:tc>
            <w:tc>
              <w:tcPr>
                <w:tcW w:w="567" w:type="dxa"/>
              </w:tcPr>
              <w:p w14:paraId="76FE0513" w14:textId="7431588C"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567" w:type="dxa"/>
              </w:tcPr>
              <w:p w14:paraId="0A159833" w14:textId="77777777" w:rsidR="00AB67BE" w:rsidRPr="00CF6626" w:rsidRDefault="00AB67BE" w:rsidP="00B04320">
                <w:pPr>
                  <w:spacing w:line="240" w:lineRule="auto"/>
                  <w:ind w:left="-57" w:right="-57" w:firstLine="0"/>
                  <w:jc w:val="center"/>
                  <w:rPr>
                    <w:sz w:val="22"/>
                    <w:szCs w:val="22"/>
                  </w:rPr>
                </w:pPr>
              </w:p>
            </w:tc>
            <w:tc>
              <w:tcPr>
                <w:tcW w:w="993" w:type="dxa"/>
              </w:tcPr>
              <w:p w14:paraId="797C9E63" w14:textId="522EA9AC"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708" w:type="dxa"/>
              </w:tcPr>
              <w:p w14:paraId="3CD52F35" w14:textId="10498F45" w:rsidR="00AB67BE" w:rsidRPr="00CF6626" w:rsidRDefault="00B307C5" w:rsidP="00B04320">
                <w:pPr>
                  <w:spacing w:line="240" w:lineRule="auto"/>
                  <w:ind w:left="-57" w:right="-57" w:firstLine="0"/>
                  <w:jc w:val="center"/>
                  <w:rPr>
                    <w:sz w:val="22"/>
                    <w:szCs w:val="22"/>
                  </w:rPr>
                </w:pPr>
                <w:r w:rsidRPr="00CF6626">
                  <w:rPr>
                    <w:sz w:val="22"/>
                    <w:szCs w:val="22"/>
                  </w:rPr>
                  <w:t>+</w:t>
                </w:r>
              </w:p>
            </w:tc>
            <w:tc>
              <w:tcPr>
                <w:tcW w:w="715" w:type="dxa"/>
              </w:tcPr>
              <w:p w14:paraId="5980C5D1" w14:textId="3AC90951" w:rsidR="00AB67BE" w:rsidRPr="00CF6626" w:rsidRDefault="00C72219" w:rsidP="00B04320">
                <w:pPr>
                  <w:spacing w:line="240" w:lineRule="auto"/>
                  <w:ind w:left="-57" w:right="-57" w:firstLine="0"/>
                  <w:jc w:val="center"/>
                  <w:rPr>
                    <w:sz w:val="22"/>
                    <w:szCs w:val="22"/>
                  </w:rPr>
                </w:pPr>
                <w:r w:rsidRPr="00CF6626">
                  <w:rPr>
                    <w:sz w:val="22"/>
                    <w:szCs w:val="22"/>
                  </w:rPr>
                  <w:t>+</w:t>
                </w:r>
              </w:p>
            </w:tc>
          </w:tr>
          <w:tr w:rsidR="00AB67BE" w:rsidRPr="00CF6626" w14:paraId="6D820521" w14:textId="77777777" w:rsidTr="000670F7">
            <w:trPr>
              <w:trHeight w:val="445"/>
            </w:trPr>
            <w:tc>
              <w:tcPr>
                <w:tcW w:w="2552" w:type="dxa"/>
              </w:tcPr>
              <w:p w14:paraId="5AC4A124" w14:textId="77777777" w:rsidR="00AB67BE" w:rsidRPr="00CF6626" w:rsidRDefault="00AB67BE" w:rsidP="00B04320">
                <w:pPr>
                  <w:spacing w:line="240" w:lineRule="auto"/>
                  <w:ind w:left="-57" w:right="-57" w:firstLine="0"/>
                  <w:jc w:val="left"/>
                  <w:rPr>
                    <w:sz w:val="20"/>
                    <w:szCs w:val="20"/>
                  </w:rPr>
                </w:pPr>
                <w:r w:rsidRPr="00CF6626">
                  <w:rPr>
                    <w:sz w:val="20"/>
                    <w:szCs w:val="20"/>
                  </w:rPr>
                  <w:t>Инженерные сети (СМР) – Тепло-газо-водоснабжение и водоотведение</w:t>
                </w:r>
              </w:p>
            </w:tc>
            <w:tc>
              <w:tcPr>
                <w:tcW w:w="709" w:type="dxa"/>
              </w:tcPr>
              <w:p w14:paraId="4466D05F" w14:textId="77777777" w:rsidR="00AB67BE" w:rsidRPr="00CF6626" w:rsidRDefault="00AB67BE" w:rsidP="00B04320">
                <w:pPr>
                  <w:spacing w:line="240" w:lineRule="auto"/>
                  <w:ind w:left="-57" w:right="-57" w:firstLine="0"/>
                  <w:jc w:val="center"/>
                  <w:rPr>
                    <w:sz w:val="22"/>
                    <w:szCs w:val="22"/>
                  </w:rPr>
                </w:pPr>
              </w:p>
            </w:tc>
            <w:tc>
              <w:tcPr>
                <w:tcW w:w="567" w:type="dxa"/>
              </w:tcPr>
              <w:p w14:paraId="3754B4BD" w14:textId="77777777" w:rsidR="00AB67BE" w:rsidRPr="00CF6626" w:rsidRDefault="00AB67BE" w:rsidP="00B04320">
                <w:pPr>
                  <w:spacing w:line="240" w:lineRule="auto"/>
                  <w:ind w:left="-57" w:right="-57" w:firstLine="0"/>
                  <w:jc w:val="center"/>
                  <w:rPr>
                    <w:sz w:val="22"/>
                    <w:szCs w:val="22"/>
                  </w:rPr>
                </w:pPr>
              </w:p>
            </w:tc>
            <w:tc>
              <w:tcPr>
                <w:tcW w:w="567" w:type="dxa"/>
              </w:tcPr>
              <w:p w14:paraId="47A68389"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425" w:type="dxa"/>
              </w:tcPr>
              <w:p w14:paraId="5A11068B" w14:textId="71854799" w:rsidR="00AB67BE" w:rsidRPr="00D53BAE" w:rsidRDefault="00AB67BE" w:rsidP="00B04320">
                <w:pPr>
                  <w:spacing w:line="240" w:lineRule="auto"/>
                  <w:ind w:left="-57" w:right="-57" w:firstLine="0"/>
                  <w:jc w:val="center"/>
                  <w:rPr>
                    <w:sz w:val="22"/>
                    <w:szCs w:val="22"/>
                    <w:lang w:val="en-US"/>
                  </w:rPr>
                </w:pPr>
              </w:p>
            </w:tc>
            <w:tc>
              <w:tcPr>
                <w:tcW w:w="567" w:type="dxa"/>
              </w:tcPr>
              <w:p w14:paraId="5A34F24A"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567" w:type="dxa"/>
              </w:tcPr>
              <w:p w14:paraId="3C3FDB06" w14:textId="77777777" w:rsidR="00AB67BE" w:rsidRPr="00CF6626" w:rsidRDefault="00AB67BE" w:rsidP="00B04320">
                <w:pPr>
                  <w:spacing w:line="240" w:lineRule="auto"/>
                  <w:ind w:left="-57" w:right="-57" w:firstLine="0"/>
                  <w:jc w:val="center"/>
                  <w:rPr>
                    <w:sz w:val="22"/>
                    <w:szCs w:val="22"/>
                  </w:rPr>
                </w:pPr>
              </w:p>
            </w:tc>
            <w:tc>
              <w:tcPr>
                <w:tcW w:w="567" w:type="dxa"/>
              </w:tcPr>
              <w:p w14:paraId="78C23C5C" w14:textId="77777777" w:rsidR="00AB67BE" w:rsidRPr="00CF6626" w:rsidRDefault="00AB67BE" w:rsidP="00B04320">
                <w:pPr>
                  <w:spacing w:line="240" w:lineRule="auto"/>
                  <w:ind w:left="-57" w:right="-57" w:firstLine="0"/>
                  <w:jc w:val="center"/>
                  <w:rPr>
                    <w:sz w:val="22"/>
                    <w:szCs w:val="22"/>
                  </w:rPr>
                </w:pPr>
              </w:p>
            </w:tc>
            <w:tc>
              <w:tcPr>
                <w:tcW w:w="567" w:type="dxa"/>
              </w:tcPr>
              <w:p w14:paraId="4E9284B1" w14:textId="252328F9"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993" w:type="dxa"/>
              </w:tcPr>
              <w:p w14:paraId="65F94A19" w14:textId="632FFD8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708" w:type="dxa"/>
              </w:tcPr>
              <w:p w14:paraId="279C8C15" w14:textId="710A040F" w:rsidR="00AB67BE" w:rsidRPr="00CF6626" w:rsidRDefault="00B307C5" w:rsidP="00B04320">
                <w:pPr>
                  <w:spacing w:line="240" w:lineRule="auto"/>
                  <w:ind w:left="-57" w:right="-57" w:firstLine="0"/>
                  <w:jc w:val="center"/>
                  <w:rPr>
                    <w:sz w:val="22"/>
                    <w:szCs w:val="22"/>
                  </w:rPr>
                </w:pPr>
                <w:r w:rsidRPr="00CF6626">
                  <w:rPr>
                    <w:sz w:val="22"/>
                    <w:szCs w:val="22"/>
                  </w:rPr>
                  <w:t>+</w:t>
                </w:r>
              </w:p>
            </w:tc>
            <w:tc>
              <w:tcPr>
                <w:tcW w:w="715" w:type="dxa"/>
              </w:tcPr>
              <w:p w14:paraId="3BB6C3CB" w14:textId="0A617A02" w:rsidR="00AB67BE" w:rsidRPr="00CF6626" w:rsidRDefault="00AB67BE" w:rsidP="00B04320">
                <w:pPr>
                  <w:spacing w:line="240" w:lineRule="auto"/>
                  <w:ind w:left="-57" w:right="-57" w:firstLine="0"/>
                  <w:jc w:val="center"/>
                  <w:rPr>
                    <w:sz w:val="22"/>
                    <w:szCs w:val="22"/>
                  </w:rPr>
                </w:pPr>
                <w:r w:rsidRPr="00CF6626">
                  <w:rPr>
                    <w:sz w:val="22"/>
                    <w:szCs w:val="22"/>
                  </w:rPr>
                  <w:t>+</w:t>
                </w:r>
              </w:p>
            </w:tc>
          </w:tr>
          <w:tr w:rsidR="00AB67BE" w:rsidRPr="00CF6626" w14:paraId="71B36DD3" w14:textId="77777777" w:rsidTr="000670F7">
            <w:trPr>
              <w:trHeight w:val="445"/>
            </w:trPr>
            <w:tc>
              <w:tcPr>
                <w:tcW w:w="2552" w:type="dxa"/>
              </w:tcPr>
              <w:p w14:paraId="300BC0A5" w14:textId="77777777" w:rsidR="00AB67BE" w:rsidRPr="00CF6626" w:rsidRDefault="00AB67BE" w:rsidP="00B04320">
                <w:pPr>
                  <w:spacing w:line="240" w:lineRule="auto"/>
                  <w:ind w:left="-57" w:right="-57" w:firstLine="0"/>
                  <w:jc w:val="left"/>
                  <w:rPr>
                    <w:sz w:val="20"/>
                    <w:szCs w:val="20"/>
                  </w:rPr>
                </w:pPr>
                <w:r w:rsidRPr="00CF6626">
                  <w:rPr>
                    <w:sz w:val="20"/>
                    <w:szCs w:val="20"/>
                  </w:rPr>
                  <w:t>Инженерные сети (СМР) – Энергоснабжение</w:t>
                </w:r>
              </w:p>
            </w:tc>
            <w:tc>
              <w:tcPr>
                <w:tcW w:w="709" w:type="dxa"/>
              </w:tcPr>
              <w:p w14:paraId="4DEA44F2" w14:textId="77777777" w:rsidR="00AB67BE" w:rsidRPr="00CF6626" w:rsidRDefault="00AB67BE" w:rsidP="00B04320">
                <w:pPr>
                  <w:spacing w:line="240" w:lineRule="auto"/>
                  <w:ind w:left="-57" w:right="-57" w:firstLine="0"/>
                  <w:jc w:val="center"/>
                  <w:rPr>
                    <w:sz w:val="22"/>
                    <w:szCs w:val="22"/>
                  </w:rPr>
                </w:pPr>
              </w:p>
            </w:tc>
            <w:tc>
              <w:tcPr>
                <w:tcW w:w="567" w:type="dxa"/>
              </w:tcPr>
              <w:p w14:paraId="2F63CAF0" w14:textId="77777777" w:rsidR="00AB67BE" w:rsidRPr="00CF6626" w:rsidRDefault="00AB67BE" w:rsidP="00B04320">
                <w:pPr>
                  <w:spacing w:line="240" w:lineRule="auto"/>
                  <w:ind w:left="-57" w:right="-57" w:firstLine="0"/>
                  <w:jc w:val="center"/>
                  <w:rPr>
                    <w:sz w:val="22"/>
                    <w:szCs w:val="22"/>
                  </w:rPr>
                </w:pPr>
              </w:p>
            </w:tc>
            <w:tc>
              <w:tcPr>
                <w:tcW w:w="567" w:type="dxa"/>
              </w:tcPr>
              <w:p w14:paraId="226D168E"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425" w:type="dxa"/>
              </w:tcPr>
              <w:p w14:paraId="4E07165C" w14:textId="77777777" w:rsidR="00AB67BE" w:rsidRPr="00CF6626" w:rsidRDefault="00AB67BE" w:rsidP="00B04320">
                <w:pPr>
                  <w:spacing w:line="240" w:lineRule="auto"/>
                  <w:ind w:left="-57" w:right="-57" w:firstLine="0"/>
                  <w:jc w:val="center"/>
                  <w:rPr>
                    <w:sz w:val="22"/>
                    <w:szCs w:val="22"/>
                  </w:rPr>
                </w:pPr>
              </w:p>
            </w:tc>
            <w:tc>
              <w:tcPr>
                <w:tcW w:w="567" w:type="dxa"/>
              </w:tcPr>
              <w:p w14:paraId="00F199EC" w14:textId="7777777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567" w:type="dxa"/>
              </w:tcPr>
              <w:p w14:paraId="4FAAA5AF" w14:textId="77777777" w:rsidR="00AB67BE" w:rsidRPr="00CF6626" w:rsidRDefault="00AB67BE" w:rsidP="00B04320">
                <w:pPr>
                  <w:spacing w:line="240" w:lineRule="auto"/>
                  <w:ind w:left="-57" w:right="-57" w:firstLine="0"/>
                  <w:jc w:val="center"/>
                  <w:rPr>
                    <w:sz w:val="22"/>
                    <w:szCs w:val="22"/>
                  </w:rPr>
                </w:pPr>
              </w:p>
            </w:tc>
            <w:tc>
              <w:tcPr>
                <w:tcW w:w="567" w:type="dxa"/>
              </w:tcPr>
              <w:p w14:paraId="60A31832" w14:textId="77777777" w:rsidR="00AB67BE" w:rsidRPr="00CF6626" w:rsidRDefault="00AB67BE" w:rsidP="00B04320">
                <w:pPr>
                  <w:spacing w:line="240" w:lineRule="auto"/>
                  <w:ind w:left="-57" w:right="-57" w:firstLine="0"/>
                  <w:jc w:val="center"/>
                  <w:rPr>
                    <w:sz w:val="22"/>
                    <w:szCs w:val="22"/>
                  </w:rPr>
                </w:pPr>
              </w:p>
            </w:tc>
            <w:tc>
              <w:tcPr>
                <w:tcW w:w="567" w:type="dxa"/>
              </w:tcPr>
              <w:p w14:paraId="6BE41180" w14:textId="50E7A9E7"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993" w:type="dxa"/>
              </w:tcPr>
              <w:p w14:paraId="27804573" w14:textId="431E2046" w:rsidR="00AB67BE" w:rsidRPr="00CF6626" w:rsidRDefault="00AB67BE" w:rsidP="00B04320">
                <w:pPr>
                  <w:spacing w:line="240" w:lineRule="auto"/>
                  <w:ind w:left="-57" w:right="-57" w:firstLine="0"/>
                  <w:jc w:val="center"/>
                  <w:rPr>
                    <w:sz w:val="22"/>
                    <w:szCs w:val="22"/>
                  </w:rPr>
                </w:pPr>
                <w:r w:rsidRPr="00CF6626">
                  <w:rPr>
                    <w:sz w:val="22"/>
                    <w:szCs w:val="22"/>
                  </w:rPr>
                  <w:t>+</w:t>
                </w:r>
              </w:p>
            </w:tc>
            <w:tc>
              <w:tcPr>
                <w:tcW w:w="708" w:type="dxa"/>
              </w:tcPr>
              <w:p w14:paraId="7EF5209E" w14:textId="284AA3EB" w:rsidR="00AB67BE" w:rsidRPr="00CF6626" w:rsidRDefault="00B307C5" w:rsidP="00B04320">
                <w:pPr>
                  <w:spacing w:line="240" w:lineRule="auto"/>
                  <w:ind w:left="-57" w:right="-57" w:firstLine="0"/>
                  <w:jc w:val="center"/>
                  <w:rPr>
                    <w:sz w:val="22"/>
                    <w:szCs w:val="22"/>
                  </w:rPr>
                </w:pPr>
                <w:r w:rsidRPr="00CF6626">
                  <w:rPr>
                    <w:sz w:val="22"/>
                    <w:szCs w:val="22"/>
                  </w:rPr>
                  <w:t>+</w:t>
                </w:r>
              </w:p>
            </w:tc>
            <w:tc>
              <w:tcPr>
                <w:tcW w:w="715" w:type="dxa"/>
              </w:tcPr>
              <w:p w14:paraId="1CF1576B" w14:textId="589256C6" w:rsidR="00AB67BE" w:rsidRPr="00CF6626" w:rsidRDefault="00AB67BE" w:rsidP="00B04320">
                <w:pPr>
                  <w:spacing w:line="240" w:lineRule="auto"/>
                  <w:ind w:left="-57" w:right="-57" w:firstLine="0"/>
                  <w:jc w:val="center"/>
                  <w:rPr>
                    <w:sz w:val="22"/>
                    <w:szCs w:val="22"/>
                  </w:rPr>
                </w:pPr>
                <w:r w:rsidRPr="00CF6626">
                  <w:rPr>
                    <w:sz w:val="22"/>
                    <w:szCs w:val="22"/>
                  </w:rPr>
                  <w:t>+</w:t>
                </w:r>
              </w:p>
            </w:tc>
          </w:tr>
          <w:tr w:rsidR="00801275" w:rsidRPr="00CF6626" w14:paraId="008F8B1F" w14:textId="77777777" w:rsidTr="000670F7">
            <w:trPr>
              <w:trHeight w:val="445"/>
            </w:trPr>
            <w:tc>
              <w:tcPr>
                <w:tcW w:w="2552" w:type="dxa"/>
              </w:tcPr>
              <w:p w14:paraId="0B891C36" w14:textId="77777777" w:rsidR="00801275" w:rsidRPr="00CF6626" w:rsidRDefault="00801275" w:rsidP="00B04320">
                <w:pPr>
                  <w:spacing w:line="240" w:lineRule="auto"/>
                  <w:ind w:left="-57" w:right="-57" w:firstLine="0"/>
                  <w:jc w:val="left"/>
                  <w:rPr>
                    <w:sz w:val="20"/>
                    <w:szCs w:val="20"/>
                  </w:rPr>
                </w:pPr>
                <w:r w:rsidRPr="00CF6626">
                  <w:rPr>
                    <w:sz w:val="20"/>
                    <w:szCs w:val="20"/>
                  </w:rPr>
                  <w:t>Концепция (свободная форма)</w:t>
                </w:r>
              </w:p>
            </w:tc>
            <w:tc>
              <w:tcPr>
                <w:tcW w:w="709" w:type="dxa"/>
              </w:tcPr>
              <w:p w14:paraId="260BEE1A" w14:textId="77777777" w:rsidR="00801275" w:rsidRPr="00CF6626" w:rsidRDefault="00801275" w:rsidP="00B04320">
                <w:pPr>
                  <w:spacing w:line="240" w:lineRule="auto"/>
                  <w:ind w:left="-57" w:right="-57" w:firstLine="0"/>
                  <w:jc w:val="center"/>
                  <w:rPr>
                    <w:sz w:val="22"/>
                    <w:szCs w:val="22"/>
                  </w:rPr>
                </w:pPr>
              </w:p>
            </w:tc>
            <w:tc>
              <w:tcPr>
                <w:tcW w:w="567" w:type="dxa"/>
              </w:tcPr>
              <w:p w14:paraId="32BA34E9" w14:textId="77777777" w:rsidR="00801275" w:rsidRPr="00CF6626" w:rsidRDefault="00801275" w:rsidP="00B04320">
                <w:pPr>
                  <w:spacing w:line="240" w:lineRule="auto"/>
                  <w:ind w:left="-57" w:right="-57" w:firstLine="0"/>
                  <w:jc w:val="center"/>
                  <w:rPr>
                    <w:sz w:val="22"/>
                    <w:szCs w:val="22"/>
                  </w:rPr>
                </w:pPr>
              </w:p>
            </w:tc>
            <w:tc>
              <w:tcPr>
                <w:tcW w:w="567" w:type="dxa"/>
              </w:tcPr>
              <w:p w14:paraId="2C8CA3D7"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425" w:type="dxa"/>
              </w:tcPr>
              <w:p w14:paraId="2A7636BD" w14:textId="36E1DB34" w:rsidR="00801275" w:rsidRPr="00CF6626" w:rsidRDefault="00801275" w:rsidP="00B04320">
                <w:pPr>
                  <w:spacing w:line="240" w:lineRule="auto"/>
                  <w:ind w:left="-57" w:right="-57" w:firstLine="0"/>
                  <w:jc w:val="center"/>
                  <w:rPr>
                    <w:sz w:val="22"/>
                    <w:szCs w:val="22"/>
                  </w:rPr>
                </w:pPr>
              </w:p>
            </w:tc>
            <w:tc>
              <w:tcPr>
                <w:tcW w:w="567" w:type="dxa"/>
              </w:tcPr>
              <w:p w14:paraId="141EBD04"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7A45F972" w14:textId="2E4752CB" w:rsidR="00801275" w:rsidRPr="00CF6626" w:rsidRDefault="00AD3078" w:rsidP="00B04320">
                <w:pPr>
                  <w:spacing w:line="240" w:lineRule="auto"/>
                  <w:ind w:left="-57" w:right="-57" w:firstLine="0"/>
                  <w:jc w:val="center"/>
                  <w:rPr>
                    <w:sz w:val="22"/>
                    <w:szCs w:val="22"/>
                  </w:rPr>
                </w:pPr>
                <w:r w:rsidRPr="00CF6626">
                  <w:rPr>
                    <w:sz w:val="22"/>
                    <w:szCs w:val="22"/>
                  </w:rPr>
                  <w:t>+</w:t>
                </w:r>
              </w:p>
            </w:tc>
            <w:tc>
              <w:tcPr>
                <w:tcW w:w="567" w:type="dxa"/>
              </w:tcPr>
              <w:p w14:paraId="697F970D" w14:textId="01400061" w:rsidR="00801275" w:rsidRPr="00CF6626" w:rsidRDefault="00AD3078" w:rsidP="00B04320">
                <w:pPr>
                  <w:spacing w:line="240" w:lineRule="auto"/>
                  <w:ind w:left="-57" w:right="-57" w:firstLine="0"/>
                  <w:jc w:val="center"/>
                  <w:rPr>
                    <w:sz w:val="22"/>
                    <w:szCs w:val="22"/>
                  </w:rPr>
                </w:pPr>
                <w:r w:rsidRPr="00CF6626">
                  <w:rPr>
                    <w:sz w:val="22"/>
                    <w:szCs w:val="22"/>
                  </w:rPr>
                  <w:t>+</w:t>
                </w:r>
              </w:p>
            </w:tc>
            <w:tc>
              <w:tcPr>
                <w:tcW w:w="567" w:type="dxa"/>
              </w:tcPr>
              <w:p w14:paraId="5ED2CBAD" w14:textId="0F5B396C" w:rsidR="00801275" w:rsidRPr="00CF6626" w:rsidRDefault="00AD3078" w:rsidP="00B04320">
                <w:pPr>
                  <w:spacing w:line="240" w:lineRule="auto"/>
                  <w:ind w:left="-57" w:right="-57" w:firstLine="0"/>
                  <w:jc w:val="center"/>
                  <w:rPr>
                    <w:sz w:val="22"/>
                    <w:szCs w:val="22"/>
                  </w:rPr>
                </w:pPr>
                <w:r w:rsidRPr="00CF6626">
                  <w:rPr>
                    <w:sz w:val="22"/>
                    <w:szCs w:val="22"/>
                  </w:rPr>
                  <w:t>+</w:t>
                </w:r>
              </w:p>
            </w:tc>
            <w:tc>
              <w:tcPr>
                <w:tcW w:w="993" w:type="dxa"/>
              </w:tcPr>
              <w:p w14:paraId="57DC92A6" w14:textId="39B68FD8" w:rsidR="00801275" w:rsidRPr="00CF6626" w:rsidRDefault="00AD3078" w:rsidP="00B04320">
                <w:pPr>
                  <w:spacing w:line="240" w:lineRule="auto"/>
                  <w:ind w:left="-57" w:right="-57" w:firstLine="0"/>
                  <w:jc w:val="center"/>
                  <w:rPr>
                    <w:sz w:val="22"/>
                    <w:szCs w:val="22"/>
                  </w:rPr>
                </w:pPr>
                <w:r w:rsidRPr="00CF6626">
                  <w:rPr>
                    <w:sz w:val="22"/>
                    <w:szCs w:val="22"/>
                  </w:rPr>
                  <w:t>+</w:t>
                </w:r>
              </w:p>
            </w:tc>
            <w:tc>
              <w:tcPr>
                <w:tcW w:w="708" w:type="dxa"/>
              </w:tcPr>
              <w:p w14:paraId="43F2CC3C" w14:textId="0E645978" w:rsidR="00801275" w:rsidRPr="00CF6626" w:rsidRDefault="00801275" w:rsidP="00B04320">
                <w:pPr>
                  <w:spacing w:line="240" w:lineRule="auto"/>
                  <w:ind w:left="-57" w:right="-57" w:firstLine="0"/>
                  <w:jc w:val="center"/>
                  <w:rPr>
                    <w:sz w:val="22"/>
                    <w:szCs w:val="22"/>
                  </w:rPr>
                </w:pPr>
              </w:p>
            </w:tc>
            <w:tc>
              <w:tcPr>
                <w:tcW w:w="715" w:type="dxa"/>
              </w:tcPr>
              <w:p w14:paraId="54920325" w14:textId="0DDDBB3A" w:rsidR="00801275" w:rsidRPr="00CF6626" w:rsidRDefault="00801275" w:rsidP="00B04320">
                <w:pPr>
                  <w:spacing w:line="240" w:lineRule="auto"/>
                  <w:ind w:left="-57" w:right="-57" w:firstLine="0"/>
                  <w:jc w:val="center"/>
                  <w:rPr>
                    <w:sz w:val="22"/>
                    <w:szCs w:val="22"/>
                  </w:rPr>
                </w:pPr>
              </w:p>
            </w:tc>
          </w:tr>
          <w:tr w:rsidR="00801275" w:rsidRPr="00CF6626" w14:paraId="66FD813D" w14:textId="77777777" w:rsidTr="000670F7">
            <w:trPr>
              <w:trHeight w:val="445"/>
            </w:trPr>
            <w:tc>
              <w:tcPr>
                <w:tcW w:w="2552" w:type="dxa"/>
              </w:tcPr>
              <w:p w14:paraId="1DD8CE39" w14:textId="77777777" w:rsidR="00801275" w:rsidRPr="00CF6626" w:rsidRDefault="00801275" w:rsidP="00B04320">
                <w:pPr>
                  <w:spacing w:line="240" w:lineRule="auto"/>
                  <w:ind w:left="-57" w:right="-57" w:firstLine="0"/>
                  <w:jc w:val="left"/>
                  <w:rPr>
                    <w:sz w:val="20"/>
                    <w:szCs w:val="20"/>
                  </w:rPr>
                </w:pPr>
                <w:r w:rsidRPr="00CF6626">
                  <w:rPr>
                    <w:sz w:val="20"/>
                    <w:szCs w:val="20"/>
                  </w:rPr>
                  <w:t>Проектирование</w:t>
                </w:r>
              </w:p>
            </w:tc>
            <w:tc>
              <w:tcPr>
                <w:tcW w:w="709" w:type="dxa"/>
              </w:tcPr>
              <w:p w14:paraId="216C2FC2" w14:textId="77777777" w:rsidR="00801275" w:rsidRPr="00CF6626" w:rsidRDefault="00801275" w:rsidP="00B04320">
                <w:pPr>
                  <w:spacing w:line="240" w:lineRule="auto"/>
                  <w:ind w:left="-57" w:right="-57" w:firstLine="0"/>
                  <w:jc w:val="center"/>
                  <w:rPr>
                    <w:sz w:val="22"/>
                    <w:szCs w:val="22"/>
                  </w:rPr>
                </w:pPr>
              </w:p>
            </w:tc>
            <w:tc>
              <w:tcPr>
                <w:tcW w:w="567" w:type="dxa"/>
              </w:tcPr>
              <w:p w14:paraId="4E70FCA8" w14:textId="77777777" w:rsidR="00801275" w:rsidRPr="00CF6626" w:rsidRDefault="00801275" w:rsidP="00B04320">
                <w:pPr>
                  <w:spacing w:line="240" w:lineRule="auto"/>
                  <w:ind w:left="-57" w:right="-57" w:firstLine="0"/>
                  <w:jc w:val="center"/>
                  <w:rPr>
                    <w:sz w:val="22"/>
                    <w:szCs w:val="22"/>
                  </w:rPr>
                </w:pPr>
              </w:p>
            </w:tc>
            <w:tc>
              <w:tcPr>
                <w:tcW w:w="567" w:type="dxa"/>
              </w:tcPr>
              <w:p w14:paraId="5F998CB0"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425" w:type="dxa"/>
              </w:tcPr>
              <w:p w14:paraId="20B72165" w14:textId="77777777" w:rsidR="00801275" w:rsidRPr="00CF6626" w:rsidRDefault="00801275" w:rsidP="00B04320">
                <w:pPr>
                  <w:spacing w:line="240" w:lineRule="auto"/>
                  <w:ind w:left="-57" w:right="-57" w:firstLine="0"/>
                  <w:jc w:val="center"/>
                  <w:rPr>
                    <w:sz w:val="22"/>
                    <w:szCs w:val="22"/>
                  </w:rPr>
                </w:pPr>
              </w:p>
            </w:tc>
            <w:tc>
              <w:tcPr>
                <w:tcW w:w="567" w:type="dxa"/>
              </w:tcPr>
              <w:p w14:paraId="2C88D0EC"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17C3AE2D" w14:textId="77777777" w:rsidR="00801275" w:rsidRPr="00CF6626" w:rsidRDefault="00801275" w:rsidP="00B04320">
                <w:pPr>
                  <w:spacing w:line="240" w:lineRule="auto"/>
                  <w:ind w:left="-57" w:right="-57" w:firstLine="0"/>
                  <w:jc w:val="center"/>
                  <w:rPr>
                    <w:sz w:val="22"/>
                    <w:szCs w:val="22"/>
                  </w:rPr>
                </w:pPr>
              </w:p>
            </w:tc>
            <w:tc>
              <w:tcPr>
                <w:tcW w:w="567" w:type="dxa"/>
              </w:tcPr>
              <w:p w14:paraId="48FDAFEA" w14:textId="50CE9C08" w:rsidR="00801275" w:rsidRPr="00CF6626" w:rsidRDefault="009D039D" w:rsidP="00B04320">
                <w:pPr>
                  <w:spacing w:line="240" w:lineRule="auto"/>
                  <w:ind w:left="-57" w:right="-57" w:firstLine="0"/>
                  <w:jc w:val="center"/>
                  <w:rPr>
                    <w:sz w:val="22"/>
                    <w:szCs w:val="22"/>
                  </w:rPr>
                </w:pPr>
                <w:r w:rsidRPr="00CF6626">
                  <w:rPr>
                    <w:sz w:val="22"/>
                    <w:szCs w:val="22"/>
                  </w:rPr>
                  <w:t>+</w:t>
                </w:r>
              </w:p>
            </w:tc>
            <w:tc>
              <w:tcPr>
                <w:tcW w:w="567" w:type="dxa"/>
              </w:tcPr>
              <w:p w14:paraId="47528D5B" w14:textId="77777777" w:rsidR="00801275" w:rsidRPr="00CF6626" w:rsidRDefault="00801275" w:rsidP="00B04320">
                <w:pPr>
                  <w:spacing w:line="240" w:lineRule="auto"/>
                  <w:ind w:left="-57" w:right="-57" w:firstLine="0"/>
                  <w:jc w:val="center"/>
                  <w:rPr>
                    <w:sz w:val="22"/>
                    <w:szCs w:val="22"/>
                  </w:rPr>
                </w:pPr>
              </w:p>
            </w:tc>
            <w:tc>
              <w:tcPr>
                <w:tcW w:w="993" w:type="dxa"/>
              </w:tcPr>
              <w:p w14:paraId="4505C4BC" w14:textId="19CB2765" w:rsidR="00801275" w:rsidRPr="00CF6626" w:rsidRDefault="00917FEE" w:rsidP="00B04320">
                <w:pPr>
                  <w:spacing w:line="240" w:lineRule="auto"/>
                  <w:ind w:left="-57" w:right="-57" w:firstLine="0"/>
                  <w:jc w:val="center"/>
                  <w:rPr>
                    <w:sz w:val="22"/>
                    <w:szCs w:val="22"/>
                  </w:rPr>
                </w:pPr>
                <w:r w:rsidRPr="00CF6626">
                  <w:rPr>
                    <w:sz w:val="22"/>
                    <w:szCs w:val="22"/>
                  </w:rPr>
                  <w:t>+</w:t>
                </w:r>
              </w:p>
            </w:tc>
            <w:tc>
              <w:tcPr>
                <w:tcW w:w="708" w:type="dxa"/>
              </w:tcPr>
              <w:p w14:paraId="095930A0" w14:textId="77777777" w:rsidR="00801275" w:rsidRPr="00CF6626" w:rsidRDefault="00801275" w:rsidP="00B04320">
                <w:pPr>
                  <w:spacing w:line="240" w:lineRule="auto"/>
                  <w:ind w:left="-57" w:right="-57" w:firstLine="0"/>
                  <w:jc w:val="center"/>
                  <w:rPr>
                    <w:sz w:val="22"/>
                    <w:szCs w:val="22"/>
                  </w:rPr>
                </w:pPr>
              </w:p>
            </w:tc>
            <w:tc>
              <w:tcPr>
                <w:tcW w:w="715" w:type="dxa"/>
              </w:tcPr>
              <w:p w14:paraId="3DAB12D0" w14:textId="77777777" w:rsidR="00801275" w:rsidRPr="00CF6626" w:rsidRDefault="00801275" w:rsidP="00B04320">
                <w:pPr>
                  <w:spacing w:line="240" w:lineRule="auto"/>
                  <w:ind w:left="-57" w:right="-57" w:firstLine="0"/>
                  <w:jc w:val="center"/>
                  <w:rPr>
                    <w:sz w:val="22"/>
                    <w:szCs w:val="22"/>
                  </w:rPr>
                </w:pPr>
              </w:p>
            </w:tc>
          </w:tr>
          <w:tr w:rsidR="00801275" w:rsidRPr="00CF6626" w14:paraId="686DA9A3" w14:textId="77777777" w:rsidTr="000670F7">
            <w:trPr>
              <w:trHeight w:val="445"/>
            </w:trPr>
            <w:tc>
              <w:tcPr>
                <w:tcW w:w="2552" w:type="dxa"/>
              </w:tcPr>
              <w:p w14:paraId="2653EC89" w14:textId="77777777" w:rsidR="00801275" w:rsidRPr="00CF6626" w:rsidRDefault="00801275" w:rsidP="00B04320">
                <w:pPr>
                  <w:spacing w:line="240" w:lineRule="auto"/>
                  <w:ind w:left="-57" w:right="-57" w:firstLine="0"/>
                  <w:jc w:val="left"/>
                  <w:rPr>
                    <w:sz w:val="20"/>
                    <w:szCs w:val="20"/>
                  </w:rPr>
                </w:pPr>
                <w:r w:rsidRPr="00CF6626">
                  <w:rPr>
                    <w:sz w:val="20"/>
                    <w:szCs w:val="20"/>
                  </w:rPr>
                  <w:t>Дизайн-проектирование</w:t>
                </w:r>
              </w:p>
            </w:tc>
            <w:tc>
              <w:tcPr>
                <w:tcW w:w="709" w:type="dxa"/>
              </w:tcPr>
              <w:p w14:paraId="7CA60268" w14:textId="77777777" w:rsidR="00801275" w:rsidRPr="00CF6626" w:rsidRDefault="00801275" w:rsidP="00B04320">
                <w:pPr>
                  <w:spacing w:line="240" w:lineRule="auto"/>
                  <w:ind w:left="-57" w:right="-57" w:firstLine="0"/>
                  <w:jc w:val="center"/>
                  <w:rPr>
                    <w:sz w:val="22"/>
                    <w:szCs w:val="22"/>
                  </w:rPr>
                </w:pPr>
              </w:p>
            </w:tc>
            <w:tc>
              <w:tcPr>
                <w:tcW w:w="567" w:type="dxa"/>
              </w:tcPr>
              <w:p w14:paraId="07B74A4B" w14:textId="77777777" w:rsidR="00801275" w:rsidRPr="00CF6626" w:rsidRDefault="00801275" w:rsidP="00B04320">
                <w:pPr>
                  <w:spacing w:line="240" w:lineRule="auto"/>
                  <w:ind w:left="-57" w:right="-57" w:firstLine="0"/>
                  <w:jc w:val="center"/>
                  <w:rPr>
                    <w:sz w:val="22"/>
                    <w:szCs w:val="22"/>
                  </w:rPr>
                </w:pPr>
              </w:p>
            </w:tc>
            <w:tc>
              <w:tcPr>
                <w:tcW w:w="567" w:type="dxa"/>
              </w:tcPr>
              <w:p w14:paraId="1DA9D220"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425" w:type="dxa"/>
              </w:tcPr>
              <w:p w14:paraId="16EED5EB" w14:textId="77777777" w:rsidR="00801275" w:rsidRPr="00CF6626" w:rsidRDefault="00801275" w:rsidP="00B04320">
                <w:pPr>
                  <w:spacing w:line="240" w:lineRule="auto"/>
                  <w:ind w:left="-57" w:right="-57" w:firstLine="0"/>
                  <w:jc w:val="center"/>
                  <w:rPr>
                    <w:sz w:val="22"/>
                    <w:szCs w:val="22"/>
                  </w:rPr>
                </w:pPr>
              </w:p>
            </w:tc>
            <w:tc>
              <w:tcPr>
                <w:tcW w:w="567" w:type="dxa"/>
              </w:tcPr>
              <w:p w14:paraId="63914600"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57375F97" w14:textId="77777777" w:rsidR="00801275" w:rsidRPr="00CF6626" w:rsidRDefault="00801275" w:rsidP="00B04320">
                <w:pPr>
                  <w:spacing w:line="240" w:lineRule="auto"/>
                  <w:ind w:left="-57" w:right="-57" w:firstLine="0"/>
                  <w:jc w:val="center"/>
                  <w:rPr>
                    <w:sz w:val="22"/>
                    <w:szCs w:val="22"/>
                  </w:rPr>
                </w:pPr>
              </w:p>
            </w:tc>
            <w:tc>
              <w:tcPr>
                <w:tcW w:w="567" w:type="dxa"/>
              </w:tcPr>
              <w:p w14:paraId="025B0BC9" w14:textId="3E5024CD" w:rsidR="00801275" w:rsidRPr="00CF6626" w:rsidRDefault="00E96F3C" w:rsidP="00B04320">
                <w:pPr>
                  <w:spacing w:line="240" w:lineRule="auto"/>
                  <w:ind w:left="-57" w:right="-57" w:firstLine="0"/>
                  <w:jc w:val="center"/>
                  <w:rPr>
                    <w:sz w:val="22"/>
                    <w:szCs w:val="22"/>
                  </w:rPr>
                </w:pPr>
                <w:r w:rsidRPr="00CF6626">
                  <w:rPr>
                    <w:sz w:val="22"/>
                    <w:szCs w:val="22"/>
                  </w:rPr>
                  <w:t>+</w:t>
                </w:r>
              </w:p>
            </w:tc>
            <w:tc>
              <w:tcPr>
                <w:tcW w:w="567" w:type="dxa"/>
              </w:tcPr>
              <w:p w14:paraId="79DFCF05" w14:textId="6D0A46EF" w:rsidR="00801275" w:rsidRPr="00CF6626" w:rsidRDefault="00E96F3C" w:rsidP="00B04320">
                <w:pPr>
                  <w:spacing w:line="240" w:lineRule="auto"/>
                  <w:ind w:left="-57" w:right="-57" w:firstLine="0"/>
                  <w:jc w:val="center"/>
                  <w:rPr>
                    <w:sz w:val="22"/>
                    <w:szCs w:val="22"/>
                  </w:rPr>
                </w:pPr>
                <w:r w:rsidRPr="00CF6626">
                  <w:rPr>
                    <w:sz w:val="22"/>
                    <w:szCs w:val="22"/>
                  </w:rPr>
                  <w:t>+</w:t>
                </w:r>
              </w:p>
            </w:tc>
            <w:tc>
              <w:tcPr>
                <w:tcW w:w="993" w:type="dxa"/>
              </w:tcPr>
              <w:p w14:paraId="1A15EB15" w14:textId="21B310C1" w:rsidR="00801275" w:rsidRPr="00CF6626" w:rsidRDefault="00917FEE" w:rsidP="00B04320">
                <w:pPr>
                  <w:spacing w:line="240" w:lineRule="auto"/>
                  <w:ind w:left="-57" w:right="-57" w:firstLine="0"/>
                  <w:jc w:val="center"/>
                  <w:rPr>
                    <w:sz w:val="22"/>
                    <w:szCs w:val="22"/>
                  </w:rPr>
                </w:pPr>
                <w:r w:rsidRPr="00CF6626">
                  <w:rPr>
                    <w:sz w:val="22"/>
                    <w:szCs w:val="22"/>
                  </w:rPr>
                  <w:t>+</w:t>
                </w:r>
              </w:p>
            </w:tc>
            <w:tc>
              <w:tcPr>
                <w:tcW w:w="708" w:type="dxa"/>
              </w:tcPr>
              <w:p w14:paraId="55E83D33" w14:textId="77777777" w:rsidR="00801275" w:rsidRPr="00CF6626" w:rsidRDefault="00801275" w:rsidP="00B04320">
                <w:pPr>
                  <w:spacing w:line="240" w:lineRule="auto"/>
                  <w:ind w:left="-57" w:right="-57" w:firstLine="0"/>
                  <w:jc w:val="center"/>
                  <w:rPr>
                    <w:sz w:val="22"/>
                    <w:szCs w:val="22"/>
                  </w:rPr>
                </w:pPr>
              </w:p>
            </w:tc>
            <w:tc>
              <w:tcPr>
                <w:tcW w:w="715" w:type="dxa"/>
              </w:tcPr>
              <w:p w14:paraId="4980ACB0" w14:textId="77777777" w:rsidR="00801275" w:rsidRPr="00CF6626" w:rsidRDefault="00801275" w:rsidP="00B04320">
                <w:pPr>
                  <w:spacing w:line="240" w:lineRule="auto"/>
                  <w:ind w:left="-57" w:right="-57" w:firstLine="0"/>
                  <w:jc w:val="center"/>
                  <w:rPr>
                    <w:sz w:val="22"/>
                    <w:szCs w:val="22"/>
                  </w:rPr>
                </w:pPr>
              </w:p>
            </w:tc>
          </w:tr>
          <w:tr w:rsidR="00801275" w:rsidRPr="00CF6626" w14:paraId="4E08802B" w14:textId="77777777" w:rsidTr="000670F7">
            <w:trPr>
              <w:trHeight w:val="547"/>
            </w:trPr>
            <w:tc>
              <w:tcPr>
                <w:tcW w:w="2552" w:type="dxa"/>
              </w:tcPr>
              <w:p w14:paraId="5211B9EA" w14:textId="26B764F9" w:rsidR="00E86322" w:rsidRPr="00CF6626" w:rsidRDefault="00801275" w:rsidP="0091273E">
                <w:pPr>
                  <w:spacing w:line="240" w:lineRule="auto"/>
                  <w:ind w:left="-57" w:right="-57" w:firstLine="0"/>
                  <w:jc w:val="left"/>
                  <w:rPr>
                    <w:sz w:val="20"/>
                    <w:szCs w:val="20"/>
                  </w:rPr>
                </w:pPr>
                <w:r w:rsidRPr="00CF6626">
                  <w:rPr>
                    <w:sz w:val="20"/>
                    <w:szCs w:val="20"/>
                  </w:rPr>
                  <w:lastRenderedPageBreak/>
                  <w:t>Авторский надзор</w:t>
                </w:r>
              </w:p>
            </w:tc>
            <w:tc>
              <w:tcPr>
                <w:tcW w:w="709" w:type="dxa"/>
              </w:tcPr>
              <w:p w14:paraId="0D162ED6" w14:textId="77777777" w:rsidR="00801275" w:rsidRPr="00CF6626" w:rsidRDefault="00801275" w:rsidP="00B04320">
                <w:pPr>
                  <w:spacing w:line="240" w:lineRule="auto"/>
                  <w:ind w:left="-57" w:right="-57" w:firstLine="0"/>
                  <w:jc w:val="center"/>
                  <w:rPr>
                    <w:sz w:val="22"/>
                    <w:szCs w:val="22"/>
                  </w:rPr>
                </w:pPr>
              </w:p>
            </w:tc>
            <w:tc>
              <w:tcPr>
                <w:tcW w:w="567" w:type="dxa"/>
              </w:tcPr>
              <w:p w14:paraId="270F7FA4" w14:textId="77777777" w:rsidR="00801275" w:rsidRPr="00CF6626" w:rsidRDefault="00801275" w:rsidP="00B04320">
                <w:pPr>
                  <w:spacing w:line="240" w:lineRule="auto"/>
                  <w:ind w:left="-57" w:right="-57" w:firstLine="0"/>
                  <w:jc w:val="center"/>
                  <w:rPr>
                    <w:sz w:val="22"/>
                    <w:szCs w:val="22"/>
                  </w:rPr>
                </w:pPr>
              </w:p>
            </w:tc>
            <w:tc>
              <w:tcPr>
                <w:tcW w:w="567" w:type="dxa"/>
              </w:tcPr>
              <w:p w14:paraId="18A07D63"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425" w:type="dxa"/>
              </w:tcPr>
              <w:p w14:paraId="5FF70B64" w14:textId="77777777" w:rsidR="00801275" w:rsidRPr="00CF6626" w:rsidRDefault="00801275" w:rsidP="00B04320">
                <w:pPr>
                  <w:spacing w:line="240" w:lineRule="auto"/>
                  <w:ind w:left="-57" w:right="-57" w:firstLine="0"/>
                  <w:jc w:val="center"/>
                  <w:rPr>
                    <w:sz w:val="22"/>
                    <w:szCs w:val="22"/>
                  </w:rPr>
                </w:pPr>
              </w:p>
            </w:tc>
            <w:tc>
              <w:tcPr>
                <w:tcW w:w="567" w:type="dxa"/>
              </w:tcPr>
              <w:p w14:paraId="237CDFA9" w14:textId="77777777" w:rsidR="00801275" w:rsidRPr="00CF6626" w:rsidRDefault="00801275" w:rsidP="00B04320">
                <w:pPr>
                  <w:spacing w:line="240" w:lineRule="auto"/>
                  <w:ind w:left="-57" w:right="-57" w:firstLine="0"/>
                  <w:jc w:val="center"/>
                  <w:rPr>
                    <w:sz w:val="22"/>
                    <w:szCs w:val="22"/>
                  </w:rPr>
                </w:pPr>
                <w:r w:rsidRPr="00CF6626">
                  <w:rPr>
                    <w:sz w:val="22"/>
                    <w:szCs w:val="22"/>
                  </w:rPr>
                  <w:t>+</w:t>
                </w:r>
              </w:p>
            </w:tc>
            <w:tc>
              <w:tcPr>
                <w:tcW w:w="567" w:type="dxa"/>
              </w:tcPr>
              <w:p w14:paraId="089D1231" w14:textId="76E93E5C" w:rsidR="00801275" w:rsidRPr="00CF6626" w:rsidRDefault="00801275" w:rsidP="00B04320">
                <w:pPr>
                  <w:spacing w:line="240" w:lineRule="auto"/>
                  <w:ind w:left="-57" w:right="-57" w:firstLine="0"/>
                  <w:jc w:val="center"/>
                  <w:rPr>
                    <w:sz w:val="22"/>
                    <w:szCs w:val="22"/>
                  </w:rPr>
                </w:pPr>
              </w:p>
            </w:tc>
            <w:tc>
              <w:tcPr>
                <w:tcW w:w="567" w:type="dxa"/>
              </w:tcPr>
              <w:p w14:paraId="0CCF9355" w14:textId="50A156F8" w:rsidR="00801275" w:rsidRPr="00CF6626" w:rsidRDefault="00801275" w:rsidP="00B04320">
                <w:pPr>
                  <w:spacing w:line="240" w:lineRule="auto"/>
                  <w:ind w:left="-57" w:right="-57" w:firstLine="0"/>
                  <w:jc w:val="center"/>
                  <w:rPr>
                    <w:sz w:val="22"/>
                    <w:szCs w:val="22"/>
                  </w:rPr>
                </w:pPr>
              </w:p>
            </w:tc>
            <w:tc>
              <w:tcPr>
                <w:tcW w:w="567" w:type="dxa"/>
              </w:tcPr>
              <w:p w14:paraId="1253D9D5" w14:textId="69F79BFA" w:rsidR="00801275" w:rsidRPr="00CF6626" w:rsidRDefault="00E96F3C" w:rsidP="00B04320">
                <w:pPr>
                  <w:spacing w:line="240" w:lineRule="auto"/>
                  <w:ind w:left="-57" w:right="-57" w:firstLine="0"/>
                  <w:jc w:val="center"/>
                  <w:rPr>
                    <w:sz w:val="22"/>
                    <w:szCs w:val="22"/>
                  </w:rPr>
                </w:pPr>
                <w:r w:rsidRPr="00CF6626">
                  <w:rPr>
                    <w:sz w:val="22"/>
                    <w:szCs w:val="22"/>
                  </w:rPr>
                  <w:t>+</w:t>
                </w:r>
              </w:p>
            </w:tc>
            <w:tc>
              <w:tcPr>
                <w:tcW w:w="993" w:type="dxa"/>
              </w:tcPr>
              <w:p w14:paraId="35D86B77" w14:textId="6D968564" w:rsidR="00801275" w:rsidRPr="00CF6626" w:rsidRDefault="00917FEE" w:rsidP="00B04320">
                <w:pPr>
                  <w:spacing w:line="240" w:lineRule="auto"/>
                  <w:ind w:left="-57" w:right="-57" w:firstLine="0"/>
                  <w:jc w:val="center"/>
                  <w:rPr>
                    <w:sz w:val="22"/>
                    <w:szCs w:val="22"/>
                  </w:rPr>
                </w:pPr>
                <w:r w:rsidRPr="00CF6626">
                  <w:rPr>
                    <w:sz w:val="22"/>
                    <w:szCs w:val="22"/>
                  </w:rPr>
                  <w:t>+</w:t>
                </w:r>
              </w:p>
            </w:tc>
            <w:tc>
              <w:tcPr>
                <w:tcW w:w="708" w:type="dxa"/>
              </w:tcPr>
              <w:p w14:paraId="4A9F78B7" w14:textId="02544BB6" w:rsidR="00801275" w:rsidRPr="00CF6626" w:rsidRDefault="00801275" w:rsidP="00B04320">
                <w:pPr>
                  <w:spacing w:line="240" w:lineRule="auto"/>
                  <w:ind w:left="-57" w:right="-57" w:firstLine="0"/>
                  <w:jc w:val="center"/>
                  <w:rPr>
                    <w:sz w:val="22"/>
                    <w:szCs w:val="22"/>
                  </w:rPr>
                </w:pPr>
              </w:p>
            </w:tc>
            <w:tc>
              <w:tcPr>
                <w:tcW w:w="715" w:type="dxa"/>
              </w:tcPr>
              <w:p w14:paraId="62E6DF11" w14:textId="626DFFE0" w:rsidR="00B735C0" w:rsidRPr="00CF6626" w:rsidRDefault="00B735C0" w:rsidP="00B04320">
                <w:pPr>
                  <w:spacing w:line="240" w:lineRule="auto"/>
                  <w:ind w:right="-57" w:firstLine="0"/>
                  <w:jc w:val="left"/>
                  <w:rPr>
                    <w:sz w:val="22"/>
                    <w:szCs w:val="22"/>
                  </w:rPr>
                </w:pPr>
              </w:p>
            </w:tc>
          </w:tr>
          <w:tr w:rsidR="0061312A" w:rsidRPr="00CF6626" w14:paraId="00C069E3" w14:textId="77777777" w:rsidTr="000670F7">
            <w:trPr>
              <w:trHeight w:val="225"/>
            </w:trPr>
            <w:tc>
              <w:tcPr>
                <w:tcW w:w="2552" w:type="dxa"/>
                <w:vMerge w:val="restart"/>
                <w:shd w:val="clear" w:color="auto" w:fill="FBD4B4" w:themeFill="accent6" w:themeFillTint="66"/>
                <w:tcMar>
                  <w:left w:w="0" w:type="dxa"/>
                  <w:right w:w="0" w:type="dxa"/>
                </w:tcMar>
              </w:tcPr>
              <w:p w14:paraId="7C20951A" w14:textId="2BF18BA2" w:rsidR="0061312A" w:rsidRPr="00AC47FC" w:rsidRDefault="0061312A" w:rsidP="00B04320">
                <w:pPr>
                  <w:spacing w:line="240" w:lineRule="auto"/>
                  <w:ind w:left="-57" w:right="-57" w:firstLine="0"/>
                  <w:jc w:val="center"/>
                  <w:rPr>
                    <w:sz w:val="16"/>
                    <w:szCs w:val="16"/>
                  </w:rPr>
                </w:pPr>
                <w:r w:rsidRPr="00AC47FC">
                  <w:rPr>
                    <w:b/>
                    <w:sz w:val="16"/>
                    <w:szCs w:val="16"/>
                  </w:rPr>
                  <w:t>Наименование раздела</w:t>
                </w:r>
              </w:p>
            </w:tc>
            <w:tc>
              <w:tcPr>
                <w:tcW w:w="1843" w:type="dxa"/>
                <w:gridSpan w:val="3"/>
                <w:shd w:val="clear" w:color="auto" w:fill="FBD4B4" w:themeFill="accent6" w:themeFillTint="66"/>
                <w:tcMar>
                  <w:left w:w="0" w:type="dxa"/>
                  <w:right w:w="0" w:type="dxa"/>
                </w:tcMar>
              </w:tcPr>
              <w:p w14:paraId="77C12515" w14:textId="0F27281F" w:rsidR="0061312A" w:rsidRPr="00AC47FC" w:rsidRDefault="0061312A" w:rsidP="00B04320">
                <w:pPr>
                  <w:spacing w:line="240" w:lineRule="auto"/>
                  <w:ind w:left="-57" w:right="-57" w:firstLine="0"/>
                  <w:jc w:val="center"/>
                  <w:rPr>
                    <w:sz w:val="16"/>
                    <w:szCs w:val="16"/>
                  </w:rPr>
                </w:pPr>
                <w:r w:rsidRPr="00AC47FC">
                  <w:rPr>
                    <w:b/>
                    <w:sz w:val="16"/>
                    <w:szCs w:val="16"/>
                  </w:rPr>
                  <w:t>Заполнения поля</w:t>
                </w:r>
              </w:p>
            </w:tc>
            <w:tc>
              <w:tcPr>
                <w:tcW w:w="425" w:type="dxa"/>
                <w:vMerge w:val="restart"/>
                <w:shd w:val="clear" w:color="auto" w:fill="FBD4B4" w:themeFill="accent6" w:themeFillTint="66"/>
                <w:tcMar>
                  <w:left w:w="0" w:type="dxa"/>
                  <w:right w:w="0" w:type="dxa"/>
                </w:tcMar>
              </w:tcPr>
              <w:p w14:paraId="25DD9F57" w14:textId="77777777" w:rsidR="0061312A" w:rsidRPr="00AC47FC" w:rsidRDefault="0061312A" w:rsidP="00B04320">
                <w:pPr>
                  <w:spacing w:line="240" w:lineRule="auto"/>
                  <w:ind w:left="-57" w:right="-57" w:firstLine="0"/>
                  <w:jc w:val="center"/>
                  <w:rPr>
                    <w:b/>
                    <w:sz w:val="16"/>
                    <w:szCs w:val="16"/>
                  </w:rPr>
                </w:pPr>
                <w:r w:rsidRPr="00AC47FC">
                  <w:rPr>
                    <w:b/>
                    <w:sz w:val="16"/>
                    <w:szCs w:val="16"/>
                  </w:rPr>
                  <w:t>*</w:t>
                </w:r>
              </w:p>
              <w:p w14:paraId="47B890B0" w14:textId="4236968F" w:rsidR="0061312A" w:rsidRPr="00AC47FC" w:rsidRDefault="0061312A" w:rsidP="00B04320">
                <w:pPr>
                  <w:spacing w:line="240" w:lineRule="auto"/>
                  <w:ind w:left="-57" w:right="-57" w:firstLine="0"/>
                  <w:jc w:val="center"/>
                  <w:rPr>
                    <w:sz w:val="16"/>
                    <w:szCs w:val="16"/>
                  </w:rPr>
                </w:pPr>
                <w:r w:rsidRPr="00AC47FC">
                  <w:rPr>
                    <w:b/>
                    <w:sz w:val="16"/>
                    <w:szCs w:val="16"/>
                  </w:rPr>
                  <w:t>**</w:t>
                </w:r>
              </w:p>
            </w:tc>
            <w:tc>
              <w:tcPr>
                <w:tcW w:w="567" w:type="dxa"/>
                <w:vMerge w:val="restart"/>
                <w:shd w:val="clear" w:color="auto" w:fill="FBD4B4" w:themeFill="accent6" w:themeFillTint="66"/>
                <w:tcMar>
                  <w:left w:w="0" w:type="dxa"/>
                  <w:right w:w="0" w:type="dxa"/>
                </w:tcMar>
              </w:tcPr>
              <w:p w14:paraId="67E24B93" w14:textId="01505332" w:rsidR="0017325E" w:rsidRPr="00AC47FC" w:rsidRDefault="0061312A" w:rsidP="00B04320">
                <w:pPr>
                  <w:spacing w:line="240" w:lineRule="auto"/>
                  <w:ind w:left="-136" w:right="-147" w:firstLine="0"/>
                  <w:jc w:val="center"/>
                  <w:rPr>
                    <w:b/>
                    <w:sz w:val="16"/>
                    <w:szCs w:val="16"/>
                  </w:rPr>
                </w:pPr>
                <w:r w:rsidRPr="00AC47FC">
                  <w:rPr>
                    <w:b/>
                    <w:sz w:val="16"/>
                    <w:szCs w:val="16"/>
                  </w:rPr>
                  <w:t>КП</w:t>
                </w:r>
              </w:p>
              <w:p w14:paraId="01B0E8FA" w14:textId="5B17D478" w:rsidR="0017325E" w:rsidRPr="00AC47FC" w:rsidRDefault="0017325E" w:rsidP="00B04320">
                <w:pPr>
                  <w:spacing w:line="240" w:lineRule="auto"/>
                  <w:ind w:left="-136" w:right="-147" w:firstLine="0"/>
                  <w:jc w:val="center"/>
                  <w:rPr>
                    <w:b/>
                    <w:sz w:val="16"/>
                    <w:szCs w:val="16"/>
                  </w:rPr>
                </w:pPr>
                <w:r w:rsidRPr="00AC47FC">
                  <w:rPr>
                    <w:b/>
                    <w:sz w:val="16"/>
                    <w:szCs w:val="16"/>
                  </w:rPr>
                  <w:t>без</w:t>
                </w:r>
                <w:r w:rsidR="0061312A" w:rsidRPr="00AC47FC">
                  <w:rPr>
                    <w:b/>
                    <w:sz w:val="16"/>
                    <w:szCs w:val="16"/>
                  </w:rPr>
                  <w:t xml:space="preserve"> </w:t>
                </w:r>
              </w:p>
              <w:p w14:paraId="0E9385BC" w14:textId="01944636" w:rsidR="0061312A" w:rsidRPr="00AC47FC" w:rsidRDefault="0017325E" w:rsidP="00B04320">
                <w:pPr>
                  <w:spacing w:line="240" w:lineRule="auto"/>
                  <w:ind w:left="-136" w:right="-147" w:firstLine="0"/>
                  <w:jc w:val="center"/>
                  <w:rPr>
                    <w:sz w:val="16"/>
                    <w:szCs w:val="16"/>
                  </w:rPr>
                </w:pPr>
                <w:r w:rsidRPr="00AC47FC">
                  <w:rPr>
                    <w:b/>
                    <w:sz w:val="16"/>
                    <w:szCs w:val="16"/>
                  </w:rPr>
                  <w:t>С</w:t>
                </w:r>
                <w:r w:rsidR="0061312A" w:rsidRPr="00AC47FC">
                  <w:rPr>
                    <w:b/>
                    <w:sz w:val="16"/>
                    <w:szCs w:val="16"/>
                  </w:rPr>
                  <w:t>У</w:t>
                </w:r>
              </w:p>
            </w:tc>
            <w:tc>
              <w:tcPr>
                <w:tcW w:w="567" w:type="dxa"/>
                <w:vMerge w:val="restart"/>
                <w:shd w:val="clear" w:color="auto" w:fill="FBD4B4" w:themeFill="accent6" w:themeFillTint="66"/>
                <w:tcMar>
                  <w:left w:w="0" w:type="dxa"/>
                  <w:right w:w="0" w:type="dxa"/>
                </w:tcMar>
              </w:tcPr>
              <w:p w14:paraId="4C7E2FF3" w14:textId="7F631BB0" w:rsidR="0061312A" w:rsidRPr="00AC47FC" w:rsidRDefault="0017325E" w:rsidP="00B04320">
                <w:pPr>
                  <w:spacing w:line="240" w:lineRule="auto"/>
                  <w:ind w:left="-57" w:right="-57" w:firstLine="0"/>
                  <w:jc w:val="center"/>
                  <w:rPr>
                    <w:sz w:val="16"/>
                    <w:szCs w:val="16"/>
                  </w:rPr>
                </w:pPr>
                <w:r w:rsidRPr="00AC47FC">
                  <w:rPr>
                    <w:b/>
                    <w:sz w:val="16"/>
                    <w:szCs w:val="16"/>
                  </w:rPr>
                  <w:t>И</w:t>
                </w:r>
                <w:r w:rsidR="0061312A" w:rsidRPr="00AC47FC">
                  <w:rPr>
                    <w:b/>
                    <w:sz w:val="16"/>
                    <w:szCs w:val="16"/>
                  </w:rPr>
                  <w:t>РД</w:t>
                </w:r>
              </w:p>
            </w:tc>
            <w:tc>
              <w:tcPr>
                <w:tcW w:w="567" w:type="dxa"/>
                <w:vMerge w:val="restart"/>
                <w:shd w:val="clear" w:color="auto" w:fill="FBD4B4" w:themeFill="accent6" w:themeFillTint="66"/>
                <w:tcMar>
                  <w:left w:w="0" w:type="dxa"/>
                  <w:right w:w="0" w:type="dxa"/>
                </w:tcMar>
              </w:tcPr>
              <w:p w14:paraId="20024F07" w14:textId="182A1F42" w:rsidR="0061312A" w:rsidRPr="00AC47FC" w:rsidRDefault="0017325E" w:rsidP="00B04320">
                <w:pPr>
                  <w:spacing w:line="240" w:lineRule="auto"/>
                  <w:ind w:left="-57" w:right="-57" w:firstLine="0"/>
                  <w:jc w:val="center"/>
                  <w:rPr>
                    <w:sz w:val="16"/>
                    <w:szCs w:val="16"/>
                  </w:rPr>
                </w:pPr>
                <w:r w:rsidRPr="00AC47FC">
                  <w:rPr>
                    <w:b/>
                    <w:sz w:val="16"/>
                    <w:szCs w:val="16"/>
                  </w:rPr>
                  <w:t>П</w:t>
                </w:r>
                <w:r w:rsidR="0061312A" w:rsidRPr="00AC47FC">
                  <w:rPr>
                    <w:b/>
                    <w:sz w:val="16"/>
                    <w:szCs w:val="16"/>
                  </w:rPr>
                  <w:t>ИР</w:t>
                </w:r>
              </w:p>
            </w:tc>
            <w:tc>
              <w:tcPr>
                <w:tcW w:w="567" w:type="dxa"/>
                <w:vMerge w:val="restart"/>
                <w:shd w:val="clear" w:color="auto" w:fill="FBD4B4" w:themeFill="accent6" w:themeFillTint="66"/>
                <w:tcMar>
                  <w:left w:w="0" w:type="dxa"/>
                  <w:right w:w="0" w:type="dxa"/>
                </w:tcMar>
              </w:tcPr>
              <w:p w14:paraId="139E798A" w14:textId="22FDE53E" w:rsidR="0061312A" w:rsidRPr="00AC47FC" w:rsidRDefault="0017325E" w:rsidP="00B04320">
                <w:pPr>
                  <w:spacing w:line="240" w:lineRule="auto"/>
                  <w:ind w:left="-57" w:right="-57" w:firstLine="0"/>
                  <w:jc w:val="center"/>
                  <w:rPr>
                    <w:sz w:val="16"/>
                    <w:szCs w:val="16"/>
                  </w:rPr>
                </w:pPr>
                <w:r w:rsidRPr="00AC47FC">
                  <w:rPr>
                    <w:b/>
                    <w:sz w:val="16"/>
                    <w:szCs w:val="16"/>
                  </w:rPr>
                  <w:t>С</w:t>
                </w:r>
                <w:r w:rsidR="0061312A" w:rsidRPr="00AC47FC">
                  <w:rPr>
                    <w:b/>
                    <w:sz w:val="16"/>
                    <w:szCs w:val="16"/>
                  </w:rPr>
                  <w:t>МР</w:t>
                </w:r>
              </w:p>
            </w:tc>
            <w:tc>
              <w:tcPr>
                <w:tcW w:w="993" w:type="dxa"/>
                <w:vMerge w:val="restart"/>
                <w:shd w:val="clear" w:color="auto" w:fill="FBD4B4" w:themeFill="accent6" w:themeFillTint="66"/>
                <w:tcMar>
                  <w:left w:w="0" w:type="dxa"/>
                  <w:right w:w="0" w:type="dxa"/>
                </w:tcMar>
              </w:tcPr>
              <w:p w14:paraId="6AFC5C60" w14:textId="73EFA0E4" w:rsidR="0061312A" w:rsidRPr="00AC47FC" w:rsidRDefault="0061312A" w:rsidP="00B04320">
                <w:pPr>
                  <w:spacing w:line="240" w:lineRule="auto"/>
                  <w:ind w:left="-57" w:right="-57" w:firstLine="0"/>
                  <w:jc w:val="center"/>
                  <w:rPr>
                    <w:b/>
                    <w:sz w:val="16"/>
                    <w:szCs w:val="16"/>
                  </w:rPr>
                </w:pPr>
                <w:r w:rsidRPr="00AC47FC">
                  <w:rPr>
                    <w:b/>
                    <w:sz w:val="16"/>
                    <w:szCs w:val="16"/>
                  </w:rPr>
                  <w:t>Внешние</w:t>
                </w:r>
              </w:p>
              <w:p w14:paraId="41A96D3D" w14:textId="42EE967E" w:rsidR="0061312A" w:rsidRPr="00AC47FC" w:rsidRDefault="0017325E" w:rsidP="00B04320">
                <w:pPr>
                  <w:spacing w:line="240" w:lineRule="auto"/>
                  <w:ind w:left="-57" w:right="-57" w:firstLine="0"/>
                  <w:jc w:val="center"/>
                  <w:rPr>
                    <w:sz w:val="16"/>
                    <w:szCs w:val="16"/>
                  </w:rPr>
                </w:pPr>
                <w:r w:rsidRPr="00AC47FC">
                  <w:rPr>
                    <w:b/>
                    <w:sz w:val="16"/>
                    <w:szCs w:val="16"/>
                  </w:rPr>
                  <w:t>И</w:t>
                </w:r>
                <w:r w:rsidR="0061312A" w:rsidRPr="00AC47FC">
                  <w:rPr>
                    <w:b/>
                    <w:sz w:val="16"/>
                    <w:szCs w:val="16"/>
                  </w:rPr>
                  <w:t>нженерные сети (ПИР и СМР)</w:t>
                </w:r>
              </w:p>
            </w:tc>
            <w:tc>
              <w:tcPr>
                <w:tcW w:w="708" w:type="dxa"/>
                <w:vMerge w:val="restart"/>
                <w:shd w:val="clear" w:color="auto" w:fill="FBD4B4" w:themeFill="accent6" w:themeFillTint="66"/>
                <w:tcMar>
                  <w:left w:w="0" w:type="dxa"/>
                  <w:right w:w="0" w:type="dxa"/>
                </w:tcMar>
              </w:tcPr>
              <w:p w14:paraId="77CDCF22" w14:textId="4AFC469C" w:rsidR="0061312A" w:rsidRPr="00AC47FC" w:rsidRDefault="0061312A" w:rsidP="00B04320">
                <w:pPr>
                  <w:spacing w:line="240" w:lineRule="auto"/>
                  <w:ind w:left="-57" w:right="-57" w:firstLine="0"/>
                  <w:jc w:val="center"/>
                  <w:rPr>
                    <w:b/>
                    <w:sz w:val="16"/>
                    <w:szCs w:val="16"/>
                  </w:rPr>
                </w:pPr>
                <w:r w:rsidRPr="00AC47FC">
                  <w:rPr>
                    <w:b/>
                    <w:sz w:val="16"/>
                    <w:szCs w:val="16"/>
                  </w:rPr>
                  <w:t>РСО</w:t>
                </w:r>
              </w:p>
              <w:p w14:paraId="1BD0894A" w14:textId="4B2DAB35" w:rsidR="0061312A" w:rsidRPr="00AC47FC" w:rsidRDefault="0061312A" w:rsidP="00B04320">
                <w:pPr>
                  <w:spacing w:line="240" w:lineRule="auto"/>
                  <w:ind w:left="-57" w:right="-57" w:firstLine="0"/>
                  <w:jc w:val="center"/>
                  <w:rPr>
                    <w:sz w:val="16"/>
                    <w:szCs w:val="16"/>
                  </w:rPr>
                </w:pPr>
                <w:r w:rsidRPr="00AC47FC">
                  <w:rPr>
                    <w:b/>
                    <w:sz w:val="16"/>
                    <w:szCs w:val="16"/>
                  </w:rPr>
                  <w:t>(без СКП)</w:t>
                </w:r>
              </w:p>
            </w:tc>
            <w:tc>
              <w:tcPr>
                <w:tcW w:w="715" w:type="dxa"/>
                <w:vMerge w:val="restart"/>
                <w:shd w:val="clear" w:color="auto" w:fill="FBD4B4" w:themeFill="accent6" w:themeFillTint="66"/>
                <w:tcMar>
                  <w:left w:w="0" w:type="dxa"/>
                  <w:right w:w="0" w:type="dxa"/>
                </w:tcMar>
              </w:tcPr>
              <w:p w14:paraId="77718408" w14:textId="77777777" w:rsidR="00B735C0" w:rsidRPr="00AC47FC" w:rsidRDefault="0061312A" w:rsidP="00B04320">
                <w:pPr>
                  <w:spacing w:line="240" w:lineRule="auto"/>
                  <w:ind w:left="-57" w:right="-57" w:firstLine="0"/>
                  <w:jc w:val="center"/>
                  <w:rPr>
                    <w:b/>
                    <w:sz w:val="16"/>
                    <w:szCs w:val="16"/>
                  </w:rPr>
                </w:pPr>
                <w:r w:rsidRPr="00AC47FC">
                  <w:rPr>
                    <w:b/>
                    <w:sz w:val="16"/>
                    <w:szCs w:val="16"/>
                  </w:rPr>
                  <w:t>СКП + лабор.</w:t>
                </w:r>
              </w:p>
              <w:p w14:paraId="2A2FA457" w14:textId="30563D11" w:rsidR="0061312A" w:rsidRPr="00AC47FC" w:rsidRDefault="0061312A" w:rsidP="00B04320">
                <w:pPr>
                  <w:spacing w:line="240" w:lineRule="auto"/>
                  <w:ind w:left="-57" w:right="-57" w:firstLine="0"/>
                  <w:jc w:val="center"/>
                  <w:rPr>
                    <w:sz w:val="16"/>
                    <w:szCs w:val="16"/>
                  </w:rPr>
                </w:pPr>
                <w:r w:rsidRPr="00AC47FC">
                  <w:rPr>
                    <w:b/>
                    <w:sz w:val="16"/>
                    <w:szCs w:val="16"/>
                  </w:rPr>
                  <w:t>ЗОС</w:t>
                </w:r>
              </w:p>
            </w:tc>
          </w:tr>
          <w:tr w:rsidR="0061312A" w:rsidRPr="00CF6626" w14:paraId="0E219E46" w14:textId="77777777" w:rsidTr="0091273E">
            <w:trPr>
              <w:trHeight w:val="225"/>
            </w:trPr>
            <w:tc>
              <w:tcPr>
                <w:tcW w:w="2552" w:type="dxa"/>
                <w:vMerge/>
              </w:tcPr>
              <w:p w14:paraId="63C1DC08" w14:textId="77777777" w:rsidR="0061312A" w:rsidRPr="00CF6626" w:rsidRDefault="0061312A" w:rsidP="00B04320">
                <w:pPr>
                  <w:spacing w:line="240" w:lineRule="auto"/>
                  <w:ind w:left="-57" w:right="-57"/>
                  <w:rPr>
                    <w:sz w:val="20"/>
                    <w:szCs w:val="20"/>
                  </w:rPr>
                </w:pPr>
              </w:p>
            </w:tc>
            <w:tc>
              <w:tcPr>
                <w:tcW w:w="709" w:type="dxa"/>
                <w:shd w:val="clear" w:color="auto" w:fill="FBD4B4" w:themeFill="accent6" w:themeFillTint="66"/>
              </w:tcPr>
              <w:p w14:paraId="1F23009D" w14:textId="72EFD485" w:rsidR="0061312A" w:rsidRPr="0091273E" w:rsidRDefault="0061312A" w:rsidP="00B04320">
                <w:pPr>
                  <w:spacing w:line="240" w:lineRule="auto"/>
                  <w:ind w:left="-57" w:right="-57" w:firstLine="0"/>
                  <w:jc w:val="center"/>
                  <w:rPr>
                    <w:sz w:val="14"/>
                    <w:szCs w:val="14"/>
                  </w:rPr>
                </w:pPr>
                <w:r w:rsidRPr="0091273E">
                  <w:rPr>
                    <w:b/>
                    <w:sz w:val="14"/>
                    <w:szCs w:val="14"/>
                  </w:rPr>
                  <w:t>Автозаполнение</w:t>
                </w:r>
              </w:p>
            </w:tc>
            <w:tc>
              <w:tcPr>
                <w:tcW w:w="567" w:type="dxa"/>
                <w:shd w:val="clear" w:color="auto" w:fill="FBD4B4" w:themeFill="accent6" w:themeFillTint="66"/>
              </w:tcPr>
              <w:p w14:paraId="1CDB5B7B" w14:textId="75B8F7D6" w:rsidR="0061312A" w:rsidRPr="0091273E" w:rsidRDefault="0061312A" w:rsidP="0091273E">
                <w:pPr>
                  <w:spacing w:line="240" w:lineRule="auto"/>
                  <w:ind w:left="-57" w:right="-109" w:hanging="55"/>
                  <w:jc w:val="center"/>
                  <w:rPr>
                    <w:sz w:val="14"/>
                    <w:szCs w:val="14"/>
                  </w:rPr>
                </w:pPr>
                <w:proofErr w:type="gramStart"/>
                <w:r w:rsidRPr="0091273E">
                  <w:rPr>
                    <w:b/>
                    <w:sz w:val="14"/>
                    <w:szCs w:val="14"/>
                  </w:rPr>
                  <w:t>Ручной  ввод</w:t>
                </w:r>
                <w:proofErr w:type="gramEnd"/>
              </w:p>
            </w:tc>
            <w:tc>
              <w:tcPr>
                <w:tcW w:w="567" w:type="dxa"/>
                <w:shd w:val="clear" w:color="auto" w:fill="FBD4B4" w:themeFill="accent6" w:themeFillTint="66"/>
              </w:tcPr>
              <w:p w14:paraId="26514C5C" w14:textId="5408C0F4" w:rsidR="0061312A" w:rsidRPr="0091273E" w:rsidRDefault="0061312A" w:rsidP="00B04320">
                <w:pPr>
                  <w:spacing w:line="240" w:lineRule="auto"/>
                  <w:ind w:left="-57" w:right="-57" w:firstLine="0"/>
                  <w:jc w:val="center"/>
                  <w:rPr>
                    <w:sz w:val="14"/>
                    <w:szCs w:val="14"/>
                  </w:rPr>
                </w:pPr>
                <w:r w:rsidRPr="0091273E">
                  <w:rPr>
                    <w:b/>
                    <w:sz w:val="14"/>
                    <w:szCs w:val="14"/>
                  </w:rPr>
                  <w:t>Из списка</w:t>
                </w:r>
              </w:p>
            </w:tc>
            <w:tc>
              <w:tcPr>
                <w:tcW w:w="425" w:type="dxa"/>
                <w:vMerge/>
              </w:tcPr>
              <w:p w14:paraId="17EB34A0" w14:textId="77777777" w:rsidR="0061312A" w:rsidRPr="00CF6626" w:rsidRDefault="0061312A" w:rsidP="00B04320">
                <w:pPr>
                  <w:spacing w:line="240" w:lineRule="auto"/>
                  <w:ind w:left="-57" w:right="-57"/>
                  <w:jc w:val="center"/>
                  <w:rPr>
                    <w:sz w:val="22"/>
                    <w:szCs w:val="22"/>
                  </w:rPr>
                </w:pPr>
              </w:p>
            </w:tc>
            <w:tc>
              <w:tcPr>
                <w:tcW w:w="567" w:type="dxa"/>
                <w:vMerge/>
              </w:tcPr>
              <w:p w14:paraId="354E9160" w14:textId="77777777" w:rsidR="0061312A" w:rsidRPr="00CF6626" w:rsidRDefault="0061312A" w:rsidP="00B04320">
                <w:pPr>
                  <w:spacing w:line="240" w:lineRule="auto"/>
                  <w:ind w:left="-57" w:right="-57"/>
                  <w:jc w:val="center"/>
                  <w:rPr>
                    <w:sz w:val="22"/>
                    <w:szCs w:val="22"/>
                  </w:rPr>
                </w:pPr>
              </w:p>
            </w:tc>
            <w:tc>
              <w:tcPr>
                <w:tcW w:w="567" w:type="dxa"/>
                <w:vMerge/>
              </w:tcPr>
              <w:p w14:paraId="222BF302" w14:textId="77777777" w:rsidR="0061312A" w:rsidRPr="00CF6626" w:rsidRDefault="0061312A" w:rsidP="00B04320">
                <w:pPr>
                  <w:spacing w:line="240" w:lineRule="auto"/>
                  <w:ind w:left="-57" w:right="-57"/>
                  <w:jc w:val="center"/>
                  <w:rPr>
                    <w:sz w:val="22"/>
                    <w:szCs w:val="22"/>
                  </w:rPr>
                </w:pPr>
              </w:p>
            </w:tc>
            <w:tc>
              <w:tcPr>
                <w:tcW w:w="567" w:type="dxa"/>
                <w:vMerge/>
              </w:tcPr>
              <w:p w14:paraId="0B16531F" w14:textId="77777777" w:rsidR="0061312A" w:rsidRPr="00CF6626" w:rsidRDefault="0061312A" w:rsidP="00B04320">
                <w:pPr>
                  <w:spacing w:line="240" w:lineRule="auto"/>
                  <w:ind w:left="-57" w:right="-57"/>
                  <w:jc w:val="center"/>
                  <w:rPr>
                    <w:sz w:val="22"/>
                    <w:szCs w:val="22"/>
                  </w:rPr>
                </w:pPr>
              </w:p>
            </w:tc>
            <w:tc>
              <w:tcPr>
                <w:tcW w:w="567" w:type="dxa"/>
                <w:vMerge/>
              </w:tcPr>
              <w:p w14:paraId="727F72FF" w14:textId="77777777" w:rsidR="0061312A" w:rsidRPr="00CF6626" w:rsidRDefault="0061312A" w:rsidP="00B04320">
                <w:pPr>
                  <w:spacing w:line="240" w:lineRule="auto"/>
                  <w:ind w:left="-57" w:right="-57"/>
                  <w:jc w:val="center"/>
                  <w:rPr>
                    <w:sz w:val="22"/>
                    <w:szCs w:val="22"/>
                  </w:rPr>
                </w:pPr>
              </w:p>
            </w:tc>
            <w:tc>
              <w:tcPr>
                <w:tcW w:w="993" w:type="dxa"/>
                <w:vMerge/>
              </w:tcPr>
              <w:p w14:paraId="1E6B9D52" w14:textId="77777777" w:rsidR="0061312A" w:rsidRPr="00CF6626" w:rsidRDefault="0061312A" w:rsidP="00B04320">
                <w:pPr>
                  <w:spacing w:line="240" w:lineRule="auto"/>
                  <w:ind w:left="-57" w:right="-57"/>
                  <w:jc w:val="center"/>
                  <w:rPr>
                    <w:sz w:val="22"/>
                    <w:szCs w:val="22"/>
                  </w:rPr>
                </w:pPr>
              </w:p>
            </w:tc>
            <w:tc>
              <w:tcPr>
                <w:tcW w:w="708" w:type="dxa"/>
                <w:vMerge/>
              </w:tcPr>
              <w:p w14:paraId="217F0FDC" w14:textId="77777777" w:rsidR="0061312A" w:rsidRPr="00CF6626" w:rsidRDefault="0061312A" w:rsidP="00B04320">
                <w:pPr>
                  <w:spacing w:line="240" w:lineRule="auto"/>
                  <w:ind w:left="-57" w:right="-57"/>
                  <w:jc w:val="center"/>
                  <w:rPr>
                    <w:sz w:val="22"/>
                    <w:szCs w:val="22"/>
                  </w:rPr>
                </w:pPr>
              </w:p>
            </w:tc>
            <w:tc>
              <w:tcPr>
                <w:tcW w:w="715" w:type="dxa"/>
                <w:vMerge/>
              </w:tcPr>
              <w:p w14:paraId="22901FD3" w14:textId="77777777" w:rsidR="0061312A" w:rsidRPr="00CF6626" w:rsidRDefault="0061312A" w:rsidP="00B04320">
                <w:pPr>
                  <w:spacing w:line="240" w:lineRule="auto"/>
                  <w:ind w:left="-57" w:right="-57"/>
                  <w:jc w:val="center"/>
                  <w:rPr>
                    <w:sz w:val="22"/>
                    <w:szCs w:val="22"/>
                  </w:rPr>
                </w:pPr>
              </w:p>
            </w:tc>
          </w:tr>
          <w:tr w:rsidR="0061312A" w:rsidRPr="00CF6626" w14:paraId="57ACB4D4" w14:textId="77777777" w:rsidTr="000670F7">
            <w:trPr>
              <w:trHeight w:val="445"/>
            </w:trPr>
            <w:tc>
              <w:tcPr>
                <w:tcW w:w="2552" w:type="dxa"/>
              </w:tcPr>
              <w:p w14:paraId="3729C82A" w14:textId="77777777" w:rsidR="0061312A" w:rsidRPr="00CF6626" w:rsidRDefault="0061312A" w:rsidP="00B04320">
                <w:pPr>
                  <w:spacing w:line="240" w:lineRule="auto"/>
                  <w:ind w:left="-57" w:right="-57" w:firstLine="0"/>
                  <w:jc w:val="left"/>
                  <w:rPr>
                    <w:sz w:val="20"/>
                    <w:szCs w:val="20"/>
                  </w:rPr>
                </w:pPr>
                <w:r w:rsidRPr="00CF6626">
                  <w:rPr>
                    <w:sz w:val="20"/>
                    <w:szCs w:val="20"/>
                  </w:rPr>
                  <w:t>ПИР (геология, экология)</w:t>
                </w:r>
              </w:p>
            </w:tc>
            <w:tc>
              <w:tcPr>
                <w:tcW w:w="709" w:type="dxa"/>
              </w:tcPr>
              <w:p w14:paraId="58F0C53A" w14:textId="77777777" w:rsidR="0061312A" w:rsidRPr="00CF6626" w:rsidRDefault="0061312A" w:rsidP="00B04320">
                <w:pPr>
                  <w:spacing w:line="240" w:lineRule="auto"/>
                  <w:ind w:left="-57" w:right="-57" w:firstLine="0"/>
                  <w:jc w:val="center"/>
                  <w:rPr>
                    <w:sz w:val="22"/>
                    <w:szCs w:val="22"/>
                  </w:rPr>
                </w:pPr>
              </w:p>
            </w:tc>
            <w:tc>
              <w:tcPr>
                <w:tcW w:w="567" w:type="dxa"/>
              </w:tcPr>
              <w:p w14:paraId="27CB3756" w14:textId="77777777" w:rsidR="0061312A" w:rsidRPr="00CF6626" w:rsidRDefault="0061312A" w:rsidP="00B04320">
                <w:pPr>
                  <w:spacing w:line="240" w:lineRule="auto"/>
                  <w:ind w:left="-57" w:right="-57" w:firstLine="0"/>
                  <w:jc w:val="center"/>
                  <w:rPr>
                    <w:sz w:val="22"/>
                    <w:szCs w:val="22"/>
                  </w:rPr>
                </w:pPr>
              </w:p>
            </w:tc>
            <w:tc>
              <w:tcPr>
                <w:tcW w:w="567" w:type="dxa"/>
              </w:tcPr>
              <w:p w14:paraId="3A169BF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106ADFCD" w14:textId="77777777" w:rsidR="0061312A" w:rsidRPr="00CF6626" w:rsidRDefault="0061312A" w:rsidP="00B04320">
                <w:pPr>
                  <w:spacing w:line="240" w:lineRule="auto"/>
                  <w:ind w:left="-57" w:right="-57" w:firstLine="0"/>
                  <w:jc w:val="center"/>
                  <w:rPr>
                    <w:sz w:val="22"/>
                    <w:szCs w:val="22"/>
                  </w:rPr>
                </w:pPr>
              </w:p>
            </w:tc>
            <w:tc>
              <w:tcPr>
                <w:tcW w:w="567" w:type="dxa"/>
              </w:tcPr>
              <w:p w14:paraId="6F18795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18F4BFFA" w14:textId="1BC12C1C" w:rsidR="0061312A" w:rsidRPr="00CF6626" w:rsidRDefault="0061312A" w:rsidP="00B04320">
                <w:pPr>
                  <w:spacing w:line="240" w:lineRule="auto"/>
                  <w:ind w:left="-57" w:right="-57" w:firstLine="0"/>
                  <w:jc w:val="center"/>
                  <w:rPr>
                    <w:sz w:val="22"/>
                    <w:szCs w:val="22"/>
                  </w:rPr>
                </w:pPr>
              </w:p>
            </w:tc>
            <w:tc>
              <w:tcPr>
                <w:tcW w:w="567" w:type="dxa"/>
              </w:tcPr>
              <w:p w14:paraId="00758F8C" w14:textId="56F6B129"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3910AA67" w14:textId="77777777" w:rsidR="0061312A" w:rsidRPr="00CF6626" w:rsidRDefault="0061312A" w:rsidP="00B04320">
                <w:pPr>
                  <w:spacing w:line="240" w:lineRule="auto"/>
                  <w:ind w:left="-57" w:right="-57" w:firstLine="0"/>
                  <w:jc w:val="center"/>
                  <w:rPr>
                    <w:sz w:val="22"/>
                    <w:szCs w:val="22"/>
                  </w:rPr>
                </w:pPr>
              </w:p>
            </w:tc>
            <w:tc>
              <w:tcPr>
                <w:tcW w:w="993" w:type="dxa"/>
              </w:tcPr>
              <w:p w14:paraId="4F660244" w14:textId="77777777" w:rsidR="0061312A" w:rsidRPr="00CF6626" w:rsidRDefault="0061312A" w:rsidP="00B04320">
                <w:pPr>
                  <w:spacing w:line="240" w:lineRule="auto"/>
                  <w:ind w:left="-57" w:right="-57" w:firstLine="0"/>
                  <w:jc w:val="center"/>
                  <w:rPr>
                    <w:sz w:val="22"/>
                    <w:szCs w:val="22"/>
                  </w:rPr>
                </w:pPr>
              </w:p>
            </w:tc>
            <w:tc>
              <w:tcPr>
                <w:tcW w:w="708" w:type="dxa"/>
              </w:tcPr>
              <w:p w14:paraId="1771CFA2" w14:textId="77777777" w:rsidR="0061312A" w:rsidRPr="00CF6626" w:rsidRDefault="0061312A" w:rsidP="00B04320">
                <w:pPr>
                  <w:spacing w:line="240" w:lineRule="auto"/>
                  <w:ind w:left="-57" w:right="-57" w:firstLine="0"/>
                  <w:jc w:val="center"/>
                  <w:rPr>
                    <w:sz w:val="22"/>
                    <w:szCs w:val="22"/>
                  </w:rPr>
                </w:pPr>
              </w:p>
            </w:tc>
            <w:tc>
              <w:tcPr>
                <w:tcW w:w="715" w:type="dxa"/>
              </w:tcPr>
              <w:p w14:paraId="04374708" w14:textId="77777777" w:rsidR="0061312A" w:rsidRPr="00CF6626" w:rsidRDefault="0061312A" w:rsidP="00B04320">
                <w:pPr>
                  <w:spacing w:line="240" w:lineRule="auto"/>
                  <w:ind w:left="-57" w:right="-57" w:firstLine="0"/>
                  <w:jc w:val="center"/>
                  <w:rPr>
                    <w:sz w:val="22"/>
                    <w:szCs w:val="22"/>
                  </w:rPr>
                </w:pPr>
              </w:p>
            </w:tc>
          </w:tr>
          <w:tr w:rsidR="0061312A" w:rsidRPr="00CF6626" w14:paraId="073E1092" w14:textId="77777777" w:rsidTr="000670F7">
            <w:trPr>
              <w:trHeight w:val="445"/>
            </w:trPr>
            <w:tc>
              <w:tcPr>
                <w:tcW w:w="2552" w:type="dxa"/>
                <w:tcMar>
                  <w:left w:w="57" w:type="dxa"/>
                  <w:right w:w="28" w:type="dxa"/>
                </w:tcMar>
              </w:tcPr>
              <w:p w14:paraId="17A20854" w14:textId="08EFC438" w:rsidR="0061312A" w:rsidRPr="00CF6626" w:rsidRDefault="0061312A" w:rsidP="00B04320">
                <w:pPr>
                  <w:spacing w:line="240" w:lineRule="auto"/>
                  <w:ind w:left="-57" w:right="-57" w:firstLine="0"/>
                  <w:jc w:val="left"/>
                  <w:rPr>
                    <w:sz w:val="20"/>
                    <w:szCs w:val="20"/>
                  </w:rPr>
                </w:pPr>
                <w:proofErr w:type="gramStart"/>
                <w:r w:rsidRPr="00CF6626">
                  <w:rPr>
                    <w:sz w:val="20"/>
                    <w:szCs w:val="20"/>
                  </w:rPr>
                  <w:t>ПИР</w:t>
                </w:r>
                <w:r w:rsidR="00B735C0" w:rsidRPr="00CF6626">
                  <w:rPr>
                    <w:sz w:val="20"/>
                    <w:szCs w:val="20"/>
                  </w:rPr>
                  <w:t>(</w:t>
                </w:r>
                <w:proofErr w:type="gramEnd"/>
                <w:r w:rsidRPr="00CF6626">
                  <w:rPr>
                    <w:sz w:val="20"/>
                    <w:szCs w:val="20"/>
                  </w:rPr>
                  <w:t>гидрометеорологические изыскания)</w:t>
                </w:r>
              </w:p>
            </w:tc>
            <w:tc>
              <w:tcPr>
                <w:tcW w:w="709" w:type="dxa"/>
              </w:tcPr>
              <w:p w14:paraId="3E2633CA" w14:textId="77777777" w:rsidR="0061312A" w:rsidRPr="00CF6626" w:rsidRDefault="0061312A" w:rsidP="00B04320">
                <w:pPr>
                  <w:spacing w:line="240" w:lineRule="auto"/>
                  <w:ind w:left="-57" w:right="-57" w:firstLine="0"/>
                  <w:jc w:val="center"/>
                  <w:rPr>
                    <w:sz w:val="22"/>
                    <w:szCs w:val="22"/>
                  </w:rPr>
                </w:pPr>
              </w:p>
            </w:tc>
            <w:tc>
              <w:tcPr>
                <w:tcW w:w="567" w:type="dxa"/>
              </w:tcPr>
              <w:p w14:paraId="5A9DABD7" w14:textId="77777777" w:rsidR="0061312A" w:rsidRPr="00CF6626" w:rsidRDefault="0061312A" w:rsidP="00B04320">
                <w:pPr>
                  <w:spacing w:line="240" w:lineRule="auto"/>
                  <w:ind w:left="-57" w:right="-57" w:firstLine="0"/>
                  <w:jc w:val="center"/>
                  <w:rPr>
                    <w:sz w:val="22"/>
                    <w:szCs w:val="22"/>
                  </w:rPr>
                </w:pPr>
              </w:p>
            </w:tc>
            <w:tc>
              <w:tcPr>
                <w:tcW w:w="567" w:type="dxa"/>
              </w:tcPr>
              <w:p w14:paraId="6DD640AD"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4F7C2A6D" w14:textId="77777777" w:rsidR="0061312A" w:rsidRPr="00CF6626" w:rsidRDefault="0061312A" w:rsidP="00B04320">
                <w:pPr>
                  <w:spacing w:line="240" w:lineRule="auto"/>
                  <w:ind w:left="-57" w:right="-57" w:firstLine="0"/>
                  <w:jc w:val="center"/>
                  <w:rPr>
                    <w:sz w:val="22"/>
                    <w:szCs w:val="22"/>
                  </w:rPr>
                </w:pPr>
              </w:p>
            </w:tc>
            <w:tc>
              <w:tcPr>
                <w:tcW w:w="567" w:type="dxa"/>
              </w:tcPr>
              <w:p w14:paraId="697481E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35A90AE9" w14:textId="5CC60084" w:rsidR="0061312A" w:rsidRPr="00CF6626" w:rsidRDefault="0061312A" w:rsidP="00B04320">
                <w:pPr>
                  <w:spacing w:line="240" w:lineRule="auto"/>
                  <w:ind w:left="-57" w:right="-57" w:firstLine="0"/>
                  <w:jc w:val="center"/>
                  <w:rPr>
                    <w:sz w:val="22"/>
                    <w:szCs w:val="22"/>
                  </w:rPr>
                </w:pPr>
              </w:p>
            </w:tc>
            <w:tc>
              <w:tcPr>
                <w:tcW w:w="567" w:type="dxa"/>
              </w:tcPr>
              <w:p w14:paraId="31144DC2" w14:textId="41B6C570"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72F7DF65" w14:textId="77777777" w:rsidR="0061312A" w:rsidRPr="00CF6626" w:rsidRDefault="0061312A" w:rsidP="00B04320">
                <w:pPr>
                  <w:spacing w:line="240" w:lineRule="auto"/>
                  <w:ind w:left="-57" w:right="-57" w:firstLine="0"/>
                  <w:jc w:val="center"/>
                  <w:rPr>
                    <w:sz w:val="22"/>
                    <w:szCs w:val="22"/>
                  </w:rPr>
                </w:pPr>
              </w:p>
            </w:tc>
            <w:tc>
              <w:tcPr>
                <w:tcW w:w="993" w:type="dxa"/>
              </w:tcPr>
              <w:p w14:paraId="2A421051" w14:textId="77777777" w:rsidR="0061312A" w:rsidRPr="00CF6626" w:rsidRDefault="0061312A" w:rsidP="00B04320">
                <w:pPr>
                  <w:spacing w:line="240" w:lineRule="auto"/>
                  <w:ind w:left="-57" w:right="-57" w:firstLine="0"/>
                  <w:jc w:val="center"/>
                  <w:rPr>
                    <w:sz w:val="22"/>
                    <w:szCs w:val="22"/>
                  </w:rPr>
                </w:pPr>
              </w:p>
            </w:tc>
            <w:tc>
              <w:tcPr>
                <w:tcW w:w="708" w:type="dxa"/>
              </w:tcPr>
              <w:p w14:paraId="4378B92F" w14:textId="77777777" w:rsidR="0061312A" w:rsidRPr="00CF6626" w:rsidRDefault="0061312A" w:rsidP="00B04320">
                <w:pPr>
                  <w:spacing w:line="240" w:lineRule="auto"/>
                  <w:ind w:left="-57" w:right="-57" w:firstLine="0"/>
                  <w:jc w:val="center"/>
                  <w:rPr>
                    <w:sz w:val="22"/>
                    <w:szCs w:val="22"/>
                  </w:rPr>
                </w:pPr>
              </w:p>
            </w:tc>
            <w:tc>
              <w:tcPr>
                <w:tcW w:w="715" w:type="dxa"/>
              </w:tcPr>
              <w:p w14:paraId="09651E0A" w14:textId="77777777" w:rsidR="0061312A" w:rsidRPr="00CF6626" w:rsidRDefault="0061312A" w:rsidP="00B04320">
                <w:pPr>
                  <w:spacing w:line="240" w:lineRule="auto"/>
                  <w:ind w:left="-57" w:right="-57" w:firstLine="0"/>
                  <w:jc w:val="center"/>
                  <w:rPr>
                    <w:sz w:val="22"/>
                    <w:szCs w:val="22"/>
                  </w:rPr>
                </w:pPr>
              </w:p>
            </w:tc>
          </w:tr>
          <w:tr w:rsidR="0061312A" w:rsidRPr="00CF6626" w14:paraId="1D9240EB" w14:textId="77777777" w:rsidTr="000670F7">
            <w:trPr>
              <w:trHeight w:val="445"/>
            </w:trPr>
            <w:tc>
              <w:tcPr>
                <w:tcW w:w="2552" w:type="dxa"/>
              </w:tcPr>
              <w:p w14:paraId="730E6796" w14:textId="77777777" w:rsidR="0061312A" w:rsidRPr="00CF6626" w:rsidRDefault="0061312A" w:rsidP="00B04320">
                <w:pPr>
                  <w:spacing w:line="240" w:lineRule="auto"/>
                  <w:ind w:left="-57" w:right="-57" w:firstLine="0"/>
                  <w:jc w:val="left"/>
                  <w:rPr>
                    <w:sz w:val="20"/>
                    <w:szCs w:val="20"/>
                  </w:rPr>
                </w:pPr>
                <w:r w:rsidRPr="00CF6626">
                  <w:rPr>
                    <w:sz w:val="20"/>
                    <w:szCs w:val="20"/>
                  </w:rPr>
                  <w:t>ПИР (изыскания по МРР)</w:t>
                </w:r>
              </w:p>
            </w:tc>
            <w:tc>
              <w:tcPr>
                <w:tcW w:w="709" w:type="dxa"/>
              </w:tcPr>
              <w:p w14:paraId="0AA8C854" w14:textId="77777777" w:rsidR="0061312A" w:rsidRPr="00CF6626" w:rsidRDefault="0061312A" w:rsidP="00B04320">
                <w:pPr>
                  <w:spacing w:line="240" w:lineRule="auto"/>
                  <w:ind w:left="-57" w:right="-57" w:firstLine="0"/>
                  <w:jc w:val="center"/>
                  <w:rPr>
                    <w:sz w:val="22"/>
                    <w:szCs w:val="22"/>
                  </w:rPr>
                </w:pPr>
              </w:p>
            </w:tc>
            <w:tc>
              <w:tcPr>
                <w:tcW w:w="567" w:type="dxa"/>
              </w:tcPr>
              <w:p w14:paraId="0819E21C" w14:textId="77777777" w:rsidR="0061312A" w:rsidRPr="00CF6626" w:rsidRDefault="0061312A" w:rsidP="00B04320">
                <w:pPr>
                  <w:spacing w:line="240" w:lineRule="auto"/>
                  <w:ind w:left="-57" w:right="-57" w:firstLine="0"/>
                  <w:jc w:val="center"/>
                  <w:rPr>
                    <w:sz w:val="22"/>
                    <w:szCs w:val="22"/>
                  </w:rPr>
                </w:pPr>
              </w:p>
            </w:tc>
            <w:tc>
              <w:tcPr>
                <w:tcW w:w="567" w:type="dxa"/>
              </w:tcPr>
              <w:p w14:paraId="64040A5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0A0E627D" w14:textId="77777777" w:rsidR="0061312A" w:rsidRPr="00CF6626" w:rsidRDefault="0061312A" w:rsidP="00B04320">
                <w:pPr>
                  <w:spacing w:line="240" w:lineRule="auto"/>
                  <w:ind w:left="-57" w:right="-57" w:firstLine="0"/>
                  <w:jc w:val="center"/>
                  <w:rPr>
                    <w:sz w:val="22"/>
                    <w:szCs w:val="22"/>
                  </w:rPr>
                </w:pPr>
              </w:p>
            </w:tc>
            <w:tc>
              <w:tcPr>
                <w:tcW w:w="567" w:type="dxa"/>
              </w:tcPr>
              <w:p w14:paraId="64E4FA9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3F6DB6D7" w14:textId="330EB9B2" w:rsidR="0061312A" w:rsidRPr="00CF6626" w:rsidRDefault="0061312A" w:rsidP="00B04320">
                <w:pPr>
                  <w:spacing w:line="240" w:lineRule="auto"/>
                  <w:ind w:left="-57" w:right="-57" w:firstLine="0"/>
                  <w:jc w:val="center"/>
                  <w:rPr>
                    <w:sz w:val="22"/>
                    <w:szCs w:val="22"/>
                  </w:rPr>
                </w:pPr>
              </w:p>
            </w:tc>
            <w:tc>
              <w:tcPr>
                <w:tcW w:w="567" w:type="dxa"/>
              </w:tcPr>
              <w:p w14:paraId="6F0C1CFC" w14:textId="3D1DF7C3"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3EC0E94E" w14:textId="77777777" w:rsidR="0061312A" w:rsidRPr="00CF6626" w:rsidRDefault="0061312A" w:rsidP="00B04320">
                <w:pPr>
                  <w:spacing w:line="240" w:lineRule="auto"/>
                  <w:ind w:left="-57" w:right="-57" w:firstLine="0"/>
                  <w:jc w:val="center"/>
                  <w:rPr>
                    <w:sz w:val="22"/>
                    <w:szCs w:val="22"/>
                  </w:rPr>
                </w:pPr>
              </w:p>
            </w:tc>
            <w:tc>
              <w:tcPr>
                <w:tcW w:w="993" w:type="dxa"/>
              </w:tcPr>
              <w:p w14:paraId="09C3359F" w14:textId="1093DB79"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tcPr>
              <w:p w14:paraId="20ECD7E6" w14:textId="77777777" w:rsidR="0061312A" w:rsidRPr="00CF6626" w:rsidRDefault="0061312A" w:rsidP="00B04320">
                <w:pPr>
                  <w:spacing w:line="240" w:lineRule="auto"/>
                  <w:ind w:left="-57" w:right="-57" w:firstLine="0"/>
                  <w:jc w:val="center"/>
                  <w:rPr>
                    <w:sz w:val="22"/>
                    <w:szCs w:val="22"/>
                  </w:rPr>
                </w:pPr>
              </w:p>
            </w:tc>
            <w:tc>
              <w:tcPr>
                <w:tcW w:w="715" w:type="dxa"/>
              </w:tcPr>
              <w:p w14:paraId="392362CE" w14:textId="77777777" w:rsidR="0061312A" w:rsidRPr="00CF6626" w:rsidRDefault="0061312A" w:rsidP="00B04320">
                <w:pPr>
                  <w:spacing w:line="240" w:lineRule="auto"/>
                  <w:ind w:left="-57" w:right="-57" w:firstLine="0"/>
                  <w:jc w:val="center"/>
                  <w:rPr>
                    <w:sz w:val="22"/>
                    <w:szCs w:val="22"/>
                  </w:rPr>
                </w:pPr>
              </w:p>
            </w:tc>
          </w:tr>
          <w:tr w:rsidR="0061312A" w:rsidRPr="00CF6626" w14:paraId="25FB1170" w14:textId="77777777" w:rsidTr="000670F7">
            <w:trPr>
              <w:trHeight w:val="445"/>
            </w:trPr>
            <w:tc>
              <w:tcPr>
                <w:tcW w:w="2552" w:type="dxa"/>
              </w:tcPr>
              <w:p w14:paraId="0ED1472C" w14:textId="77777777" w:rsidR="0061312A" w:rsidRPr="00CF6626" w:rsidRDefault="0061312A" w:rsidP="00B04320">
                <w:pPr>
                  <w:spacing w:line="240" w:lineRule="auto"/>
                  <w:ind w:left="-57" w:right="-57" w:firstLine="0"/>
                  <w:jc w:val="left"/>
                  <w:rPr>
                    <w:sz w:val="20"/>
                    <w:szCs w:val="20"/>
                  </w:rPr>
                </w:pPr>
                <w:r w:rsidRPr="00CF6626">
                  <w:rPr>
                    <w:sz w:val="20"/>
                    <w:szCs w:val="20"/>
                  </w:rPr>
                  <w:t>Форма КП на ПИР (трудозатраты)</w:t>
                </w:r>
              </w:p>
            </w:tc>
            <w:tc>
              <w:tcPr>
                <w:tcW w:w="709" w:type="dxa"/>
              </w:tcPr>
              <w:p w14:paraId="0DA4279F" w14:textId="77777777" w:rsidR="0061312A" w:rsidRPr="00CF6626" w:rsidRDefault="0061312A" w:rsidP="00B04320">
                <w:pPr>
                  <w:spacing w:line="240" w:lineRule="auto"/>
                  <w:ind w:left="-57" w:right="-57" w:firstLine="0"/>
                  <w:jc w:val="center"/>
                  <w:rPr>
                    <w:sz w:val="22"/>
                    <w:szCs w:val="22"/>
                  </w:rPr>
                </w:pPr>
              </w:p>
            </w:tc>
            <w:tc>
              <w:tcPr>
                <w:tcW w:w="567" w:type="dxa"/>
              </w:tcPr>
              <w:p w14:paraId="6D90C0EC" w14:textId="77777777" w:rsidR="0061312A" w:rsidRPr="00CF6626" w:rsidRDefault="0061312A" w:rsidP="00B04320">
                <w:pPr>
                  <w:spacing w:line="240" w:lineRule="auto"/>
                  <w:ind w:left="-57" w:right="-57" w:firstLine="0"/>
                  <w:jc w:val="center"/>
                  <w:rPr>
                    <w:sz w:val="22"/>
                    <w:szCs w:val="22"/>
                  </w:rPr>
                </w:pPr>
              </w:p>
            </w:tc>
            <w:tc>
              <w:tcPr>
                <w:tcW w:w="567" w:type="dxa"/>
              </w:tcPr>
              <w:p w14:paraId="6546067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4A739A7D" w14:textId="77777777" w:rsidR="0061312A" w:rsidRPr="00CF6626" w:rsidRDefault="0061312A" w:rsidP="00B04320">
                <w:pPr>
                  <w:spacing w:line="240" w:lineRule="auto"/>
                  <w:ind w:left="-57" w:right="-57" w:firstLine="0"/>
                  <w:jc w:val="center"/>
                  <w:rPr>
                    <w:sz w:val="22"/>
                    <w:szCs w:val="22"/>
                  </w:rPr>
                </w:pPr>
              </w:p>
            </w:tc>
            <w:tc>
              <w:tcPr>
                <w:tcW w:w="567" w:type="dxa"/>
              </w:tcPr>
              <w:p w14:paraId="4FFA8646"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58FE159A" w14:textId="77777777" w:rsidR="0061312A" w:rsidRPr="00CF6626" w:rsidRDefault="0061312A" w:rsidP="00B04320">
                <w:pPr>
                  <w:spacing w:line="240" w:lineRule="auto"/>
                  <w:ind w:left="-57" w:right="-57" w:firstLine="0"/>
                  <w:jc w:val="center"/>
                  <w:rPr>
                    <w:sz w:val="22"/>
                    <w:szCs w:val="22"/>
                  </w:rPr>
                </w:pPr>
              </w:p>
            </w:tc>
            <w:tc>
              <w:tcPr>
                <w:tcW w:w="567" w:type="dxa"/>
              </w:tcPr>
              <w:p w14:paraId="268F9D8C" w14:textId="0E786DEE"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6E9BCD36" w14:textId="77777777" w:rsidR="0061312A" w:rsidRPr="00CF6626" w:rsidRDefault="0061312A" w:rsidP="00B04320">
                <w:pPr>
                  <w:spacing w:line="240" w:lineRule="auto"/>
                  <w:ind w:left="-57" w:right="-57" w:firstLine="0"/>
                  <w:jc w:val="center"/>
                  <w:rPr>
                    <w:sz w:val="22"/>
                    <w:szCs w:val="22"/>
                  </w:rPr>
                </w:pPr>
              </w:p>
            </w:tc>
            <w:tc>
              <w:tcPr>
                <w:tcW w:w="993" w:type="dxa"/>
              </w:tcPr>
              <w:p w14:paraId="6A1C8A26" w14:textId="77777777" w:rsidR="0061312A" w:rsidRPr="00CF6626" w:rsidRDefault="0061312A" w:rsidP="00B04320">
                <w:pPr>
                  <w:spacing w:line="240" w:lineRule="auto"/>
                  <w:ind w:left="-57" w:right="-57" w:firstLine="0"/>
                  <w:jc w:val="center"/>
                  <w:rPr>
                    <w:sz w:val="22"/>
                    <w:szCs w:val="22"/>
                  </w:rPr>
                </w:pPr>
              </w:p>
            </w:tc>
            <w:tc>
              <w:tcPr>
                <w:tcW w:w="708" w:type="dxa"/>
              </w:tcPr>
              <w:p w14:paraId="63ECC59E" w14:textId="77777777" w:rsidR="0061312A" w:rsidRPr="00CF6626" w:rsidRDefault="0061312A" w:rsidP="00B04320">
                <w:pPr>
                  <w:spacing w:line="240" w:lineRule="auto"/>
                  <w:ind w:left="-57" w:right="-57" w:firstLine="0"/>
                  <w:jc w:val="center"/>
                  <w:rPr>
                    <w:sz w:val="22"/>
                    <w:szCs w:val="22"/>
                  </w:rPr>
                </w:pPr>
              </w:p>
            </w:tc>
            <w:tc>
              <w:tcPr>
                <w:tcW w:w="715" w:type="dxa"/>
              </w:tcPr>
              <w:p w14:paraId="0D663B3B" w14:textId="77777777" w:rsidR="0061312A" w:rsidRPr="00CF6626" w:rsidRDefault="0061312A" w:rsidP="00B04320">
                <w:pPr>
                  <w:spacing w:line="240" w:lineRule="auto"/>
                  <w:ind w:left="-57" w:right="-57" w:firstLine="0"/>
                  <w:jc w:val="center"/>
                  <w:rPr>
                    <w:sz w:val="22"/>
                    <w:szCs w:val="22"/>
                  </w:rPr>
                </w:pPr>
              </w:p>
            </w:tc>
          </w:tr>
          <w:tr w:rsidR="0061312A" w:rsidRPr="00CF6626" w14:paraId="7B5DE445" w14:textId="77777777" w:rsidTr="000670F7">
            <w:trPr>
              <w:trHeight w:val="87"/>
            </w:trPr>
            <w:tc>
              <w:tcPr>
                <w:tcW w:w="2552" w:type="dxa"/>
              </w:tcPr>
              <w:p w14:paraId="2BD8C8B6" w14:textId="77777777" w:rsidR="0061312A" w:rsidRPr="00CF6626" w:rsidRDefault="0061312A" w:rsidP="00B04320">
                <w:pPr>
                  <w:spacing w:line="240" w:lineRule="auto"/>
                  <w:ind w:left="-57" w:right="-57" w:firstLine="0"/>
                  <w:jc w:val="left"/>
                  <w:rPr>
                    <w:sz w:val="20"/>
                    <w:szCs w:val="20"/>
                  </w:rPr>
                </w:pPr>
                <w:r w:rsidRPr="00CF6626">
                  <w:rPr>
                    <w:sz w:val="20"/>
                    <w:szCs w:val="20"/>
                  </w:rPr>
                  <w:t>ИРД</w:t>
                </w:r>
              </w:p>
            </w:tc>
            <w:tc>
              <w:tcPr>
                <w:tcW w:w="709" w:type="dxa"/>
              </w:tcPr>
              <w:p w14:paraId="3698AB7C" w14:textId="77777777" w:rsidR="0061312A" w:rsidRPr="00CF6626" w:rsidRDefault="0061312A" w:rsidP="00B04320">
                <w:pPr>
                  <w:spacing w:line="240" w:lineRule="auto"/>
                  <w:ind w:left="-57" w:right="-57" w:firstLine="0"/>
                  <w:jc w:val="center"/>
                  <w:rPr>
                    <w:sz w:val="22"/>
                    <w:szCs w:val="22"/>
                  </w:rPr>
                </w:pPr>
              </w:p>
            </w:tc>
            <w:tc>
              <w:tcPr>
                <w:tcW w:w="567" w:type="dxa"/>
              </w:tcPr>
              <w:p w14:paraId="19F784D2" w14:textId="77777777" w:rsidR="0061312A" w:rsidRPr="00CF6626" w:rsidRDefault="0061312A" w:rsidP="00B04320">
                <w:pPr>
                  <w:spacing w:line="240" w:lineRule="auto"/>
                  <w:ind w:left="-57" w:right="-57" w:firstLine="0"/>
                  <w:jc w:val="center"/>
                  <w:rPr>
                    <w:sz w:val="22"/>
                    <w:szCs w:val="22"/>
                  </w:rPr>
                </w:pPr>
              </w:p>
            </w:tc>
            <w:tc>
              <w:tcPr>
                <w:tcW w:w="567" w:type="dxa"/>
              </w:tcPr>
              <w:p w14:paraId="47AF3EC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29087E56" w14:textId="77777777" w:rsidR="0061312A" w:rsidRPr="00CF6626" w:rsidRDefault="0061312A" w:rsidP="00B04320">
                <w:pPr>
                  <w:spacing w:line="240" w:lineRule="auto"/>
                  <w:ind w:left="-57" w:right="-57" w:firstLine="0"/>
                  <w:jc w:val="center"/>
                  <w:rPr>
                    <w:sz w:val="22"/>
                    <w:szCs w:val="22"/>
                  </w:rPr>
                </w:pPr>
              </w:p>
            </w:tc>
            <w:tc>
              <w:tcPr>
                <w:tcW w:w="567" w:type="dxa"/>
              </w:tcPr>
              <w:p w14:paraId="45E3708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415FAE60" w14:textId="3C98A893"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0EB1647B" w14:textId="77777777" w:rsidR="0061312A" w:rsidRPr="00CF6626" w:rsidRDefault="0061312A" w:rsidP="00B04320">
                <w:pPr>
                  <w:spacing w:line="240" w:lineRule="auto"/>
                  <w:ind w:left="-57" w:right="-57" w:firstLine="0"/>
                  <w:jc w:val="center"/>
                  <w:rPr>
                    <w:sz w:val="22"/>
                    <w:szCs w:val="22"/>
                  </w:rPr>
                </w:pPr>
              </w:p>
            </w:tc>
            <w:tc>
              <w:tcPr>
                <w:tcW w:w="567" w:type="dxa"/>
              </w:tcPr>
              <w:p w14:paraId="466880B9" w14:textId="77777777" w:rsidR="0061312A" w:rsidRPr="00CF6626" w:rsidRDefault="0061312A" w:rsidP="00B04320">
                <w:pPr>
                  <w:spacing w:line="240" w:lineRule="auto"/>
                  <w:ind w:left="-57" w:right="-57" w:firstLine="0"/>
                  <w:jc w:val="center"/>
                  <w:rPr>
                    <w:sz w:val="22"/>
                    <w:szCs w:val="22"/>
                  </w:rPr>
                </w:pPr>
              </w:p>
            </w:tc>
            <w:tc>
              <w:tcPr>
                <w:tcW w:w="993" w:type="dxa"/>
              </w:tcPr>
              <w:p w14:paraId="321F2255" w14:textId="77777777" w:rsidR="0061312A" w:rsidRPr="00CF6626" w:rsidRDefault="0061312A" w:rsidP="00B04320">
                <w:pPr>
                  <w:spacing w:line="240" w:lineRule="auto"/>
                  <w:ind w:left="-57" w:right="-57" w:firstLine="0"/>
                  <w:jc w:val="center"/>
                  <w:rPr>
                    <w:sz w:val="22"/>
                    <w:szCs w:val="22"/>
                  </w:rPr>
                </w:pPr>
              </w:p>
            </w:tc>
            <w:tc>
              <w:tcPr>
                <w:tcW w:w="708" w:type="dxa"/>
              </w:tcPr>
              <w:p w14:paraId="6F74EAA5" w14:textId="77777777" w:rsidR="0061312A" w:rsidRPr="00CF6626" w:rsidRDefault="0061312A" w:rsidP="00B04320">
                <w:pPr>
                  <w:spacing w:line="240" w:lineRule="auto"/>
                  <w:ind w:left="-57" w:right="-57" w:firstLine="0"/>
                  <w:jc w:val="center"/>
                  <w:rPr>
                    <w:sz w:val="22"/>
                    <w:szCs w:val="22"/>
                  </w:rPr>
                </w:pPr>
              </w:p>
            </w:tc>
            <w:tc>
              <w:tcPr>
                <w:tcW w:w="715" w:type="dxa"/>
              </w:tcPr>
              <w:p w14:paraId="735ABEFD" w14:textId="77777777" w:rsidR="0061312A" w:rsidRPr="00CF6626" w:rsidRDefault="0061312A" w:rsidP="00B04320">
                <w:pPr>
                  <w:spacing w:line="240" w:lineRule="auto"/>
                  <w:ind w:left="-57" w:right="-57" w:firstLine="0"/>
                  <w:jc w:val="center"/>
                  <w:rPr>
                    <w:sz w:val="22"/>
                    <w:szCs w:val="22"/>
                  </w:rPr>
                </w:pPr>
              </w:p>
            </w:tc>
          </w:tr>
          <w:tr w:rsidR="0061312A" w:rsidRPr="00CF6626" w14:paraId="016B0BED" w14:textId="77777777" w:rsidTr="000670F7">
            <w:trPr>
              <w:trHeight w:val="87"/>
            </w:trPr>
            <w:tc>
              <w:tcPr>
                <w:tcW w:w="2552" w:type="dxa"/>
              </w:tcPr>
              <w:p w14:paraId="5C0B2EB7" w14:textId="77777777" w:rsidR="0061312A" w:rsidRPr="00CF6626" w:rsidRDefault="0061312A" w:rsidP="00B04320">
                <w:pPr>
                  <w:spacing w:line="240" w:lineRule="auto"/>
                  <w:ind w:left="-57" w:right="-57" w:firstLine="0"/>
                  <w:jc w:val="left"/>
                  <w:rPr>
                    <w:sz w:val="20"/>
                    <w:szCs w:val="20"/>
                  </w:rPr>
                </w:pPr>
                <w:r w:rsidRPr="00CF6626">
                  <w:rPr>
                    <w:sz w:val="20"/>
                    <w:szCs w:val="20"/>
                  </w:rPr>
                  <w:t>ПИР</w:t>
                </w:r>
              </w:p>
            </w:tc>
            <w:tc>
              <w:tcPr>
                <w:tcW w:w="709" w:type="dxa"/>
              </w:tcPr>
              <w:p w14:paraId="340C01DE" w14:textId="77777777" w:rsidR="0061312A" w:rsidRPr="00CF6626" w:rsidRDefault="0061312A" w:rsidP="00B04320">
                <w:pPr>
                  <w:spacing w:line="240" w:lineRule="auto"/>
                  <w:ind w:left="-57" w:right="-57" w:firstLine="0"/>
                  <w:jc w:val="center"/>
                  <w:rPr>
                    <w:sz w:val="22"/>
                    <w:szCs w:val="22"/>
                  </w:rPr>
                </w:pPr>
              </w:p>
            </w:tc>
            <w:tc>
              <w:tcPr>
                <w:tcW w:w="567" w:type="dxa"/>
              </w:tcPr>
              <w:p w14:paraId="4BB05DE4" w14:textId="77777777" w:rsidR="0061312A" w:rsidRPr="00CF6626" w:rsidRDefault="0061312A" w:rsidP="00B04320">
                <w:pPr>
                  <w:spacing w:line="240" w:lineRule="auto"/>
                  <w:ind w:left="-57" w:right="-57" w:firstLine="0"/>
                  <w:jc w:val="center"/>
                  <w:rPr>
                    <w:sz w:val="22"/>
                    <w:szCs w:val="22"/>
                  </w:rPr>
                </w:pPr>
              </w:p>
            </w:tc>
            <w:tc>
              <w:tcPr>
                <w:tcW w:w="567" w:type="dxa"/>
              </w:tcPr>
              <w:p w14:paraId="480ECF2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7B2E6834" w14:textId="77777777" w:rsidR="0061312A" w:rsidRPr="00CF6626" w:rsidRDefault="0061312A" w:rsidP="00B04320">
                <w:pPr>
                  <w:spacing w:line="240" w:lineRule="auto"/>
                  <w:ind w:left="-57" w:right="-57" w:firstLine="0"/>
                  <w:jc w:val="center"/>
                  <w:rPr>
                    <w:sz w:val="22"/>
                    <w:szCs w:val="22"/>
                  </w:rPr>
                </w:pPr>
              </w:p>
            </w:tc>
            <w:tc>
              <w:tcPr>
                <w:tcW w:w="567" w:type="dxa"/>
              </w:tcPr>
              <w:p w14:paraId="3E608CF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190C1C13" w14:textId="77777777" w:rsidR="0061312A" w:rsidRPr="00CF6626" w:rsidRDefault="0061312A" w:rsidP="00B04320">
                <w:pPr>
                  <w:spacing w:line="240" w:lineRule="auto"/>
                  <w:ind w:left="-57" w:right="-57" w:firstLine="0"/>
                  <w:jc w:val="center"/>
                  <w:rPr>
                    <w:sz w:val="22"/>
                    <w:szCs w:val="22"/>
                  </w:rPr>
                </w:pPr>
              </w:p>
            </w:tc>
            <w:tc>
              <w:tcPr>
                <w:tcW w:w="567" w:type="dxa"/>
              </w:tcPr>
              <w:p w14:paraId="009DB78F" w14:textId="4787ED4A"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3D979455" w14:textId="77777777" w:rsidR="0061312A" w:rsidRPr="00CF6626" w:rsidRDefault="0061312A" w:rsidP="00B04320">
                <w:pPr>
                  <w:spacing w:line="240" w:lineRule="auto"/>
                  <w:ind w:left="-57" w:right="-57" w:firstLine="0"/>
                  <w:jc w:val="center"/>
                  <w:rPr>
                    <w:sz w:val="22"/>
                    <w:szCs w:val="22"/>
                  </w:rPr>
                </w:pPr>
              </w:p>
            </w:tc>
            <w:tc>
              <w:tcPr>
                <w:tcW w:w="993" w:type="dxa"/>
              </w:tcPr>
              <w:p w14:paraId="7B22613C" w14:textId="19CAA714" w:rsidR="0061312A" w:rsidRPr="00CF6626" w:rsidRDefault="0061312A" w:rsidP="00B04320">
                <w:pPr>
                  <w:spacing w:line="240" w:lineRule="auto"/>
                  <w:ind w:left="-57" w:right="-57" w:firstLine="0"/>
                  <w:jc w:val="center"/>
                  <w:rPr>
                    <w:sz w:val="22"/>
                    <w:szCs w:val="22"/>
                  </w:rPr>
                </w:pPr>
              </w:p>
            </w:tc>
            <w:tc>
              <w:tcPr>
                <w:tcW w:w="708" w:type="dxa"/>
              </w:tcPr>
              <w:p w14:paraId="70F936BA" w14:textId="77777777" w:rsidR="0061312A" w:rsidRPr="00CF6626" w:rsidRDefault="0061312A" w:rsidP="00B04320">
                <w:pPr>
                  <w:spacing w:line="240" w:lineRule="auto"/>
                  <w:ind w:left="-57" w:right="-57" w:firstLine="0"/>
                  <w:jc w:val="center"/>
                  <w:rPr>
                    <w:sz w:val="22"/>
                    <w:szCs w:val="22"/>
                  </w:rPr>
                </w:pPr>
              </w:p>
            </w:tc>
            <w:tc>
              <w:tcPr>
                <w:tcW w:w="715" w:type="dxa"/>
              </w:tcPr>
              <w:p w14:paraId="23B56832" w14:textId="77777777" w:rsidR="0061312A" w:rsidRPr="00CF6626" w:rsidRDefault="0061312A" w:rsidP="00B04320">
                <w:pPr>
                  <w:spacing w:line="240" w:lineRule="auto"/>
                  <w:ind w:left="-57" w:right="-57" w:firstLine="0"/>
                  <w:jc w:val="center"/>
                  <w:rPr>
                    <w:sz w:val="22"/>
                    <w:szCs w:val="22"/>
                  </w:rPr>
                </w:pPr>
              </w:p>
            </w:tc>
          </w:tr>
          <w:tr w:rsidR="0061312A" w:rsidRPr="00CF6626" w14:paraId="6D426FEB" w14:textId="77777777" w:rsidTr="000670F7">
            <w:trPr>
              <w:trHeight w:val="193"/>
            </w:trPr>
            <w:tc>
              <w:tcPr>
                <w:tcW w:w="2552" w:type="dxa"/>
              </w:tcPr>
              <w:p w14:paraId="02B53AB3" w14:textId="77777777" w:rsidR="0061312A" w:rsidRPr="00CF6626" w:rsidRDefault="0061312A" w:rsidP="00B04320">
                <w:pPr>
                  <w:spacing w:line="240" w:lineRule="auto"/>
                  <w:ind w:left="-57" w:right="-57" w:firstLine="0"/>
                  <w:jc w:val="left"/>
                  <w:rPr>
                    <w:sz w:val="20"/>
                    <w:szCs w:val="20"/>
                  </w:rPr>
                </w:pPr>
                <w:r w:rsidRPr="00CF6626">
                  <w:rPr>
                    <w:sz w:val="20"/>
                    <w:szCs w:val="20"/>
                  </w:rPr>
                  <w:t xml:space="preserve">Проекты по </w:t>
                </w:r>
                <w:proofErr w:type="gramStart"/>
                <w:r w:rsidRPr="00CF6626">
                  <w:rPr>
                    <w:sz w:val="20"/>
                    <w:szCs w:val="20"/>
                  </w:rPr>
                  <w:t>гор.заказу</w:t>
                </w:r>
                <w:proofErr w:type="gramEnd"/>
              </w:p>
            </w:tc>
            <w:tc>
              <w:tcPr>
                <w:tcW w:w="709" w:type="dxa"/>
              </w:tcPr>
              <w:p w14:paraId="7D998FF6" w14:textId="77777777" w:rsidR="0061312A" w:rsidRPr="00CF6626" w:rsidRDefault="0061312A" w:rsidP="00B04320">
                <w:pPr>
                  <w:spacing w:line="240" w:lineRule="auto"/>
                  <w:ind w:left="-57" w:right="-57" w:firstLine="0"/>
                  <w:jc w:val="center"/>
                  <w:rPr>
                    <w:sz w:val="22"/>
                    <w:szCs w:val="22"/>
                  </w:rPr>
                </w:pPr>
              </w:p>
            </w:tc>
            <w:tc>
              <w:tcPr>
                <w:tcW w:w="567" w:type="dxa"/>
              </w:tcPr>
              <w:p w14:paraId="0734B8C8" w14:textId="77777777" w:rsidR="0061312A" w:rsidRPr="00CF6626" w:rsidRDefault="0061312A" w:rsidP="00B04320">
                <w:pPr>
                  <w:spacing w:line="240" w:lineRule="auto"/>
                  <w:ind w:left="-57" w:right="-57" w:firstLine="0"/>
                  <w:jc w:val="center"/>
                  <w:rPr>
                    <w:sz w:val="22"/>
                    <w:szCs w:val="22"/>
                  </w:rPr>
                </w:pPr>
              </w:p>
            </w:tc>
            <w:tc>
              <w:tcPr>
                <w:tcW w:w="567" w:type="dxa"/>
              </w:tcPr>
              <w:p w14:paraId="0CA184E2" w14:textId="6FB7843B"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2B739CBB" w14:textId="11A3251F" w:rsidR="0061312A" w:rsidRPr="00CF6626" w:rsidRDefault="0061312A" w:rsidP="00B04320">
                <w:pPr>
                  <w:spacing w:line="240" w:lineRule="auto"/>
                  <w:ind w:left="-57" w:right="-57" w:firstLine="0"/>
                  <w:jc w:val="center"/>
                  <w:rPr>
                    <w:sz w:val="22"/>
                    <w:szCs w:val="22"/>
                  </w:rPr>
                </w:pPr>
              </w:p>
            </w:tc>
            <w:tc>
              <w:tcPr>
                <w:tcW w:w="567" w:type="dxa"/>
              </w:tcPr>
              <w:p w14:paraId="0D50887B" w14:textId="2189A6B2"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6590824A" w14:textId="38CCB4CF"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73E34625" w14:textId="2041413E"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7106DD8B" w14:textId="0270AB6A"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tcPr>
              <w:p w14:paraId="2F6E111D" w14:textId="376CA45A"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tcPr>
              <w:p w14:paraId="2C934381" w14:textId="5DE9D5EE"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tcPr>
              <w:p w14:paraId="289167A8" w14:textId="6EC0F602"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7DAADB57" w14:textId="77777777" w:rsidTr="000670F7">
            <w:trPr>
              <w:trHeight w:val="269"/>
            </w:trPr>
            <w:tc>
              <w:tcPr>
                <w:tcW w:w="2552" w:type="dxa"/>
              </w:tcPr>
              <w:p w14:paraId="28CC8D0C" w14:textId="77777777" w:rsidR="0061312A" w:rsidRPr="00CF6626" w:rsidRDefault="0061312A" w:rsidP="00B04320">
                <w:pPr>
                  <w:spacing w:line="240" w:lineRule="auto"/>
                  <w:ind w:left="-57" w:right="-57" w:firstLine="0"/>
                  <w:jc w:val="left"/>
                  <w:rPr>
                    <w:sz w:val="20"/>
                    <w:szCs w:val="20"/>
                  </w:rPr>
                </w:pPr>
                <w:r w:rsidRPr="00CF6626">
                  <w:rPr>
                    <w:sz w:val="20"/>
                    <w:szCs w:val="20"/>
                  </w:rPr>
                  <w:t>СМР</w:t>
                </w:r>
              </w:p>
            </w:tc>
            <w:tc>
              <w:tcPr>
                <w:tcW w:w="709" w:type="dxa"/>
              </w:tcPr>
              <w:p w14:paraId="4A4BD6CE" w14:textId="77777777" w:rsidR="0061312A" w:rsidRPr="00CF6626" w:rsidRDefault="0061312A" w:rsidP="00B04320">
                <w:pPr>
                  <w:spacing w:line="240" w:lineRule="auto"/>
                  <w:ind w:left="-57" w:right="-57" w:firstLine="0"/>
                  <w:jc w:val="center"/>
                  <w:rPr>
                    <w:sz w:val="22"/>
                    <w:szCs w:val="22"/>
                  </w:rPr>
                </w:pPr>
              </w:p>
            </w:tc>
            <w:tc>
              <w:tcPr>
                <w:tcW w:w="567" w:type="dxa"/>
              </w:tcPr>
              <w:p w14:paraId="5A7C87AF" w14:textId="77777777" w:rsidR="0061312A" w:rsidRPr="00CF6626" w:rsidRDefault="0061312A" w:rsidP="00B04320">
                <w:pPr>
                  <w:spacing w:line="240" w:lineRule="auto"/>
                  <w:ind w:left="-57" w:right="-57" w:firstLine="0"/>
                  <w:jc w:val="center"/>
                  <w:rPr>
                    <w:sz w:val="22"/>
                    <w:szCs w:val="22"/>
                  </w:rPr>
                </w:pPr>
              </w:p>
            </w:tc>
            <w:tc>
              <w:tcPr>
                <w:tcW w:w="567" w:type="dxa"/>
              </w:tcPr>
              <w:p w14:paraId="766E1F2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79AE58E2" w14:textId="77777777" w:rsidR="0061312A" w:rsidRPr="00CF6626" w:rsidRDefault="0061312A" w:rsidP="00B04320">
                <w:pPr>
                  <w:spacing w:line="240" w:lineRule="auto"/>
                  <w:ind w:left="-57" w:right="-57" w:firstLine="0"/>
                  <w:jc w:val="center"/>
                  <w:rPr>
                    <w:sz w:val="22"/>
                    <w:szCs w:val="22"/>
                  </w:rPr>
                </w:pPr>
              </w:p>
            </w:tc>
            <w:tc>
              <w:tcPr>
                <w:tcW w:w="567" w:type="dxa"/>
              </w:tcPr>
              <w:p w14:paraId="3094D30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586FC5C6" w14:textId="77777777" w:rsidR="0061312A" w:rsidRPr="00CF6626" w:rsidRDefault="0061312A" w:rsidP="00B04320">
                <w:pPr>
                  <w:spacing w:line="240" w:lineRule="auto"/>
                  <w:ind w:left="-57" w:right="-57" w:firstLine="0"/>
                  <w:jc w:val="center"/>
                  <w:rPr>
                    <w:sz w:val="22"/>
                    <w:szCs w:val="22"/>
                  </w:rPr>
                </w:pPr>
              </w:p>
            </w:tc>
            <w:tc>
              <w:tcPr>
                <w:tcW w:w="567" w:type="dxa"/>
              </w:tcPr>
              <w:p w14:paraId="530312CC" w14:textId="77777777" w:rsidR="0061312A" w:rsidRPr="00CF6626" w:rsidRDefault="0061312A" w:rsidP="00B04320">
                <w:pPr>
                  <w:spacing w:line="240" w:lineRule="auto"/>
                  <w:ind w:left="-57" w:right="-57" w:firstLine="0"/>
                  <w:jc w:val="center"/>
                  <w:rPr>
                    <w:sz w:val="22"/>
                    <w:szCs w:val="22"/>
                  </w:rPr>
                </w:pPr>
              </w:p>
            </w:tc>
            <w:tc>
              <w:tcPr>
                <w:tcW w:w="567" w:type="dxa"/>
              </w:tcPr>
              <w:p w14:paraId="37F4FC18" w14:textId="44A6FA36"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tcPr>
              <w:p w14:paraId="4C77F258" w14:textId="1FCD15D1" w:rsidR="0061312A" w:rsidRPr="00CF6626" w:rsidRDefault="0061312A" w:rsidP="00B04320">
                <w:pPr>
                  <w:spacing w:line="240" w:lineRule="auto"/>
                  <w:ind w:left="-57" w:right="-57" w:firstLine="0"/>
                  <w:jc w:val="center"/>
                  <w:rPr>
                    <w:sz w:val="22"/>
                    <w:szCs w:val="22"/>
                  </w:rPr>
                </w:pPr>
              </w:p>
            </w:tc>
            <w:tc>
              <w:tcPr>
                <w:tcW w:w="708" w:type="dxa"/>
              </w:tcPr>
              <w:p w14:paraId="3098FAB4" w14:textId="77777777" w:rsidR="0061312A" w:rsidRPr="00CF6626" w:rsidRDefault="0061312A" w:rsidP="00B04320">
                <w:pPr>
                  <w:spacing w:line="240" w:lineRule="auto"/>
                  <w:ind w:left="-57" w:right="-57" w:firstLine="0"/>
                  <w:jc w:val="center"/>
                  <w:rPr>
                    <w:sz w:val="22"/>
                    <w:szCs w:val="22"/>
                  </w:rPr>
                </w:pPr>
              </w:p>
            </w:tc>
            <w:tc>
              <w:tcPr>
                <w:tcW w:w="715" w:type="dxa"/>
              </w:tcPr>
              <w:p w14:paraId="77D691F8" w14:textId="5B4C92FC"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250950E7" w14:textId="77777777" w:rsidTr="000670F7">
            <w:trPr>
              <w:trHeight w:val="345"/>
            </w:trPr>
            <w:tc>
              <w:tcPr>
                <w:tcW w:w="2552" w:type="dxa"/>
              </w:tcPr>
              <w:p w14:paraId="1EAD8960" w14:textId="77777777" w:rsidR="0061312A" w:rsidRPr="00CF6626" w:rsidRDefault="0061312A" w:rsidP="00B04320">
                <w:pPr>
                  <w:spacing w:line="240" w:lineRule="auto"/>
                  <w:ind w:left="-57" w:right="-57" w:firstLine="0"/>
                  <w:jc w:val="left"/>
                  <w:rPr>
                    <w:sz w:val="20"/>
                    <w:szCs w:val="20"/>
                  </w:rPr>
                </w:pPr>
                <w:r w:rsidRPr="00CF6626">
                  <w:rPr>
                    <w:sz w:val="20"/>
                    <w:szCs w:val="20"/>
                  </w:rPr>
                  <w:t>Спецработы</w:t>
                </w:r>
              </w:p>
            </w:tc>
            <w:tc>
              <w:tcPr>
                <w:tcW w:w="709" w:type="dxa"/>
              </w:tcPr>
              <w:p w14:paraId="027BE997" w14:textId="77777777" w:rsidR="0061312A" w:rsidRPr="00CF6626" w:rsidRDefault="0061312A" w:rsidP="00B04320">
                <w:pPr>
                  <w:spacing w:line="240" w:lineRule="auto"/>
                  <w:ind w:left="-57" w:right="-57" w:firstLine="0"/>
                  <w:jc w:val="center"/>
                  <w:rPr>
                    <w:sz w:val="22"/>
                    <w:szCs w:val="22"/>
                  </w:rPr>
                </w:pPr>
              </w:p>
            </w:tc>
            <w:tc>
              <w:tcPr>
                <w:tcW w:w="567" w:type="dxa"/>
              </w:tcPr>
              <w:p w14:paraId="66BD04CB" w14:textId="77777777" w:rsidR="0061312A" w:rsidRPr="00CF6626" w:rsidRDefault="0061312A" w:rsidP="00B04320">
                <w:pPr>
                  <w:spacing w:line="240" w:lineRule="auto"/>
                  <w:ind w:left="-57" w:right="-57" w:firstLine="0"/>
                  <w:jc w:val="center"/>
                  <w:rPr>
                    <w:sz w:val="22"/>
                    <w:szCs w:val="22"/>
                  </w:rPr>
                </w:pPr>
              </w:p>
            </w:tc>
            <w:tc>
              <w:tcPr>
                <w:tcW w:w="567" w:type="dxa"/>
              </w:tcPr>
              <w:p w14:paraId="7C6DCFC3" w14:textId="74F986C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Pr>
              <w:p w14:paraId="1BC871E4" w14:textId="3AD3D7D3" w:rsidR="0061312A" w:rsidRPr="00CF6626" w:rsidRDefault="0061312A" w:rsidP="00B04320">
                <w:pPr>
                  <w:spacing w:line="240" w:lineRule="auto"/>
                  <w:ind w:left="-57" w:right="-57" w:firstLine="0"/>
                  <w:jc w:val="center"/>
                  <w:rPr>
                    <w:sz w:val="22"/>
                    <w:szCs w:val="22"/>
                  </w:rPr>
                </w:pPr>
              </w:p>
            </w:tc>
            <w:tc>
              <w:tcPr>
                <w:tcW w:w="567" w:type="dxa"/>
              </w:tcPr>
              <w:p w14:paraId="73C5E9A7" w14:textId="22AE4206"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0AA1A3DB" w14:textId="122793CF"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7617C985" w14:textId="135E2573"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Pr>
              <w:p w14:paraId="099ADFAB" w14:textId="1DCF5790"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tcPr>
              <w:p w14:paraId="1583496A" w14:textId="365EFE4A"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tcPr>
              <w:p w14:paraId="68A41403" w14:textId="754E219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tcPr>
              <w:p w14:paraId="79A0B33E" w14:textId="516B8D59"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168BD715" w14:textId="77777777" w:rsidTr="000670F7">
            <w:trPr>
              <w:trHeight w:val="445"/>
            </w:trPr>
            <w:tc>
              <w:tcPr>
                <w:tcW w:w="2552" w:type="dxa"/>
                <w:shd w:val="clear" w:color="auto" w:fill="DAEEF3" w:themeFill="accent5" w:themeFillTint="33"/>
              </w:tcPr>
              <w:p w14:paraId="71717FA9" w14:textId="77777777" w:rsidR="0061312A" w:rsidRPr="00CF6626" w:rsidRDefault="0061312A" w:rsidP="00B04320">
                <w:pPr>
                  <w:spacing w:line="240" w:lineRule="auto"/>
                  <w:ind w:left="-57" w:right="-57" w:firstLine="0"/>
                  <w:jc w:val="left"/>
                  <w:rPr>
                    <w:b/>
                    <w:sz w:val="20"/>
                    <w:szCs w:val="20"/>
                  </w:rPr>
                </w:pPr>
                <w:r w:rsidRPr="00CF6626">
                  <w:rPr>
                    <w:b/>
                    <w:sz w:val="20"/>
                    <w:szCs w:val="20"/>
                  </w:rPr>
                  <w:t>Направление (блок) деятельности</w:t>
                </w:r>
              </w:p>
            </w:tc>
            <w:tc>
              <w:tcPr>
                <w:tcW w:w="709" w:type="dxa"/>
                <w:shd w:val="clear" w:color="auto" w:fill="DAEEF3" w:themeFill="accent5" w:themeFillTint="33"/>
              </w:tcPr>
              <w:p w14:paraId="2A3B7D1E"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DAEEF3" w:themeFill="accent5" w:themeFillTint="33"/>
              </w:tcPr>
              <w:p w14:paraId="473BB227"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DAEEF3" w:themeFill="accent5" w:themeFillTint="33"/>
              </w:tcPr>
              <w:p w14:paraId="582E5C3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566C1F60" w14:textId="77777777" w:rsidR="0061312A" w:rsidRDefault="003D4946" w:rsidP="00B04320">
                <w:pPr>
                  <w:spacing w:line="240" w:lineRule="auto"/>
                  <w:ind w:left="-57" w:right="-57" w:firstLine="0"/>
                  <w:jc w:val="center"/>
                  <w:rPr>
                    <w:sz w:val="22"/>
                    <w:szCs w:val="22"/>
                    <w:lang w:val="en-US"/>
                  </w:rPr>
                </w:pPr>
                <w:r>
                  <w:rPr>
                    <w:sz w:val="22"/>
                    <w:szCs w:val="22"/>
                    <w:lang w:val="en-US"/>
                  </w:rPr>
                  <w:t>*</w:t>
                </w:r>
              </w:p>
              <w:p w14:paraId="05952A04" w14:textId="4C6370AC" w:rsidR="003D4946" w:rsidRPr="003D4946" w:rsidRDefault="003D4946"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DAEEF3" w:themeFill="accent5" w:themeFillTint="33"/>
              </w:tcPr>
              <w:p w14:paraId="4679821E"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E81883F"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0A54C071"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7067639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4963E4E7"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18515E5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049D0314"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02123EF6" w14:textId="77777777" w:rsidTr="000670F7">
            <w:trPr>
              <w:trHeight w:val="303"/>
            </w:trPr>
            <w:tc>
              <w:tcPr>
                <w:tcW w:w="2552" w:type="dxa"/>
                <w:shd w:val="clear" w:color="auto" w:fill="DAEEF3" w:themeFill="accent5" w:themeFillTint="33"/>
              </w:tcPr>
              <w:p w14:paraId="0DC6F8AE" w14:textId="77777777" w:rsidR="0061312A" w:rsidRPr="00CF6626" w:rsidRDefault="0061312A" w:rsidP="00B04320">
                <w:pPr>
                  <w:spacing w:line="240" w:lineRule="auto"/>
                  <w:ind w:left="-57" w:right="-57" w:firstLine="0"/>
                  <w:jc w:val="left"/>
                  <w:rPr>
                    <w:b/>
                    <w:sz w:val="20"/>
                    <w:szCs w:val="20"/>
                  </w:rPr>
                </w:pPr>
                <w:r w:rsidRPr="00CF6626">
                  <w:rPr>
                    <w:b/>
                    <w:sz w:val="20"/>
                    <w:szCs w:val="20"/>
                  </w:rPr>
                  <w:t>Адрес объекта</w:t>
                </w:r>
              </w:p>
            </w:tc>
            <w:tc>
              <w:tcPr>
                <w:tcW w:w="709" w:type="dxa"/>
                <w:shd w:val="clear" w:color="auto" w:fill="DAEEF3" w:themeFill="accent5" w:themeFillTint="33"/>
              </w:tcPr>
              <w:p w14:paraId="253ED998"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DAEEF3" w:themeFill="accent5" w:themeFillTint="33"/>
              </w:tcPr>
              <w:p w14:paraId="772E6067"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DAEEF3" w:themeFill="accent5" w:themeFillTint="33"/>
              </w:tcPr>
              <w:p w14:paraId="4935347F"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30D63FD2" w14:textId="77777777" w:rsidR="0061312A" w:rsidRDefault="003D4946" w:rsidP="00B04320">
                <w:pPr>
                  <w:spacing w:line="240" w:lineRule="auto"/>
                  <w:ind w:left="-57" w:right="-57" w:firstLine="0"/>
                  <w:jc w:val="center"/>
                  <w:rPr>
                    <w:sz w:val="22"/>
                    <w:szCs w:val="22"/>
                    <w:lang w:val="en-US"/>
                  </w:rPr>
                </w:pPr>
                <w:r>
                  <w:rPr>
                    <w:sz w:val="22"/>
                    <w:szCs w:val="22"/>
                    <w:lang w:val="en-US"/>
                  </w:rPr>
                  <w:t>*</w:t>
                </w:r>
              </w:p>
              <w:p w14:paraId="192BC754" w14:textId="14991E96" w:rsidR="003D4946" w:rsidRPr="003D4946" w:rsidRDefault="003D4946"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DAEEF3" w:themeFill="accent5" w:themeFillTint="33"/>
              </w:tcPr>
              <w:p w14:paraId="3F8A972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42D6023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71F0D2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6D47AA7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716289C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6C4C007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3AB9B99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35EC1DB8" w14:textId="77777777" w:rsidTr="000670F7">
            <w:trPr>
              <w:trHeight w:val="251"/>
            </w:trPr>
            <w:tc>
              <w:tcPr>
                <w:tcW w:w="2552" w:type="dxa"/>
                <w:shd w:val="clear" w:color="auto" w:fill="DAEEF3" w:themeFill="accent5" w:themeFillTint="33"/>
              </w:tcPr>
              <w:p w14:paraId="11061A11" w14:textId="77777777" w:rsidR="0061312A" w:rsidRPr="00CF6626" w:rsidRDefault="0061312A" w:rsidP="00B04320">
                <w:pPr>
                  <w:spacing w:line="240" w:lineRule="auto"/>
                  <w:ind w:left="-57" w:right="-57" w:firstLine="0"/>
                  <w:jc w:val="left"/>
                  <w:rPr>
                    <w:b/>
                    <w:sz w:val="20"/>
                    <w:szCs w:val="20"/>
                  </w:rPr>
                </w:pPr>
                <w:r w:rsidRPr="00CF6626">
                  <w:rPr>
                    <w:b/>
                    <w:sz w:val="20"/>
                    <w:szCs w:val="20"/>
                  </w:rPr>
                  <w:t>Задача ГРП</w:t>
                </w:r>
              </w:p>
            </w:tc>
            <w:tc>
              <w:tcPr>
                <w:tcW w:w="709" w:type="dxa"/>
                <w:shd w:val="clear" w:color="auto" w:fill="DAEEF3" w:themeFill="accent5" w:themeFillTint="33"/>
              </w:tcPr>
              <w:p w14:paraId="3222C895"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DAEEF3" w:themeFill="accent5" w:themeFillTint="33"/>
              </w:tcPr>
              <w:p w14:paraId="7B75D4C4"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DAEEF3" w:themeFill="accent5" w:themeFillTint="33"/>
              </w:tcPr>
              <w:p w14:paraId="72705ED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27527FFC" w14:textId="77777777" w:rsidR="0061312A" w:rsidRDefault="003D4946" w:rsidP="00B04320">
                <w:pPr>
                  <w:spacing w:line="240" w:lineRule="auto"/>
                  <w:ind w:left="-57" w:right="-57" w:firstLine="0"/>
                  <w:jc w:val="center"/>
                  <w:rPr>
                    <w:sz w:val="22"/>
                    <w:szCs w:val="22"/>
                    <w:lang w:val="en-US"/>
                  </w:rPr>
                </w:pPr>
                <w:r>
                  <w:rPr>
                    <w:sz w:val="22"/>
                    <w:szCs w:val="22"/>
                    <w:lang w:val="en-US"/>
                  </w:rPr>
                  <w:t>*</w:t>
                </w:r>
              </w:p>
              <w:p w14:paraId="5BF3067E" w14:textId="04DA4FBB" w:rsidR="003D4946" w:rsidRPr="003D4946" w:rsidRDefault="003D4946"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DAEEF3" w:themeFill="accent5" w:themeFillTint="33"/>
              </w:tcPr>
              <w:p w14:paraId="154CE60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422103E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07A0076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14869F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7214D12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23A8FBD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24D26151"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1EC0B4A1" w14:textId="77777777" w:rsidTr="000670F7">
            <w:trPr>
              <w:trHeight w:val="251"/>
            </w:trPr>
            <w:tc>
              <w:tcPr>
                <w:tcW w:w="9507" w:type="dxa"/>
                <w:gridSpan w:val="12"/>
                <w:shd w:val="clear" w:color="auto" w:fill="DAEEF3" w:themeFill="accent5" w:themeFillTint="33"/>
              </w:tcPr>
              <w:p w14:paraId="3EC821AD" w14:textId="292CD18A" w:rsidR="0061312A" w:rsidRPr="00CF6626" w:rsidRDefault="0061312A" w:rsidP="00AC47FC">
                <w:pPr>
                  <w:spacing w:line="240" w:lineRule="auto"/>
                  <w:ind w:left="-57" w:right="-57" w:firstLine="0"/>
                  <w:rPr>
                    <w:sz w:val="20"/>
                    <w:szCs w:val="20"/>
                  </w:rPr>
                </w:pPr>
                <w:r w:rsidRPr="00CF6626">
                  <w:rPr>
                    <w:noProof/>
                    <w:sz w:val="20"/>
                    <w:szCs w:val="20"/>
                  </w:rPr>
                  <w:t xml:space="preserve">   </w:t>
                </w:r>
                <w:r w:rsidRPr="00CF6626">
                  <w:rPr>
                    <w:noProof/>
                    <w:sz w:val="20"/>
                    <w:szCs w:val="20"/>
                  </w:rPr>
                  <w:drawing>
                    <wp:inline distT="0" distB="0" distL="0" distR="0" wp14:anchorId="244058D1" wp14:editId="324200FE">
                      <wp:extent cx="2006476" cy="1371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7975" cy="1386297"/>
                              </a:xfrm>
                              <a:prstGeom prst="rect">
                                <a:avLst/>
                              </a:prstGeom>
                            </pic:spPr>
                          </pic:pic>
                        </a:graphicData>
                      </a:graphic>
                    </wp:inline>
                  </w:drawing>
                </w:r>
                <w:r w:rsidRPr="00CF6626">
                  <w:rPr>
                    <w:noProof/>
                    <w:sz w:val="20"/>
                    <w:szCs w:val="20"/>
                  </w:rPr>
                  <w:t xml:space="preserve">      </w:t>
                </w:r>
                <w:r w:rsidRPr="00CF6626">
                  <w:rPr>
                    <w:noProof/>
                    <w:sz w:val="20"/>
                    <w:szCs w:val="20"/>
                  </w:rPr>
                  <w:drawing>
                    <wp:inline distT="0" distB="0" distL="0" distR="0" wp14:anchorId="247A3164" wp14:editId="38A93004">
                      <wp:extent cx="1597252" cy="971550"/>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4918" cy="988378"/>
                              </a:xfrm>
                              <a:prstGeom prst="rect">
                                <a:avLst/>
                              </a:prstGeom>
                            </pic:spPr>
                          </pic:pic>
                        </a:graphicData>
                      </a:graphic>
                    </wp:inline>
                  </w:drawing>
                </w:r>
              </w:p>
            </w:tc>
          </w:tr>
          <w:tr w:rsidR="003D4946" w:rsidRPr="00CF6626" w14:paraId="4DDE113A" w14:textId="77777777" w:rsidTr="000670F7">
            <w:trPr>
              <w:trHeight w:val="185"/>
            </w:trPr>
            <w:tc>
              <w:tcPr>
                <w:tcW w:w="2552" w:type="dxa"/>
                <w:shd w:val="clear" w:color="auto" w:fill="DAEEF3" w:themeFill="accent5" w:themeFillTint="33"/>
              </w:tcPr>
              <w:p w14:paraId="61DE429A" w14:textId="77777777" w:rsidR="003D4946" w:rsidRPr="00CF6626" w:rsidRDefault="003D4946" w:rsidP="003D4946">
                <w:pPr>
                  <w:spacing w:line="240" w:lineRule="auto"/>
                  <w:ind w:left="-57" w:right="-57" w:firstLine="0"/>
                  <w:jc w:val="left"/>
                  <w:rPr>
                    <w:b/>
                    <w:sz w:val="20"/>
                    <w:szCs w:val="20"/>
                  </w:rPr>
                </w:pPr>
                <w:r w:rsidRPr="00CF6626">
                  <w:rPr>
                    <w:b/>
                    <w:sz w:val="20"/>
                    <w:szCs w:val="20"/>
                  </w:rPr>
                  <w:t>Заказчик</w:t>
                </w:r>
              </w:p>
            </w:tc>
            <w:tc>
              <w:tcPr>
                <w:tcW w:w="709" w:type="dxa"/>
                <w:shd w:val="clear" w:color="auto" w:fill="DAEEF3" w:themeFill="accent5" w:themeFillTint="33"/>
              </w:tcPr>
              <w:p w14:paraId="26ADFE0A"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7BF79547"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6426C837"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755D25F3"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3EDBD6E6" w14:textId="1185D51D"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12D00522"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51619915"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83A8928"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68AC84CB"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3D6F419A"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70349353"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2C04C3F3"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65624BE5" w14:textId="77777777" w:rsidTr="000670F7">
            <w:trPr>
              <w:trHeight w:val="147"/>
            </w:trPr>
            <w:tc>
              <w:tcPr>
                <w:tcW w:w="2552" w:type="dxa"/>
                <w:shd w:val="clear" w:color="auto" w:fill="DAEEF3" w:themeFill="accent5" w:themeFillTint="33"/>
              </w:tcPr>
              <w:p w14:paraId="5B47B0A4" w14:textId="77777777" w:rsidR="003D4946" w:rsidRPr="00CF6626" w:rsidRDefault="003D4946" w:rsidP="003D4946">
                <w:pPr>
                  <w:spacing w:line="240" w:lineRule="auto"/>
                  <w:ind w:left="-57" w:right="-57" w:firstLine="0"/>
                  <w:jc w:val="left"/>
                  <w:rPr>
                    <w:b/>
                    <w:sz w:val="20"/>
                    <w:szCs w:val="20"/>
                  </w:rPr>
                </w:pPr>
                <w:r w:rsidRPr="00CF6626">
                  <w:rPr>
                    <w:b/>
                    <w:sz w:val="20"/>
                    <w:szCs w:val="20"/>
                  </w:rPr>
                  <w:t>Контрагент</w:t>
                </w:r>
              </w:p>
            </w:tc>
            <w:tc>
              <w:tcPr>
                <w:tcW w:w="709" w:type="dxa"/>
                <w:shd w:val="clear" w:color="auto" w:fill="DAEEF3" w:themeFill="accent5" w:themeFillTint="33"/>
              </w:tcPr>
              <w:p w14:paraId="685063DC"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6F13D86B"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6762777B"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564D7A7F"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478E9834" w14:textId="7561467B"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4471D9A8"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5EB7E8E8"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506EF52E"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4BC0CAF0"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3E36423D"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4297EAF6"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591DC02C"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5407A854" w14:textId="77777777" w:rsidTr="000670F7">
            <w:trPr>
              <w:trHeight w:val="261"/>
            </w:trPr>
            <w:tc>
              <w:tcPr>
                <w:tcW w:w="2552" w:type="dxa"/>
                <w:shd w:val="clear" w:color="auto" w:fill="DAEEF3" w:themeFill="accent5" w:themeFillTint="33"/>
              </w:tcPr>
              <w:p w14:paraId="07069053" w14:textId="77777777" w:rsidR="003D4946" w:rsidRPr="00CF6626" w:rsidRDefault="003D4946" w:rsidP="003D4946">
                <w:pPr>
                  <w:spacing w:line="240" w:lineRule="auto"/>
                  <w:ind w:left="-57" w:right="-57" w:firstLine="0"/>
                  <w:jc w:val="left"/>
                  <w:rPr>
                    <w:b/>
                    <w:sz w:val="20"/>
                    <w:szCs w:val="20"/>
                  </w:rPr>
                </w:pPr>
                <w:r w:rsidRPr="00CF6626">
                  <w:rPr>
                    <w:b/>
                    <w:sz w:val="20"/>
                    <w:szCs w:val="20"/>
                  </w:rPr>
                  <w:t>ИНН контрагента</w:t>
                </w:r>
              </w:p>
            </w:tc>
            <w:tc>
              <w:tcPr>
                <w:tcW w:w="709" w:type="dxa"/>
                <w:shd w:val="clear" w:color="auto" w:fill="DAEEF3" w:themeFill="accent5" w:themeFillTint="33"/>
              </w:tcPr>
              <w:p w14:paraId="21DB647F"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78AB1348"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560FA55E"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2FD9CF8D"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3147FCDD" w14:textId="51FC193B"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31BC6B7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473DBD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0BC5D3F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F61BD84"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23B0446D"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3C3DCA6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298AFC8E"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778E9A13" w14:textId="77777777" w:rsidTr="000670F7">
            <w:trPr>
              <w:trHeight w:val="336"/>
            </w:trPr>
            <w:tc>
              <w:tcPr>
                <w:tcW w:w="2552" w:type="dxa"/>
                <w:shd w:val="clear" w:color="auto" w:fill="DAEEF3" w:themeFill="accent5" w:themeFillTint="33"/>
              </w:tcPr>
              <w:p w14:paraId="44D18910" w14:textId="77777777" w:rsidR="003D4946" w:rsidRPr="00CF6626" w:rsidRDefault="003D4946" w:rsidP="003D4946">
                <w:pPr>
                  <w:spacing w:line="240" w:lineRule="auto"/>
                  <w:ind w:left="-57" w:right="-57" w:firstLine="0"/>
                  <w:jc w:val="left"/>
                  <w:rPr>
                    <w:b/>
                    <w:sz w:val="20"/>
                    <w:szCs w:val="20"/>
                  </w:rPr>
                </w:pPr>
                <w:r w:rsidRPr="00CF6626">
                  <w:rPr>
                    <w:b/>
                    <w:sz w:val="20"/>
                    <w:szCs w:val="20"/>
                  </w:rPr>
                  <w:t>Контактное лица (ФИО)</w:t>
                </w:r>
              </w:p>
            </w:tc>
            <w:tc>
              <w:tcPr>
                <w:tcW w:w="709" w:type="dxa"/>
                <w:shd w:val="clear" w:color="auto" w:fill="DAEEF3" w:themeFill="accent5" w:themeFillTint="33"/>
              </w:tcPr>
              <w:p w14:paraId="35840FE4"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266278F1"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2AC68A9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3579B1D4"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1DBFC947" w14:textId="18A7DCDF"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61997D63"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586C1B93"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466AC3B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08E36A93"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177C3F21"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148E918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3C71DF41"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4A31BBBB" w14:textId="77777777" w:rsidTr="000670F7">
            <w:trPr>
              <w:trHeight w:val="129"/>
            </w:trPr>
            <w:tc>
              <w:tcPr>
                <w:tcW w:w="2552" w:type="dxa"/>
                <w:shd w:val="clear" w:color="auto" w:fill="DAEEF3" w:themeFill="accent5" w:themeFillTint="33"/>
              </w:tcPr>
              <w:p w14:paraId="34B9C676" w14:textId="77777777" w:rsidR="003D4946" w:rsidRPr="00CF6626" w:rsidRDefault="003D4946" w:rsidP="003D4946">
                <w:pPr>
                  <w:spacing w:line="240" w:lineRule="auto"/>
                  <w:ind w:left="-57" w:right="-57" w:firstLine="0"/>
                  <w:jc w:val="left"/>
                  <w:rPr>
                    <w:b/>
                    <w:sz w:val="20"/>
                    <w:szCs w:val="20"/>
                    <w:lang w:val="en-US"/>
                  </w:rPr>
                </w:pPr>
                <w:r w:rsidRPr="00CF6626">
                  <w:rPr>
                    <w:b/>
                    <w:sz w:val="20"/>
                    <w:szCs w:val="20"/>
                  </w:rPr>
                  <w:t xml:space="preserve">Контакты (телефон, </w:t>
                </w:r>
                <w:r w:rsidRPr="00CF6626">
                  <w:rPr>
                    <w:b/>
                    <w:sz w:val="20"/>
                    <w:szCs w:val="20"/>
                    <w:lang w:val="en-US"/>
                  </w:rPr>
                  <w:t>email)</w:t>
                </w:r>
              </w:p>
            </w:tc>
            <w:tc>
              <w:tcPr>
                <w:tcW w:w="709" w:type="dxa"/>
                <w:shd w:val="clear" w:color="auto" w:fill="DAEEF3" w:themeFill="accent5" w:themeFillTint="33"/>
              </w:tcPr>
              <w:p w14:paraId="55FF6493"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41C22EB9"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51874872" w14:textId="77777777" w:rsidR="003D4946" w:rsidRPr="00CF6626" w:rsidRDefault="003D4946" w:rsidP="003D4946">
                <w:pPr>
                  <w:spacing w:line="240" w:lineRule="auto"/>
                  <w:ind w:left="-57" w:right="-57" w:firstLine="0"/>
                  <w:jc w:val="center"/>
                  <w:rPr>
                    <w:sz w:val="22"/>
                    <w:szCs w:val="22"/>
                  </w:rPr>
                </w:pPr>
              </w:p>
            </w:tc>
            <w:tc>
              <w:tcPr>
                <w:tcW w:w="425" w:type="dxa"/>
                <w:shd w:val="clear" w:color="auto" w:fill="DAEEF3" w:themeFill="accent5" w:themeFillTint="33"/>
              </w:tcPr>
              <w:p w14:paraId="7AD11C18"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4DF32411" w14:textId="432FB0B1"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03BB742D"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49648736"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0A40A8B"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0354DDD"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37F8E92F"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63167801"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7006A696"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5DA22ED0" w14:textId="77777777" w:rsidTr="000670F7">
            <w:trPr>
              <w:trHeight w:val="167"/>
            </w:trPr>
            <w:tc>
              <w:tcPr>
                <w:tcW w:w="2552" w:type="dxa"/>
                <w:shd w:val="clear" w:color="auto" w:fill="DAEEF3" w:themeFill="accent5" w:themeFillTint="33"/>
              </w:tcPr>
              <w:p w14:paraId="70FBDCDB" w14:textId="77777777" w:rsidR="003D4946" w:rsidRPr="00CF6626" w:rsidRDefault="003D4946" w:rsidP="003D4946">
                <w:pPr>
                  <w:spacing w:line="240" w:lineRule="auto"/>
                  <w:ind w:left="-57" w:right="-57" w:firstLine="0"/>
                  <w:jc w:val="left"/>
                  <w:rPr>
                    <w:b/>
                    <w:sz w:val="20"/>
                    <w:szCs w:val="20"/>
                  </w:rPr>
                </w:pPr>
                <w:r w:rsidRPr="00CF6626">
                  <w:rPr>
                    <w:b/>
                    <w:sz w:val="20"/>
                    <w:szCs w:val="20"/>
                  </w:rPr>
                  <w:t>№ договора</w:t>
                </w:r>
              </w:p>
            </w:tc>
            <w:tc>
              <w:tcPr>
                <w:tcW w:w="709" w:type="dxa"/>
                <w:shd w:val="clear" w:color="auto" w:fill="DAEEF3" w:themeFill="accent5" w:themeFillTint="33"/>
              </w:tcPr>
              <w:p w14:paraId="0954BB4B"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12A1D7EF"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65E59B54" w14:textId="77777777" w:rsidR="003D4946" w:rsidRPr="00CF6626" w:rsidRDefault="003D4946" w:rsidP="003D4946">
                <w:pPr>
                  <w:spacing w:line="240" w:lineRule="auto"/>
                  <w:ind w:left="-57" w:right="-57" w:firstLine="0"/>
                  <w:jc w:val="center"/>
                  <w:rPr>
                    <w:sz w:val="22"/>
                    <w:szCs w:val="22"/>
                  </w:rPr>
                </w:pPr>
              </w:p>
            </w:tc>
            <w:tc>
              <w:tcPr>
                <w:tcW w:w="425" w:type="dxa"/>
                <w:shd w:val="clear" w:color="auto" w:fill="DAEEF3" w:themeFill="accent5" w:themeFillTint="33"/>
              </w:tcPr>
              <w:p w14:paraId="179A4667"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3484C580" w14:textId="148B9791"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64998D20"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71C7E55B"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1CB6C102"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A172166"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54691E52"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5FBD0894"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71FEF8F8"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34271F4E" w14:textId="77777777" w:rsidTr="000670F7">
            <w:trPr>
              <w:trHeight w:val="101"/>
            </w:trPr>
            <w:tc>
              <w:tcPr>
                <w:tcW w:w="2552" w:type="dxa"/>
                <w:shd w:val="clear" w:color="auto" w:fill="DAEEF3" w:themeFill="accent5" w:themeFillTint="33"/>
              </w:tcPr>
              <w:p w14:paraId="31EAD0FB" w14:textId="77777777" w:rsidR="003D4946" w:rsidRPr="00CF6626" w:rsidRDefault="003D4946" w:rsidP="003D4946">
                <w:pPr>
                  <w:spacing w:line="240" w:lineRule="auto"/>
                  <w:ind w:left="-57" w:right="-57" w:firstLine="0"/>
                  <w:jc w:val="left"/>
                  <w:rPr>
                    <w:b/>
                    <w:sz w:val="20"/>
                    <w:szCs w:val="20"/>
                  </w:rPr>
                </w:pPr>
                <w:r w:rsidRPr="00CF6626">
                  <w:rPr>
                    <w:b/>
                    <w:sz w:val="20"/>
                    <w:szCs w:val="20"/>
                  </w:rPr>
                  <w:t>№ДС</w:t>
                </w:r>
              </w:p>
            </w:tc>
            <w:tc>
              <w:tcPr>
                <w:tcW w:w="709" w:type="dxa"/>
                <w:shd w:val="clear" w:color="auto" w:fill="DAEEF3" w:themeFill="accent5" w:themeFillTint="33"/>
              </w:tcPr>
              <w:p w14:paraId="18600AD9"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378CDC42"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1EA9703" w14:textId="77777777" w:rsidR="003D4946" w:rsidRPr="00CF6626" w:rsidRDefault="003D4946" w:rsidP="003D4946">
                <w:pPr>
                  <w:spacing w:line="240" w:lineRule="auto"/>
                  <w:ind w:left="-57" w:right="-57" w:firstLine="0"/>
                  <w:jc w:val="center"/>
                  <w:rPr>
                    <w:sz w:val="22"/>
                    <w:szCs w:val="22"/>
                  </w:rPr>
                </w:pPr>
              </w:p>
            </w:tc>
            <w:tc>
              <w:tcPr>
                <w:tcW w:w="425" w:type="dxa"/>
                <w:shd w:val="clear" w:color="auto" w:fill="DAEEF3" w:themeFill="accent5" w:themeFillTint="33"/>
              </w:tcPr>
              <w:p w14:paraId="2D2F678E"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0FB00910" w14:textId="0EA47640"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6F585C6A"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BDE31CA"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0628DFCA"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691DEDD8"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3C3A70C7"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29055F0E"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4E1C70FB"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2B17E36A" w14:textId="77777777" w:rsidTr="000670F7">
            <w:trPr>
              <w:trHeight w:val="233"/>
            </w:trPr>
            <w:tc>
              <w:tcPr>
                <w:tcW w:w="2552" w:type="dxa"/>
                <w:shd w:val="clear" w:color="auto" w:fill="DAEEF3" w:themeFill="accent5" w:themeFillTint="33"/>
              </w:tcPr>
              <w:p w14:paraId="5BE8D02C" w14:textId="77777777" w:rsidR="003D4946" w:rsidRPr="00CF6626" w:rsidRDefault="003D4946" w:rsidP="003D4946">
                <w:pPr>
                  <w:spacing w:line="240" w:lineRule="auto"/>
                  <w:ind w:left="-57" w:right="-57" w:firstLine="0"/>
                  <w:jc w:val="left"/>
                  <w:rPr>
                    <w:b/>
                    <w:sz w:val="20"/>
                    <w:szCs w:val="20"/>
                  </w:rPr>
                </w:pPr>
                <w:r w:rsidRPr="00CF6626">
                  <w:rPr>
                    <w:b/>
                    <w:sz w:val="20"/>
                    <w:szCs w:val="20"/>
                  </w:rPr>
                  <w:t>Сумма договора</w:t>
                </w:r>
              </w:p>
            </w:tc>
            <w:tc>
              <w:tcPr>
                <w:tcW w:w="709" w:type="dxa"/>
                <w:shd w:val="clear" w:color="auto" w:fill="DAEEF3" w:themeFill="accent5" w:themeFillTint="33"/>
              </w:tcPr>
              <w:p w14:paraId="0D8703DA"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0FAB69D6"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E07ED97" w14:textId="77777777" w:rsidR="003D4946" w:rsidRPr="00CF6626" w:rsidRDefault="003D4946" w:rsidP="003D4946">
                <w:pPr>
                  <w:spacing w:line="240" w:lineRule="auto"/>
                  <w:ind w:left="-57" w:right="-57" w:firstLine="0"/>
                  <w:jc w:val="center"/>
                  <w:rPr>
                    <w:sz w:val="22"/>
                    <w:szCs w:val="22"/>
                  </w:rPr>
                </w:pPr>
              </w:p>
            </w:tc>
            <w:tc>
              <w:tcPr>
                <w:tcW w:w="425" w:type="dxa"/>
                <w:shd w:val="clear" w:color="auto" w:fill="DAEEF3" w:themeFill="accent5" w:themeFillTint="33"/>
              </w:tcPr>
              <w:p w14:paraId="5659298D"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51329232" w14:textId="359BD7D2"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1C1F67ED"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7BE2A7D1"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414CEA06"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3EBAADA3"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1AA42EAB"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279F118B"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1C70B68C"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3D4946" w:rsidRPr="00CF6626" w14:paraId="1653B635" w14:textId="77777777" w:rsidTr="000670F7">
            <w:trPr>
              <w:trHeight w:val="172"/>
            </w:trPr>
            <w:tc>
              <w:tcPr>
                <w:tcW w:w="2552" w:type="dxa"/>
                <w:shd w:val="clear" w:color="auto" w:fill="DAEEF3" w:themeFill="accent5" w:themeFillTint="33"/>
              </w:tcPr>
              <w:p w14:paraId="4E7C2915" w14:textId="77777777" w:rsidR="003D4946" w:rsidRPr="00CF6626" w:rsidRDefault="003D4946" w:rsidP="003D4946">
                <w:pPr>
                  <w:spacing w:line="240" w:lineRule="auto"/>
                  <w:ind w:left="-57" w:right="-57" w:firstLine="0"/>
                  <w:jc w:val="left"/>
                  <w:rPr>
                    <w:b/>
                    <w:sz w:val="20"/>
                    <w:szCs w:val="20"/>
                  </w:rPr>
                </w:pPr>
                <w:r w:rsidRPr="00CF6626">
                  <w:rPr>
                    <w:b/>
                    <w:sz w:val="20"/>
                    <w:szCs w:val="20"/>
                  </w:rPr>
                  <w:t>Бюджетный контроль</w:t>
                </w:r>
              </w:p>
            </w:tc>
            <w:tc>
              <w:tcPr>
                <w:tcW w:w="709" w:type="dxa"/>
                <w:shd w:val="clear" w:color="auto" w:fill="DAEEF3" w:themeFill="accent5" w:themeFillTint="33"/>
              </w:tcPr>
              <w:p w14:paraId="0C40E0BA"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2FF9E7BC" w14:textId="77777777" w:rsidR="003D4946" w:rsidRPr="00CF6626" w:rsidRDefault="003D4946" w:rsidP="003D4946">
                <w:pPr>
                  <w:spacing w:line="240" w:lineRule="auto"/>
                  <w:ind w:left="-57" w:right="-57" w:firstLine="0"/>
                  <w:jc w:val="center"/>
                  <w:rPr>
                    <w:sz w:val="22"/>
                    <w:szCs w:val="22"/>
                  </w:rPr>
                </w:pPr>
              </w:p>
            </w:tc>
            <w:tc>
              <w:tcPr>
                <w:tcW w:w="567" w:type="dxa"/>
                <w:shd w:val="clear" w:color="auto" w:fill="DAEEF3" w:themeFill="accent5" w:themeFillTint="33"/>
              </w:tcPr>
              <w:p w14:paraId="213BD890"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425" w:type="dxa"/>
                <w:shd w:val="clear" w:color="auto" w:fill="DAEEF3" w:themeFill="accent5" w:themeFillTint="33"/>
              </w:tcPr>
              <w:p w14:paraId="36B365B6" w14:textId="77777777" w:rsidR="003D4946" w:rsidRDefault="003D4946" w:rsidP="003D4946">
                <w:pPr>
                  <w:spacing w:line="240" w:lineRule="auto"/>
                  <w:ind w:left="-57" w:right="-57" w:firstLine="0"/>
                  <w:jc w:val="center"/>
                  <w:rPr>
                    <w:sz w:val="22"/>
                    <w:szCs w:val="22"/>
                    <w:lang w:val="en-US"/>
                  </w:rPr>
                </w:pPr>
                <w:r>
                  <w:rPr>
                    <w:sz w:val="22"/>
                    <w:szCs w:val="22"/>
                    <w:lang w:val="en-US"/>
                  </w:rPr>
                  <w:t>*</w:t>
                </w:r>
              </w:p>
              <w:p w14:paraId="0FEFC7CF" w14:textId="1B51C977" w:rsidR="003D4946" w:rsidRPr="00CF6626" w:rsidRDefault="003D4946" w:rsidP="003D4946">
                <w:pPr>
                  <w:spacing w:line="240" w:lineRule="auto"/>
                  <w:ind w:left="-57" w:right="-57" w:firstLine="0"/>
                  <w:jc w:val="center"/>
                  <w:rPr>
                    <w:sz w:val="22"/>
                    <w:szCs w:val="22"/>
                  </w:rPr>
                </w:pPr>
                <w:r>
                  <w:rPr>
                    <w:sz w:val="22"/>
                    <w:szCs w:val="22"/>
                    <w:lang w:val="en-US"/>
                  </w:rPr>
                  <w:t>**</w:t>
                </w:r>
              </w:p>
            </w:tc>
            <w:tc>
              <w:tcPr>
                <w:tcW w:w="567" w:type="dxa"/>
                <w:shd w:val="clear" w:color="auto" w:fill="DAEEF3" w:themeFill="accent5" w:themeFillTint="33"/>
              </w:tcPr>
              <w:p w14:paraId="7CD10C37"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7ACE86C6"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6015503D"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567" w:type="dxa"/>
                <w:shd w:val="clear" w:color="auto" w:fill="DAEEF3" w:themeFill="accent5" w:themeFillTint="33"/>
              </w:tcPr>
              <w:p w14:paraId="2CB42D2C"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993" w:type="dxa"/>
                <w:shd w:val="clear" w:color="auto" w:fill="DAEEF3" w:themeFill="accent5" w:themeFillTint="33"/>
              </w:tcPr>
              <w:p w14:paraId="1735B1E0"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08" w:type="dxa"/>
                <w:shd w:val="clear" w:color="auto" w:fill="DAEEF3" w:themeFill="accent5" w:themeFillTint="33"/>
              </w:tcPr>
              <w:p w14:paraId="01F59D65"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c>
              <w:tcPr>
                <w:tcW w:w="715" w:type="dxa"/>
                <w:shd w:val="clear" w:color="auto" w:fill="DAEEF3" w:themeFill="accent5" w:themeFillTint="33"/>
              </w:tcPr>
              <w:p w14:paraId="46A3D5F3" w14:textId="77777777" w:rsidR="003D4946" w:rsidRPr="00CF6626" w:rsidRDefault="003D4946" w:rsidP="003D4946">
                <w:pPr>
                  <w:spacing w:line="240" w:lineRule="auto"/>
                  <w:ind w:left="-57" w:right="-57" w:firstLine="0"/>
                  <w:jc w:val="center"/>
                  <w:rPr>
                    <w:sz w:val="22"/>
                    <w:szCs w:val="22"/>
                  </w:rPr>
                </w:pPr>
                <w:r w:rsidRPr="00CF6626">
                  <w:rPr>
                    <w:sz w:val="22"/>
                    <w:szCs w:val="22"/>
                  </w:rPr>
                  <w:t>+</w:t>
                </w:r>
              </w:p>
            </w:tc>
          </w:tr>
          <w:tr w:rsidR="0061312A" w:rsidRPr="00CF6626" w14:paraId="738A0947" w14:textId="77777777" w:rsidTr="000670F7">
            <w:trPr>
              <w:trHeight w:val="445"/>
            </w:trPr>
            <w:tc>
              <w:tcPr>
                <w:tcW w:w="2552" w:type="dxa"/>
                <w:shd w:val="clear" w:color="auto" w:fill="auto"/>
              </w:tcPr>
              <w:p w14:paraId="2481BB17" w14:textId="77777777" w:rsidR="0061312A" w:rsidRPr="00CF6626" w:rsidRDefault="0061312A" w:rsidP="00771E3D">
                <w:pPr>
                  <w:pStyle w:val="a8"/>
                  <w:numPr>
                    <w:ilvl w:val="0"/>
                    <w:numId w:val="34"/>
                  </w:numPr>
                  <w:spacing w:line="240" w:lineRule="auto"/>
                  <w:ind w:right="-57"/>
                  <w:jc w:val="left"/>
                  <w:rPr>
                    <w:b/>
                    <w:sz w:val="20"/>
                    <w:szCs w:val="20"/>
                  </w:rPr>
                </w:pPr>
                <w:r w:rsidRPr="00CF6626">
                  <w:rPr>
                    <w:b/>
                    <w:sz w:val="20"/>
                    <w:szCs w:val="20"/>
                  </w:rPr>
                  <w:t>Да</w:t>
                </w:r>
              </w:p>
              <w:p w14:paraId="1FF31ECD" w14:textId="77777777" w:rsidR="0061312A" w:rsidRPr="00CF6626" w:rsidRDefault="0061312A" w:rsidP="00771E3D">
                <w:pPr>
                  <w:pStyle w:val="a8"/>
                  <w:numPr>
                    <w:ilvl w:val="0"/>
                    <w:numId w:val="34"/>
                  </w:numPr>
                  <w:spacing w:line="240" w:lineRule="auto"/>
                  <w:ind w:right="-57"/>
                  <w:jc w:val="left"/>
                  <w:rPr>
                    <w:b/>
                    <w:sz w:val="20"/>
                    <w:szCs w:val="20"/>
                  </w:rPr>
                </w:pPr>
                <w:r w:rsidRPr="00CF6626">
                  <w:rPr>
                    <w:b/>
                    <w:sz w:val="20"/>
                    <w:szCs w:val="20"/>
                  </w:rPr>
                  <w:t>Нет</w:t>
                </w:r>
              </w:p>
              <w:p w14:paraId="4CF14FDA" w14:textId="77777777" w:rsidR="0061312A" w:rsidRPr="00CF6626" w:rsidRDefault="0061312A" w:rsidP="00771E3D">
                <w:pPr>
                  <w:pStyle w:val="a8"/>
                  <w:numPr>
                    <w:ilvl w:val="0"/>
                    <w:numId w:val="34"/>
                  </w:numPr>
                  <w:spacing w:line="240" w:lineRule="auto"/>
                  <w:ind w:right="-57"/>
                  <w:jc w:val="left"/>
                  <w:rPr>
                    <w:b/>
                    <w:sz w:val="20"/>
                    <w:szCs w:val="20"/>
                  </w:rPr>
                </w:pPr>
                <w:r w:rsidRPr="00CF6626">
                  <w:rPr>
                    <w:b/>
                    <w:sz w:val="20"/>
                    <w:szCs w:val="20"/>
                  </w:rPr>
                  <w:t>Частично</w:t>
                </w:r>
              </w:p>
            </w:tc>
            <w:tc>
              <w:tcPr>
                <w:tcW w:w="709" w:type="dxa"/>
              </w:tcPr>
              <w:p w14:paraId="60912C92" w14:textId="77777777" w:rsidR="0061312A" w:rsidRPr="00CF6626" w:rsidRDefault="0061312A" w:rsidP="00B04320">
                <w:pPr>
                  <w:spacing w:line="240" w:lineRule="auto"/>
                  <w:ind w:left="-57" w:right="-57" w:firstLine="0"/>
                  <w:jc w:val="center"/>
                  <w:rPr>
                    <w:sz w:val="22"/>
                    <w:szCs w:val="22"/>
                  </w:rPr>
                </w:pPr>
              </w:p>
            </w:tc>
            <w:tc>
              <w:tcPr>
                <w:tcW w:w="567" w:type="dxa"/>
              </w:tcPr>
              <w:p w14:paraId="3C67B6BB" w14:textId="77777777" w:rsidR="0061312A" w:rsidRPr="00CF6626" w:rsidRDefault="0061312A" w:rsidP="00B04320">
                <w:pPr>
                  <w:spacing w:line="240" w:lineRule="auto"/>
                  <w:ind w:left="-57" w:right="-57" w:firstLine="0"/>
                  <w:jc w:val="center"/>
                  <w:rPr>
                    <w:sz w:val="22"/>
                    <w:szCs w:val="22"/>
                  </w:rPr>
                </w:pPr>
              </w:p>
            </w:tc>
            <w:tc>
              <w:tcPr>
                <w:tcW w:w="567" w:type="dxa"/>
              </w:tcPr>
              <w:p w14:paraId="71D9E7AB"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auto"/>
              </w:tcPr>
              <w:p w14:paraId="4F996CC1"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auto"/>
              </w:tcPr>
              <w:p w14:paraId="4BEDF5AA"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auto"/>
              </w:tcPr>
              <w:p w14:paraId="02F65487"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auto"/>
              </w:tcPr>
              <w:p w14:paraId="3F156362"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auto"/>
              </w:tcPr>
              <w:p w14:paraId="3292841E" w14:textId="77777777" w:rsidR="0061312A" w:rsidRPr="00CF6626" w:rsidRDefault="0061312A" w:rsidP="00B04320">
                <w:pPr>
                  <w:spacing w:line="240" w:lineRule="auto"/>
                  <w:ind w:left="-57" w:right="-57" w:firstLine="0"/>
                  <w:jc w:val="center"/>
                  <w:rPr>
                    <w:sz w:val="22"/>
                    <w:szCs w:val="22"/>
                  </w:rPr>
                </w:pPr>
              </w:p>
            </w:tc>
            <w:tc>
              <w:tcPr>
                <w:tcW w:w="993" w:type="dxa"/>
                <w:shd w:val="clear" w:color="auto" w:fill="auto"/>
              </w:tcPr>
              <w:p w14:paraId="39E33164" w14:textId="77777777" w:rsidR="0061312A" w:rsidRPr="00CF6626" w:rsidRDefault="0061312A" w:rsidP="00B04320">
                <w:pPr>
                  <w:spacing w:line="240" w:lineRule="auto"/>
                  <w:ind w:left="-57" w:right="-57" w:firstLine="0"/>
                  <w:jc w:val="center"/>
                  <w:rPr>
                    <w:sz w:val="22"/>
                    <w:szCs w:val="22"/>
                  </w:rPr>
                </w:pPr>
              </w:p>
            </w:tc>
            <w:tc>
              <w:tcPr>
                <w:tcW w:w="708" w:type="dxa"/>
                <w:shd w:val="clear" w:color="auto" w:fill="auto"/>
              </w:tcPr>
              <w:p w14:paraId="5BEA8F89" w14:textId="77777777" w:rsidR="0061312A" w:rsidRPr="00CF6626" w:rsidRDefault="0061312A" w:rsidP="00B04320">
                <w:pPr>
                  <w:spacing w:line="240" w:lineRule="auto"/>
                  <w:ind w:left="-57" w:right="-57" w:firstLine="0"/>
                  <w:jc w:val="center"/>
                  <w:rPr>
                    <w:sz w:val="22"/>
                    <w:szCs w:val="22"/>
                  </w:rPr>
                </w:pPr>
              </w:p>
            </w:tc>
            <w:tc>
              <w:tcPr>
                <w:tcW w:w="715" w:type="dxa"/>
              </w:tcPr>
              <w:p w14:paraId="50915C2D" w14:textId="77777777" w:rsidR="0061312A" w:rsidRPr="00CF6626" w:rsidRDefault="0061312A" w:rsidP="00B04320">
                <w:pPr>
                  <w:spacing w:line="240" w:lineRule="auto"/>
                  <w:ind w:left="-57" w:right="-57" w:firstLine="0"/>
                  <w:jc w:val="center"/>
                  <w:rPr>
                    <w:sz w:val="22"/>
                    <w:szCs w:val="22"/>
                  </w:rPr>
                </w:pPr>
              </w:p>
            </w:tc>
          </w:tr>
          <w:tr w:rsidR="0061312A" w:rsidRPr="00CF6626" w14:paraId="4CB33B15" w14:textId="77777777" w:rsidTr="000670F7">
            <w:trPr>
              <w:trHeight w:val="282"/>
            </w:trPr>
            <w:tc>
              <w:tcPr>
                <w:tcW w:w="2552" w:type="dxa"/>
                <w:shd w:val="clear" w:color="auto" w:fill="B6DDE8" w:themeFill="accent5" w:themeFillTint="66"/>
              </w:tcPr>
              <w:p w14:paraId="1192EE51" w14:textId="77777777" w:rsidR="0061312A" w:rsidRPr="00CF6626" w:rsidRDefault="0061312A" w:rsidP="00B04320">
                <w:pPr>
                  <w:spacing w:line="240" w:lineRule="auto"/>
                  <w:ind w:left="-57" w:right="-57" w:firstLine="0"/>
                  <w:jc w:val="left"/>
                  <w:rPr>
                    <w:b/>
                    <w:sz w:val="20"/>
                    <w:szCs w:val="20"/>
                  </w:rPr>
                </w:pPr>
                <w:r w:rsidRPr="00CF6626">
                  <w:rPr>
                    <w:b/>
                    <w:sz w:val="20"/>
                    <w:szCs w:val="20"/>
                  </w:rPr>
                  <w:t>Срок выполнения работ</w:t>
                </w:r>
              </w:p>
            </w:tc>
            <w:tc>
              <w:tcPr>
                <w:tcW w:w="709" w:type="dxa"/>
                <w:shd w:val="clear" w:color="auto" w:fill="B6DDE8" w:themeFill="accent5" w:themeFillTint="66"/>
              </w:tcPr>
              <w:p w14:paraId="4CCD6747"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7EFFDE1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8F712C2"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B6DDE8" w:themeFill="accent5" w:themeFillTint="66"/>
              </w:tcPr>
              <w:p w14:paraId="79977B8F" w14:textId="0A6B558A" w:rsidR="0061312A" w:rsidRPr="005B71A8" w:rsidRDefault="005B71A8"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B6DDE8" w:themeFill="accent5" w:themeFillTint="66"/>
              </w:tcPr>
              <w:p w14:paraId="436C0A0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22CA33D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4232C16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03161A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717C4571"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4780F0F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38A929BE"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0A12E8F9" w14:textId="77777777" w:rsidTr="000670F7">
            <w:trPr>
              <w:trHeight w:val="445"/>
            </w:trPr>
            <w:tc>
              <w:tcPr>
                <w:tcW w:w="2552" w:type="dxa"/>
                <w:shd w:val="clear" w:color="auto" w:fill="B6DDE8" w:themeFill="accent5" w:themeFillTint="66"/>
              </w:tcPr>
              <w:p w14:paraId="12EE8566" w14:textId="77777777" w:rsidR="0061312A" w:rsidRPr="00CF6626" w:rsidRDefault="0061312A" w:rsidP="00B04320">
                <w:pPr>
                  <w:spacing w:line="240" w:lineRule="auto"/>
                  <w:ind w:left="-57" w:right="-57" w:firstLine="0"/>
                  <w:jc w:val="left"/>
                  <w:rPr>
                    <w:b/>
                    <w:sz w:val="20"/>
                    <w:szCs w:val="20"/>
                  </w:rPr>
                </w:pPr>
                <w:r w:rsidRPr="00CF6626">
                  <w:rPr>
                    <w:b/>
                    <w:sz w:val="20"/>
                    <w:szCs w:val="20"/>
                  </w:rPr>
                  <w:t>Процент гарантийного удержания, %</w:t>
                </w:r>
              </w:p>
            </w:tc>
            <w:tc>
              <w:tcPr>
                <w:tcW w:w="709" w:type="dxa"/>
                <w:shd w:val="clear" w:color="auto" w:fill="B6DDE8" w:themeFill="accent5" w:themeFillTint="66"/>
              </w:tcPr>
              <w:p w14:paraId="63805BB1"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4E4A73A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194301FE"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B6DDE8" w:themeFill="accent5" w:themeFillTint="66"/>
              </w:tcPr>
              <w:p w14:paraId="3AB03594"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1504537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6203013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2852F7B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11F62C0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2C03EEBF"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2DEAE5F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2783E5C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6BAE336D" w14:textId="77777777" w:rsidTr="000670F7">
            <w:trPr>
              <w:trHeight w:val="180"/>
            </w:trPr>
            <w:tc>
              <w:tcPr>
                <w:tcW w:w="2552" w:type="dxa"/>
                <w:shd w:val="clear" w:color="auto" w:fill="B6DDE8" w:themeFill="accent5" w:themeFillTint="66"/>
              </w:tcPr>
              <w:p w14:paraId="12805E98" w14:textId="77777777" w:rsidR="0061312A" w:rsidRPr="00CF6626" w:rsidRDefault="0061312A" w:rsidP="00B04320">
                <w:pPr>
                  <w:spacing w:line="240" w:lineRule="auto"/>
                  <w:ind w:left="-57" w:right="-57" w:firstLine="0"/>
                  <w:jc w:val="left"/>
                  <w:rPr>
                    <w:b/>
                    <w:sz w:val="20"/>
                    <w:szCs w:val="20"/>
                  </w:rPr>
                </w:pPr>
                <w:r w:rsidRPr="00CF6626">
                  <w:rPr>
                    <w:b/>
                    <w:sz w:val="20"/>
                    <w:szCs w:val="20"/>
                  </w:rPr>
                  <w:t>Ссылка на предыдущее КП</w:t>
                </w:r>
              </w:p>
            </w:tc>
            <w:tc>
              <w:tcPr>
                <w:tcW w:w="709" w:type="dxa"/>
                <w:shd w:val="clear" w:color="auto" w:fill="B6DDE8" w:themeFill="accent5" w:themeFillTint="66"/>
              </w:tcPr>
              <w:p w14:paraId="61B9A14B"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296D9D4E"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6D3871C1"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B6DDE8" w:themeFill="accent5" w:themeFillTint="66"/>
              </w:tcPr>
              <w:p w14:paraId="2970F0B3"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6CCED8F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5666890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6A45B04"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5A44712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0EB5068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51C87FC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13DBA0A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1C28B48C" w14:textId="77777777" w:rsidTr="000670F7">
            <w:trPr>
              <w:trHeight w:val="271"/>
            </w:trPr>
            <w:tc>
              <w:tcPr>
                <w:tcW w:w="2552" w:type="dxa"/>
                <w:shd w:val="clear" w:color="auto" w:fill="B6DDE8" w:themeFill="accent5" w:themeFillTint="66"/>
              </w:tcPr>
              <w:p w14:paraId="14F7CEDE" w14:textId="77777777" w:rsidR="0061312A" w:rsidRPr="00CF6626" w:rsidRDefault="0061312A" w:rsidP="00B04320">
                <w:pPr>
                  <w:spacing w:line="240" w:lineRule="auto"/>
                  <w:ind w:left="-57" w:right="-57" w:firstLine="0"/>
                  <w:jc w:val="left"/>
                  <w:rPr>
                    <w:b/>
                    <w:sz w:val="20"/>
                    <w:szCs w:val="20"/>
                  </w:rPr>
                </w:pPr>
                <w:r w:rsidRPr="00CF6626">
                  <w:rPr>
                    <w:b/>
                    <w:sz w:val="20"/>
                    <w:szCs w:val="20"/>
                  </w:rPr>
                  <w:t>Сумма план</w:t>
                </w:r>
              </w:p>
            </w:tc>
            <w:tc>
              <w:tcPr>
                <w:tcW w:w="709" w:type="dxa"/>
                <w:shd w:val="clear" w:color="auto" w:fill="B6DDE8" w:themeFill="accent5" w:themeFillTint="66"/>
              </w:tcPr>
              <w:p w14:paraId="01C7CE47"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6941330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054FD7C9"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B6DDE8" w:themeFill="accent5" w:themeFillTint="66"/>
              </w:tcPr>
              <w:p w14:paraId="6315F9A2" w14:textId="52BD4BE6" w:rsidR="0061312A" w:rsidRPr="005B71A8" w:rsidRDefault="005B71A8"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B6DDE8" w:themeFill="accent5" w:themeFillTint="66"/>
              </w:tcPr>
              <w:p w14:paraId="5D169DD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47B2CAE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11DD7EE"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60F1962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2F1A6E6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240B02A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5572475E"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2E0715A2" w14:textId="77777777" w:rsidTr="000670F7">
            <w:trPr>
              <w:trHeight w:val="205"/>
            </w:trPr>
            <w:tc>
              <w:tcPr>
                <w:tcW w:w="2552" w:type="dxa"/>
                <w:tcBorders>
                  <w:bottom w:val="single" w:sz="4" w:space="0" w:color="auto"/>
                </w:tcBorders>
                <w:shd w:val="clear" w:color="auto" w:fill="B6DDE8" w:themeFill="accent5" w:themeFillTint="66"/>
              </w:tcPr>
              <w:p w14:paraId="60A318B4" w14:textId="77777777" w:rsidR="0061312A" w:rsidRPr="00CF6626" w:rsidRDefault="0061312A" w:rsidP="00B04320">
                <w:pPr>
                  <w:spacing w:line="240" w:lineRule="auto"/>
                  <w:ind w:left="-57" w:right="-57" w:firstLine="0"/>
                  <w:jc w:val="left"/>
                  <w:rPr>
                    <w:b/>
                    <w:sz w:val="20"/>
                    <w:szCs w:val="20"/>
                  </w:rPr>
                </w:pPr>
                <w:r w:rsidRPr="00CF6626">
                  <w:rPr>
                    <w:b/>
                    <w:sz w:val="20"/>
                    <w:szCs w:val="20"/>
                  </w:rPr>
                  <w:lastRenderedPageBreak/>
                  <w:t>Валюта (по умолчанию рубли с возможностью выбрать из списка)</w:t>
                </w:r>
              </w:p>
            </w:tc>
            <w:tc>
              <w:tcPr>
                <w:tcW w:w="709" w:type="dxa"/>
                <w:tcBorders>
                  <w:bottom w:val="single" w:sz="4" w:space="0" w:color="auto"/>
                </w:tcBorders>
                <w:shd w:val="clear" w:color="auto" w:fill="B6DDE8" w:themeFill="accent5" w:themeFillTint="66"/>
              </w:tcPr>
              <w:p w14:paraId="6BF793E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13F2991B" w14:textId="77777777" w:rsidR="0061312A" w:rsidRPr="00CF6626" w:rsidRDefault="0061312A" w:rsidP="00B04320">
                <w:pPr>
                  <w:spacing w:line="240" w:lineRule="auto"/>
                  <w:ind w:left="-57" w:right="-57" w:firstLine="0"/>
                  <w:jc w:val="center"/>
                  <w:rPr>
                    <w:sz w:val="22"/>
                    <w:szCs w:val="22"/>
                  </w:rPr>
                </w:pPr>
              </w:p>
            </w:tc>
            <w:tc>
              <w:tcPr>
                <w:tcW w:w="567" w:type="dxa"/>
                <w:tcBorders>
                  <w:bottom w:val="single" w:sz="4" w:space="0" w:color="auto"/>
                </w:tcBorders>
                <w:shd w:val="clear" w:color="auto" w:fill="B6DDE8" w:themeFill="accent5" w:themeFillTint="66"/>
              </w:tcPr>
              <w:p w14:paraId="5CE868A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Borders>
                  <w:bottom w:val="single" w:sz="4" w:space="0" w:color="auto"/>
                </w:tcBorders>
                <w:shd w:val="clear" w:color="auto" w:fill="B6DDE8" w:themeFill="accent5" w:themeFillTint="66"/>
              </w:tcPr>
              <w:p w14:paraId="5B042303" w14:textId="43159C4F" w:rsidR="0061312A" w:rsidRPr="005B71A8" w:rsidRDefault="005B71A8" w:rsidP="00B04320">
                <w:pPr>
                  <w:spacing w:line="240" w:lineRule="auto"/>
                  <w:ind w:left="-57" w:right="-57" w:firstLine="0"/>
                  <w:jc w:val="center"/>
                  <w:rPr>
                    <w:sz w:val="22"/>
                    <w:szCs w:val="22"/>
                    <w:lang w:val="en-US"/>
                  </w:rPr>
                </w:pPr>
                <w:r>
                  <w:rPr>
                    <w:sz w:val="22"/>
                    <w:szCs w:val="22"/>
                    <w:lang w:val="en-US"/>
                  </w:rPr>
                  <w:t>*</w:t>
                </w:r>
              </w:p>
            </w:tc>
            <w:tc>
              <w:tcPr>
                <w:tcW w:w="567" w:type="dxa"/>
                <w:tcBorders>
                  <w:bottom w:val="single" w:sz="4" w:space="0" w:color="auto"/>
                </w:tcBorders>
                <w:shd w:val="clear" w:color="auto" w:fill="B6DDE8" w:themeFill="accent5" w:themeFillTint="66"/>
              </w:tcPr>
              <w:p w14:paraId="48C0217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0DD0202F"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046F51A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3D9CAF24"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tcBorders>
                  <w:bottom w:val="single" w:sz="4" w:space="0" w:color="auto"/>
                </w:tcBorders>
                <w:shd w:val="clear" w:color="auto" w:fill="B6DDE8" w:themeFill="accent5" w:themeFillTint="66"/>
              </w:tcPr>
              <w:p w14:paraId="3EF7BD6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tcBorders>
                  <w:bottom w:val="single" w:sz="4" w:space="0" w:color="auto"/>
                </w:tcBorders>
                <w:shd w:val="clear" w:color="auto" w:fill="B6DDE8" w:themeFill="accent5" w:themeFillTint="66"/>
              </w:tcPr>
              <w:p w14:paraId="4129597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tcBorders>
                  <w:bottom w:val="single" w:sz="4" w:space="0" w:color="auto"/>
                </w:tcBorders>
                <w:shd w:val="clear" w:color="auto" w:fill="B6DDE8" w:themeFill="accent5" w:themeFillTint="66"/>
              </w:tcPr>
              <w:p w14:paraId="6A5A8757"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618CDAC5" w14:textId="77777777" w:rsidTr="000670F7">
            <w:trPr>
              <w:trHeight w:val="147"/>
            </w:trPr>
            <w:tc>
              <w:tcPr>
                <w:tcW w:w="2552" w:type="dxa"/>
                <w:tcBorders>
                  <w:bottom w:val="single" w:sz="4" w:space="0" w:color="auto"/>
                </w:tcBorders>
                <w:shd w:val="clear" w:color="auto" w:fill="B6DDE8" w:themeFill="accent5" w:themeFillTint="66"/>
              </w:tcPr>
              <w:p w14:paraId="60D5B972" w14:textId="77777777" w:rsidR="0061312A" w:rsidRPr="00CF6626" w:rsidRDefault="0061312A" w:rsidP="00B04320">
                <w:pPr>
                  <w:spacing w:line="240" w:lineRule="auto"/>
                  <w:ind w:left="-57" w:right="-57" w:firstLine="0"/>
                  <w:jc w:val="left"/>
                  <w:rPr>
                    <w:b/>
                    <w:sz w:val="20"/>
                    <w:szCs w:val="20"/>
                  </w:rPr>
                </w:pPr>
                <w:r w:rsidRPr="00CF6626">
                  <w:rPr>
                    <w:b/>
                    <w:sz w:val="20"/>
                    <w:szCs w:val="20"/>
                  </w:rPr>
                  <w:t>Сумма аванса</w:t>
                </w:r>
              </w:p>
            </w:tc>
            <w:tc>
              <w:tcPr>
                <w:tcW w:w="709" w:type="dxa"/>
                <w:tcBorders>
                  <w:bottom w:val="single" w:sz="4" w:space="0" w:color="auto"/>
                </w:tcBorders>
                <w:shd w:val="clear" w:color="auto" w:fill="B6DDE8" w:themeFill="accent5" w:themeFillTint="66"/>
              </w:tcPr>
              <w:p w14:paraId="02384334" w14:textId="77777777" w:rsidR="0061312A" w:rsidRPr="00CF6626" w:rsidRDefault="0061312A" w:rsidP="00B04320">
                <w:pPr>
                  <w:spacing w:line="240" w:lineRule="auto"/>
                  <w:ind w:left="-57" w:right="-57" w:firstLine="0"/>
                  <w:jc w:val="center"/>
                  <w:rPr>
                    <w:sz w:val="22"/>
                    <w:szCs w:val="22"/>
                  </w:rPr>
                </w:pPr>
              </w:p>
            </w:tc>
            <w:tc>
              <w:tcPr>
                <w:tcW w:w="567" w:type="dxa"/>
                <w:tcBorders>
                  <w:bottom w:val="single" w:sz="4" w:space="0" w:color="auto"/>
                </w:tcBorders>
                <w:shd w:val="clear" w:color="auto" w:fill="B6DDE8" w:themeFill="accent5" w:themeFillTint="66"/>
              </w:tcPr>
              <w:p w14:paraId="4376CDE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3FC4D5C1" w14:textId="77777777" w:rsidR="0061312A" w:rsidRPr="00CF6626" w:rsidRDefault="0061312A" w:rsidP="00B04320">
                <w:pPr>
                  <w:spacing w:line="240" w:lineRule="auto"/>
                  <w:ind w:left="-57" w:right="-57" w:firstLine="0"/>
                  <w:jc w:val="center"/>
                  <w:rPr>
                    <w:sz w:val="22"/>
                    <w:szCs w:val="22"/>
                  </w:rPr>
                </w:pPr>
              </w:p>
            </w:tc>
            <w:tc>
              <w:tcPr>
                <w:tcW w:w="425" w:type="dxa"/>
                <w:tcBorders>
                  <w:bottom w:val="single" w:sz="4" w:space="0" w:color="auto"/>
                </w:tcBorders>
                <w:shd w:val="clear" w:color="auto" w:fill="B6DDE8" w:themeFill="accent5" w:themeFillTint="66"/>
              </w:tcPr>
              <w:p w14:paraId="7D49339D" w14:textId="2F1A4FCD" w:rsidR="0061312A" w:rsidRPr="005B71A8" w:rsidRDefault="005B71A8" w:rsidP="00B04320">
                <w:pPr>
                  <w:spacing w:line="240" w:lineRule="auto"/>
                  <w:ind w:left="-57" w:right="-57" w:firstLine="0"/>
                  <w:jc w:val="center"/>
                  <w:rPr>
                    <w:sz w:val="22"/>
                    <w:szCs w:val="22"/>
                    <w:lang w:val="en-US"/>
                  </w:rPr>
                </w:pPr>
                <w:r>
                  <w:rPr>
                    <w:sz w:val="22"/>
                    <w:szCs w:val="22"/>
                    <w:lang w:val="en-US"/>
                  </w:rPr>
                  <w:t>*</w:t>
                </w:r>
              </w:p>
            </w:tc>
            <w:tc>
              <w:tcPr>
                <w:tcW w:w="567" w:type="dxa"/>
                <w:tcBorders>
                  <w:bottom w:val="single" w:sz="4" w:space="0" w:color="auto"/>
                </w:tcBorders>
                <w:shd w:val="clear" w:color="auto" w:fill="B6DDE8" w:themeFill="accent5" w:themeFillTint="66"/>
              </w:tcPr>
              <w:p w14:paraId="7C4DFA74"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568E2E0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2789709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bottom w:val="single" w:sz="4" w:space="0" w:color="auto"/>
                </w:tcBorders>
                <w:shd w:val="clear" w:color="auto" w:fill="B6DDE8" w:themeFill="accent5" w:themeFillTint="66"/>
              </w:tcPr>
              <w:p w14:paraId="5EB0BF0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tcBorders>
                  <w:bottom w:val="single" w:sz="4" w:space="0" w:color="auto"/>
                </w:tcBorders>
                <w:shd w:val="clear" w:color="auto" w:fill="B6DDE8" w:themeFill="accent5" w:themeFillTint="66"/>
              </w:tcPr>
              <w:p w14:paraId="3D9D1A2D"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tcBorders>
                  <w:bottom w:val="single" w:sz="4" w:space="0" w:color="auto"/>
                </w:tcBorders>
                <w:shd w:val="clear" w:color="auto" w:fill="B6DDE8" w:themeFill="accent5" w:themeFillTint="66"/>
              </w:tcPr>
              <w:p w14:paraId="4F0217C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tcBorders>
                  <w:bottom w:val="single" w:sz="4" w:space="0" w:color="auto"/>
                </w:tcBorders>
                <w:shd w:val="clear" w:color="auto" w:fill="B6DDE8" w:themeFill="accent5" w:themeFillTint="66"/>
              </w:tcPr>
              <w:p w14:paraId="1E55EDB4"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4221C6A5" w14:textId="77777777" w:rsidTr="000670F7">
            <w:trPr>
              <w:trHeight w:val="385"/>
            </w:trPr>
            <w:tc>
              <w:tcPr>
                <w:tcW w:w="2552" w:type="dxa"/>
                <w:tcBorders>
                  <w:top w:val="single" w:sz="4" w:space="0" w:color="auto"/>
                </w:tcBorders>
                <w:shd w:val="clear" w:color="auto" w:fill="B6DDE8" w:themeFill="accent5" w:themeFillTint="66"/>
              </w:tcPr>
              <w:p w14:paraId="73B1A33C" w14:textId="77777777" w:rsidR="0061312A" w:rsidRPr="00CF6626" w:rsidRDefault="0061312A" w:rsidP="00B04320">
                <w:pPr>
                  <w:spacing w:line="240" w:lineRule="auto"/>
                  <w:ind w:left="-57" w:right="-57" w:firstLine="0"/>
                  <w:jc w:val="left"/>
                  <w:rPr>
                    <w:b/>
                    <w:sz w:val="20"/>
                    <w:szCs w:val="20"/>
                  </w:rPr>
                </w:pPr>
                <w:r w:rsidRPr="00CF6626">
                  <w:rPr>
                    <w:b/>
                    <w:sz w:val="20"/>
                    <w:szCs w:val="20"/>
                  </w:rPr>
                  <w:t>Согласующие лица и их решения:</w:t>
                </w:r>
                <w:r w:rsidRPr="00CF6626">
                  <w:rPr>
                    <w:noProof/>
                    <w:sz w:val="20"/>
                    <w:szCs w:val="20"/>
                  </w:rPr>
                  <w:t xml:space="preserve"> </w:t>
                </w:r>
                <w:r w:rsidRPr="00CF6626">
                  <w:rPr>
                    <w:noProof/>
                    <w:sz w:val="20"/>
                    <w:szCs w:val="20"/>
                  </w:rPr>
                  <w:drawing>
                    <wp:inline distT="0" distB="0" distL="0" distR="0" wp14:anchorId="7C067D56" wp14:editId="05DB1A46">
                      <wp:extent cx="1827203" cy="138112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7976" b="20241"/>
                              <a:stretch/>
                            </pic:blipFill>
                            <pic:spPr bwMode="auto">
                              <a:xfrm>
                                <a:off x="0" y="0"/>
                                <a:ext cx="1864769" cy="1409520"/>
                              </a:xfrm>
                              <a:prstGeom prst="rect">
                                <a:avLst/>
                              </a:prstGeom>
                              <a:ln>
                                <a:noFill/>
                              </a:ln>
                              <a:extLst>
                                <a:ext uri="{53640926-AAD7-44D8-BBD7-CCE9431645EC}">
                                  <a14:shadowObscured xmlns:a14="http://schemas.microsoft.com/office/drawing/2010/main"/>
                                </a:ext>
                              </a:extLst>
                            </pic:spPr>
                          </pic:pic>
                        </a:graphicData>
                      </a:graphic>
                    </wp:inline>
                  </w:drawing>
                </w:r>
              </w:p>
            </w:tc>
            <w:tc>
              <w:tcPr>
                <w:tcW w:w="709" w:type="dxa"/>
                <w:tcBorders>
                  <w:top w:val="single" w:sz="4" w:space="0" w:color="auto"/>
                </w:tcBorders>
                <w:shd w:val="clear" w:color="auto" w:fill="B6DDE8" w:themeFill="accent5" w:themeFillTint="66"/>
              </w:tcPr>
              <w:p w14:paraId="00D035AD"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top w:val="single" w:sz="4" w:space="0" w:color="auto"/>
                </w:tcBorders>
                <w:shd w:val="clear" w:color="auto" w:fill="B6DDE8" w:themeFill="accent5" w:themeFillTint="66"/>
              </w:tcPr>
              <w:p w14:paraId="4EA7F182" w14:textId="77777777" w:rsidR="0061312A" w:rsidRPr="00CF6626" w:rsidRDefault="0061312A" w:rsidP="00B04320">
                <w:pPr>
                  <w:spacing w:line="240" w:lineRule="auto"/>
                  <w:ind w:left="-57" w:right="-57" w:firstLine="0"/>
                  <w:jc w:val="center"/>
                  <w:rPr>
                    <w:sz w:val="18"/>
                    <w:szCs w:val="18"/>
                  </w:rPr>
                </w:pPr>
                <w:r w:rsidRPr="00CF6626">
                  <w:rPr>
                    <w:sz w:val="18"/>
                    <w:szCs w:val="18"/>
                  </w:rPr>
                  <w:t>? как опция доп. согл-е</w:t>
                </w:r>
              </w:p>
            </w:tc>
            <w:tc>
              <w:tcPr>
                <w:tcW w:w="567" w:type="dxa"/>
                <w:tcBorders>
                  <w:top w:val="single" w:sz="4" w:space="0" w:color="auto"/>
                </w:tcBorders>
                <w:shd w:val="clear" w:color="auto" w:fill="B6DDE8" w:themeFill="accent5" w:themeFillTint="66"/>
              </w:tcPr>
              <w:p w14:paraId="1BE8E2E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tcBorders>
                  <w:top w:val="single" w:sz="4" w:space="0" w:color="auto"/>
                </w:tcBorders>
                <w:shd w:val="clear" w:color="auto" w:fill="B6DDE8" w:themeFill="accent5" w:themeFillTint="66"/>
              </w:tcPr>
              <w:p w14:paraId="505521E3" w14:textId="1887D5EF" w:rsidR="0061312A" w:rsidRPr="00CF6626" w:rsidRDefault="002A4C4A" w:rsidP="00B04320">
                <w:pPr>
                  <w:spacing w:line="240" w:lineRule="auto"/>
                  <w:ind w:left="-57" w:right="-57" w:firstLine="0"/>
                  <w:jc w:val="center"/>
                  <w:rPr>
                    <w:sz w:val="22"/>
                    <w:szCs w:val="22"/>
                  </w:rPr>
                </w:pPr>
                <w:r>
                  <w:rPr>
                    <w:sz w:val="22"/>
                    <w:szCs w:val="22"/>
                  </w:rPr>
                  <w:t>*</w:t>
                </w:r>
              </w:p>
            </w:tc>
            <w:tc>
              <w:tcPr>
                <w:tcW w:w="567" w:type="dxa"/>
                <w:tcBorders>
                  <w:top w:val="single" w:sz="4" w:space="0" w:color="auto"/>
                </w:tcBorders>
                <w:shd w:val="clear" w:color="auto" w:fill="B6DDE8" w:themeFill="accent5" w:themeFillTint="66"/>
              </w:tcPr>
              <w:p w14:paraId="6D01F23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top w:val="single" w:sz="4" w:space="0" w:color="auto"/>
                </w:tcBorders>
                <w:shd w:val="clear" w:color="auto" w:fill="B6DDE8" w:themeFill="accent5" w:themeFillTint="66"/>
              </w:tcPr>
              <w:p w14:paraId="7EB6A96E"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top w:val="single" w:sz="4" w:space="0" w:color="auto"/>
                </w:tcBorders>
                <w:shd w:val="clear" w:color="auto" w:fill="B6DDE8" w:themeFill="accent5" w:themeFillTint="66"/>
              </w:tcPr>
              <w:p w14:paraId="408EE5A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tcBorders>
                  <w:top w:val="single" w:sz="4" w:space="0" w:color="auto"/>
                </w:tcBorders>
                <w:shd w:val="clear" w:color="auto" w:fill="B6DDE8" w:themeFill="accent5" w:themeFillTint="66"/>
              </w:tcPr>
              <w:p w14:paraId="450D523F"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tcBorders>
                  <w:top w:val="single" w:sz="4" w:space="0" w:color="auto"/>
                </w:tcBorders>
                <w:shd w:val="clear" w:color="auto" w:fill="B6DDE8" w:themeFill="accent5" w:themeFillTint="66"/>
              </w:tcPr>
              <w:p w14:paraId="2B190A2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tcBorders>
                  <w:top w:val="single" w:sz="4" w:space="0" w:color="auto"/>
                </w:tcBorders>
                <w:shd w:val="clear" w:color="auto" w:fill="B6DDE8" w:themeFill="accent5" w:themeFillTint="66"/>
              </w:tcPr>
              <w:p w14:paraId="7AA7A77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tcBorders>
                  <w:top w:val="single" w:sz="4" w:space="0" w:color="auto"/>
                </w:tcBorders>
                <w:shd w:val="clear" w:color="auto" w:fill="B6DDE8" w:themeFill="accent5" w:themeFillTint="66"/>
              </w:tcPr>
              <w:p w14:paraId="0CD0D25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7082C369" w14:textId="77777777" w:rsidTr="000670F7">
            <w:trPr>
              <w:trHeight w:val="445"/>
            </w:trPr>
            <w:tc>
              <w:tcPr>
                <w:tcW w:w="2552" w:type="dxa"/>
                <w:shd w:val="clear" w:color="auto" w:fill="B6DDE8" w:themeFill="accent5" w:themeFillTint="66"/>
              </w:tcPr>
              <w:p w14:paraId="24CE7186" w14:textId="0286DBE8" w:rsidR="0061312A" w:rsidRPr="005B71A8" w:rsidRDefault="0061312A" w:rsidP="00B04320">
                <w:pPr>
                  <w:spacing w:line="240" w:lineRule="auto"/>
                  <w:ind w:left="-57" w:right="-57" w:firstLine="0"/>
                  <w:jc w:val="left"/>
                  <w:rPr>
                    <w:b/>
                    <w:sz w:val="20"/>
                    <w:szCs w:val="20"/>
                  </w:rPr>
                </w:pPr>
                <w:r w:rsidRPr="00CF6626">
                  <w:rPr>
                    <w:b/>
                    <w:sz w:val="20"/>
                    <w:szCs w:val="20"/>
                  </w:rPr>
                  <w:t>Существенные условия</w:t>
                </w:r>
                <w:r w:rsidR="005B71A8" w:rsidRPr="005B71A8">
                  <w:rPr>
                    <w:b/>
                    <w:sz w:val="20"/>
                    <w:szCs w:val="20"/>
                  </w:rPr>
                  <w:t xml:space="preserve"> (</w:t>
                </w:r>
                <w:r w:rsidR="005B71A8">
                  <w:rPr>
                    <w:b/>
                    <w:sz w:val="20"/>
                    <w:szCs w:val="20"/>
                  </w:rPr>
                  <w:t>Обязательное поле для всех кроме КП без СУ</w:t>
                </w:r>
                <w:r w:rsidR="000779B8" w:rsidRPr="000779B8">
                  <w:rPr>
                    <w:b/>
                    <w:sz w:val="20"/>
                    <w:szCs w:val="20"/>
                  </w:rPr>
                  <w:t>.</w:t>
                </w:r>
                <w:r w:rsidR="000779B8">
                  <w:rPr>
                    <w:b/>
                    <w:sz w:val="20"/>
                    <w:szCs w:val="20"/>
                  </w:rPr>
                  <w:t xml:space="preserve"> В</w:t>
                </w:r>
                <w:r w:rsidR="000779B8" w:rsidRPr="000779B8">
                  <w:rPr>
                    <w:b/>
                    <w:sz w:val="20"/>
                    <w:szCs w:val="20"/>
                  </w:rPr>
                  <w:t xml:space="preserve"> </w:t>
                </w:r>
                <w:r w:rsidR="000779B8">
                  <w:rPr>
                    <w:b/>
                    <w:sz w:val="20"/>
                    <w:szCs w:val="20"/>
                  </w:rPr>
                  <w:t>КП без СУ</w:t>
                </w:r>
                <w:r w:rsidR="005B71A8">
                  <w:rPr>
                    <w:b/>
                    <w:sz w:val="20"/>
                    <w:szCs w:val="20"/>
                  </w:rPr>
                  <w:t xml:space="preserve"> необходимо заполнить файл с СУ)</w:t>
                </w:r>
              </w:p>
            </w:tc>
            <w:tc>
              <w:tcPr>
                <w:tcW w:w="709" w:type="dxa"/>
                <w:shd w:val="clear" w:color="auto" w:fill="B6DDE8" w:themeFill="accent5" w:themeFillTint="66"/>
              </w:tcPr>
              <w:p w14:paraId="1EE5E36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745158A1"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6FC20881"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425" w:type="dxa"/>
                <w:shd w:val="clear" w:color="auto" w:fill="B6DDE8" w:themeFill="accent5" w:themeFillTint="66"/>
              </w:tcPr>
              <w:p w14:paraId="01CD2BFC" w14:textId="1F7441CB" w:rsidR="0061312A" w:rsidRPr="005B71A8" w:rsidRDefault="005B71A8"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B6DDE8" w:themeFill="accent5" w:themeFillTint="66"/>
              </w:tcPr>
              <w:p w14:paraId="371D2469" w14:textId="4A0CC5D0" w:rsidR="0061312A" w:rsidRPr="005B71A8" w:rsidRDefault="005B71A8" w:rsidP="00B04320">
                <w:pPr>
                  <w:spacing w:line="240" w:lineRule="auto"/>
                  <w:ind w:left="-57" w:right="-57" w:firstLine="0"/>
                  <w:jc w:val="center"/>
                  <w:rPr>
                    <w:sz w:val="22"/>
                    <w:szCs w:val="22"/>
                    <w:lang w:val="en-US"/>
                  </w:rPr>
                </w:pPr>
                <w:r>
                  <w:rPr>
                    <w:sz w:val="22"/>
                    <w:szCs w:val="22"/>
                    <w:lang w:val="en-US"/>
                  </w:rPr>
                  <w:t>-</w:t>
                </w:r>
              </w:p>
            </w:tc>
            <w:tc>
              <w:tcPr>
                <w:tcW w:w="567" w:type="dxa"/>
                <w:shd w:val="clear" w:color="auto" w:fill="B6DDE8" w:themeFill="accent5" w:themeFillTint="66"/>
              </w:tcPr>
              <w:p w14:paraId="740A9D0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5636C798"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0E93F8F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5DC236E0"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7EC01CD7"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2B1F72C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11CD606E" w14:textId="77777777" w:rsidTr="000670F7">
            <w:trPr>
              <w:trHeight w:val="445"/>
            </w:trPr>
            <w:tc>
              <w:tcPr>
                <w:tcW w:w="9507" w:type="dxa"/>
                <w:gridSpan w:val="12"/>
                <w:shd w:val="clear" w:color="auto" w:fill="B6DDE8" w:themeFill="accent5" w:themeFillTint="66"/>
              </w:tcPr>
              <w:p w14:paraId="638F76CC" w14:textId="77777777" w:rsidR="0061312A" w:rsidRPr="00CF6626" w:rsidRDefault="0061312A" w:rsidP="00B04320">
                <w:pPr>
                  <w:spacing w:line="240" w:lineRule="auto"/>
                  <w:ind w:left="-57" w:right="-57" w:firstLine="0"/>
                  <w:rPr>
                    <w:sz w:val="20"/>
                    <w:szCs w:val="20"/>
                  </w:rPr>
                </w:pPr>
                <w:r w:rsidRPr="00CF6626">
                  <w:rPr>
                    <w:b/>
                    <w:noProof/>
                    <w:sz w:val="20"/>
                    <w:szCs w:val="20"/>
                  </w:rPr>
                  <w:drawing>
                    <wp:inline distT="0" distB="0" distL="0" distR="0" wp14:anchorId="3A2DFC70" wp14:editId="2EE24AEA">
                      <wp:extent cx="2057400" cy="154855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10554" b="21128"/>
                              <a:stretch/>
                            </pic:blipFill>
                            <pic:spPr bwMode="auto">
                              <a:xfrm>
                                <a:off x="0" y="0"/>
                                <a:ext cx="2099577" cy="1580303"/>
                              </a:xfrm>
                              <a:prstGeom prst="rect">
                                <a:avLst/>
                              </a:prstGeom>
                              <a:ln>
                                <a:noFill/>
                              </a:ln>
                              <a:extLst>
                                <a:ext uri="{53640926-AAD7-44D8-BBD7-CCE9431645EC}">
                                  <a14:shadowObscured xmlns:a14="http://schemas.microsoft.com/office/drawing/2010/main"/>
                                </a:ext>
                              </a:extLst>
                            </pic:spPr>
                          </pic:pic>
                        </a:graphicData>
                      </a:graphic>
                    </wp:inline>
                  </w:drawing>
                </w:r>
              </w:p>
            </w:tc>
          </w:tr>
          <w:tr w:rsidR="0061312A" w:rsidRPr="00CF6626" w14:paraId="0FB73FCB" w14:textId="77777777" w:rsidTr="000670F7">
            <w:trPr>
              <w:trHeight w:val="919"/>
            </w:trPr>
            <w:tc>
              <w:tcPr>
                <w:tcW w:w="2552" w:type="dxa"/>
                <w:shd w:val="clear" w:color="auto" w:fill="auto"/>
              </w:tcPr>
              <w:p w14:paraId="0EF91A28" w14:textId="77777777" w:rsidR="0061312A" w:rsidRPr="00CF6626" w:rsidRDefault="0061312A" w:rsidP="00B04320">
                <w:pPr>
                  <w:spacing w:line="240" w:lineRule="auto"/>
                  <w:ind w:left="-57" w:right="-57" w:firstLine="0"/>
                  <w:jc w:val="left"/>
                  <w:rPr>
                    <w:b/>
                    <w:noProof/>
                    <w:sz w:val="20"/>
                    <w:szCs w:val="20"/>
                  </w:rPr>
                </w:pPr>
                <w:r w:rsidRPr="00CF6626">
                  <w:rPr>
                    <w:b/>
                    <w:noProof/>
                    <w:sz w:val="20"/>
                    <w:szCs w:val="20"/>
                  </w:rPr>
                  <w:t xml:space="preserve">Возможность дополнить </w:t>
                </w:r>
              </w:p>
              <w:p w14:paraId="056D1ADF" w14:textId="41D489A8" w:rsidR="0061312A" w:rsidRPr="00CF6626" w:rsidRDefault="0061312A" w:rsidP="00B04320">
                <w:pPr>
                  <w:spacing w:line="240" w:lineRule="auto"/>
                  <w:ind w:left="-57" w:right="-57" w:firstLine="0"/>
                  <w:jc w:val="left"/>
                  <w:rPr>
                    <w:b/>
                    <w:noProof/>
                    <w:sz w:val="20"/>
                    <w:szCs w:val="20"/>
                  </w:rPr>
                </w:pPr>
                <w:r w:rsidRPr="00CF6626">
                  <w:rPr>
                    <w:b/>
                    <w:noProof/>
                    <w:sz w:val="20"/>
                    <w:szCs w:val="20"/>
                  </w:rPr>
                  <w:t>Вкладку Сущ.условия дополнительной статьей при необходимости</w:t>
                </w:r>
              </w:p>
            </w:tc>
            <w:tc>
              <w:tcPr>
                <w:tcW w:w="709" w:type="dxa"/>
                <w:shd w:val="clear" w:color="auto" w:fill="auto"/>
              </w:tcPr>
              <w:p w14:paraId="45AC822D"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auto"/>
              </w:tcPr>
              <w:p w14:paraId="060AD5C9" w14:textId="5D6873B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auto"/>
              </w:tcPr>
              <w:p w14:paraId="68B846E6"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auto"/>
              </w:tcPr>
              <w:p w14:paraId="0084DF51"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auto"/>
              </w:tcPr>
              <w:p w14:paraId="0477E046"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auto"/>
              </w:tcPr>
              <w:p w14:paraId="05E3999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auto"/>
              </w:tcPr>
              <w:p w14:paraId="07886274"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auto"/>
              </w:tcPr>
              <w:p w14:paraId="1635A48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auto"/>
              </w:tcPr>
              <w:p w14:paraId="22F4BF4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auto"/>
              </w:tcPr>
              <w:p w14:paraId="225A0B03" w14:textId="77777777" w:rsidR="0061312A" w:rsidRPr="00CF6626" w:rsidRDefault="0061312A" w:rsidP="00B04320">
                <w:pPr>
                  <w:spacing w:line="240" w:lineRule="auto"/>
                  <w:ind w:left="-57" w:right="-57" w:firstLine="0"/>
                  <w:jc w:val="center"/>
                  <w:rPr>
                    <w:rStyle w:val="af6"/>
                    <w:sz w:val="22"/>
                    <w:szCs w:val="22"/>
                  </w:rPr>
                </w:pPr>
                <w:r w:rsidRPr="00CF6626">
                  <w:rPr>
                    <w:sz w:val="22"/>
                    <w:szCs w:val="22"/>
                  </w:rPr>
                  <w:t>+</w:t>
                </w:r>
              </w:p>
            </w:tc>
            <w:tc>
              <w:tcPr>
                <w:tcW w:w="715" w:type="dxa"/>
                <w:shd w:val="clear" w:color="auto" w:fill="auto"/>
              </w:tcPr>
              <w:p w14:paraId="7365493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7D43189C" w14:textId="77777777" w:rsidTr="000670F7">
            <w:trPr>
              <w:trHeight w:val="265"/>
            </w:trPr>
            <w:tc>
              <w:tcPr>
                <w:tcW w:w="2552" w:type="dxa"/>
                <w:shd w:val="clear" w:color="auto" w:fill="B6DDE8" w:themeFill="accent5" w:themeFillTint="66"/>
              </w:tcPr>
              <w:p w14:paraId="0416FCD5" w14:textId="77777777" w:rsidR="0061312A" w:rsidRPr="00CF6626" w:rsidRDefault="0061312A" w:rsidP="00B04320">
                <w:pPr>
                  <w:spacing w:line="240" w:lineRule="auto"/>
                  <w:ind w:left="-57" w:right="-57" w:firstLine="0"/>
                  <w:jc w:val="left"/>
                  <w:rPr>
                    <w:b/>
                    <w:sz w:val="20"/>
                    <w:szCs w:val="20"/>
                  </w:rPr>
                </w:pPr>
                <w:r w:rsidRPr="00CF6626">
                  <w:rPr>
                    <w:b/>
                    <w:sz w:val="20"/>
                    <w:szCs w:val="20"/>
                  </w:rPr>
                  <w:t>История согласования</w:t>
                </w:r>
              </w:p>
            </w:tc>
            <w:tc>
              <w:tcPr>
                <w:tcW w:w="709" w:type="dxa"/>
                <w:shd w:val="clear" w:color="auto" w:fill="B6DDE8" w:themeFill="accent5" w:themeFillTint="66"/>
              </w:tcPr>
              <w:p w14:paraId="00EE1FB2"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4A429880"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77E1401D"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B6DDE8" w:themeFill="accent5" w:themeFillTint="66"/>
              </w:tcPr>
              <w:p w14:paraId="17658722" w14:textId="7A07E80D" w:rsidR="0061312A" w:rsidRPr="00CF6626" w:rsidRDefault="002A4C4A" w:rsidP="00B04320">
                <w:pPr>
                  <w:spacing w:line="240" w:lineRule="auto"/>
                  <w:ind w:left="-57" w:right="-57" w:firstLine="0"/>
                  <w:jc w:val="center"/>
                  <w:rPr>
                    <w:sz w:val="22"/>
                    <w:szCs w:val="22"/>
                  </w:rPr>
                </w:pPr>
                <w:r>
                  <w:rPr>
                    <w:sz w:val="22"/>
                    <w:szCs w:val="22"/>
                  </w:rPr>
                  <w:t>*</w:t>
                </w:r>
              </w:p>
            </w:tc>
            <w:tc>
              <w:tcPr>
                <w:tcW w:w="567" w:type="dxa"/>
                <w:shd w:val="clear" w:color="auto" w:fill="B6DDE8" w:themeFill="accent5" w:themeFillTint="66"/>
              </w:tcPr>
              <w:p w14:paraId="2CFDDAB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21BCCDF7"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63363FA4"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334584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7A2BBCF6"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7AFD1E67"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5B844B21"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778EFFC1" w14:textId="77777777" w:rsidTr="000670F7">
            <w:trPr>
              <w:trHeight w:val="157"/>
            </w:trPr>
            <w:tc>
              <w:tcPr>
                <w:tcW w:w="2552" w:type="dxa"/>
                <w:shd w:val="clear" w:color="auto" w:fill="B6DDE8" w:themeFill="accent5" w:themeFillTint="66"/>
              </w:tcPr>
              <w:p w14:paraId="121420E5" w14:textId="77777777" w:rsidR="0061312A" w:rsidRPr="00CF6626" w:rsidRDefault="0061312A" w:rsidP="00B04320">
                <w:pPr>
                  <w:spacing w:line="240" w:lineRule="auto"/>
                  <w:ind w:left="-57" w:right="-57" w:firstLine="0"/>
                  <w:jc w:val="left"/>
                  <w:rPr>
                    <w:b/>
                    <w:sz w:val="20"/>
                    <w:szCs w:val="20"/>
                  </w:rPr>
                </w:pPr>
                <w:r w:rsidRPr="00CF6626">
                  <w:rPr>
                    <w:b/>
                    <w:sz w:val="20"/>
                    <w:szCs w:val="20"/>
                  </w:rPr>
                  <w:t>Комментарий?</w:t>
                </w:r>
              </w:p>
            </w:tc>
            <w:tc>
              <w:tcPr>
                <w:tcW w:w="709" w:type="dxa"/>
                <w:shd w:val="clear" w:color="auto" w:fill="B6DDE8" w:themeFill="accent5" w:themeFillTint="66"/>
              </w:tcPr>
              <w:p w14:paraId="293EAD5C"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648D76CA"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22131174"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B6DDE8" w:themeFill="accent5" w:themeFillTint="66"/>
              </w:tcPr>
              <w:p w14:paraId="50916276"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747B221B"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2D84C76"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2EFA1F0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4C848F41"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1478904D"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70448BB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10B1296D"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r w:rsidR="0061312A" w:rsidRPr="00CF6626" w14:paraId="07768C2E" w14:textId="77777777" w:rsidTr="000670F7">
            <w:trPr>
              <w:trHeight w:val="106"/>
            </w:trPr>
            <w:tc>
              <w:tcPr>
                <w:tcW w:w="2552" w:type="dxa"/>
                <w:shd w:val="clear" w:color="auto" w:fill="B6DDE8" w:themeFill="accent5" w:themeFillTint="66"/>
              </w:tcPr>
              <w:p w14:paraId="43F6820E" w14:textId="77777777" w:rsidR="0061312A" w:rsidRPr="00CF6626" w:rsidRDefault="0061312A" w:rsidP="00B04320">
                <w:pPr>
                  <w:spacing w:line="240" w:lineRule="auto"/>
                  <w:ind w:left="-57" w:right="-57" w:firstLine="0"/>
                  <w:jc w:val="left"/>
                  <w:rPr>
                    <w:b/>
                    <w:sz w:val="20"/>
                    <w:szCs w:val="20"/>
                  </w:rPr>
                </w:pPr>
                <w:r w:rsidRPr="00CF6626">
                  <w:rPr>
                    <w:b/>
                    <w:sz w:val="20"/>
                    <w:szCs w:val="20"/>
                  </w:rPr>
                  <w:t xml:space="preserve">Лист согласования </w:t>
                </w:r>
              </w:p>
            </w:tc>
            <w:tc>
              <w:tcPr>
                <w:tcW w:w="709" w:type="dxa"/>
                <w:shd w:val="clear" w:color="auto" w:fill="B6DDE8" w:themeFill="accent5" w:themeFillTint="66"/>
              </w:tcPr>
              <w:p w14:paraId="62E81F2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7DFF6990" w14:textId="77777777" w:rsidR="0061312A" w:rsidRPr="00CF6626" w:rsidRDefault="0061312A" w:rsidP="00B04320">
                <w:pPr>
                  <w:spacing w:line="240" w:lineRule="auto"/>
                  <w:ind w:left="-57" w:right="-57" w:firstLine="0"/>
                  <w:jc w:val="center"/>
                  <w:rPr>
                    <w:sz w:val="22"/>
                    <w:szCs w:val="22"/>
                  </w:rPr>
                </w:pPr>
              </w:p>
            </w:tc>
            <w:tc>
              <w:tcPr>
                <w:tcW w:w="567" w:type="dxa"/>
                <w:shd w:val="clear" w:color="auto" w:fill="B6DDE8" w:themeFill="accent5" w:themeFillTint="66"/>
              </w:tcPr>
              <w:p w14:paraId="4A81B013" w14:textId="77777777" w:rsidR="0061312A" w:rsidRPr="00CF6626" w:rsidRDefault="0061312A" w:rsidP="00B04320">
                <w:pPr>
                  <w:spacing w:line="240" w:lineRule="auto"/>
                  <w:ind w:left="-57" w:right="-57" w:firstLine="0"/>
                  <w:jc w:val="center"/>
                  <w:rPr>
                    <w:sz w:val="22"/>
                    <w:szCs w:val="22"/>
                  </w:rPr>
                </w:pPr>
              </w:p>
            </w:tc>
            <w:tc>
              <w:tcPr>
                <w:tcW w:w="425" w:type="dxa"/>
                <w:shd w:val="clear" w:color="auto" w:fill="B6DDE8" w:themeFill="accent5" w:themeFillTint="66"/>
              </w:tcPr>
              <w:p w14:paraId="6C4C9EFE" w14:textId="1C5E2366" w:rsidR="0061312A" w:rsidRPr="00CF6626" w:rsidRDefault="002A4C4A" w:rsidP="00B04320">
                <w:pPr>
                  <w:spacing w:line="240" w:lineRule="auto"/>
                  <w:ind w:left="-57" w:right="-57" w:firstLine="0"/>
                  <w:jc w:val="center"/>
                  <w:rPr>
                    <w:sz w:val="22"/>
                    <w:szCs w:val="22"/>
                  </w:rPr>
                </w:pPr>
                <w:r>
                  <w:rPr>
                    <w:sz w:val="22"/>
                    <w:szCs w:val="22"/>
                  </w:rPr>
                  <w:t>*</w:t>
                </w:r>
              </w:p>
            </w:tc>
            <w:tc>
              <w:tcPr>
                <w:tcW w:w="567" w:type="dxa"/>
                <w:shd w:val="clear" w:color="auto" w:fill="B6DDE8" w:themeFill="accent5" w:themeFillTint="66"/>
              </w:tcPr>
              <w:p w14:paraId="527C6B29"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0A27EB86"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38832F2C"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567" w:type="dxa"/>
                <w:shd w:val="clear" w:color="auto" w:fill="B6DDE8" w:themeFill="accent5" w:themeFillTint="66"/>
              </w:tcPr>
              <w:p w14:paraId="1BB58D5E"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993" w:type="dxa"/>
                <w:shd w:val="clear" w:color="auto" w:fill="B6DDE8" w:themeFill="accent5" w:themeFillTint="66"/>
              </w:tcPr>
              <w:p w14:paraId="1EFD1595"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08" w:type="dxa"/>
                <w:shd w:val="clear" w:color="auto" w:fill="B6DDE8" w:themeFill="accent5" w:themeFillTint="66"/>
              </w:tcPr>
              <w:p w14:paraId="6E31C513"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c>
              <w:tcPr>
                <w:tcW w:w="715" w:type="dxa"/>
                <w:shd w:val="clear" w:color="auto" w:fill="B6DDE8" w:themeFill="accent5" w:themeFillTint="66"/>
              </w:tcPr>
              <w:p w14:paraId="066262D7" w14:textId="77777777" w:rsidR="0061312A" w:rsidRPr="00CF6626" w:rsidRDefault="0061312A" w:rsidP="00B04320">
                <w:pPr>
                  <w:spacing w:line="240" w:lineRule="auto"/>
                  <w:ind w:left="-57" w:right="-57" w:firstLine="0"/>
                  <w:jc w:val="center"/>
                  <w:rPr>
                    <w:sz w:val="22"/>
                    <w:szCs w:val="22"/>
                  </w:rPr>
                </w:pPr>
                <w:r w:rsidRPr="00CF6626">
                  <w:rPr>
                    <w:sz w:val="22"/>
                    <w:szCs w:val="22"/>
                  </w:rPr>
                  <w:t>+</w:t>
                </w:r>
              </w:p>
            </w:tc>
          </w:tr>
        </w:tbl>
        <w:p w14:paraId="1302F869" w14:textId="079DF784" w:rsidR="004F41A8" w:rsidRPr="00CF6626" w:rsidRDefault="00FD0925" w:rsidP="00B04320">
          <w:pPr>
            <w:spacing w:line="240" w:lineRule="auto"/>
            <w:jc w:val="both"/>
            <w:rPr>
              <w:b/>
            </w:rPr>
          </w:pPr>
        </w:p>
      </w:sdtContent>
    </w:sdt>
    <w:p w14:paraId="1422D561" w14:textId="5D9769F2" w:rsidR="00A024FF" w:rsidRPr="00CF6626" w:rsidRDefault="00A024FF" w:rsidP="004C6AB3">
      <w:pPr>
        <w:pBdr>
          <w:top w:val="nil"/>
          <w:left w:val="nil"/>
          <w:bottom w:val="nil"/>
          <w:right w:val="nil"/>
          <w:between w:val="nil"/>
        </w:pBdr>
        <w:shd w:val="clear" w:color="auto" w:fill="FFFFFF" w:themeFill="background1"/>
        <w:spacing w:line="240" w:lineRule="auto"/>
        <w:ind w:firstLine="567"/>
        <w:jc w:val="both"/>
      </w:pPr>
      <w:r w:rsidRPr="00CF6626">
        <w:rPr>
          <w:color w:val="000000"/>
        </w:rPr>
        <w:t>По завершении процедуры согласования КП Система обеспечивает передачу в DocsVision / 1С из ЭТП сведений о результатах согласования КП</w:t>
      </w:r>
      <w:sdt>
        <w:sdtPr>
          <w:tag w:val="goog_rdk_127"/>
          <w:id w:val="-776565312"/>
        </w:sdtPr>
        <w:sdtEndPr/>
        <w:sdtContent>
          <w:r w:rsidRPr="00CF6626">
            <w:rPr>
              <w:color w:val="000000"/>
            </w:rPr>
            <w:t>.</w:t>
          </w:r>
          <w:r w:rsidRPr="00CF6626">
            <w:t xml:space="preserve"> При создании карточки проекта договора из карточки согласования КП, данные из полей карточки согласования КП автоматически загружаются в карточку проекта договора </w:t>
          </w:r>
          <w:r w:rsidRPr="00CF6626">
            <w:rPr>
              <w:color w:val="000000"/>
            </w:rPr>
            <w:t>в DocsVision /1С (автогенерация информации из одной системы в другую)</w:t>
          </w:r>
        </w:sdtContent>
      </w:sdt>
      <w:r w:rsidRPr="00CF6626">
        <w:t>.</w:t>
      </w:r>
    </w:p>
    <w:bookmarkStart w:id="77" w:name="_Toc117532788" w:displacedByCustomXml="next"/>
    <w:bookmarkStart w:id="78" w:name="_Toc116586390" w:displacedByCustomXml="next"/>
    <w:bookmarkStart w:id="79" w:name="_Toc116586170" w:displacedByCustomXml="next"/>
    <w:bookmarkStart w:id="80" w:name="_Toc116585023" w:displacedByCustomXml="next"/>
    <w:sdt>
      <w:sdtPr>
        <w:rPr>
          <w:rFonts w:cs="Times New Roman"/>
        </w:rPr>
        <w:tag w:val="goog_rdk_124"/>
        <w:id w:val="1023266890"/>
      </w:sdtPr>
      <w:sdtEndPr/>
      <w:sdtContent>
        <w:p w14:paraId="5CA84309" w14:textId="613BE330" w:rsidR="00863C7D" w:rsidRPr="00CF6626" w:rsidRDefault="008C314E" w:rsidP="004C6AB3">
          <w:pPr>
            <w:pStyle w:val="Heading30"/>
            <w:numPr>
              <w:ilvl w:val="0"/>
              <w:numId w:val="20"/>
            </w:numPr>
            <w:spacing w:before="0" w:after="0" w:line="240" w:lineRule="auto"/>
            <w:ind w:left="0" w:firstLine="567"/>
            <w:rPr>
              <w:rFonts w:cs="Times New Roman"/>
              <w:color w:val="000000"/>
            </w:rPr>
          </w:pPr>
          <w:r w:rsidRPr="00CF6626">
            <w:rPr>
              <w:rFonts w:cs="Times New Roman"/>
            </w:rPr>
            <w:t>Требования к подсистеме «Аналитика и отчетность»</w:t>
          </w:r>
          <w:sdt>
            <w:sdtPr>
              <w:rPr>
                <w:rFonts w:cs="Times New Roman"/>
              </w:rPr>
              <w:tag w:val="goog_rdk_123"/>
              <w:id w:val="2138602072"/>
            </w:sdtPr>
            <w:sdtEndPr/>
            <w:sdtContent>
              <w:r w:rsidR="001D5671" w:rsidRPr="00CF6626">
                <w:rPr>
                  <w:rFonts w:cs="Times New Roman"/>
                </w:rPr>
                <w:tab/>
              </w:r>
            </w:sdtContent>
          </w:sdt>
        </w:p>
      </w:sdtContent>
    </w:sdt>
    <w:bookmarkEnd w:id="77" w:displacedByCustomXml="prev"/>
    <w:bookmarkEnd w:id="78" w:displacedByCustomXml="prev"/>
    <w:bookmarkEnd w:id="79" w:displacedByCustomXml="prev"/>
    <w:bookmarkEnd w:id="80" w:displacedByCustomXml="prev"/>
    <w:sdt>
      <w:sdtPr>
        <w:tag w:val="goog_rdk_125"/>
        <w:id w:val="767089598"/>
      </w:sdtPr>
      <w:sdtEndPr/>
      <w:sdtContent>
        <w:p w14:paraId="3906AE95" w14:textId="6FE8F3F9" w:rsidR="00157BEF" w:rsidRPr="00CF6626" w:rsidRDefault="00974A6E" w:rsidP="004C6AB3">
          <w:pPr>
            <w:pStyle w:val="affe"/>
            <w:ind w:firstLine="567"/>
            <w:rPr>
              <w:color w:val="000000"/>
              <w:shd w:val="clear" w:color="auto" w:fill="FFFFFF"/>
            </w:rPr>
          </w:pPr>
          <w:r w:rsidRPr="00CF6626">
            <w:rPr>
              <w:color w:val="000000"/>
              <w:shd w:val="clear" w:color="auto" w:fill="FFFFFF"/>
            </w:rPr>
            <w:t xml:space="preserve">Аналитический модуль (базовые </w:t>
          </w:r>
          <w:proofErr w:type="gramStart"/>
          <w:r w:rsidRPr="00CF6626">
            <w:rPr>
              <w:color w:val="000000"/>
              <w:shd w:val="clear" w:color="auto" w:fill="FFFFFF"/>
            </w:rPr>
            <w:t>отчеты)</w:t>
          </w:r>
          <w:r w:rsidRPr="00CF6626">
            <w:rPr>
              <w:iCs/>
              <w:color w:val="000000"/>
              <w:lang w:eastAsia="ru-RU"/>
            </w:rPr>
            <w:t> </w:t>
          </w:r>
          <w:r w:rsidR="008A098B" w:rsidRPr="00CF6626">
            <w:rPr>
              <w:iCs/>
              <w:color w:val="000000"/>
              <w:lang w:eastAsia="ru-RU"/>
            </w:rPr>
            <w:t xml:space="preserve"> включа</w:t>
          </w:r>
          <w:r w:rsidR="00157BEF" w:rsidRPr="00CF6626">
            <w:rPr>
              <w:iCs/>
              <w:color w:val="000000"/>
              <w:lang w:eastAsia="ru-RU"/>
            </w:rPr>
            <w:t>е</w:t>
          </w:r>
          <w:r w:rsidR="008A098B" w:rsidRPr="00CF6626">
            <w:rPr>
              <w:iCs/>
              <w:color w:val="000000"/>
              <w:lang w:eastAsia="ru-RU"/>
            </w:rPr>
            <w:t>т</w:t>
          </w:r>
          <w:proofErr w:type="gramEnd"/>
          <w:r w:rsidR="00157BEF" w:rsidRPr="00CF6626">
            <w:rPr>
              <w:iCs/>
              <w:color w:val="000000"/>
              <w:lang w:eastAsia="ru-RU"/>
            </w:rPr>
            <w:t xml:space="preserve"> в себя</w:t>
          </w:r>
          <w:r w:rsidR="008A098B" w:rsidRPr="00CF6626">
            <w:rPr>
              <w:iCs/>
              <w:color w:val="000000"/>
              <w:lang w:eastAsia="ru-RU"/>
            </w:rPr>
            <w:t xml:space="preserve"> </w:t>
          </w:r>
          <w:r w:rsidR="00157BEF" w:rsidRPr="00CF6626">
            <w:rPr>
              <w:iCs/>
              <w:color w:val="000000"/>
              <w:lang w:eastAsia="ru-RU"/>
            </w:rPr>
            <w:t xml:space="preserve">возможность создания стандартных </w:t>
          </w:r>
          <w:r w:rsidRPr="00CF6626">
            <w:rPr>
              <w:color w:val="000000"/>
              <w:shd w:val="clear" w:color="auto" w:fill="FFFFFF"/>
            </w:rPr>
            <w:t>отчет</w:t>
          </w:r>
          <w:r w:rsidR="00157BEF" w:rsidRPr="00CF6626">
            <w:rPr>
              <w:color w:val="000000"/>
              <w:shd w:val="clear" w:color="auto" w:fill="FFFFFF"/>
            </w:rPr>
            <w:t>ов</w:t>
          </w:r>
          <w:r w:rsidRPr="00CF6626">
            <w:rPr>
              <w:color w:val="000000"/>
              <w:shd w:val="clear" w:color="auto" w:fill="FFFFFF"/>
            </w:rPr>
            <w:t>, предусмотренны</w:t>
          </w:r>
          <w:r w:rsidR="00157BEF" w:rsidRPr="00CF6626">
            <w:rPr>
              <w:color w:val="000000"/>
              <w:shd w:val="clear" w:color="auto" w:fill="FFFFFF"/>
            </w:rPr>
            <w:t>х</w:t>
          </w:r>
          <w:r w:rsidRPr="00CF6626">
            <w:rPr>
              <w:color w:val="000000"/>
              <w:shd w:val="clear" w:color="auto" w:fill="FFFFFF"/>
            </w:rPr>
            <w:t xml:space="preserve"> </w:t>
          </w:r>
          <w:r w:rsidR="00157BEF" w:rsidRPr="00CF6626">
            <w:rPr>
              <w:color w:val="000000"/>
              <w:shd w:val="clear" w:color="auto" w:fill="FFFFFF"/>
            </w:rPr>
            <w:t>С</w:t>
          </w:r>
          <w:r w:rsidRPr="00CF6626">
            <w:rPr>
              <w:color w:val="000000"/>
              <w:shd w:val="clear" w:color="auto" w:fill="FFFFFF"/>
            </w:rPr>
            <w:t xml:space="preserve">истемой: </w:t>
          </w:r>
        </w:p>
        <w:p w14:paraId="326B0029" w14:textId="2A10E570" w:rsidR="00157BEF" w:rsidRPr="00CF6626" w:rsidRDefault="00974A6E" w:rsidP="004C6AB3">
          <w:pPr>
            <w:pStyle w:val="affe"/>
            <w:numPr>
              <w:ilvl w:val="0"/>
              <w:numId w:val="26"/>
            </w:numPr>
            <w:ind w:left="0" w:firstLine="567"/>
            <w:rPr>
              <w:color w:val="000000"/>
              <w:shd w:val="clear" w:color="auto" w:fill="FFFFFF"/>
            </w:rPr>
          </w:pPr>
          <w:r w:rsidRPr="00CF6626">
            <w:rPr>
              <w:color w:val="000000"/>
              <w:shd w:val="clear" w:color="auto" w:fill="FFFFFF"/>
            </w:rPr>
            <w:t xml:space="preserve">аналитика </w:t>
          </w:r>
          <w:proofErr w:type="gramStart"/>
          <w:r w:rsidRPr="00CF6626">
            <w:rPr>
              <w:color w:val="000000"/>
              <w:shd w:val="clear" w:color="auto" w:fill="FFFFFF"/>
            </w:rPr>
            <w:t xml:space="preserve">по </w:t>
          </w:r>
          <w:r w:rsidRPr="00CF6626">
            <w:rPr>
              <w:color w:val="000000"/>
              <w:lang w:eastAsia="ru-RU"/>
            </w:rPr>
            <w:t> </w:t>
          </w:r>
          <w:r w:rsidRPr="00CF6626">
            <w:rPr>
              <w:color w:val="000000"/>
              <w:shd w:val="clear" w:color="auto" w:fill="FFFFFF"/>
            </w:rPr>
            <w:t>контрагентам</w:t>
          </w:r>
          <w:proofErr w:type="gramEnd"/>
          <w:r w:rsidR="00157BEF" w:rsidRPr="00CF6626">
            <w:rPr>
              <w:color w:val="000000"/>
              <w:shd w:val="clear" w:color="auto" w:fill="FFFFFF"/>
            </w:rPr>
            <w:t>;</w:t>
          </w:r>
          <w:r w:rsidRPr="00CF6626">
            <w:rPr>
              <w:color w:val="000000"/>
              <w:shd w:val="clear" w:color="auto" w:fill="FFFFFF"/>
            </w:rPr>
            <w:t xml:space="preserve"> </w:t>
          </w:r>
        </w:p>
        <w:p w14:paraId="5602F846" w14:textId="135FD05C" w:rsidR="00157BEF" w:rsidRPr="00CF6626" w:rsidRDefault="00974A6E" w:rsidP="004C6AB3">
          <w:pPr>
            <w:pStyle w:val="affe"/>
            <w:numPr>
              <w:ilvl w:val="0"/>
              <w:numId w:val="26"/>
            </w:numPr>
            <w:ind w:left="0" w:firstLine="567"/>
            <w:rPr>
              <w:color w:val="000000"/>
              <w:lang w:eastAsia="ru-RU"/>
            </w:rPr>
          </w:pPr>
          <w:r w:rsidRPr="00CF6626">
            <w:rPr>
              <w:color w:val="000000"/>
              <w:shd w:val="clear" w:color="auto" w:fill="FFFFFF"/>
            </w:rPr>
            <w:t>аналитика по SLA сотрудников отдела закупок</w:t>
          </w:r>
          <w:r w:rsidR="00157BEF" w:rsidRPr="00CF6626">
            <w:rPr>
              <w:color w:val="000000"/>
              <w:shd w:val="clear" w:color="auto" w:fill="FFFFFF"/>
            </w:rPr>
            <w:t>;</w:t>
          </w:r>
          <w:r w:rsidRPr="00CF6626">
            <w:rPr>
              <w:color w:val="000000"/>
              <w:lang w:eastAsia="ru-RU"/>
            </w:rPr>
            <w:t> </w:t>
          </w:r>
        </w:p>
        <w:p w14:paraId="000007EA" w14:textId="3A927DF5" w:rsidR="009A73F5" w:rsidRPr="00CF6626" w:rsidRDefault="00974A6E" w:rsidP="004C6AB3">
          <w:pPr>
            <w:pStyle w:val="affe"/>
            <w:numPr>
              <w:ilvl w:val="0"/>
              <w:numId w:val="26"/>
            </w:numPr>
            <w:ind w:left="0" w:firstLine="567"/>
          </w:pPr>
          <w:r w:rsidRPr="00CF6626">
            <w:rPr>
              <w:color w:val="000000"/>
              <w:lang w:eastAsia="ru-RU"/>
            </w:rPr>
            <w:t>аналитика по эффективности закупок.</w:t>
          </w:r>
        </w:p>
      </w:sdtContent>
    </w:sdt>
    <w:p w14:paraId="000007EB" w14:textId="0C562CD6" w:rsidR="009A73F5" w:rsidRPr="00CF6626" w:rsidRDefault="008C314E" w:rsidP="004C6AB3">
      <w:pPr>
        <w:pStyle w:val="Heading30"/>
        <w:numPr>
          <w:ilvl w:val="0"/>
          <w:numId w:val="20"/>
        </w:numPr>
        <w:spacing w:before="0" w:after="0" w:line="240" w:lineRule="auto"/>
        <w:ind w:left="0" w:firstLine="567"/>
        <w:rPr>
          <w:rFonts w:cs="Times New Roman"/>
        </w:rPr>
      </w:pPr>
      <w:bookmarkStart w:id="81" w:name="_heading=h.2v6l364xonvy" w:colFirst="0" w:colLast="0"/>
      <w:bookmarkStart w:id="82" w:name="_Toc116585024"/>
      <w:bookmarkStart w:id="83" w:name="_Toc116586171"/>
      <w:bookmarkStart w:id="84" w:name="_Toc116586391"/>
      <w:bookmarkStart w:id="85" w:name="_Toc117532789"/>
      <w:bookmarkEnd w:id="81"/>
      <w:r w:rsidRPr="00CF6626">
        <w:rPr>
          <w:rFonts w:cs="Times New Roman"/>
        </w:rPr>
        <w:t>Требования к подсистеме «Справочники и классификаторы»</w:t>
      </w:r>
      <w:bookmarkEnd w:id="82"/>
      <w:bookmarkEnd w:id="83"/>
      <w:bookmarkEnd w:id="84"/>
      <w:bookmarkEnd w:id="85"/>
    </w:p>
    <w:p w14:paraId="000007EC" w14:textId="52BF286F"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Подсистема «Справочники и классификаторы» ЭТП создается на основе базовой версии ПО.  Система должна обеспечивать ведение следующих типов справочников:</w:t>
      </w:r>
    </w:p>
    <w:p w14:paraId="0A7F1C12" w14:textId="77777777" w:rsidR="00D80802" w:rsidRPr="00CF6626" w:rsidRDefault="00D80802" w:rsidP="004C6AB3">
      <w:pPr>
        <w:pBdr>
          <w:top w:val="nil"/>
          <w:left w:val="nil"/>
          <w:bottom w:val="nil"/>
          <w:right w:val="nil"/>
          <w:between w:val="nil"/>
        </w:pBdr>
        <w:spacing w:line="240" w:lineRule="auto"/>
        <w:ind w:firstLine="567"/>
        <w:jc w:val="both"/>
        <w:rPr>
          <w:color w:val="000000"/>
        </w:rPr>
      </w:pPr>
    </w:p>
    <w:p w14:paraId="000007ED" w14:textId="18B9177E"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 справочник проектов / объектов строительства</w:t>
      </w:r>
    </w:p>
    <w:p w14:paraId="094444FE" w14:textId="6E9BE9CC" w:rsidR="00D601C7" w:rsidRPr="00CF6626" w:rsidRDefault="00D601C7"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w:t>
      </w:r>
      <w:r w:rsidRPr="00CF6626">
        <w:t xml:space="preserve"> справочник статей бюджета</w:t>
      </w:r>
    </w:p>
    <w:p w14:paraId="6E651931" w14:textId="217A0F46" w:rsidR="00D601C7" w:rsidRPr="00CF6626" w:rsidRDefault="00D601C7"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w:t>
      </w:r>
      <w:r w:rsidRPr="00CF6626">
        <w:t xml:space="preserve"> справочник задач ГРП</w:t>
      </w:r>
    </w:p>
    <w:p w14:paraId="2E09FAF3" w14:textId="4DDA67E4" w:rsidR="007C4E7D" w:rsidRPr="00CF6626" w:rsidRDefault="007C4E7D"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w:t>
      </w:r>
      <w:r w:rsidRPr="00CF6626">
        <w:t xml:space="preserve"> справочник направлений (блоков) деятельности</w:t>
      </w:r>
    </w:p>
    <w:p w14:paraId="6348DC7E" w14:textId="4B80E144" w:rsidR="007C4E7D" w:rsidRPr="00CF6626" w:rsidRDefault="00915EDB"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w:t>
      </w:r>
      <w:r w:rsidRPr="00CF6626">
        <w:t xml:space="preserve"> справочник типов (тендер или КП)</w:t>
      </w:r>
    </w:p>
    <w:p w14:paraId="79BCD61A" w14:textId="39087445" w:rsidR="00915EDB" w:rsidRPr="00CF6626" w:rsidRDefault="00915EDB"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w:t>
      </w:r>
      <w:r w:rsidRPr="00CF6626">
        <w:t xml:space="preserve"> справочник </w:t>
      </w:r>
      <w:r w:rsidR="004C3BC2" w:rsidRPr="00CF6626">
        <w:t>вид</w:t>
      </w:r>
      <w:r w:rsidRPr="00CF6626">
        <w:t>ов коммерческих предложений</w:t>
      </w:r>
    </w:p>
    <w:p w14:paraId="000007EE"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 справочник категорий видов работ / материалов (специализаций)</w:t>
      </w:r>
    </w:p>
    <w:p w14:paraId="000007EF"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Иерархический справочник единичных видов работ</w:t>
      </w:r>
    </w:p>
    <w:p w14:paraId="000007F0"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lastRenderedPageBreak/>
        <w:t>Иерархический справочник единичных номенклатур (материалов)</w:t>
      </w:r>
    </w:p>
    <w:p w14:paraId="000007F1" w14:textId="77777777"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Справочник единиц измерения</w:t>
      </w:r>
    </w:p>
    <w:p w14:paraId="5A5789E9" w14:textId="77777777" w:rsidR="007B3B68"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t>Справочник членов Тендерной Комиссии</w:t>
      </w:r>
    </w:p>
    <w:p w14:paraId="000007F3" w14:textId="6B528C1B" w:rsidR="009A73F5" w:rsidRPr="00CF6626" w:rsidRDefault="008C314E" w:rsidP="004C6AB3">
      <w:pPr>
        <w:numPr>
          <w:ilvl w:val="0"/>
          <w:numId w:val="19"/>
        </w:numPr>
        <w:pBdr>
          <w:top w:val="nil"/>
          <w:left w:val="nil"/>
          <w:bottom w:val="nil"/>
          <w:right w:val="nil"/>
          <w:between w:val="nil"/>
        </w:pBdr>
        <w:spacing w:line="240" w:lineRule="auto"/>
        <w:ind w:left="0" w:firstLine="567"/>
        <w:jc w:val="both"/>
      </w:pPr>
      <w:r w:rsidRPr="00CF6626">
        <w:rPr>
          <w:color w:val="000000"/>
        </w:rPr>
        <w:t>прочие служебные справочники, необходимые для работы Системы</w:t>
      </w:r>
    </w:p>
    <w:p w14:paraId="000007F4"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обеспечивать возможность создания, редактирования элементов справочников, переподчинения элементов классификаторов.</w:t>
      </w:r>
    </w:p>
    <w:p w14:paraId="000007F6" w14:textId="2C18E7DC" w:rsidR="009A73F5" w:rsidRPr="00CF6626" w:rsidRDefault="008C314E" w:rsidP="004C6AB3">
      <w:pPr>
        <w:pStyle w:val="32"/>
        <w:numPr>
          <w:ilvl w:val="0"/>
          <w:numId w:val="20"/>
        </w:numPr>
        <w:spacing w:before="0" w:after="0" w:line="240" w:lineRule="auto"/>
        <w:ind w:left="0" w:firstLine="567"/>
      </w:pPr>
      <w:bookmarkStart w:id="86" w:name="_heading=h.3j2qqm3" w:colFirst="0" w:colLast="0"/>
      <w:bookmarkStart w:id="87" w:name="_Toc116585025"/>
      <w:bookmarkStart w:id="88" w:name="_Toc116586172"/>
      <w:bookmarkStart w:id="89" w:name="_Toc116586392"/>
      <w:bookmarkStart w:id="90" w:name="_Toc117532790"/>
      <w:bookmarkEnd w:id="86"/>
      <w:r w:rsidRPr="00CF6626">
        <w:t>Требования к подсистеме «Администрирование</w:t>
      </w:r>
      <w:r w:rsidR="00074103" w:rsidRPr="00CF6626">
        <w:t>»</w:t>
      </w:r>
      <w:bookmarkEnd w:id="87"/>
      <w:bookmarkEnd w:id="88"/>
      <w:bookmarkEnd w:id="89"/>
      <w:bookmarkEnd w:id="90"/>
    </w:p>
    <w:p w14:paraId="194EBAEA" w14:textId="1152B5F2" w:rsidR="00333AA7" w:rsidRPr="00CF6626" w:rsidRDefault="008C314E" w:rsidP="004C6AB3">
      <w:pPr>
        <w:pBdr>
          <w:top w:val="nil"/>
          <w:left w:val="nil"/>
          <w:bottom w:val="nil"/>
          <w:right w:val="nil"/>
          <w:between w:val="nil"/>
        </w:pBdr>
        <w:spacing w:line="240" w:lineRule="auto"/>
        <w:ind w:firstLine="567"/>
        <w:jc w:val="both"/>
        <w:rPr>
          <w:color w:val="000000"/>
        </w:rPr>
      </w:pPr>
      <w:bookmarkStart w:id="91" w:name="_heading=h.1y810tw" w:colFirst="0" w:colLast="0"/>
      <w:bookmarkEnd w:id="91"/>
      <w:r w:rsidRPr="00CF6626">
        <w:rPr>
          <w:color w:val="000000"/>
        </w:rPr>
        <w:t>Подсистема «Администрирование» ЭТП создается на основе базовой версии ПО.</w:t>
      </w:r>
    </w:p>
    <w:bookmarkStart w:id="92" w:name="_heading=h.4i7ojhp" w:colFirst="0" w:colLast="0"/>
    <w:bookmarkStart w:id="93" w:name="_Toc116585026"/>
    <w:bookmarkStart w:id="94" w:name="_Toc116586173"/>
    <w:bookmarkStart w:id="95" w:name="_Toc116586393"/>
    <w:bookmarkEnd w:id="92"/>
    <w:p w14:paraId="000007F8" w14:textId="39D67C67" w:rsidR="009A73F5" w:rsidRPr="00CF6626" w:rsidRDefault="00FD0925" w:rsidP="004C6AB3">
      <w:pPr>
        <w:pStyle w:val="32"/>
        <w:numPr>
          <w:ilvl w:val="0"/>
          <w:numId w:val="20"/>
        </w:numPr>
        <w:spacing w:before="0" w:after="0" w:line="240" w:lineRule="auto"/>
        <w:ind w:left="0" w:firstLine="567"/>
        <w:rPr>
          <w:highlight w:val="white"/>
        </w:rPr>
      </w:pPr>
      <w:sdt>
        <w:sdtPr>
          <w:tag w:val="goog_rdk_126"/>
          <w:id w:val="2037203353"/>
          <w:showingPlcHdr/>
        </w:sdtPr>
        <w:sdtEndPr/>
        <w:sdtContent>
          <w:r w:rsidR="00413BFE" w:rsidRPr="00CF6626">
            <w:t xml:space="preserve">    </w:t>
          </w:r>
          <w:bookmarkStart w:id="96" w:name="_Toc117532791"/>
          <w:r w:rsidR="00413BFE" w:rsidRPr="00CF6626">
            <w:t xml:space="preserve"> </w:t>
          </w:r>
        </w:sdtContent>
      </w:sdt>
      <w:r w:rsidR="008C314E" w:rsidRPr="00CF6626">
        <w:rPr>
          <w:highlight w:val="white"/>
        </w:rPr>
        <w:t>Требования к подсистеме «Информационное взаимодействие»</w:t>
      </w:r>
      <w:bookmarkEnd w:id="93"/>
      <w:bookmarkEnd w:id="94"/>
      <w:bookmarkEnd w:id="95"/>
      <w:bookmarkEnd w:id="96"/>
    </w:p>
    <w:p w14:paraId="000007F9"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Подсистема «Информационное взаимодействие» ЭТП создается на основе ПО, с адаптацией базовой версии для соответствия бизнес-процессам и требованиям, отраженным в настоящем Частном техническом задании.</w:t>
      </w:r>
    </w:p>
    <w:p w14:paraId="000007FA" w14:textId="5E9B1386"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Настройка информационного взаимодействия с ЭТП требуется для учетной системы DocsVision </w:t>
      </w:r>
      <w:r w:rsidR="00342ECC" w:rsidRPr="00CF6626">
        <w:rPr>
          <w:color w:val="000000"/>
        </w:rPr>
        <w:t>/</w:t>
      </w:r>
      <w:r w:rsidRPr="00CF6626">
        <w:rPr>
          <w:i/>
          <w:color w:val="000000"/>
        </w:rPr>
        <w:t>1</w:t>
      </w:r>
      <w:proofErr w:type="gramStart"/>
      <w:r w:rsidRPr="00CF6626">
        <w:rPr>
          <w:i/>
          <w:color w:val="000000"/>
        </w:rPr>
        <w:t>С</w:t>
      </w:r>
      <w:r w:rsidR="00342ECC" w:rsidRPr="00CF6626">
        <w:rPr>
          <w:i/>
          <w:color w:val="000000"/>
        </w:rPr>
        <w:t xml:space="preserve"> </w:t>
      </w:r>
      <w:r w:rsidRPr="00CF6626">
        <w:rPr>
          <w:i/>
          <w:color w:val="000000"/>
        </w:rPr>
        <w:t xml:space="preserve"> </w:t>
      </w:r>
      <w:r w:rsidRPr="00CF6626">
        <w:rPr>
          <w:color w:val="000000"/>
        </w:rPr>
        <w:t>Заказчика</w:t>
      </w:r>
      <w:proofErr w:type="gramEnd"/>
      <w:r w:rsidRPr="00CF6626">
        <w:rPr>
          <w:color w:val="000000"/>
        </w:rPr>
        <w:t>.</w:t>
      </w:r>
    </w:p>
    <w:p w14:paraId="000007FB"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Подсистема «Информационное взаимодействие» должна обеспечивать информационное взаимодействие с 1С по протоколу SOAP, в части следующих процессов:</w:t>
      </w:r>
    </w:p>
    <w:p w14:paraId="00000802" w14:textId="3EE28790" w:rsidR="009A73F5" w:rsidRPr="00CF6626" w:rsidRDefault="008C314E" w:rsidP="004C6AB3">
      <w:pPr>
        <w:numPr>
          <w:ilvl w:val="0"/>
          <w:numId w:val="8"/>
        </w:numPr>
        <w:pBdr>
          <w:top w:val="nil"/>
          <w:left w:val="nil"/>
          <w:bottom w:val="nil"/>
          <w:right w:val="nil"/>
          <w:between w:val="nil"/>
        </w:pBdr>
        <w:spacing w:line="240" w:lineRule="auto"/>
        <w:ind w:left="0" w:firstLine="567"/>
        <w:jc w:val="both"/>
        <w:rPr>
          <w:i/>
          <w:color w:val="000000"/>
        </w:rPr>
      </w:pPr>
      <w:bookmarkStart w:id="97" w:name="_Hlk116596442"/>
      <w:r w:rsidRPr="00CF6626">
        <w:rPr>
          <w:i/>
          <w:color w:val="000000"/>
        </w:rPr>
        <w:t xml:space="preserve">Передача в </w:t>
      </w:r>
      <w:r w:rsidRPr="00CF6626">
        <w:rPr>
          <w:color w:val="000000"/>
        </w:rPr>
        <w:t xml:space="preserve">DocsVision </w:t>
      </w:r>
      <w:r w:rsidRPr="00CF6626">
        <w:rPr>
          <w:i/>
          <w:color w:val="000000"/>
        </w:rPr>
        <w:t>1С из ЭТП сведений о результатах выбора победителя</w:t>
      </w:r>
      <w:sdt>
        <w:sdtPr>
          <w:tag w:val="goog_rdk_127"/>
          <w:id w:val="477366713"/>
        </w:sdtPr>
        <w:sdtEndPr/>
        <w:sdtContent>
          <w:r w:rsidRPr="00CF6626">
            <w:rPr>
              <w:i/>
              <w:color w:val="000000"/>
            </w:rPr>
            <w:t>/о результатах предквалификации.</w:t>
          </w:r>
        </w:sdtContent>
      </w:sdt>
    </w:p>
    <w:bookmarkEnd w:id="97"/>
    <w:p w14:paraId="00000803" w14:textId="4C77C746"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По результатам решения на тендерном комитете в DocsVision</w:t>
      </w:r>
      <w:r w:rsidR="00F15B83" w:rsidRPr="00CF6626">
        <w:rPr>
          <w:color w:val="000000"/>
        </w:rPr>
        <w:t xml:space="preserve"> / </w:t>
      </w:r>
      <w:r w:rsidRPr="00CF6626">
        <w:rPr>
          <w:i/>
          <w:color w:val="000000"/>
        </w:rPr>
        <w:t>1</w:t>
      </w:r>
      <w:proofErr w:type="gramStart"/>
      <w:r w:rsidRPr="00CF6626">
        <w:rPr>
          <w:i/>
          <w:color w:val="000000"/>
        </w:rPr>
        <w:t xml:space="preserve">С </w:t>
      </w:r>
      <w:r w:rsidRPr="00CF6626">
        <w:rPr>
          <w:color w:val="000000"/>
        </w:rPr>
        <w:t xml:space="preserve"> передаются</w:t>
      </w:r>
      <w:proofErr w:type="gramEnd"/>
      <w:r w:rsidRPr="00CF6626">
        <w:rPr>
          <w:color w:val="000000"/>
        </w:rPr>
        <w:t xml:space="preserve"> сведения по завершенным лотам, по которым определен победитель. ЭТП передает сведения по участникам, признанным победителями, представленных ими документах, расценкам по ведомости работ, протоколу ТК. </w:t>
      </w:r>
    </w:p>
    <w:p w14:paraId="46911DBA" w14:textId="327BF505" w:rsidR="00174C3F" w:rsidRPr="00CF6626" w:rsidRDefault="00174C3F" w:rsidP="004C6AB3">
      <w:pPr>
        <w:numPr>
          <w:ilvl w:val="0"/>
          <w:numId w:val="8"/>
        </w:numPr>
        <w:pBdr>
          <w:top w:val="nil"/>
          <w:left w:val="nil"/>
          <w:bottom w:val="nil"/>
          <w:right w:val="nil"/>
          <w:between w:val="nil"/>
        </w:pBdr>
        <w:spacing w:line="240" w:lineRule="auto"/>
        <w:ind w:left="0" w:firstLine="567"/>
        <w:jc w:val="both"/>
        <w:rPr>
          <w:i/>
          <w:color w:val="000000"/>
        </w:rPr>
      </w:pPr>
      <w:r w:rsidRPr="00CF6626">
        <w:rPr>
          <w:i/>
          <w:color w:val="000000"/>
        </w:rPr>
        <w:t xml:space="preserve">Передача в </w:t>
      </w:r>
      <w:r w:rsidRPr="00CF6626">
        <w:rPr>
          <w:color w:val="000000"/>
        </w:rPr>
        <w:t xml:space="preserve">DocsVision </w:t>
      </w:r>
      <w:r w:rsidRPr="00CF6626">
        <w:rPr>
          <w:i/>
          <w:color w:val="000000"/>
        </w:rPr>
        <w:t>1С из ЭТП сведений о результатах согласования КП</w:t>
      </w:r>
    </w:p>
    <w:p w14:paraId="00000804" w14:textId="5AD29FC4" w:rsidR="009A73F5" w:rsidRPr="00CF6626" w:rsidRDefault="00061CD9" w:rsidP="004C6AB3">
      <w:pPr>
        <w:numPr>
          <w:ilvl w:val="0"/>
          <w:numId w:val="8"/>
        </w:numPr>
        <w:pBdr>
          <w:top w:val="nil"/>
          <w:left w:val="nil"/>
          <w:bottom w:val="nil"/>
          <w:right w:val="nil"/>
          <w:between w:val="nil"/>
        </w:pBdr>
        <w:spacing w:line="240" w:lineRule="auto"/>
        <w:ind w:left="0" w:firstLine="567"/>
        <w:jc w:val="both"/>
        <w:rPr>
          <w:color w:val="000000"/>
        </w:rPr>
      </w:pPr>
      <w:r w:rsidRPr="00CF6626">
        <w:rPr>
          <w:color w:val="000000"/>
        </w:rPr>
        <w:t>По результатам согласования КП в DocsVision</w:t>
      </w:r>
      <w:r w:rsidR="00F15B83" w:rsidRPr="00CF6626">
        <w:rPr>
          <w:color w:val="000000"/>
        </w:rPr>
        <w:t xml:space="preserve"> / </w:t>
      </w:r>
      <w:r w:rsidRPr="00CF6626">
        <w:rPr>
          <w:i/>
          <w:color w:val="000000"/>
        </w:rPr>
        <w:t>1</w:t>
      </w:r>
      <w:proofErr w:type="gramStart"/>
      <w:r w:rsidRPr="00CF6626">
        <w:rPr>
          <w:i/>
          <w:color w:val="000000"/>
        </w:rPr>
        <w:t xml:space="preserve">С </w:t>
      </w:r>
      <w:r w:rsidRPr="00CF6626">
        <w:rPr>
          <w:color w:val="000000"/>
        </w:rPr>
        <w:t xml:space="preserve"> п</w:t>
      </w:r>
      <w:r w:rsidR="00174C3F" w:rsidRPr="00CF6626">
        <w:rPr>
          <w:color w:val="000000"/>
        </w:rPr>
        <w:t>ередаются</w:t>
      </w:r>
      <w:proofErr w:type="gramEnd"/>
      <w:r w:rsidR="00174C3F" w:rsidRPr="00CF6626">
        <w:rPr>
          <w:color w:val="000000"/>
        </w:rPr>
        <w:t xml:space="preserve"> сведения по </w:t>
      </w:r>
      <w:r w:rsidRPr="00CF6626">
        <w:rPr>
          <w:color w:val="000000"/>
        </w:rPr>
        <w:t>согласованию.</w:t>
      </w:r>
      <w:r w:rsidR="00174C3F" w:rsidRPr="00CF6626">
        <w:rPr>
          <w:color w:val="000000"/>
        </w:rPr>
        <w:t xml:space="preserve"> ЭТП передает сведения по </w:t>
      </w:r>
      <w:r w:rsidRPr="00CF6626">
        <w:rPr>
          <w:color w:val="000000"/>
        </w:rPr>
        <w:t xml:space="preserve">контрагенту, по </w:t>
      </w:r>
      <w:r w:rsidR="00174C3F" w:rsidRPr="00CF6626">
        <w:rPr>
          <w:color w:val="000000"/>
        </w:rPr>
        <w:t>представленны</w:t>
      </w:r>
      <w:r w:rsidRPr="00CF6626">
        <w:rPr>
          <w:color w:val="000000"/>
        </w:rPr>
        <w:t>м</w:t>
      </w:r>
      <w:r w:rsidR="00174C3F" w:rsidRPr="00CF6626">
        <w:rPr>
          <w:color w:val="000000"/>
        </w:rPr>
        <w:t xml:space="preserve"> им документа</w:t>
      </w:r>
      <w:r w:rsidRPr="00CF6626">
        <w:rPr>
          <w:color w:val="000000"/>
        </w:rPr>
        <w:t>м</w:t>
      </w:r>
      <w:r w:rsidR="00174C3F" w:rsidRPr="00CF6626">
        <w:rPr>
          <w:color w:val="000000"/>
        </w:rPr>
        <w:t xml:space="preserve">, расценкам по ведомости работ. </w:t>
      </w:r>
      <w:r w:rsidR="00174C3F" w:rsidRPr="00CF6626">
        <w:rPr>
          <w:i/>
          <w:color w:val="000000"/>
        </w:rPr>
        <w:t xml:space="preserve"> </w:t>
      </w:r>
      <w:sdt>
        <w:sdtPr>
          <w:tag w:val="goog_rdk_130"/>
          <w:id w:val="191628815"/>
        </w:sdtPr>
        <w:sdtEndPr/>
        <w:sdtContent>
          <w:sdt>
            <w:sdtPr>
              <w:tag w:val="goog_rdk_128"/>
              <w:id w:val="1367423829"/>
            </w:sdtPr>
            <w:sdtEndPr/>
            <w:sdtContent/>
          </w:sdt>
          <w:sdt>
            <w:sdtPr>
              <w:tag w:val="goog_rdk_129"/>
              <w:id w:val="557087904"/>
            </w:sdtPr>
            <w:sdtEndPr/>
            <w:sdtContent>
              <w:r w:rsidR="008C314E" w:rsidRPr="00CF6626">
                <w:rPr>
                  <w:color w:val="000000"/>
                </w:rPr>
                <w:t xml:space="preserve">Синхронизация классификаторов и справочников. </w:t>
              </w:r>
            </w:sdtContent>
          </w:sdt>
        </w:sdtContent>
      </w:sdt>
    </w:p>
    <w:sdt>
      <w:sdtPr>
        <w:tag w:val="goog_rdk_134"/>
        <w:id w:val="1847016411"/>
      </w:sdtPr>
      <w:sdtEndPr>
        <w:rPr>
          <w:highlight w:val="lightGray"/>
        </w:rPr>
      </w:sdtEndPr>
      <w:sdtContent>
        <w:p w14:paraId="00000805" w14:textId="7AFFAD69" w:rsidR="009A73F5" w:rsidRPr="00CF6626" w:rsidRDefault="00FD0925" w:rsidP="004C6AB3">
          <w:pPr>
            <w:pBdr>
              <w:top w:val="nil"/>
              <w:left w:val="nil"/>
              <w:bottom w:val="nil"/>
              <w:right w:val="nil"/>
              <w:between w:val="nil"/>
            </w:pBdr>
            <w:spacing w:line="240" w:lineRule="auto"/>
            <w:ind w:firstLine="567"/>
            <w:jc w:val="both"/>
            <w:rPr>
              <w:strike/>
              <w:color w:val="000000"/>
              <w:highlight w:val="lightGray"/>
            </w:rPr>
          </w:pPr>
          <w:sdt>
            <w:sdtPr>
              <w:tag w:val="goog_rdk_131"/>
              <w:id w:val="643559698"/>
            </w:sdtPr>
            <w:sdtEndPr/>
            <w:sdtContent>
              <w:r w:rsidR="008C314E" w:rsidRPr="00CF6626">
                <w:rPr>
                  <w:color w:val="000000"/>
                </w:rPr>
                <w:t>1С является мастер-системой по ведению классификаторов видов работ, номенклатур, групп номенклатур, единиц измерения. При внесении изменений в справочник передает изменения на ЭТП. Удаление элементов справочника не допускается.</w:t>
              </w:r>
            </w:sdtContent>
          </w:sdt>
          <w:sdt>
            <w:sdtPr>
              <w:rPr>
                <w:highlight w:val="lightGray"/>
              </w:rPr>
              <w:tag w:val="goog_rdk_132"/>
              <w:id w:val="542632073"/>
            </w:sdtPr>
            <w:sdtEndPr/>
            <w:sdtContent>
              <w:r w:rsidR="008C314E" w:rsidRPr="00CF6626">
                <w:rPr>
                  <w:color w:val="000000"/>
                  <w:highlight w:val="lightGray"/>
                </w:rPr>
                <w:t xml:space="preserve"> </w:t>
              </w:r>
            </w:sdtContent>
          </w:sdt>
          <w:sdt>
            <w:sdtPr>
              <w:rPr>
                <w:highlight w:val="lightGray"/>
              </w:rPr>
              <w:tag w:val="goog_rdk_133"/>
              <w:id w:val="338162624"/>
              <w:showingPlcHdr/>
            </w:sdtPr>
            <w:sdtEndPr/>
            <w:sdtContent>
              <w:r w:rsidR="00A05AA7" w:rsidRPr="00CF6626">
                <w:rPr>
                  <w:highlight w:val="lightGray"/>
                </w:rPr>
                <w:t xml:space="preserve">     </w:t>
              </w:r>
            </w:sdtContent>
          </w:sdt>
        </w:p>
      </w:sdtContent>
    </w:sdt>
    <w:p w14:paraId="00000806" w14:textId="4E20714A" w:rsidR="009A73F5" w:rsidRPr="00552E78" w:rsidRDefault="008C314E" w:rsidP="004C6AB3">
      <w:pPr>
        <w:numPr>
          <w:ilvl w:val="0"/>
          <w:numId w:val="8"/>
        </w:numPr>
        <w:pBdr>
          <w:top w:val="nil"/>
          <w:left w:val="nil"/>
          <w:bottom w:val="nil"/>
          <w:right w:val="nil"/>
          <w:between w:val="nil"/>
        </w:pBdr>
        <w:spacing w:line="240" w:lineRule="auto"/>
        <w:ind w:left="0" w:firstLine="567"/>
        <w:jc w:val="both"/>
        <w:rPr>
          <w:i/>
        </w:rPr>
      </w:pPr>
      <w:r w:rsidRPr="00552E78">
        <w:rPr>
          <w:i/>
        </w:rPr>
        <w:t xml:space="preserve">Передача из </w:t>
      </w:r>
      <w:r w:rsidR="00061CD9" w:rsidRPr="00552E78">
        <w:rPr>
          <w:i/>
          <w:lang w:val="en-US"/>
        </w:rPr>
        <w:t>DocsVision</w:t>
      </w:r>
      <w:r w:rsidR="00061CD9" w:rsidRPr="00552E78">
        <w:rPr>
          <w:i/>
        </w:rPr>
        <w:t xml:space="preserve"> / 1С </w:t>
      </w:r>
      <w:r w:rsidRPr="00552E78">
        <w:rPr>
          <w:i/>
        </w:rPr>
        <w:t>на ЭТП сведений по результатам рейтингования контрагента (рейтинг по результатам сотрудничества)</w:t>
      </w:r>
    </w:p>
    <w:p w14:paraId="00000807" w14:textId="4DA70BCF" w:rsidR="009A73F5" w:rsidRPr="00552E78" w:rsidRDefault="008C314E" w:rsidP="004C6AB3">
      <w:pPr>
        <w:pBdr>
          <w:top w:val="nil"/>
          <w:left w:val="nil"/>
          <w:bottom w:val="nil"/>
          <w:right w:val="nil"/>
          <w:between w:val="nil"/>
        </w:pBdr>
        <w:spacing w:line="240" w:lineRule="auto"/>
        <w:ind w:firstLine="567"/>
        <w:jc w:val="both"/>
        <w:rPr>
          <w:i/>
        </w:rPr>
      </w:pPr>
      <w:r w:rsidRPr="00552E78">
        <w:rPr>
          <w:i/>
        </w:rPr>
        <w:t xml:space="preserve">По результатам оценки контрагента в ходе исполнения договора, </w:t>
      </w:r>
      <w:r w:rsidR="00061CD9" w:rsidRPr="00552E78">
        <w:rPr>
          <w:i/>
          <w:lang w:val="en-US"/>
        </w:rPr>
        <w:t>DocsVision</w:t>
      </w:r>
      <w:r w:rsidR="00061CD9" w:rsidRPr="00552E78">
        <w:rPr>
          <w:i/>
        </w:rPr>
        <w:t xml:space="preserve"> / 1С  </w:t>
      </w:r>
      <w:r w:rsidRPr="00552E78">
        <w:rPr>
          <w:i/>
        </w:rPr>
        <w:t xml:space="preserve"> передает на ЭТП сведения по результатам оценки для формирования рейтинга по результатам сотрудничества. Состав сведений, передаваемых от </w:t>
      </w:r>
      <w:r w:rsidR="00620A6C" w:rsidRPr="00552E78">
        <w:rPr>
          <w:i/>
          <w:lang w:val="en-US"/>
        </w:rPr>
        <w:t>DocsVision</w:t>
      </w:r>
      <w:r w:rsidR="00620A6C" w:rsidRPr="00552E78">
        <w:rPr>
          <w:i/>
        </w:rPr>
        <w:t xml:space="preserve"> / 1С</w:t>
      </w:r>
      <w:r w:rsidRPr="00552E78">
        <w:rPr>
          <w:i/>
        </w:rPr>
        <w:t xml:space="preserve"> на ЭТП, должен соответствовать составу полей, указанных в п.3.3 «Рейтингование контрагентов» технических требований, тип «Рейтинг по результатам сотрудничества»</w:t>
      </w:r>
    </w:p>
    <w:p w14:paraId="00000808" w14:textId="76E48C61" w:rsidR="009A73F5" w:rsidRPr="00CF6626" w:rsidRDefault="008C314E" w:rsidP="004C6AB3">
      <w:pPr>
        <w:numPr>
          <w:ilvl w:val="0"/>
          <w:numId w:val="8"/>
        </w:numPr>
        <w:pBdr>
          <w:top w:val="nil"/>
          <w:left w:val="nil"/>
          <w:bottom w:val="nil"/>
          <w:right w:val="nil"/>
          <w:between w:val="nil"/>
        </w:pBdr>
        <w:spacing w:line="240" w:lineRule="auto"/>
        <w:ind w:left="0" w:firstLine="567"/>
        <w:jc w:val="both"/>
        <w:rPr>
          <w:i/>
          <w:color w:val="000000"/>
        </w:rPr>
      </w:pPr>
      <w:r w:rsidRPr="00CF6626">
        <w:rPr>
          <w:i/>
          <w:color w:val="000000"/>
        </w:rPr>
        <w:t xml:space="preserve">Обмен электронными документами между ЭТП и </w:t>
      </w:r>
      <w:r w:rsidR="00EC57AE" w:rsidRPr="00CF6626">
        <w:rPr>
          <w:i/>
          <w:color w:val="000000"/>
        </w:rPr>
        <w:t xml:space="preserve">системами </w:t>
      </w:r>
      <w:r w:rsidR="00620A6C" w:rsidRPr="00CF6626">
        <w:rPr>
          <w:i/>
          <w:color w:val="000000"/>
          <w:lang w:val="en-US"/>
        </w:rPr>
        <w:t>DocsVision</w:t>
      </w:r>
      <w:r w:rsidR="00285585" w:rsidRPr="00CF6626">
        <w:t xml:space="preserve">, </w:t>
      </w:r>
      <w:r w:rsidR="00285585" w:rsidRPr="00CF6626">
        <w:rPr>
          <w:color w:val="000000"/>
        </w:rPr>
        <w:t>1С</w:t>
      </w:r>
      <w:r w:rsidR="00285585" w:rsidRPr="00CF6626">
        <w:t>,</w:t>
      </w:r>
      <w:r w:rsidR="00285585" w:rsidRPr="00CF6626">
        <w:rPr>
          <w:color w:val="000000"/>
        </w:rPr>
        <w:t xml:space="preserve"> Axapta</w:t>
      </w:r>
      <w:r w:rsidR="00285585" w:rsidRPr="00CF6626">
        <w:t>, Outlook, ИСУП</w:t>
      </w:r>
      <w:r w:rsidR="001E0D25" w:rsidRPr="00CF6626">
        <w:t>.</w:t>
      </w:r>
    </w:p>
    <w:p w14:paraId="00000809" w14:textId="600AC27A" w:rsidR="009A73F5" w:rsidRPr="00CF6626" w:rsidRDefault="008C314E" w:rsidP="004C6AB3">
      <w:pPr>
        <w:numPr>
          <w:ilvl w:val="0"/>
          <w:numId w:val="8"/>
        </w:numPr>
        <w:pBdr>
          <w:top w:val="nil"/>
          <w:left w:val="nil"/>
          <w:bottom w:val="nil"/>
          <w:right w:val="nil"/>
          <w:between w:val="nil"/>
        </w:pBdr>
        <w:spacing w:line="240" w:lineRule="auto"/>
        <w:ind w:left="0" w:firstLine="567"/>
        <w:jc w:val="both"/>
        <w:rPr>
          <w:i/>
          <w:color w:val="000000"/>
        </w:rPr>
      </w:pPr>
      <w:r w:rsidRPr="00CF6626">
        <w:rPr>
          <w:color w:val="000000"/>
        </w:rPr>
        <w:t xml:space="preserve">При необходимости передачи </w:t>
      </w:r>
      <w:r w:rsidR="00EC57AE" w:rsidRPr="00CF6626">
        <w:rPr>
          <w:color w:val="000000"/>
        </w:rPr>
        <w:t xml:space="preserve">файлов </w:t>
      </w:r>
      <w:r w:rsidRPr="00CF6626">
        <w:rPr>
          <w:color w:val="000000"/>
        </w:rPr>
        <w:t>между ЭТП и DocsVision</w:t>
      </w:r>
      <w:r w:rsidR="00EC57AE" w:rsidRPr="00CF6626">
        <w:rPr>
          <w:i/>
          <w:color w:val="000000"/>
        </w:rPr>
        <w:t xml:space="preserve">, </w:t>
      </w:r>
      <w:r w:rsidR="00EC57AE" w:rsidRPr="00CF6626">
        <w:rPr>
          <w:color w:val="000000"/>
        </w:rPr>
        <w:t>1С</w:t>
      </w:r>
      <w:r w:rsidR="00EC57AE" w:rsidRPr="00CF6626">
        <w:t>,</w:t>
      </w:r>
      <w:r w:rsidR="00EC57AE" w:rsidRPr="00CF6626">
        <w:rPr>
          <w:color w:val="000000"/>
        </w:rPr>
        <w:t xml:space="preserve"> Axapta</w:t>
      </w:r>
      <w:r w:rsidR="00EC57AE" w:rsidRPr="00CF6626">
        <w:t>, Outlook, ИСУП</w:t>
      </w:r>
      <w:r w:rsidRPr="00CF6626">
        <w:rPr>
          <w:color w:val="000000"/>
        </w:rPr>
        <w:t xml:space="preserve">, загрузка документов производится в формате </w:t>
      </w:r>
      <w:sdt>
        <w:sdtPr>
          <w:tag w:val="goog_rdk_135"/>
          <w:id w:val="1953213692"/>
        </w:sdtPr>
        <w:sdtEndPr/>
        <w:sdtContent/>
      </w:sdt>
      <w:r w:rsidRPr="00CF6626">
        <w:rPr>
          <w:color w:val="000000"/>
        </w:rPr>
        <w:t>base64 отдельным интеграционным методом.</w:t>
      </w:r>
    </w:p>
    <w:p w14:paraId="2E0A01B8" w14:textId="2BDEC04B" w:rsidR="00DF3006" w:rsidRPr="00CF6626" w:rsidRDefault="008C314E" w:rsidP="004C6AB3">
      <w:pPr>
        <w:pBdr>
          <w:top w:val="nil"/>
          <w:left w:val="nil"/>
          <w:bottom w:val="nil"/>
          <w:right w:val="nil"/>
          <w:between w:val="nil"/>
        </w:pBdr>
        <w:spacing w:line="240" w:lineRule="auto"/>
        <w:ind w:firstLine="567"/>
        <w:jc w:val="both"/>
        <w:rPr>
          <w:i/>
          <w:color w:val="000000"/>
        </w:rPr>
      </w:pPr>
      <w:r w:rsidRPr="00CF6626">
        <w:rPr>
          <w:color w:val="000000"/>
        </w:rPr>
        <w:t xml:space="preserve">Подсистема «Информационное взаимодействие» должна быть реализована в соответствии с форматами и протоколами взаимодействия, подготовленными Разработчиком и согласованными с представителями Заказчика. Разработка и согласование с Заказчиком интеграционных схем осуществляется в ходе реализации проекта. </w:t>
      </w:r>
      <w:sdt>
        <w:sdtPr>
          <w:tag w:val="goog_rdk_136"/>
          <w:id w:val="1043075493"/>
        </w:sdtPr>
        <w:sdtEndPr/>
        <w:sdtContent/>
      </w:sdt>
      <w:r w:rsidRPr="00CF6626">
        <w:rPr>
          <w:i/>
          <w:color w:val="000000"/>
        </w:rPr>
        <w:t>Описание общей концепции процесса интеграции представлено в Приложении №4. Реализация протоколов взаимодействия на стороне 1С осуществляется силами Заказчика.</w:t>
      </w:r>
    </w:p>
    <w:p w14:paraId="2A5E9B68" w14:textId="1F093189" w:rsidR="00DF3006" w:rsidRPr="00CF6626" w:rsidRDefault="00DF3006" w:rsidP="004C6AB3">
      <w:pPr>
        <w:pStyle w:val="32"/>
        <w:numPr>
          <w:ilvl w:val="0"/>
          <w:numId w:val="20"/>
        </w:numPr>
        <w:tabs>
          <w:tab w:val="left" w:pos="426"/>
        </w:tabs>
        <w:spacing w:before="0" w:after="0" w:line="240" w:lineRule="auto"/>
        <w:ind w:left="0" w:firstLine="567"/>
      </w:pPr>
      <w:bookmarkStart w:id="98" w:name="_Toc117532792"/>
      <w:bookmarkStart w:id="99" w:name="_Toc116585027"/>
      <w:bookmarkStart w:id="100" w:name="_Toc116586174"/>
      <w:bookmarkStart w:id="101" w:name="_Toc116586394"/>
      <w:r w:rsidRPr="00CF6626">
        <w:t>Требования к протоколированию компонентов</w:t>
      </w:r>
      <w:bookmarkEnd w:id="98"/>
    </w:p>
    <w:p w14:paraId="1F9C1907" w14:textId="77777777" w:rsidR="00DF3006" w:rsidRPr="00CF6626" w:rsidRDefault="00DF3006" w:rsidP="004C6AB3">
      <w:pPr>
        <w:pBdr>
          <w:top w:val="nil"/>
          <w:left w:val="nil"/>
          <w:bottom w:val="nil"/>
          <w:right w:val="nil"/>
          <w:between w:val="nil"/>
        </w:pBdr>
        <w:spacing w:line="240" w:lineRule="auto"/>
        <w:ind w:firstLine="567"/>
        <w:jc w:val="both"/>
      </w:pPr>
      <w:r w:rsidRPr="00CF6626">
        <w:rPr>
          <w:color w:val="000000"/>
        </w:rPr>
        <w:t xml:space="preserve">Система обеспечивает протоколирование данных, а именно регистрацию процессов и событий, происходящих на площадке, и передачу информации в таблицу базы данных. База данных должна быть развернута на стороне заказчика. </w:t>
      </w:r>
      <w:r w:rsidRPr="00CF6626">
        <w:rPr>
          <w:bCs/>
          <w:color w:val="000000"/>
          <w:shd w:val="clear" w:color="auto" w:fill="FFFFFF"/>
        </w:rPr>
        <w:t>Одна запись</w:t>
      </w:r>
      <w:r w:rsidRPr="00CF6626">
        <w:t xml:space="preserve"> соответствует одному событию. Строковая запись включает в себя следующую информацию:</w:t>
      </w:r>
    </w:p>
    <w:p w14:paraId="4278F576" w14:textId="77777777" w:rsidR="00DF3006" w:rsidRPr="00CF6626" w:rsidRDefault="00DF3006" w:rsidP="00771E3D">
      <w:pPr>
        <w:pStyle w:val="a8"/>
        <w:numPr>
          <w:ilvl w:val="0"/>
          <w:numId w:val="29"/>
        </w:numPr>
        <w:pBdr>
          <w:top w:val="nil"/>
          <w:left w:val="nil"/>
          <w:bottom w:val="nil"/>
          <w:right w:val="nil"/>
          <w:between w:val="nil"/>
        </w:pBdr>
        <w:spacing w:line="240" w:lineRule="auto"/>
        <w:ind w:left="357" w:firstLine="567"/>
        <w:jc w:val="both"/>
      </w:pPr>
      <w:r w:rsidRPr="00CF6626">
        <w:t xml:space="preserve">Дата/время события; </w:t>
      </w:r>
    </w:p>
    <w:p w14:paraId="356D9A7E" w14:textId="77777777" w:rsidR="00DF3006" w:rsidRPr="00CF6626" w:rsidRDefault="00DF3006" w:rsidP="00771E3D">
      <w:pPr>
        <w:pStyle w:val="a8"/>
        <w:numPr>
          <w:ilvl w:val="0"/>
          <w:numId w:val="29"/>
        </w:numPr>
        <w:pBdr>
          <w:top w:val="nil"/>
          <w:left w:val="nil"/>
          <w:bottom w:val="nil"/>
          <w:right w:val="nil"/>
          <w:between w:val="nil"/>
        </w:pBdr>
        <w:spacing w:line="240" w:lineRule="auto"/>
        <w:ind w:left="357" w:firstLine="567"/>
        <w:jc w:val="both"/>
      </w:pPr>
      <w:r w:rsidRPr="00CF6626">
        <w:t>Название/</w:t>
      </w:r>
      <w:r w:rsidRPr="00CF6626">
        <w:rPr>
          <w:color w:val="000000"/>
          <w:shd w:val="clear" w:color="auto" w:fill="FFFFFF"/>
        </w:rPr>
        <w:t>Порядковый идентификатор команды\сценария;</w:t>
      </w:r>
    </w:p>
    <w:p w14:paraId="48CC9975" w14:textId="77777777" w:rsidR="00DF3006" w:rsidRPr="00CF6626" w:rsidRDefault="00DF3006" w:rsidP="00771E3D">
      <w:pPr>
        <w:pStyle w:val="a8"/>
        <w:numPr>
          <w:ilvl w:val="0"/>
          <w:numId w:val="29"/>
        </w:numPr>
        <w:pBdr>
          <w:top w:val="nil"/>
          <w:left w:val="nil"/>
          <w:bottom w:val="nil"/>
          <w:right w:val="nil"/>
          <w:between w:val="nil"/>
        </w:pBdr>
        <w:spacing w:line="240" w:lineRule="auto"/>
        <w:ind w:left="357" w:firstLine="567"/>
        <w:jc w:val="both"/>
      </w:pPr>
      <w:r w:rsidRPr="00CF6626">
        <w:t xml:space="preserve">Имя пользователя; </w:t>
      </w:r>
    </w:p>
    <w:p w14:paraId="6C27F47E" w14:textId="77777777" w:rsidR="00DF3006" w:rsidRPr="00CF6626" w:rsidRDefault="00DF3006" w:rsidP="00771E3D">
      <w:pPr>
        <w:pStyle w:val="a8"/>
        <w:numPr>
          <w:ilvl w:val="0"/>
          <w:numId w:val="29"/>
        </w:numPr>
        <w:pBdr>
          <w:top w:val="nil"/>
          <w:left w:val="nil"/>
          <w:bottom w:val="nil"/>
          <w:right w:val="nil"/>
          <w:between w:val="nil"/>
        </w:pBdr>
        <w:spacing w:line="240" w:lineRule="auto"/>
        <w:ind w:left="357" w:firstLine="567"/>
        <w:jc w:val="both"/>
      </w:pPr>
      <w:r w:rsidRPr="00CF6626">
        <w:lastRenderedPageBreak/>
        <w:t xml:space="preserve">Название подсистемы; </w:t>
      </w:r>
    </w:p>
    <w:p w14:paraId="53DB818E" w14:textId="77777777" w:rsidR="00DF3006" w:rsidRPr="00CF6626" w:rsidRDefault="00DF3006" w:rsidP="00771E3D">
      <w:pPr>
        <w:pStyle w:val="a8"/>
        <w:numPr>
          <w:ilvl w:val="0"/>
          <w:numId w:val="29"/>
        </w:numPr>
        <w:pBdr>
          <w:top w:val="nil"/>
          <w:left w:val="nil"/>
          <w:bottom w:val="nil"/>
          <w:right w:val="nil"/>
          <w:between w:val="nil"/>
        </w:pBdr>
        <w:spacing w:line="240" w:lineRule="auto"/>
        <w:ind w:left="357" w:firstLine="567"/>
        <w:jc w:val="both"/>
        <w:rPr>
          <w:color w:val="000000"/>
        </w:rPr>
      </w:pPr>
      <w:r w:rsidRPr="00CF6626">
        <w:t>Описание события</w:t>
      </w:r>
    </w:p>
    <w:p w14:paraId="27060120" w14:textId="77777777" w:rsidR="00DF3006" w:rsidRPr="00CF6626" w:rsidRDefault="00DF3006" w:rsidP="00771E3D">
      <w:pPr>
        <w:numPr>
          <w:ilvl w:val="0"/>
          <w:numId w:val="29"/>
        </w:numPr>
        <w:pBdr>
          <w:top w:val="nil"/>
          <w:left w:val="nil"/>
          <w:bottom w:val="nil"/>
          <w:right w:val="nil"/>
          <w:between w:val="nil"/>
        </w:pBdr>
        <w:spacing w:line="240" w:lineRule="auto"/>
        <w:ind w:left="357" w:firstLine="567"/>
        <w:jc w:val="both"/>
      </w:pPr>
      <w:r w:rsidRPr="00CF6626">
        <w:t>IP адрес компьютера.</w:t>
      </w:r>
    </w:p>
    <w:p w14:paraId="2C65E89E" w14:textId="77777777" w:rsidR="00DF3006" w:rsidRPr="00CF6626" w:rsidRDefault="00DF3006" w:rsidP="004C6AB3">
      <w:pPr>
        <w:pBdr>
          <w:top w:val="nil"/>
          <w:left w:val="nil"/>
          <w:bottom w:val="nil"/>
          <w:right w:val="nil"/>
          <w:between w:val="nil"/>
        </w:pBdr>
        <w:spacing w:line="240" w:lineRule="auto"/>
        <w:ind w:left="357" w:firstLine="567"/>
        <w:jc w:val="both"/>
      </w:pPr>
    </w:p>
    <w:p w14:paraId="5C99AD85" w14:textId="77777777" w:rsidR="00DF3006" w:rsidRPr="00CF6626" w:rsidRDefault="00DF3006" w:rsidP="00B04320">
      <w:pPr>
        <w:pBdr>
          <w:top w:val="nil"/>
          <w:left w:val="nil"/>
          <w:bottom w:val="nil"/>
          <w:right w:val="nil"/>
          <w:between w:val="nil"/>
        </w:pBdr>
        <w:spacing w:line="240" w:lineRule="auto"/>
        <w:ind w:left="357"/>
        <w:jc w:val="both"/>
      </w:pPr>
      <w:r w:rsidRPr="00CF6626">
        <w:t>Список технических 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884"/>
        <w:gridCol w:w="5461"/>
      </w:tblGrid>
      <w:tr w:rsidR="00DF3006" w:rsidRPr="00CF6626" w14:paraId="2E37F48C" w14:textId="77777777" w:rsidTr="00DF3006">
        <w:tc>
          <w:tcPr>
            <w:tcW w:w="0" w:type="auto"/>
            <w:shd w:val="clear" w:color="auto" w:fill="FFFFFF"/>
            <w:tcMar>
              <w:top w:w="105" w:type="dxa"/>
              <w:left w:w="150" w:type="dxa"/>
              <w:bottom w:w="105" w:type="dxa"/>
              <w:right w:w="150" w:type="dxa"/>
            </w:tcMar>
            <w:hideMark/>
          </w:tcPr>
          <w:p w14:paraId="0EA2A308"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access.YYYY-MM-DD.log</w:t>
            </w:r>
          </w:p>
        </w:tc>
        <w:tc>
          <w:tcPr>
            <w:tcW w:w="0" w:type="auto"/>
            <w:shd w:val="clear" w:color="auto" w:fill="FFFFFF"/>
            <w:tcMar>
              <w:top w:w="105" w:type="dxa"/>
              <w:left w:w="150" w:type="dxa"/>
              <w:bottom w:w="105" w:type="dxa"/>
              <w:right w:w="150" w:type="dxa"/>
            </w:tcMar>
            <w:hideMark/>
          </w:tcPr>
          <w:p w14:paraId="105529F9" w14:textId="77777777" w:rsidR="00DF3006" w:rsidRPr="00CF6626" w:rsidRDefault="00DF3006" w:rsidP="00B04320">
            <w:pPr>
              <w:spacing w:line="240" w:lineRule="auto"/>
            </w:pPr>
            <w:r w:rsidRPr="00CF6626">
              <w:t>журнал HTTP запросов</w:t>
            </w:r>
          </w:p>
        </w:tc>
      </w:tr>
      <w:tr w:rsidR="00DF3006" w:rsidRPr="00CF6626" w14:paraId="1B710FB3" w14:textId="77777777" w:rsidTr="00DF3006">
        <w:trPr>
          <w:trHeight w:val="448"/>
        </w:trPr>
        <w:tc>
          <w:tcPr>
            <w:tcW w:w="0" w:type="auto"/>
            <w:shd w:val="clear" w:color="auto" w:fill="FFFFFF"/>
            <w:tcMar>
              <w:top w:w="105" w:type="dxa"/>
              <w:left w:w="150" w:type="dxa"/>
              <w:bottom w:w="105" w:type="dxa"/>
              <w:right w:w="150" w:type="dxa"/>
            </w:tcMar>
            <w:hideMark/>
          </w:tcPr>
          <w:p w14:paraId="33AD7674"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p2-client-errors-YYYY-MM-DD-HH.log.gz</w:t>
            </w:r>
          </w:p>
        </w:tc>
        <w:tc>
          <w:tcPr>
            <w:tcW w:w="0" w:type="auto"/>
            <w:shd w:val="clear" w:color="auto" w:fill="FFFFFF"/>
            <w:tcMar>
              <w:top w:w="105" w:type="dxa"/>
              <w:left w:w="150" w:type="dxa"/>
              <w:bottom w:w="105" w:type="dxa"/>
              <w:right w:w="150" w:type="dxa"/>
            </w:tcMar>
            <w:hideMark/>
          </w:tcPr>
          <w:p w14:paraId="20A60095" w14:textId="77777777" w:rsidR="00DF3006" w:rsidRPr="00CF6626" w:rsidRDefault="00DF3006" w:rsidP="00B04320">
            <w:pPr>
              <w:spacing w:line="240" w:lineRule="auto"/>
            </w:pPr>
            <w:r w:rsidRPr="00CF6626">
              <w:t>ошибки доступа и ошибки валидации, которые передаются клиенту</w:t>
            </w:r>
          </w:p>
        </w:tc>
      </w:tr>
      <w:tr w:rsidR="00DF3006" w:rsidRPr="00CF6626" w14:paraId="1A464F87" w14:textId="77777777" w:rsidTr="00DF3006">
        <w:tc>
          <w:tcPr>
            <w:tcW w:w="0" w:type="auto"/>
            <w:shd w:val="clear" w:color="auto" w:fill="FFFFFF"/>
            <w:tcMar>
              <w:top w:w="105" w:type="dxa"/>
              <w:left w:w="150" w:type="dxa"/>
              <w:bottom w:w="105" w:type="dxa"/>
              <w:right w:w="150" w:type="dxa"/>
            </w:tcMar>
            <w:hideMark/>
          </w:tcPr>
          <w:p w14:paraId="5B740903"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p2-error-YYYY-MM-DD.log</w:t>
            </w:r>
          </w:p>
        </w:tc>
        <w:tc>
          <w:tcPr>
            <w:tcW w:w="0" w:type="auto"/>
            <w:shd w:val="clear" w:color="auto" w:fill="FFFFFF"/>
            <w:tcMar>
              <w:top w:w="105" w:type="dxa"/>
              <w:left w:w="150" w:type="dxa"/>
              <w:bottom w:w="105" w:type="dxa"/>
              <w:right w:w="150" w:type="dxa"/>
            </w:tcMar>
            <w:hideMark/>
          </w:tcPr>
          <w:p w14:paraId="0D8AA0C5" w14:textId="77777777" w:rsidR="00DF3006" w:rsidRPr="00CF6626" w:rsidRDefault="00DF3006" w:rsidP="00B04320">
            <w:pPr>
              <w:spacing w:line="240" w:lineRule="auto"/>
            </w:pPr>
            <w:r w:rsidRPr="00CF6626">
              <w:t>ошибки приложения</w:t>
            </w:r>
          </w:p>
        </w:tc>
      </w:tr>
      <w:tr w:rsidR="00DF3006" w:rsidRPr="00CF6626" w14:paraId="1452C711" w14:textId="77777777" w:rsidTr="00DF3006">
        <w:tc>
          <w:tcPr>
            <w:tcW w:w="0" w:type="auto"/>
            <w:shd w:val="clear" w:color="auto" w:fill="FFFFFF"/>
            <w:tcMar>
              <w:top w:w="105" w:type="dxa"/>
              <w:left w:w="150" w:type="dxa"/>
              <w:bottom w:w="105" w:type="dxa"/>
              <w:right w:w="150" w:type="dxa"/>
            </w:tcMar>
            <w:hideMark/>
          </w:tcPr>
          <w:p w14:paraId="1665BD18"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p2-hibernate-YYYY-MM-DD.log</w:t>
            </w:r>
          </w:p>
        </w:tc>
        <w:tc>
          <w:tcPr>
            <w:tcW w:w="0" w:type="auto"/>
            <w:shd w:val="clear" w:color="auto" w:fill="FFFFFF"/>
            <w:tcMar>
              <w:top w:w="105" w:type="dxa"/>
              <w:left w:w="150" w:type="dxa"/>
              <w:bottom w:w="105" w:type="dxa"/>
              <w:right w:w="150" w:type="dxa"/>
            </w:tcMar>
            <w:hideMark/>
          </w:tcPr>
          <w:p w14:paraId="58140D65" w14:textId="77777777" w:rsidR="00DF3006" w:rsidRPr="00CF6626" w:rsidRDefault="00DF3006" w:rsidP="00B04320">
            <w:pPr>
              <w:spacing w:line="240" w:lineRule="auto"/>
            </w:pPr>
            <w:r w:rsidRPr="00CF6626">
              <w:t>журнал изменений в БД</w:t>
            </w:r>
          </w:p>
        </w:tc>
      </w:tr>
      <w:tr w:rsidR="00DF3006" w:rsidRPr="00CF6626" w14:paraId="5C7656B4" w14:textId="77777777" w:rsidTr="00DF3006">
        <w:tc>
          <w:tcPr>
            <w:tcW w:w="0" w:type="auto"/>
            <w:shd w:val="clear" w:color="auto" w:fill="FFFFFF"/>
            <w:tcMar>
              <w:top w:w="105" w:type="dxa"/>
              <w:left w:w="150" w:type="dxa"/>
              <w:bottom w:w="105" w:type="dxa"/>
              <w:right w:w="150" w:type="dxa"/>
            </w:tcMar>
            <w:hideMark/>
          </w:tcPr>
          <w:p w14:paraId="46AB95D1" w14:textId="77777777" w:rsidR="00DF3006" w:rsidRPr="00CF6626" w:rsidRDefault="00DF3006" w:rsidP="00B04320">
            <w:pPr>
              <w:pStyle w:val="p1"/>
              <w:spacing w:before="0" w:beforeAutospacing="0" w:after="0" w:afterAutospacing="0"/>
              <w:rPr>
                <w:rFonts w:ascii="Times New Roman" w:hAnsi="Times New Roman" w:cs="Times New Roman"/>
                <w:sz w:val="24"/>
                <w:szCs w:val="24"/>
              </w:rPr>
            </w:pPr>
            <w:r w:rsidRPr="00CF6626">
              <w:rPr>
                <w:rStyle w:val="s1"/>
                <w:rFonts w:ascii="Times New Roman" w:hAnsi="Times New Roman" w:cs="Times New Roman"/>
                <w:sz w:val="24"/>
                <w:szCs w:val="24"/>
              </w:rPr>
              <w:t>p2-http-client-YYYY-MM-DD.log</w:t>
            </w:r>
          </w:p>
        </w:tc>
        <w:tc>
          <w:tcPr>
            <w:tcW w:w="0" w:type="auto"/>
            <w:shd w:val="clear" w:color="auto" w:fill="FFFFFF"/>
            <w:tcMar>
              <w:top w:w="105" w:type="dxa"/>
              <w:left w:w="150" w:type="dxa"/>
              <w:bottom w:w="105" w:type="dxa"/>
              <w:right w:w="150" w:type="dxa"/>
            </w:tcMar>
            <w:hideMark/>
          </w:tcPr>
          <w:p w14:paraId="3F9F4712" w14:textId="77777777" w:rsidR="00DF3006" w:rsidRPr="00CF6626" w:rsidRDefault="00DF3006" w:rsidP="00B04320">
            <w:pPr>
              <w:spacing w:line="240" w:lineRule="auto"/>
            </w:pPr>
            <w:r w:rsidRPr="00CF6626">
              <w:t>детализация внешних обращений по HTTP (например, при интеграции)</w:t>
            </w:r>
          </w:p>
        </w:tc>
      </w:tr>
      <w:tr w:rsidR="00DF3006" w:rsidRPr="00CF6626" w14:paraId="0C04E6AC" w14:textId="77777777" w:rsidTr="00DF3006">
        <w:tc>
          <w:tcPr>
            <w:tcW w:w="0" w:type="auto"/>
            <w:shd w:val="clear" w:color="auto" w:fill="FFFFFF"/>
            <w:tcMar>
              <w:top w:w="105" w:type="dxa"/>
              <w:left w:w="150" w:type="dxa"/>
              <w:bottom w:w="105" w:type="dxa"/>
              <w:right w:w="150" w:type="dxa"/>
            </w:tcMar>
            <w:hideMark/>
          </w:tcPr>
          <w:p w14:paraId="42E91713"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p2-info-YYYY-MM-DD.log</w:t>
            </w:r>
          </w:p>
        </w:tc>
        <w:tc>
          <w:tcPr>
            <w:tcW w:w="0" w:type="auto"/>
            <w:shd w:val="clear" w:color="auto" w:fill="FFFFFF"/>
            <w:tcMar>
              <w:top w:w="105" w:type="dxa"/>
              <w:left w:w="150" w:type="dxa"/>
              <w:bottom w:w="105" w:type="dxa"/>
              <w:right w:w="150" w:type="dxa"/>
            </w:tcMar>
            <w:hideMark/>
          </w:tcPr>
          <w:p w14:paraId="03270C06" w14:textId="77777777" w:rsidR="00DF3006" w:rsidRPr="00CF6626" w:rsidRDefault="00DF3006" w:rsidP="00B04320">
            <w:pPr>
              <w:spacing w:line="240" w:lineRule="auto"/>
            </w:pPr>
            <w:r w:rsidRPr="00CF6626">
              <w:t>информационные сообщения приложения</w:t>
            </w:r>
          </w:p>
        </w:tc>
      </w:tr>
      <w:tr w:rsidR="00DF3006" w:rsidRPr="00CF6626" w14:paraId="3B7CBBA7" w14:textId="77777777" w:rsidTr="00DF3006">
        <w:tc>
          <w:tcPr>
            <w:tcW w:w="0" w:type="auto"/>
            <w:shd w:val="clear" w:color="auto" w:fill="FFFFFF"/>
            <w:tcMar>
              <w:top w:w="105" w:type="dxa"/>
              <w:left w:w="150" w:type="dxa"/>
              <w:bottom w:w="105" w:type="dxa"/>
              <w:right w:w="150" w:type="dxa"/>
            </w:tcMar>
            <w:hideMark/>
          </w:tcPr>
          <w:p w14:paraId="33121992"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p2-mail-YYYY-MM-DD.log</w:t>
            </w:r>
          </w:p>
        </w:tc>
        <w:tc>
          <w:tcPr>
            <w:tcW w:w="0" w:type="auto"/>
            <w:shd w:val="clear" w:color="auto" w:fill="FFFFFF"/>
            <w:tcMar>
              <w:top w:w="105" w:type="dxa"/>
              <w:left w:w="150" w:type="dxa"/>
              <w:bottom w:w="105" w:type="dxa"/>
              <w:right w:w="150" w:type="dxa"/>
            </w:tcMar>
            <w:hideMark/>
          </w:tcPr>
          <w:p w14:paraId="586BD2A4" w14:textId="77777777" w:rsidR="00DF3006" w:rsidRPr="00CF6626" w:rsidRDefault="00DF3006" w:rsidP="00B04320">
            <w:pPr>
              <w:spacing w:line="240" w:lineRule="auto"/>
            </w:pPr>
            <w:r w:rsidRPr="00CF6626">
              <w:t>журнал отправки почты</w:t>
            </w:r>
          </w:p>
        </w:tc>
      </w:tr>
      <w:tr w:rsidR="00DF3006" w:rsidRPr="00CF6626" w14:paraId="634DE733" w14:textId="77777777" w:rsidTr="00DF3006">
        <w:tc>
          <w:tcPr>
            <w:tcW w:w="0" w:type="auto"/>
            <w:shd w:val="clear" w:color="auto" w:fill="FFFFFF"/>
            <w:tcMar>
              <w:top w:w="105" w:type="dxa"/>
              <w:left w:w="150" w:type="dxa"/>
              <w:bottom w:w="105" w:type="dxa"/>
              <w:right w:w="150" w:type="dxa"/>
            </w:tcMar>
            <w:hideMark/>
          </w:tcPr>
          <w:p w14:paraId="3B37BE33"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p2-personal-state-topic-YYYY-MM-DD.log</w:t>
            </w:r>
          </w:p>
        </w:tc>
        <w:tc>
          <w:tcPr>
            <w:tcW w:w="0" w:type="auto"/>
            <w:shd w:val="clear" w:color="auto" w:fill="FFFFFF"/>
            <w:tcMar>
              <w:top w:w="105" w:type="dxa"/>
              <w:left w:w="150" w:type="dxa"/>
              <w:bottom w:w="105" w:type="dxa"/>
              <w:right w:w="150" w:type="dxa"/>
            </w:tcMar>
            <w:hideMark/>
          </w:tcPr>
          <w:p w14:paraId="64887DC5" w14:textId="77777777" w:rsidR="00DF3006" w:rsidRPr="00CF6626" w:rsidRDefault="00DF3006" w:rsidP="00B04320">
            <w:pPr>
              <w:spacing w:line="240" w:lineRule="auto"/>
            </w:pPr>
            <w:r w:rsidRPr="00CF6626">
              <w:t>статистика по вычислению количеств элементов в папках</w:t>
            </w:r>
          </w:p>
        </w:tc>
      </w:tr>
      <w:tr w:rsidR="00DF3006" w:rsidRPr="00CF6626" w14:paraId="648028F7" w14:textId="77777777" w:rsidTr="00DF3006">
        <w:tc>
          <w:tcPr>
            <w:tcW w:w="0" w:type="auto"/>
            <w:shd w:val="clear" w:color="auto" w:fill="FFFFFF"/>
            <w:tcMar>
              <w:top w:w="105" w:type="dxa"/>
              <w:left w:w="150" w:type="dxa"/>
              <w:bottom w:w="105" w:type="dxa"/>
              <w:right w:w="150" w:type="dxa"/>
            </w:tcMar>
            <w:hideMark/>
          </w:tcPr>
          <w:p w14:paraId="3EAB7A4D"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p2-personal-state-topic-access-YYYY-MM-DD.log</w:t>
            </w:r>
          </w:p>
        </w:tc>
        <w:tc>
          <w:tcPr>
            <w:tcW w:w="0" w:type="auto"/>
            <w:shd w:val="clear" w:color="auto" w:fill="FFFFFF"/>
            <w:tcMar>
              <w:top w:w="105" w:type="dxa"/>
              <w:left w:w="150" w:type="dxa"/>
              <w:bottom w:w="105" w:type="dxa"/>
              <w:right w:w="150" w:type="dxa"/>
            </w:tcMar>
            <w:hideMark/>
          </w:tcPr>
          <w:p w14:paraId="537FAF97" w14:textId="77777777" w:rsidR="00DF3006" w:rsidRPr="00CF6626" w:rsidRDefault="00DF3006" w:rsidP="00B04320">
            <w:pPr>
              <w:spacing w:line="240" w:lineRule="auto"/>
            </w:pPr>
            <w:r w:rsidRPr="00CF6626">
              <w:t>журнал по вычислению количеств элементов в папках</w:t>
            </w:r>
          </w:p>
        </w:tc>
      </w:tr>
      <w:tr w:rsidR="00DF3006" w:rsidRPr="00CF6626" w14:paraId="299899E3" w14:textId="77777777" w:rsidTr="00DF3006">
        <w:tc>
          <w:tcPr>
            <w:tcW w:w="0" w:type="auto"/>
            <w:shd w:val="clear" w:color="auto" w:fill="FFFFFF"/>
            <w:tcMar>
              <w:top w:w="105" w:type="dxa"/>
              <w:left w:w="150" w:type="dxa"/>
              <w:bottom w:w="105" w:type="dxa"/>
              <w:right w:w="150" w:type="dxa"/>
            </w:tcMar>
            <w:hideMark/>
          </w:tcPr>
          <w:p w14:paraId="23B08843"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p2-quartz-YYYY-MM-DD.log</w:t>
            </w:r>
          </w:p>
        </w:tc>
        <w:tc>
          <w:tcPr>
            <w:tcW w:w="0" w:type="auto"/>
            <w:shd w:val="clear" w:color="auto" w:fill="FFFFFF"/>
            <w:tcMar>
              <w:top w:w="105" w:type="dxa"/>
              <w:left w:w="150" w:type="dxa"/>
              <w:bottom w:w="105" w:type="dxa"/>
              <w:right w:w="150" w:type="dxa"/>
            </w:tcMar>
            <w:hideMark/>
          </w:tcPr>
          <w:p w14:paraId="466847D5" w14:textId="77777777" w:rsidR="00DF3006" w:rsidRPr="00CF6626" w:rsidRDefault="00DF3006" w:rsidP="00B04320">
            <w:pPr>
              <w:spacing w:line="240" w:lineRule="auto"/>
            </w:pPr>
            <w:r w:rsidRPr="00CF6626">
              <w:t>журнал выполнения задач quartz</w:t>
            </w:r>
          </w:p>
        </w:tc>
      </w:tr>
      <w:tr w:rsidR="00DF3006" w:rsidRPr="00CF6626" w14:paraId="7E7036D9" w14:textId="77777777" w:rsidTr="00DF3006">
        <w:tc>
          <w:tcPr>
            <w:tcW w:w="0" w:type="auto"/>
            <w:shd w:val="clear" w:color="auto" w:fill="FFFFFF"/>
            <w:tcMar>
              <w:top w:w="105" w:type="dxa"/>
              <w:left w:w="150" w:type="dxa"/>
              <w:bottom w:w="105" w:type="dxa"/>
              <w:right w:w="150" w:type="dxa"/>
            </w:tcMar>
            <w:hideMark/>
          </w:tcPr>
          <w:p w14:paraId="5E545555" w14:textId="77777777" w:rsidR="00DF3006" w:rsidRPr="00CF6626" w:rsidRDefault="00DF3006" w:rsidP="00B04320">
            <w:pPr>
              <w:pStyle w:val="p1"/>
              <w:spacing w:before="0" w:beforeAutospacing="0" w:after="0" w:afterAutospacing="0"/>
              <w:rPr>
                <w:rFonts w:ascii="Times New Roman" w:hAnsi="Times New Roman" w:cs="Times New Roman"/>
                <w:sz w:val="24"/>
                <w:szCs w:val="24"/>
                <w:lang w:val="en-US"/>
              </w:rPr>
            </w:pPr>
            <w:r w:rsidRPr="00CF6626">
              <w:rPr>
                <w:rStyle w:val="s1"/>
                <w:rFonts w:ascii="Times New Roman" w:hAnsi="Times New Roman" w:cs="Times New Roman"/>
                <w:sz w:val="24"/>
                <w:szCs w:val="24"/>
                <w:lang w:val="en-US"/>
              </w:rPr>
              <w:t>p2-reports-YYYY-MM-DD.log</w:t>
            </w:r>
          </w:p>
        </w:tc>
        <w:tc>
          <w:tcPr>
            <w:tcW w:w="0" w:type="auto"/>
            <w:shd w:val="clear" w:color="auto" w:fill="FFFFFF"/>
            <w:tcMar>
              <w:top w:w="105" w:type="dxa"/>
              <w:left w:w="150" w:type="dxa"/>
              <w:bottom w:w="105" w:type="dxa"/>
              <w:right w:w="150" w:type="dxa"/>
            </w:tcMar>
            <w:hideMark/>
          </w:tcPr>
          <w:p w14:paraId="645A7CBC" w14:textId="77777777" w:rsidR="00DF3006" w:rsidRPr="00CF6626" w:rsidRDefault="00DF3006" w:rsidP="00B04320">
            <w:pPr>
              <w:spacing w:line="240" w:lineRule="auto"/>
            </w:pPr>
            <w:r w:rsidRPr="00CF6626">
              <w:t>журнал генерации офисных отчетов</w:t>
            </w:r>
          </w:p>
        </w:tc>
      </w:tr>
      <w:tr w:rsidR="00DF3006" w:rsidRPr="00CF6626" w14:paraId="437371A4" w14:textId="77777777" w:rsidTr="00DF3006">
        <w:tc>
          <w:tcPr>
            <w:tcW w:w="0" w:type="auto"/>
            <w:shd w:val="clear" w:color="auto" w:fill="FFFFFF"/>
            <w:tcMar>
              <w:top w:w="105" w:type="dxa"/>
              <w:left w:w="150" w:type="dxa"/>
              <w:bottom w:w="105" w:type="dxa"/>
              <w:right w:w="150" w:type="dxa"/>
            </w:tcMar>
            <w:hideMark/>
          </w:tcPr>
          <w:p w14:paraId="31F51B05" w14:textId="77777777" w:rsidR="00DF3006" w:rsidRPr="00CF6626" w:rsidRDefault="00DF3006" w:rsidP="00B04320">
            <w:pPr>
              <w:pStyle w:val="p1"/>
              <w:spacing w:before="0" w:beforeAutospacing="0" w:after="0" w:afterAutospacing="0"/>
              <w:rPr>
                <w:rFonts w:ascii="Times New Roman" w:hAnsi="Times New Roman" w:cs="Times New Roman"/>
                <w:lang w:val="en-US"/>
              </w:rPr>
            </w:pPr>
            <w:r w:rsidRPr="00CF6626">
              <w:rPr>
                <w:rStyle w:val="s1"/>
                <w:rFonts w:ascii="Times New Roman" w:hAnsi="Times New Roman" w:cs="Times New Roman"/>
                <w:lang w:val="en-US"/>
              </w:rPr>
              <w:t>p2-request-YYYY-MM-DD-HH.log.gz</w:t>
            </w:r>
          </w:p>
        </w:tc>
        <w:tc>
          <w:tcPr>
            <w:tcW w:w="0" w:type="auto"/>
            <w:shd w:val="clear" w:color="auto" w:fill="FFFFFF"/>
            <w:tcMar>
              <w:top w:w="105" w:type="dxa"/>
              <w:left w:w="150" w:type="dxa"/>
              <w:bottom w:w="105" w:type="dxa"/>
              <w:right w:w="150" w:type="dxa"/>
            </w:tcMar>
            <w:hideMark/>
          </w:tcPr>
          <w:p w14:paraId="231A4FC8" w14:textId="77777777" w:rsidR="00DF3006" w:rsidRPr="00CF6626" w:rsidRDefault="00DF3006" w:rsidP="00B04320">
            <w:pPr>
              <w:spacing w:line="240" w:lineRule="auto"/>
            </w:pPr>
            <w:r w:rsidRPr="00CF6626">
              <w:t>детализация обращений с телом запроса</w:t>
            </w:r>
          </w:p>
        </w:tc>
      </w:tr>
      <w:tr w:rsidR="00DF3006" w:rsidRPr="00CF6626" w14:paraId="79680958" w14:textId="77777777" w:rsidTr="00DF3006">
        <w:tc>
          <w:tcPr>
            <w:tcW w:w="0" w:type="auto"/>
            <w:shd w:val="clear" w:color="auto" w:fill="FFFFFF"/>
            <w:tcMar>
              <w:top w:w="105" w:type="dxa"/>
              <w:left w:w="150" w:type="dxa"/>
              <w:bottom w:w="105" w:type="dxa"/>
              <w:right w:w="150" w:type="dxa"/>
            </w:tcMar>
            <w:hideMark/>
          </w:tcPr>
          <w:p w14:paraId="3EDB6D15" w14:textId="77777777" w:rsidR="00DF3006" w:rsidRPr="00CF6626" w:rsidRDefault="00DF3006" w:rsidP="00B04320">
            <w:pPr>
              <w:pStyle w:val="p1"/>
              <w:spacing w:before="0" w:beforeAutospacing="0" w:after="0" w:afterAutospacing="0"/>
              <w:rPr>
                <w:rFonts w:ascii="Times New Roman" w:hAnsi="Times New Roman" w:cs="Times New Roman"/>
                <w:lang w:val="en-US"/>
              </w:rPr>
            </w:pPr>
            <w:r w:rsidRPr="00CF6626">
              <w:rPr>
                <w:rStyle w:val="s1"/>
                <w:rFonts w:ascii="Times New Roman" w:hAnsi="Times New Roman" w:cs="Times New Roman"/>
                <w:lang w:val="en-US"/>
              </w:rPr>
              <w:t>p2-signature-YYYY-MM-DD.log</w:t>
            </w:r>
          </w:p>
        </w:tc>
        <w:tc>
          <w:tcPr>
            <w:tcW w:w="0" w:type="auto"/>
            <w:shd w:val="clear" w:color="auto" w:fill="FFFFFF"/>
            <w:tcMar>
              <w:top w:w="105" w:type="dxa"/>
              <w:left w:w="150" w:type="dxa"/>
              <w:bottom w:w="105" w:type="dxa"/>
              <w:right w:w="150" w:type="dxa"/>
            </w:tcMar>
            <w:hideMark/>
          </w:tcPr>
          <w:p w14:paraId="02F48391" w14:textId="77777777" w:rsidR="00DF3006" w:rsidRPr="00CF6626" w:rsidRDefault="00DF3006" w:rsidP="00B04320">
            <w:pPr>
              <w:spacing w:line="240" w:lineRule="auto"/>
            </w:pPr>
            <w:r w:rsidRPr="00CF6626">
              <w:t>журнал работы с электронными подписями</w:t>
            </w:r>
          </w:p>
        </w:tc>
      </w:tr>
      <w:tr w:rsidR="00DF3006" w:rsidRPr="00CF6626" w14:paraId="4887B0E2" w14:textId="77777777" w:rsidTr="00DF3006">
        <w:tc>
          <w:tcPr>
            <w:tcW w:w="0" w:type="auto"/>
            <w:shd w:val="clear" w:color="auto" w:fill="FFFFFF"/>
            <w:tcMar>
              <w:top w:w="105" w:type="dxa"/>
              <w:left w:w="150" w:type="dxa"/>
              <w:bottom w:w="105" w:type="dxa"/>
              <w:right w:w="150" w:type="dxa"/>
            </w:tcMar>
            <w:hideMark/>
          </w:tcPr>
          <w:p w14:paraId="273B739A" w14:textId="77777777" w:rsidR="00DF3006" w:rsidRPr="00CF6626" w:rsidRDefault="00DF3006" w:rsidP="00B04320">
            <w:pPr>
              <w:pStyle w:val="p1"/>
              <w:spacing w:before="0" w:beforeAutospacing="0" w:after="0" w:afterAutospacing="0"/>
              <w:rPr>
                <w:rFonts w:ascii="Times New Roman" w:hAnsi="Times New Roman" w:cs="Times New Roman"/>
                <w:lang w:val="en-US"/>
              </w:rPr>
            </w:pPr>
            <w:r w:rsidRPr="00CF6626">
              <w:rPr>
                <w:rStyle w:val="s1"/>
                <w:rFonts w:ascii="Times New Roman" w:hAnsi="Times New Roman" w:cs="Times New Roman"/>
                <w:lang w:val="en-US"/>
              </w:rPr>
              <w:t>p2-soap-YYYY-MM-DD.log</w:t>
            </w:r>
          </w:p>
        </w:tc>
        <w:tc>
          <w:tcPr>
            <w:tcW w:w="0" w:type="auto"/>
            <w:shd w:val="clear" w:color="auto" w:fill="FFFFFF"/>
            <w:tcMar>
              <w:top w:w="105" w:type="dxa"/>
              <w:left w:w="150" w:type="dxa"/>
              <w:bottom w:w="105" w:type="dxa"/>
              <w:right w:w="150" w:type="dxa"/>
            </w:tcMar>
            <w:hideMark/>
          </w:tcPr>
          <w:p w14:paraId="2ECEA474" w14:textId="77777777" w:rsidR="00DF3006" w:rsidRPr="00CF6626" w:rsidRDefault="00DF3006" w:rsidP="00B04320">
            <w:pPr>
              <w:spacing w:line="240" w:lineRule="auto"/>
            </w:pPr>
            <w:r w:rsidRPr="00CF6626">
              <w:t>детализация обмена по протоколу SOAP</w:t>
            </w:r>
          </w:p>
        </w:tc>
      </w:tr>
    </w:tbl>
    <w:p w14:paraId="0000080B" w14:textId="4BB99A3B" w:rsidR="009A73F5" w:rsidRPr="00CF6626" w:rsidRDefault="008C314E" w:rsidP="004C6AB3">
      <w:pPr>
        <w:pStyle w:val="32"/>
        <w:numPr>
          <w:ilvl w:val="0"/>
          <w:numId w:val="20"/>
        </w:numPr>
        <w:tabs>
          <w:tab w:val="left" w:pos="426"/>
        </w:tabs>
        <w:spacing w:before="0" w:after="0" w:line="240" w:lineRule="auto"/>
        <w:ind w:left="0" w:firstLine="567"/>
      </w:pPr>
      <w:bookmarkStart w:id="102" w:name="_Toc117532793"/>
      <w:r w:rsidRPr="00CF6626">
        <w:t>Требования к общим функциям Системы</w:t>
      </w:r>
      <w:bookmarkEnd w:id="99"/>
      <w:bookmarkEnd w:id="100"/>
      <w:bookmarkEnd w:id="101"/>
      <w:bookmarkEnd w:id="102"/>
    </w:p>
    <w:p w14:paraId="0000080C"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 должна иметь «открытую» и «закрытую» часть. «Открытая» часть должна быть доступна всем пользователям, без необходимости авторизации в Системе и содержать информационные разделы и раздел поиска тендеров, с возможностью просмотра открытой информации по проводимым в Системе тендерам, поиска интересующих тендеров. Система должна обеспечивать возможность наполнения «открытой» части Системы через административный функционал, с возможностью создания информационных разделов, наполнения их через WYSIWYG-редактор и внесения ссылок на разделы в меню «открытой» части Системы. «Закрытая» часть Системы должна представлять собой систему личных кабинетов.</w:t>
      </w:r>
    </w:p>
    <w:p w14:paraId="0748D487" w14:textId="47ABD476" w:rsidR="0038047A"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В рамках внедрения Исполнитель должен произвести настройку логотипов, шрифтов, цветовой гаммы Системы, согласно бренд-буку Заказчика. </w:t>
      </w:r>
    </w:p>
    <w:p w14:paraId="26027FAC" w14:textId="4977DFDB" w:rsidR="001F5496" w:rsidRDefault="001F5496" w:rsidP="004C6AB3">
      <w:pPr>
        <w:pBdr>
          <w:top w:val="nil"/>
          <w:left w:val="nil"/>
          <w:bottom w:val="nil"/>
          <w:right w:val="nil"/>
          <w:between w:val="nil"/>
        </w:pBdr>
        <w:spacing w:line="240" w:lineRule="auto"/>
        <w:ind w:firstLine="567"/>
        <w:jc w:val="both"/>
        <w:rPr>
          <w:color w:val="000000"/>
        </w:rPr>
      </w:pPr>
    </w:p>
    <w:p w14:paraId="16D39F44" w14:textId="3879B473" w:rsidR="001F5496" w:rsidRDefault="001F5496" w:rsidP="004C6AB3">
      <w:pPr>
        <w:pBdr>
          <w:top w:val="nil"/>
          <w:left w:val="nil"/>
          <w:bottom w:val="nil"/>
          <w:right w:val="nil"/>
          <w:between w:val="nil"/>
        </w:pBdr>
        <w:spacing w:line="240" w:lineRule="auto"/>
        <w:ind w:firstLine="567"/>
        <w:jc w:val="both"/>
        <w:rPr>
          <w:color w:val="000000"/>
        </w:rPr>
      </w:pPr>
    </w:p>
    <w:p w14:paraId="300C696F" w14:textId="62455FE3" w:rsidR="001F5496" w:rsidRDefault="001F5496" w:rsidP="004C6AB3">
      <w:pPr>
        <w:pBdr>
          <w:top w:val="nil"/>
          <w:left w:val="nil"/>
          <w:bottom w:val="nil"/>
          <w:right w:val="nil"/>
          <w:between w:val="nil"/>
        </w:pBdr>
        <w:spacing w:line="240" w:lineRule="auto"/>
        <w:ind w:firstLine="567"/>
        <w:jc w:val="both"/>
        <w:rPr>
          <w:color w:val="000000"/>
        </w:rPr>
      </w:pPr>
    </w:p>
    <w:p w14:paraId="1A7C72FD" w14:textId="77777777" w:rsidR="001F5496" w:rsidRDefault="001F5496" w:rsidP="004C6AB3">
      <w:pPr>
        <w:pBdr>
          <w:top w:val="nil"/>
          <w:left w:val="nil"/>
          <w:bottom w:val="nil"/>
          <w:right w:val="nil"/>
          <w:between w:val="nil"/>
        </w:pBdr>
        <w:spacing w:line="240" w:lineRule="auto"/>
        <w:ind w:firstLine="567"/>
        <w:jc w:val="both"/>
        <w:rPr>
          <w:color w:val="000000"/>
        </w:rPr>
      </w:pPr>
    </w:p>
    <w:p w14:paraId="4326C96F" w14:textId="77777777" w:rsidR="001F5496" w:rsidRPr="00CF6626" w:rsidRDefault="001F5496" w:rsidP="004C6AB3">
      <w:pPr>
        <w:pBdr>
          <w:top w:val="nil"/>
          <w:left w:val="nil"/>
          <w:bottom w:val="nil"/>
          <w:right w:val="nil"/>
          <w:between w:val="nil"/>
        </w:pBdr>
        <w:spacing w:line="240" w:lineRule="auto"/>
        <w:ind w:firstLine="567"/>
        <w:jc w:val="both"/>
        <w:rPr>
          <w:color w:val="000000"/>
        </w:rPr>
      </w:pPr>
    </w:p>
    <w:p w14:paraId="0000080E" w14:textId="5AC0834E" w:rsidR="009A73F5" w:rsidRDefault="008C314E" w:rsidP="004C6AB3">
      <w:pPr>
        <w:pStyle w:val="32"/>
        <w:numPr>
          <w:ilvl w:val="0"/>
          <w:numId w:val="20"/>
        </w:numPr>
        <w:spacing w:before="0" w:after="0" w:line="240" w:lineRule="auto"/>
        <w:ind w:left="0" w:firstLine="567"/>
      </w:pPr>
      <w:bookmarkStart w:id="103" w:name="_Toc116585028"/>
      <w:bookmarkStart w:id="104" w:name="_Toc116586175"/>
      <w:bookmarkStart w:id="105" w:name="_Toc116586395"/>
      <w:bookmarkStart w:id="106" w:name="_Toc117532794"/>
      <w:r w:rsidRPr="00CF6626">
        <w:t>Требования к видам обеспечения</w:t>
      </w:r>
      <w:bookmarkEnd w:id="103"/>
      <w:bookmarkEnd w:id="104"/>
      <w:bookmarkEnd w:id="105"/>
      <w:bookmarkEnd w:id="106"/>
    </w:p>
    <w:p w14:paraId="267A2F6A" w14:textId="77777777" w:rsidR="001F5496" w:rsidRPr="001F5496" w:rsidRDefault="001F5496" w:rsidP="001F5496"/>
    <w:p w14:paraId="0000080F" w14:textId="52586C33" w:rsidR="009A73F5" w:rsidRPr="00CF6626" w:rsidRDefault="008C314E" w:rsidP="004C6AB3">
      <w:pPr>
        <w:pStyle w:val="43"/>
        <w:numPr>
          <w:ilvl w:val="1"/>
          <w:numId w:val="20"/>
        </w:numPr>
        <w:spacing w:before="0" w:after="0" w:line="240" w:lineRule="auto"/>
        <w:ind w:left="0" w:firstLine="567"/>
      </w:pPr>
      <w:bookmarkStart w:id="107" w:name="_Toc117532795"/>
      <w:r w:rsidRPr="00CF6626">
        <w:t>Требования к ИТ инфраструктуре</w:t>
      </w:r>
      <w:bookmarkEnd w:id="107"/>
    </w:p>
    <w:p w14:paraId="00000810" w14:textId="44EBDD1F"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Система</w:t>
      </w:r>
      <w:r w:rsidR="00AB3824">
        <w:rPr>
          <w:color w:val="000000"/>
        </w:rPr>
        <w:t xml:space="preserve"> должна быть</w:t>
      </w:r>
      <w:r w:rsidRPr="00CF6626">
        <w:rPr>
          <w:color w:val="000000"/>
        </w:rPr>
        <w:t xml:space="preserve"> реализована в Интернет – архитектуре, включая </w:t>
      </w:r>
      <w:r w:rsidR="008D19EC">
        <w:rPr>
          <w:color w:val="000000"/>
        </w:rPr>
        <w:t>инфраструктуру для раз</w:t>
      </w:r>
      <w:r w:rsidR="001C2C6E">
        <w:rPr>
          <w:color w:val="000000"/>
        </w:rPr>
        <w:t>ворачивания</w:t>
      </w:r>
      <w:r w:rsidR="008D19EC">
        <w:rPr>
          <w:color w:val="000000"/>
        </w:rPr>
        <w:t xml:space="preserve"> в контуре Заказчика, </w:t>
      </w:r>
      <w:r w:rsidRPr="00CF6626">
        <w:rPr>
          <w:color w:val="000000"/>
        </w:rPr>
        <w:t xml:space="preserve">сервер баз данных и сервер </w:t>
      </w:r>
      <w:r w:rsidRPr="00CF6626">
        <w:rPr>
          <w:color w:val="000000"/>
        </w:rPr>
        <w:lastRenderedPageBreak/>
        <w:t>приложений. Доступ пользователей к Системе осуществляется через веб-интерфейс Системы без установки на рабочих местах дополнительного специального программного обеспечения, с использованием распространенных веб-обозревателей (Google Chrome, Mozilla Firefox, Microsoft Edge, Apple Safari, Opera</w:t>
      </w:r>
      <w:r w:rsidR="008D19EC">
        <w:rPr>
          <w:color w:val="000000"/>
        </w:rPr>
        <w:t xml:space="preserve">, </w:t>
      </w:r>
      <w:r w:rsidR="008D19EC" w:rsidRPr="008D19EC">
        <w:rPr>
          <w:color w:val="000000"/>
        </w:rPr>
        <w:t>Yandex.Browser</w:t>
      </w:r>
      <w:r w:rsidR="008D19EC" w:rsidRPr="00CF6626">
        <w:rPr>
          <w:color w:val="000000"/>
        </w:rPr>
        <w:t xml:space="preserve">). </w:t>
      </w:r>
    </w:p>
    <w:p w14:paraId="00000811" w14:textId="1802E31C" w:rsidR="009A73F5" w:rsidRPr="00CF6626" w:rsidRDefault="00E20A96" w:rsidP="004C6AB3">
      <w:pPr>
        <w:pBdr>
          <w:top w:val="nil"/>
          <w:left w:val="nil"/>
          <w:bottom w:val="nil"/>
          <w:right w:val="nil"/>
          <w:between w:val="nil"/>
        </w:pBdr>
        <w:spacing w:line="240" w:lineRule="auto"/>
        <w:ind w:firstLine="567"/>
        <w:jc w:val="both"/>
        <w:rPr>
          <w:color w:val="000000"/>
        </w:rPr>
      </w:pPr>
      <w:r>
        <w:rPr>
          <w:color w:val="000000"/>
        </w:rPr>
        <w:t>Т</w:t>
      </w:r>
      <w:r w:rsidR="008C314E" w:rsidRPr="00CF6626">
        <w:rPr>
          <w:color w:val="000000"/>
        </w:rPr>
        <w:t>иповая проектная инфраструктура серверной части</w:t>
      </w:r>
      <w:r w:rsidR="001C2C6E">
        <w:rPr>
          <w:color w:val="000000"/>
        </w:rPr>
        <w:t xml:space="preserve"> </w:t>
      </w:r>
      <w:r w:rsidR="008C314E" w:rsidRPr="00CF6626">
        <w:rPr>
          <w:color w:val="000000"/>
        </w:rPr>
        <w:t xml:space="preserve">системы </w:t>
      </w:r>
      <w:r w:rsidR="00D14E3E">
        <w:rPr>
          <w:color w:val="000000"/>
        </w:rPr>
        <w:t>в контуре Заказчика</w:t>
      </w:r>
      <w:r w:rsidR="00D14E3E" w:rsidRPr="00CF6626">
        <w:rPr>
          <w:color w:val="000000"/>
        </w:rPr>
        <w:t xml:space="preserve"> </w:t>
      </w:r>
      <w:r w:rsidR="008C314E" w:rsidRPr="00CF6626">
        <w:rPr>
          <w:color w:val="000000"/>
        </w:rPr>
        <w:t>изображена на диаграмме:</w:t>
      </w:r>
    </w:p>
    <w:p w14:paraId="42D3C7FC" w14:textId="21915AEC" w:rsidR="002E34BE" w:rsidRDefault="002E34BE" w:rsidP="00B04320">
      <w:pPr>
        <w:spacing w:line="240" w:lineRule="auto"/>
        <w:rPr>
          <w:rFonts w:eastAsia="Cambria"/>
          <w:noProof/>
        </w:rPr>
      </w:pPr>
      <w:r>
        <w:object w:dxaOrig="16921" w:dyaOrig="9616" w14:anchorId="1FC14E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67.5pt" o:ole="">
            <v:imagedata r:id="rId20" o:title=""/>
          </v:shape>
          <o:OLEObject Type="Embed" ProgID="Visio.Drawing.15" ShapeID="_x0000_i1025" DrawAspect="Content" ObjectID="_1730634258" r:id="rId21"/>
        </w:object>
      </w:r>
    </w:p>
    <w:p w14:paraId="3D6F2750" w14:textId="77777777" w:rsidR="001F5496" w:rsidRDefault="001F5496" w:rsidP="004C6AB3">
      <w:pPr>
        <w:pBdr>
          <w:top w:val="nil"/>
          <w:left w:val="nil"/>
          <w:bottom w:val="nil"/>
          <w:right w:val="nil"/>
          <w:between w:val="nil"/>
        </w:pBdr>
        <w:spacing w:line="240" w:lineRule="auto"/>
        <w:ind w:firstLine="567"/>
        <w:jc w:val="both"/>
        <w:rPr>
          <w:color w:val="000000"/>
        </w:rPr>
      </w:pPr>
    </w:p>
    <w:p w14:paraId="00000813" w14:textId="3354207D"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Техническая инфраструктура системы включает: сервер(а) приложений «открытой части» системы, сервер(а) приложений «закрытой части» системы, сервер(а) баз данных. Сервера в схеме </w:t>
      </w:r>
      <w:r w:rsidR="007D0D90">
        <w:rPr>
          <w:color w:val="000000"/>
        </w:rPr>
        <w:t>должны</w:t>
      </w:r>
      <w:r w:rsidRPr="00CF6626">
        <w:rPr>
          <w:color w:val="000000"/>
        </w:rPr>
        <w:t xml:space="preserve"> быть виртуальны</w:t>
      </w:r>
      <w:r w:rsidR="007D0D90">
        <w:rPr>
          <w:color w:val="000000"/>
        </w:rPr>
        <w:t>ми</w:t>
      </w:r>
      <w:r w:rsidRPr="00CF6626">
        <w:rPr>
          <w:color w:val="000000"/>
        </w:rPr>
        <w:t>.</w:t>
      </w:r>
    </w:p>
    <w:p w14:paraId="00000814" w14:textId="36BC0403" w:rsidR="009A73F5" w:rsidRPr="00CF6626" w:rsidRDefault="007D0D90" w:rsidP="004C6AB3">
      <w:pPr>
        <w:pBdr>
          <w:top w:val="nil"/>
          <w:left w:val="nil"/>
          <w:bottom w:val="nil"/>
          <w:right w:val="nil"/>
          <w:between w:val="nil"/>
        </w:pBdr>
        <w:spacing w:line="240" w:lineRule="auto"/>
        <w:ind w:firstLine="567"/>
        <w:jc w:val="both"/>
        <w:rPr>
          <w:color w:val="000000"/>
        </w:rPr>
      </w:pPr>
      <w:proofErr w:type="gramStart"/>
      <w:r>
        <w:rPr>
          <w:color w:val="000000"/>
        </w:rPr>
        <w:t xml:space="preserve">Применяются </w:t>
      </w:r>
      <w:r w:rsidR="008C314E" w:rsidRPr="00CF6626">
        <w:rPr>
          <w:color w:val="000000"/>
        </w:rPr>
        <w:t xml:space="preserve"> </w:t>
      </w:r>
      <w:r w:rsidRPr="00CF6626">
        <w:rPr>
          <w:color w:val="000000"/>
        </w:rPr>
        <w:t>кластерны</w:t>
      </w:r>
      <w:r>
        <w:rPr>
          <w:color w:val="000000"/>
        </w:rPr>
        <w:t>е</w:t>
      </w:r>
      <w:proofErr w:type="gramEnd"/>
      <w:r w:rsidRPr="00CF6626">
        <w:rPr>
          <w:color w:val="000000"/>
        </w:rPr>
        <w:t xml:space="preserve"> конфигураци</w:t>
      </w:r>
      <w:r>
        <w:rPr>
          <w:color w:val="000000"/>
        </w:rPr>
        <w:t>и</w:t>
      </w:r>
      <w:r w:rsidRPr="00CF6626">
        <w:rPr>
          <w:color w:val="000000"/>
        </w:rPr>
        <w:t xml:space="preserve"> </w:t>
      </w:r>
      <w:r w:rsidR="008C314E" w:rsidRPr="00CF6626">
        <w:rPr>
          <w:color w:val="000000"/>
        </w:rPr>
        <w:t xml:space="preserve">на уровне СУБД и серверов приложений, решение </w:t>
      </w:r>
      <w:r w:rsidR="00CB5203">
        <w:rPr>
          <w:color w:val="000000"/>
        </w:rPr>
        <w:t>п</w:t>
      </w:r>
      <w:r w:rsidR="008C314E" w:rsidRPr="00CF6626">
        <w:rPr>
          <w:color w:val="000000"/>
        </w:rPr>
        <w:t xml:space="preserve">о необходимости кластеризации принимается в зависимости от </w:t>
      </w:r>
      <w:r w:rsidR="00CB5203">
        <w:rPr>
          <w:color w:val="000000"/>
        </w:rPr>
        <w:t>представляемого решения</w:t>
      </w:r>
    </w:p>
    <w:p w14:paraId="00000815" w14:textId="2422D7F5"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 «Закрытая часть» системы предусматривается</w:t>
      </w:r>
      <w:r w:rsidR="00CB5203">
        <w:rPr>
          <w:color w:val="000000"/>
        </w:rPr>
        <w:t xml:space="preserve"> для разделения работы</w:t>
      </w:r>
      <w:r w:rsidRPr="00CF6626">
        <w:rPr>
          <w:color w:val="000000"/>
        </w:rPr>
        <w:t xml:space="preserve"> внутренних пользователей и режим</w:t>
      </w:r>
      <w:r w:rsidR="00BD7427">
        <w:rPr>
          <w:color w:val="000000"/>
        </w:rPr>
        <w:t>а</w:t>
      </w:r>
      <w:r w:rsidRPr="00CF6626">
        <w:rPr>
          <w:color w:val="000000"/>
        </w:rPr>
        <w:t xml:space="preserve"> аутентификации (использовать доменный вход внутренних пользователей с помощью интегрированной аутентификации Windows</w:t>
      </w:r>
      <w:r w:rsidR="00BD7427">
        <w:rPr>
          <w:color w:val="000000"/>
        </w:rPr>
        <w:t xml:space="preserve"> </w:t>
      </w:r>
      <w:r w:rsidR="0099212F">
        <w:rPr>
          <w:color w:val="000000"/>
          <w:lang w:val="en-US"/>
        </w:rPr>
        <w:t>MS</w:t>
      </w:r>
      <w:r w:rsidR="0099212F" w:rsidRPr="00175DA2">
        <w:rPr>
          <w:color w:val="000000"/>
        </w:rPr>
        <w:t xml:space="preserve"> </w:t>
      </w:r>
      <w:r w:rsidR="00BD7427">
        <w:rPr>
          <w:color w:val="000000"/>
          <w:lang w:val="en-US"/>
        </w:rPr>
        <w:t>AD</w:t>
      </w:r>
      <w:r w:rsidR="0099212F" w:rsidRPr="00175DA2">
        <w:rPr>
          <w:color w:val="000000"/>
        </w:rPr>
        <w:t>).</w:t>
      </w:r>
    </w:p>
    <w:p w14:paraId="00000816" w14:textId="7BA0B85F"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Сервер приложений «открытой части» системы размещается в DMZ. На сервер приложений «открытой части» поступают запросы из Интернет от внешних пользователей. C внешнего firewall на него направляются порты 80/tcp и 443/tcp.</w:t>
      </w:r>
    </w:p>
    <w:p w14:paraId="47A32F07" w14:textId="2B06BF5D" w:rsidR="00C32F12" w:rsidRPr="00CF6626" w:rsidRDefault="00C32F12" w:rsidP="004C6AB3">
      <w:pPr>
        <w:spacing w:line="240" w:lineRule="auto"/>
        <w:ind w:firstLine="567"/>
        <w:jc w:val="both"/>
        <w:rPr>
          <w:color w:val="000000"/>
        </w:rPr>
      </w:pPr>
      <w:proofErr w:type="gramStart"/>
      <w:r w:rsidRPr="00CF6626">
        <w:rPr>
          <w:color w:val="000000"/>
          <w:lang w:val="en-US"/>
        </w:rPr>
        <w:t>Firewall</w:t>
      </w:r>
      <w:r w:rsidRPr="00CF6626">
        <w:rPr>
          <w:color w:val="000000"/>
        </w:rPr>
        <w:t xml:space="preserve">  также</w:t>
      </w:r>
      <w:proofErr w:type="gramEnd"/>
      <w:r w:rsidRPr="00CF6626">
        <w:rPr>
          <w:color w:val="000000"/>
        </w:rPr>
        <w:t xml:space="preserve"> выполняет функции </w:t>
      </w:r>
      <w:r w:rsidRPr="00CF6626">
        <w:rPr>
          <w:color w:val="000000"/>
          <w:lang w:val="en-US"/>
        </w:rPr>
        <w:t>reverse</w:t>
      </w:r>
      <w:r w:rsidRPr="00CF6626">
        <w:rPr>
          <w:color w:val="000000"/>
        </w:rPr>
        <w:t xml:space="preserve"> </w:t>
      </w:r>
      <w:r w:rsidRPr="00CF6626">
        <w:rPr>
          <w:color w:val="000000"/>
          <w:lang w:val="en-US"/>
        </w:rPr>
        <w:t>proxy</w:t>
      </w:r>
      <w:r w:rsidRPr="00CF6626">
        <w:rPr>
          <w:color w:val="000000"/>
        </w:rPr>
        <w:t xml:space="preserve"> и </w:t>
      </w:r>
      <w:r w:rsidRPr="00CF6626">
        <w:rPr>
          <w:color w:val="000000"/>
          <w:lang w:val="en-US"/>
        </w:rPr>
        <w:t>WAF</w:t>
      </w:r>
      <w:r w:rsidRPr="00CF6626">
        <w:rPr>
          <w:color w:val="000000"/>
        </w:rPr>
        <w:t xml:space="preserve"> для обеспечения функций безопасности.</w:t>
      </w:r>
    </w:p>
    <w:p w14:paraId="2DAC70DA" w14:textId="2BA6F123" w:rsidR="00443EB8" w:rsidRPr="00CF6626" w:rsidRDefault="00443EB8" w:rsidP="004C6AB3">
      <w:pPr>
        <w:pBdr>
          <w:top w:val="nil"/>
          <w:left w:val="nil"/>
          <w:bottom w:val="nil"/>
          <w:right w:val="nil"/>
          <w:between w:val="nil"/>
        </w:pBdr>
        <w:spacing w:line="240" w:lineRule="auto"/>
        <w:ind w:firstLine="567"/>
        <w:jc w:val="both"/>
        <w:rPr>
          <w:color w:val="000000"/>
        </w:rPr>
      </w:pPr>
      <w:r w:rsidRPr="00CF6626">
        <w:t>Система</w:t>
      </w:r>
      <w:r w:rsidR="0099212F">
        <w:t xml:space="preserve"> должна</w:t>
      </w:r>
      <w:r w:rsidR="00EE678A">
        <w:t xml:space="preserve"> </w:t>
      </w:r>
      <w:r w:rsidRPr="00CF6626">
        <w:t xml:space="preserve">работать через промежуточный сервер, который должен принимать запрос клиента, ретранслировать его на бэкенд сервер и затем передавать ответ обратно клиенту. </w:t>
      </w:r>
      <w:r w:rsidRPr="00CF6626">
        <w:rPr>
          <w:lang w:val="en-US"/>
        </w:rPr>
        <w:t>WAF</w:t>
      </w:r>
      <w:r w:rsidRPr="00CF6626">
        <w:t xml:space="preserve"> </w:t>
      </w:r>
      <w:r w:rsidR="00EE678A">
        <w:t>будет</w:t>
      </w:r>
      <w:r w:rsidRPr="00CF6626">
        <w:t xml:space="preserve"> использоваться как наложенное средство защиты, </w:t>
      </w:r>
      <w:r w:rsidRPr="00CF6626">
        <w:rPr>
          <w:color w:val="000000"/>
        </w:rPr>
        <w:t xml:space="preserve">располагаться перед основным веб-приложением и анализировать входящий и исходящий трафик. В режиме реального времени </w:t>
      </w:r>
      <w:r w:rsidRPr="00CF6626">
        <w:rPr>
          <w:lang w:val="en-US"/>
        </w:rPr>
        <w:t>WAF</w:t>
      </w:r>
      <w:r w:rsidRPr="00CF6626">
        <w:rPr>
          <w:color w:val="000000"/>
        </w:rPr>
        <w:t xml:space="preserve"> будет принимать решение о предоставлении либо отклонении доступа. </w:t>
      </w:r>
    </w:p>
    <w:p w14:paraId="00000817" w14:textId="43BB7C94"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Сервер приложений «закрытой части» </w:t>
      </w:r>
      <w:r w:rsidR="00EE678A">
        <w:rPr>
          <w:color w:val="000000"/>
        </w:rPr>
        <w:t>должен быть размещен</w:t>
      </w:r>
      <w:r w:rsidRPr="00CF6626">
        <w:rPr>
          <w:color w:val="000000"/>
        </w:rPr>
        <w:t xml:space="preserve"> во внутренней сети, закрыт для доступа из Интернет и обслужива</w:t>
      </w:r>
      <w:r w:rsidR="00EE678A">
        <w:rPr>
          <w:color w:val="000000"/>
        </w:rPr>
        <w:t>ть</w:t>
      </w:r>
      <w:r w:rsidRPr="00CF6626">
        <w:rPr>
          <w:color w:val="000000"/>
        </w:rPr>
        <w:t xml:space="preserve"> только запросы внутренних пользователей из внутренней сети. Сервер приложений «закрытой части» </w:t>
      </w:r>
      <w:r w:rsidR="00EE678A">
        <w:rPr>
          <w:color w:val="000000"/>
        </w:rPr>
        <w:t xml:space="preserve">будет </w:t>
      </w:r>
      <w:r w:rsidRPr="00CF6626">
        <w:rPr>
          <w:color w:val="000000"/>
        </w:rPr>
        <w:t>включен в домен и иметь доступ к контроллеру домена для поддержки системой интегрированной аутентификации Windows.</w:t>
      </w:r>
    </w:p>
    <w:p w14:paraId="00000818" w14:textId="09C3D23A"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Сервер БД </w:t>
      </w:r>
      <w:r w:rsidR="00742B58">
        <w:rPr>
          <w:color w:val="000000"/>
        </w:rPr>
        <w:t xml:space="preserve">должен быть расположен </w:t>
      </w:r>
      <w:r w:rsidRPr="00CF6626">
        <w:rPr>
          <w:color w:val="000000"/>
        </w:rPr>
        <w:t xml:space="preserve">во внутренней сети, коммуникация с сервером приложений «открытой части» системы </w:t>
      </w:r>
      <w:r w:rsidR="00742B58">
        <w:rPr>
          <w:color w:val="000000"/>
        </w:rPr>
        <w:t>должна вестись</w:t>
      </w:r>
      <w:r w:rsidRPr="00CF6626">
        <w:rPr>
          <w:color w:val="000000"/>
        </w:rPr>
        <w:t xml:space="preserve"> через межсетевой экран.</w:t>
      </w:r>
    </w:p>
    <w:p w14:paraId="00000819" w14:textId="77777777"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Сервера приложений должны предполагать техническую возможность коммуникации с фиксированным перечнем внешних сайтов: ЕИС zakupki.gov.ru (в целях интеграции с </w:t>
      </w:r>
      <w:r w:rsidRPr="00CF6626">
        <w:rPr>
          <w:color w:val="000000"/>
        </w:rPr>
        <w:lastRenderedPageBreak/>
        <w:t xml:space="preserve">Реестром недобросовестных поставщиков ФАС), ЦБ РФ cbr.ru:80 (если проводятся мультивалютные торги), dadata.ru (ЕГРЮЛ, ФИАС). </w:t>
      </w:r>
    </w:p>
    <w:p w14:paraId="0000081A" w14:textId="67C38B06" w:rsidR="009A73F5" w:rsidRPr="00CF6626"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Сервер приложений «закрытой» части системы должен также иметь возможность коммуникации со смежными внутренними корпоративными ресурсами </w:t>
      </w:r>
      <w:r w:rsidR="00764DEA">
        <w:rPr>
          <w:color w:val="000000"/>
        </w:rPr>
        <w:t xml:space="preserve">Заказчика </w:t>
      </w:r>
      <w:r w:rsidRPr="00CF6626">
        <w:rPr>
          <w:color w:val="000000"/>
        </w:rPr>
        <w:t>(DocsVision/Axapta/ERP/1С/ИСУП/Outlook).</w:t>
      </w:r>
      <w:r w:rsidR="00334B92" w:rsidRPr="00CF6626">
        <w:rPr>
          <w:color w:val="000000"/>
        </w:rPr>
        <w:t xml:space="preserve"> Со стороны подрядчика должно быть предусмотрено документирование интеграционных </w:t>
      </w:r>
      <w:r w:rsidR="00742B58">
        <w:rPr>
          <w:color w:val="000000"/>
        </w:rPr>
        <w:t>решений.</w:t>
      </w:r>
    </w:p>
    <w:p w14:paraId="0000081B" w14:textId="24D07FDB" w:rsidR="009A73F5" w:rsidRDefault="008C314E" w:rsidP="004C6AB3">
      <w:pPr>
        <w:pBdr>
          <w:top w:val="nil"/>
          <w:left w:val="nil"/>
          <w:bottom w:val="nil"/>
          <w:right w:val="nil"/>
          <w:between w:val="nil"/>
        </w:pBdr>
        <w:spacing w:line="240" w:lineRule="auto"/>
        <w:ind w:firstLine="567"/>
        <w:jc w:val="both"/>
        <w:rPr>
          <w:color w:val="000000"/>
        </w:rPr>
      </w:pPr>
      <w:r w:rsidRPr="00CF6626">
        <w:rPr>
          <w:color w:val="000000"/>
        </w:rPr>
        <w:t xml:space="preserve">На </w:t>
      </w:r>
      <w:r w:rsidR="00742B58">
        <w:rPr>
          <w:color w:val="000000"/>
        </w:rPr>
        <w:t xml:space="preserve">предлагаемой </w:t>
      </w:r>
      <w:r w:rsidRPr="00CF6626">
        <w:rPr>
          <w:color w:val="000000"/>
        </w:rPr>
        <w:t>схеме показаны только порты, необходимые для работы приложения. Доступ для управления и осуществления технического сопровождения системы настраивается исходя из установленных требований безопасности ЦОД.</w:t>
      </w:r>
    </w:p>
    <w:p w14:paraId="6DC5B4EB" w14:textId="77777777" w:rsidR="002D412E" w:rsidRPr="002D412E" w:rsidRDefault="002D412E" w:rsidP="004C6AB3">
      <w:pPr>
        <w:pBdr>
          <w:top w:val="nil"/>
          <w:left w:val="nil"/>
          <w:bottom w:val="nil"/>
          <w:right w:val="nil"/>
          <w:between w:val="nil"/>
        </w:pBdr>
        <w:spacing w:line="240" w:lineRule="auto"/>
        <w:ind w:firstLine="567"/>
        <w:jc w:val="both"/>
        <w:rPr>
          <w:color w:val="000000"/>
          <w:sz w:val="16"/>
          <w:szCs w:val="16"/>
        </w:rPr>
      </w:pPr>
    </w:p>
    <w:p w14:paraId="0000081C" w14:textId="7685B6C9" w:rsidR="009A73F5" w:rsidRPr="00CF6626" w:rsidRDefault="008C314E" w:rsidP="004C6AB3">
      <w:pPr>
        <w:pStyle w:val="43"/>
        <w:numPr>
          <w:ilvl w:val="1"/>
          <w:numId w:val="20"/>
        </w:numPr>
        <w:spacing w:before="0" w:after="0" w:line="240" w:lineRule="auto"/>
        <w:ind w:left="0" w:firstLine="567"/>
      </w:pPr>
      <w:bookmarkStart w:id="108" w:name="_Toc117532796"/>
      <w:r w:rsidRPr="00CF6626">
        <w:t>Требования к аппаратному обеспечению серверной части</w:t>
      </w:r>
      <w:bookmarkEnd w:id="108"/>
    </w:p>
    <w:p w14:paraId="0000082D" w14:textId="42132458" w:rsidR="009A73F5" w:rsidRDefault="008C314E" w:rsidP="002D412E">
      <w:pPr>
        <w:spacing w:line="240" w:lineRule="auto"/>
        <w:ind w:firstLine="567"/>
      </w:pPr>
      <w:r w:rsidRPr="00A25848">
        <w:t>Сервер приложений «закрытой части» выделяется</w:t>
      </w:r>
      <w:r w:rsidR="009A49AA" w:rsidRPr="00A25848">
        <w:t>, т.к.</w:t>
      </w:r>
      <w:r w:rsidRPr="00A25848">
        <w:t xml:space="preserve"> требуется разделить работу и режимы авторизации внешних и внутренних пользователей. </w:t>
      </w:r>
      <w:r w:rsidRPr="00A25848">
        <w:br/>
        <w:t>«</w:t>
      </w:r>
      <w:r w:rsidR="009A49AA" w:rsidRPr="00A25848">
        <w:t>З</w:t>
      </w:r>
      <w:r w:rsidRPr="00A25848">
        <w:t xml:space="preserve">акрытая часть» размещается во внутренней сети, «открытая часть» в DMZ и доступна из Интернет. </w:t>
      </w:r>
      <w:r w:rsidR="009A49AA" w:rsidRPr="00A25848">
        <w:t>С</w:t>
      </w:r>
      <w:r w:rsidRPr="00A25848">
        <w:t xml:space="preserve">ервер во внутренней сети </w:t>
      </w:r>
      <w:r w:rsidR="009A49AA" w:rsidRPr="00A25848">
        <w:t xml:space="preserve">интегрируется </w:t>
      </w:r>
      <w:r w:rsidRPr="00A25848">
        <w:t>в домен</w:t>
      </w:r>
      <w:r w:rsidR="00B05736" w:rsidRPr="00A25848">
        <w:t xml:space="preserve"> </w:t>
      </w:r>
      <w:r w:rsidR="00B05736" w:rsidRPr="00A25848">
        <w:rPr>
          <w:lang w:val="en-US"/>
        </w:rPr>
        <w:t>MS</w:t>
      </w:r>
      <w:r w:rsidR="00B05736" w:rsidRPr="00A25848">
        <w:t xml:space="preserve"> </w:t>
      </w:r>
      <w:r w:rsidR="00B05736" w:rsidRPr="00A25848">
        <w:rPr>
          <w:lang w:val="en-US"/>
        </w:rPr>
        <w:t>AD</w:t>
      </w:r>
      <w:r w:rsidR="0055105F" w:rsidRPr="00A25848">
        <w:t xml:space="preserve"> </w:t>
      </w:r>
      <w:r w:rsidRPr="00A25848">
        <w:t>для входа в систему внутренних пользователей (</w:t>
      </w:r>
      <w:r w:rsidR="0055105F" w:rsidRPr="00A25848">
        <w:t>доменная авторизация</w:t>
      </w:r>
      <w:r w:rsidRPr="00A25848">
        <w:t>).</w:t>
      </w:r>
    </w:p>
    <w:p w14:paraId="7366273F" w14:textId="77777777" w:rsidR="002D412E" w:rsidRPr="002D412E" w:rsidRDefault="002D412E" w:rsidP="002D412E">
      <w:pPr>
        <w:spacing w:line="240" w:lineRule="auto"/>
        <w:ind w:firstLine="567"/>
        <w:rPr>
          <w:sz w:val="16"/>
          <w:szCs w:val="16"/>
        </w:rPr>
      </w:pPr>
    </w:p>
    <w:p w14:paraId="0000082E" w14:textId="6C4401F9" w:rsidR="009A73F5" w:rsidRDefault="008C314E" w:rsidP="004C6AB3">
      <w:pPr>
        <w:pStyle w:val="43"/>
        <w:numPr>
          <w:ilvl w:val="2"/>
          <w:numId w:val="20"/>
        </w:numPr>
        <w:spacing w:before="0" w:after="0" w:line="240" w:lineRule="auto"/>
      </w:pPr>
      <w:bookmarkStart w:id="109" w:name="_Toc117532797"/>
      <w:r w:rsidRPr="00CF6626">
        <w:t>Требования к программному обеспечению серверной части</w:t>
      </w:r>
      <w:bookmarkEnd w:id="109"/>
    </w:p>
    <w:p w14:paraId="080CAC77" w14:textId="77777777" w:rsidR="001F5496" w:rsidRPr="001F5496" w:rsidRDefault="001F5496" w:rsidP="001F5496"/>
    <w:p w14:paraId="0000082F" w14:textId="69410035" w:rsidR="009A73F5" w:rsidRDefault="008C314E" w:rsidP="004C6AB3">
      <w:pPr>
        <w:spacing w:line="240" w:lineRule="auto"/>
        <w:rPr>
          <w:b/>
        </w:rPr>
      </w:pPr>
      <w:r w:rsidRPr="00CF6626">
        <w:rPr>
          <w:b/>
        </w:rPr>
        <w:t>Сервера приложений:</w:t>
      </w:r>
    </w:p>
    <w:p w14:paraId="7DB1ED2F" w14:textId="77777777" w:rsidR="001F5496" w:rsidRPr="00CF6626" w:rsidRDefault="001F5496" w:rsidP="004C6AB3">
      <w:pPr>
        <w:spacing w:line="240" w:lineRule="auto"/>
        <w:rPr>
          <w:b/>
        </w:rPr>
      </w:pPr>
    </w:p>
    <w:p w14:paraId="00000833" w14:textId="4D8C946B" w:rsidR="009A73F5" w:rsidRPr="00F34CCB" w:rsidRDefault="006475EB" w:rsidP="007F290E">
      <w:pPr>
        <w:spacing w:line="240" w:lineRule="auto"/>
      </w:pPr>
      <w:r w:rsidRPr="0005139D">
        <w:rPr>
          <w:b/>
          <w:lang w:val="en-US"/>
        </w:rPr>
        <w:t>Linux</w:t>
      </w:r>
      <w:r w:rsidRPr="00F34CCB">
        <w:rPr>
          <w:b/>
        </w:rPr>
        <w:t>/</w:t>
      </w:r>
      <w:r w:rsidRPr="0005139D">
        <w:rPr>
          <w:b/>
          <w:lang w:val="en-US"/>
        </w:rPr>
        <w:t>Unix</w:t>
      </w:r>
      <w:r w:rsidRPr="00F34CCB">
        <w:t xml:space="preserve"> </w:t>
      </w:r>
      <w:r>
        <w:t>либо</w:t>
      </w:r>
      <w:r w:rsidRPr="00F34CCB">
        <w:t xml:space="preserve"> </w:t>
      </w:r>
      <w:r w:rsidR="00E23717">
        <w:t>допустимо</w:t>
      </w:r>
      <w:r w:rsidR="00E23717" w:rsidRPr="00F34CCB">
        <w:t xml:space="preserve"> </w:t>
      </w:r>
      <w:r w:rsidRPr="0005139D">
        <w:rPr>
          <w:lang w:val="en-US"/>
        </w:rPr>
        <w:t>Microsoft</w:t>
      </w:r>
      <w:r w:rsidRPr="00F34CCB">
        <w:t xml:space="preserve"> </w:t>
      </w:r>
      <w:r w:rsidRPr="0005139D">
        <w:rPr>
          <w:lang w:val="en-US"/>
        </w:rPr>
        <w:t>Windows</w:t>
      </w:r>
      <w:r w:rsidRPr="00F34CCB">
        <w:t xml:space="preserve"> </w:t>
      </w:r>
      <w:r w:rsidRPr="0005139D">
        <w:rPr>
          <w:lang w:val="en-US"/>
        </w:rPr>
        <w:t>Server</w:t>
      </w:r>
      <w:r w:rsidRPr="00F34CCB">
        <w:t xml:space="preserve"> </w:t>
      </w:r>
      <w:r w:rsidRPr="0005139D">
        <w:rPr>
          <w:lang w:val="en-US"/>
        </w:rPr>
        <w:t>Standard</w:t>
      </w:r>
      <w:r w:rsidRPr="00F34CCB">
        <w:t xml:space="preserve"> </w:t>
      </w:r>
    </w:p>
    <w:p w14:paraId="73D9B6D8" w14:textId="77777777" w:rsidR="007F290E" w:rsidRPr="00F34CCB" w:rsidRDefault="007F290E" w:rsidP="007F290E">
      <w:pPr>
        <w:spacing w:line="240" w:lineRule="auto"/>
        <w:rPr>
          <w:color w:val="808080"/>
        </w:rPr>
      </w:pPr>
    </w:p>
    <w:p w14:paraId="00000834" w14:textId="2DE50E8C" w:rsidR="009A73F5" w:rsidRDefault="008C314E" w:rsidP="004C6AB3">
      <w:pPr>
        <w:spacing w:line="240" w:lineRule="auto"/>
        <w:rPr>
          <w:b/>
        </w:rPr>
      </w:pPr>
      <w:r w:rsidRPr="00CF6626">
        <w:rPr>
          <w:b/>
        </w:rPr>
        <w:t>Сервер баз данных:</w:t>
      </w:r>
    </w:p>
    <w:p w14:paraId="476BEF0B" w14:textId="77777777" w:rsidR="001F5496" w:rsidRDefault="001F5496" w:rsidP="004C6AB3">
      <w:pPr>
        <w:spacing w:line="240" w:lineRule="auto"/>
        <w:rPr>
          <w:b/>
        </w:rPr>
      </w:pPr>
    </w:p>
    <w:p w14:paraId="405B3919" w14:textId="56CD33D7" w:rsidR="00473D5F" w:rsidRPr="00F34CCB" w:rsidRDefault="00473D5F" w:rsidP="004C6AB3">
      <w:pPr>
        <w:spacing w:line="240" w:lineRule="auto"/>
        <w:rPr>
          <w:b/>
        </w:rPr>
      </w:pPr>
      <w:r>
        <w:rPr>
          <w:b/>
          <w:lang w:val="en-US"/>
        </w:rPr>
        <w:t>PostgreSQL</w:t>
      </w:r>
      <w:r w:rsidRPr="00F34CCB">
        <w:rPr>
          <w:b/>
        </w:rPr>
        <w:t xml:space="preserve"> (</w:t>
      </w:r>
      <w:r>
        <w:rPr>
          <w:b/>
        </w:rPr>
        <w:t>версия</w:t>
      </w:r>
      <w:r w:rsidRPr="00F34CCB">
        <w:rPr>
          <w:b/>
        </w:rPr>
        <w:t xml:space="preserve"> 12+)</w:t>
      </w:r>
      <w:r w:rsidR="00774BCF" w:rsidRPr="00F34CCB">
        <w:rPr>
          <w:b/>
        </w:rPr>
        <w:t xml:space="preserve"> </w:t>
      </w:r>
      <w:r w:rsidR="007F290E">
        <w:t>либо</w:t>
      </w:r>
      <w:r w:rsidR="007F290E" w:rsidRPr="00F34CCB">
        <w:t xml:space="preserve"> </w:t>
      </w:r>
      <w:r w:rsidR="00E23717">
        <w:t>допустимо</w:t>
      </w:r>
      <w:r w:rsidR="00E23717" w:rsidRPr="00F34CCB">
        <w:t xml:space="preserve"> </w:t>
      </w:r>
      <w:r w:rsidR="00774BCF" w:rsidRPr="00CF6626">
        <w:rPr>
          <w:lang w:val="en-US"/>
        </w:rPr>
        <w:t>Microsoft</w:t>
      </w:r>
      <w:r w:rsidR="00774BCF" w:rsidRPr="00F34CCB">
        <w:t xml:space="preserve"> </w:t>
      </w:r>
      <w:r w:rsidR="00774BCF" w:rsidRPr="00CF6626">
        <w:rPr>
          <w:lang w:val="en-US"/>
        </w:rPr>
        <w:t>SQL</w:t>
      </w:r>
      <w:r w:rsidR="00774BCF" w:rsidRPr="00F34CCB">
        <w:t xml:space="preserve"> </w:t>
      </w:r>
      <w:r w:rsidR="00774BCF" w:rsidRPr="00CF6626">
        <w:rPr>
          <w:lang w:val="en-US"/>
        </w:rPr>
        <w:t>Server</w:t>
      </w:r>
      <w:r w:rsidR="00774BCF" w:rsidRPr="00F34CCB">
        <w:t xml:space="preserve"> </w:t>
      </w:r>
      <w:r w:rsidR="00774BCF" w:rsidRPr="00CF6626">
        <w:rPr>
          <w:lang w:val="en-US"/>
        </w:rPr>
        <w:t>Standard</w:t>
      </w:r>
      <w:bookmarkStart w:id="110" w:name="_GoBack"/>
      <w:bookmarkEnd w:id="110"/>
    </w:p>
    <w:p w14:paraId="00000835" w14:textId="707C4E47" w:rsidR="009A73F5" w:rsidRPr="00774BCF" w:rsidRDefault="008C314E" w:rsidP="004C6AB3">
      <w:pPr>
        <w:spacing w:line="240" w:lineRule="auto"/>
        <w:rPr>
          <w:lang w:val="en-US"/>
        </w:rPr>
      </w:pPr>
      <w:r w:rsidRPr="007F290E">
        <w:rPr>
          <w:b/>
          <w:lang w:val="en-US"/>
        </w:rPr>
        <w:t>Linux/Unix</w:t>
      </w:r>
      <w:r w:rsidR="00774BCF" w:rsidRPr="007F290E">
        <w:rPr>
          <w:lang w:val="en-US"/>
        </w:rPr>
        <w:t xml:space="preserve"> </w:t>
      </w:r>
      <w:r w:rsidR="006475EB">
        <w:t>либо</w:t>
      </w:r>
      <w:r w:rsidR="00774BCF" w:rsidRPr="007F290E">
        <w:rPr>
          <w:lang w:val="en-US"/>
        </w:rPr>
        <w:t xml:space="preserve"> </w:t>
      </w:r>
      <w:r w:rsidR="00E23717">
        <w:t>допустимо</w:t>
      </w:r>
      <w:r w:rsidR="00E23717" w:rsidRPr="007F290E">
        <w:rPr>
          <w:lang w:val="en-US"/>
        </w:rPr>
        <w:t xml:space="preserve"> </w:t>
      </w:r>
      <w:r w:rsidR="00774BCF" w:rsidRPr="007F290E">
        <w:rPr>
          <w:lang w:val="en-US"/>
        </w:rPr>
        <w:t xml:space="preserve">Microsoft Windows Server Standard </w:t>
      </w:r>
    </w:p>
    <w:p w14:paraId="00D5BBC6" w14:textId="617A889F" w:rsidR="00342ECC" w:rsidRPr="00CF6626" w:rsidRDefault="00342ECC" w:rsidP="004C6AB3">
      <w:pPr>
        <w:spacing w:line="240" w:lineRule="auto"/>
        <w:rPr>
          <w:lang w:val="en-US"/>
        </w:rPr>
      </w:pPr>
      <w:r w:rsidRPr="00CF6626">
        <w:rPr>
          <w:lang w:val="en-US"/>
        </w:rPr>
        <w:br w:type="page"/>
      </w:r>
    </w:p>
    <w:p w14:paraId="63350F8A" w14:textId="77777777" w:rsidR="00B32901" w:rsidRPr="00CF6626" w:rsidRDefault="00B32901" w:rsidP="00B04320">
      <w:pPr>
        <w:spacing w:line="240" w:lineRule="auto"/>
        <w:rPr>
          <w:lang w:val="en-US"/>
        </w:rPr>
      </w:pPr>
    </w:p>
    <w:p w14:paraId="00000837" w14:textId="1E4C2BF1" w:rsidR="009A73F5" w:rsidRPr="00CF6626" w:rsidRDefault="008C314E" w:rsidP="00B04320">
      <w:pPr>
        <w:spacing w:line="240" w:lineRule="auto"/>
        <w:jc w:val="center"/>
        <w:rPr>
          <w:b/>
        </w:rPr>
      </w:pPr>
      <w:r w:rsidRPr="00CF6626">
        <w:rPr>
          <w:b/>
        </w:rPr>
        <w:t>Шаблон протокола предквалификации</w:t>
      </w:r>
    </w:p>
    <w:p w14:paraId="00000838" w14:textId="400A357B" w:rsidR="009A73F5" w:rsidRPr="00CF6626" w:rsidRDefault="008C314E" w:rsidP="00B04320">
      <w:pPr>
        <w:spacing w:line="240" w:lineRule="auto"/>
      </w:pPr>
      <w:r w:rsidRPr="00CF6626">
        <w:rPr>
          <w:noProof/>
        </w:rPr>
        <w:drawing>
          <wp:inline distT="114300" distB="114300" distL="114300" distR="114300" wp14:anchorId="2AA1FB4E" wp14:editId="08A858E9">
            <wp:extent cx="6062134" cy="76676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1810436140" name="image5.png"/>
                    <pic:cNvPicPr/>
                  </pic:nvPicPr>
                  <pic:blipFill>
                    <a:blip r:embed="rId22"/>
                    <a:srcRect t="6140" r="6474" b="4742"/>
                    <a:stretch>
                      <a:fillRect/>
                    </a:stretch>
                  </pic:blipFill>
                  <pic:spPr>
                    <a:xfrm>
                      <a:off x="0" y="0"/>
                      <a:ext cx="6087349" cy="7699518"/>
                    </a:xfrm>
                    <a:prstGeom prst="rect">
                      <a:avLst/>
                    </a:prstGeom>
                  </pic:spPr>
                </pic:pic>
              </a:graphicData>
            </a:graphic>
          </wp:inline>
        </w:drawing>
      </w:r>
    </w:p>
    <w:p w14:paraId="00000839" w14:textId="77777777" w:rsidR="009A73F5" w:rsidRPr="00CF6626" w:rsidRDefault="009A73F5" w:rsidP="00B04320">
      <w:pPr>
        <w:spacing w:line="240" w:lineRule="auto"/>
      </w:pPr>
    </w:p>
    <w:p w14:paraId="0000083A" w14:textId="77777777" w:rsidR="009A73F5" w:rsidRPr="00CF6626" w:rsidRDefault="009A73F5" w:rsidP="00B04320">
      <w:pPr>
        <w:spacing w:line="240" w:lineRule="auto"/>
      </w:pPr>
    </w:p>
    <w:p w14:paraId="0000083B" w14:textId="73DB6471" w:rsidR="009A73F5" w:rsidRPr="00CF6626" w:rsidRDefault="00FD0925" w:rsidP="00B04320">
      <w:pPr>
        <w:spacing w:line="240" w:lineRule="auto"/>
      </w:pPr>
      <w:sdt>
        <w:sdtPr>
          <w:tag w:val="goog_rdk_138"/>
          <w:id w:val="2113634926"/>
        </w:sdtPr>
        <w:sdtEndPr/>
        <w:sdtContent/>
      </w:sdt>
      <w:r w:rsidR="008C314E" w:rsidRPr="00CF6626">
        <w:rPr>
          <w:noProof/>
          <w:color w:val="1155CC"/>
          <w:u w:val="single"/>
        </w:rPr>
        <w:drawing>
          <wp:inline distT="114300" distB="114300" distL="114300" distR="114300" wp14:anchorId="2332A8FE" wp14:editId="6989E0F4">
            <wp:extent cx="1085850" cy="695325"/>
            <wp:effectExtent l="0" t="0" r="0" b="0"/>
            <wp:docPr id="3" name="image4.png">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1048038810" name="image4.png"/>
                    <pic:cNvPicPr/>
                  </pic:nvPicPr>
                  <pic:blipFill>
                    <a:blip r:embed="rId24"/>
                    <a:stretch>
                      <a:fillRect/>
                    </a:stretch>
                  </pic:blipFill>
                  <pic:spPr>
                    <a:xfrm>
                      <a:off x="0" y="0"/>
                      <a:ext cx="1085850" cy="695325"/>
                    </a:xfrm>
                    <a:prstGeom prst="rect">
                      <a:avLst/>
                    </a:prstGeom>
                  </pic:spPr>
                </pic:pic>
              </a:graphicData>
            </a:graphic>
          </wp:inline>
        </w:drawing>
      </w:r>
    </w:p>
    <w:p w14:paraId="0000083C" w14:textId="5C6E5996" w:rsidR="009A73F5" w:rsidRDefault="009A73F5" w:rsidP="00B04320">
      <w:pPr>
        <w:spacing w:line="240" w:lineRule="auto"/>
      </w:pPr>
    </w:p>
    <w:p w14:paraId="106FB03A" w14:textId="27C867A8" w:rsidR="00F20D64" w:rsidRDefault="00F20D64" w:rsidP="00B04320">
      <w:pPr>
        <w:spacing w:line="240" w:lineRule="auto"/>
      </w:pPr>
    </w:p>
    <w:p w14:paraId="4E3D4F8D" w14:textId="2121C4EB" w:rsidR="00F20D64" w:rsidRDefault="00F20D64" w:rsidP="00B04320">
      <w:pPr>
        <w:spacing w:line="240" w:lineRule="auto"/>
      </w:pPr>
    </w:p>
    <w:p w14:paraId="278C260B" w14:textId="77777777" w:rsidR="00F20D64" w:rsidRPr="00CF6626" w:rsidRDefault="00F20D64" w:rsidP="00B04320">
      <w:pPr>
        <w:spacing w:line="240" w:lineRule="auto"/>
      </w:pPr>
    </w:p>
    <w:p w14:paraId="2A9DE504" w14:textId="77777777" w:rsidR="00A2512B" w:rsidRPr="00CF6626" w:rsidRDefault="00A2512B" w:rsidP="00B04320">
      <w:pPr>
        <w:spacing w:line="240" w:lineRule="auto"/>
      </w:pPr>
    </w:p>
    <w:p w14:paraId="000008C9" w14:textId="2C28B9D4" w:rsidR="009A73F5" w:rsidRPr="00CF6626" w:rsidRDefault="008C314E" w:rsidP="00B04320">
      <w:pPr>
        <w:spacing w:line="240" w:lineRule="auto"/>
        <w:jc w:val="center"/>
        <w:rPr>
          <w:b/>
        </w:rPr>
      </w:pPr>
      <w:bookmarkStart w:id="111" w:name="_heading=h.2xcytpi" w:colFirst="0" w:colLast="0"/>
      <w:bookmarkEnd w:id="111"/>
      <w:r w:rsidRPr="00CF6626">
        <w:rPr>
          <w:b/>
        </w:rPr>
        <w:lastRenderedPageBreak/>
        <w:t>Протокол</w:t>
      </w:r>
    </w:p>
    <w:p w14:paraId="000008CA" w14:textId="77777777" w:rsidR="009A73F5" w:rsidRPr="00CF6626" w:rsidRDefault="008C314E" w:rsidP="00B04320">
      <w:pPr>
        <w:spacing w:line="240" w:lineRule="auto"/>
        <w:jc w:val="center"/>
        <w:rPr>
          <w:b/>
        </w:rPr>
      </w:pPr>
      <w:r w:rsidRPr="00CF6626">
        <w:rPr>
          <w:b/>
        </w:rPr>
        <w:t xml:space="preserve">Проведения выездного аудита компании, участвующей в тендере </w:t>
      </w:r>
      <w:proofErr w:type="gramStart"/>
      <w:r w:rsidRPr="00CF6626">
        <w:rPr>
          <w:b/>
        </w:rPr>
        <w:t>№</w:t>
      </w:r>
      <w:r w:rsidRPr="00CF6626">
        <w:rPr>
          <w:b/>
          <w:color w:val="FF0000"/>
        </w:rPr>
        <w:t>«</w:t>
      </w:r>
      <w:proofErr w:type="gramEnd"/>
      <w:r w:rsidRPr="00CF6626">
        <w:rPr>
          <w:b/>
          <w:color w:val="FF0000"/>
        </w:rPr>
        <w:t>Номер_тендера»</w:t>
      </w:r>
    </w:p>
    <w:p w14:paraId="000008CB" w14:textId="77777777" w:rsidR="009A73F5" w:rsidRPr="00CF6626" w:rsidRDefault="008C314E" w:rsidP="00B04320">
      <w:pPr>
        <w:pBdr>
          <w:top w:val="nil"/>
          <w:left w:val="nil"/>
          <w:bottom w:val="nil"/>
          <w:right w:val="nil"/>
          <w:between w:val="nil"/>
        </w:pBdr>
        <w:tabs>
          <w:tab w:val="left" w:pos="567"/>
        </w:tabs>
        <w:spacing w:line="240" w:lineRule="auto"/>
        <w:jc w:val="center"/>
        <w:rPr>
          <w:i/>
          <w:color w:val="000000"/>
          <w:sz w:val="20"/>
          <w:szCs w:val="20"/>
        </w:rPr>
      </w:pPr>
      <w:r w:rsidRPr="00CF6626">
        <w:rPr>
          <w:i/>
          <w:color w:val="000000"/>
          <w:sz w:val="20"/>
          <w:szCs w:val="20"/>
        </w:rPr>
        <w:t>________________</w:t>
      </w:r>
      <w:r w:rsidRPr="00CF6626">
        <w:rPr>
          <w:i/>
          <w:color w:val="FF0000"/>
          <w:sz w:val="20"/>
          <w:szCs w:val="20"/>
        </w:rPr>
        <w:t>Наименование, ИНН участника закупки</w:t>
      </w:r>
      <w:r w:rsidRPr="00CF6626">
        <w:rPr>
          <w:i/>
          <w:color w:val="000000"/>
          <w:sz w:val="20"/>
          <w:szCs w:val="20"/>
        </w:rPr>
        <w:t>_____________________________</w:t>
      </w:r>
    </w:p>
    <w:p w14:paraId="000008CC" w14:textId="77777777" w:rsidR="009A73F5" w:rsidRPr="00CF6626" w:rsidRDefault="008C314E" w:rsidP="00B04320">
      <w:pPr>
        <w:spacing w:line="240" w:lineRule="auto"/>
        <w:jc w:val="center"/>
        <w:rPr>
          <w:i/>
          <w:sz w:val="20"/>
          <w:szCs w:val="20"/>
        </w:rPr>
      </w:pPr>
      <w:r w:rsidRPr="00CF6626">
        <w:rPr>
          <w:i/>
          <w:sz w:val="20"/>
          <w:szCs w:val="20"/>
        </w:rPr>
        <w:t>(Наименование компании)</w:t>
      </w:r>
    </w:p>
    <w:p w14:paraId="000008CD" w14:textId="77777777" w:rsidR="009A73F5" w:rsidRPr="00CF6626" w:rsidRDefault="008C314E" w:rsidP="00B04320">
      <w:pPr>
        <w:pBdr>
          <w:top w:val="nil"/>
          <w:left w:val="nil"/>
          <w:bottom w:val="nil"/>
          <w:right w:val="nil"/>
          <w:between w:val="nil"/>
        </w:pBdr>
        <w:tabs>
          <w:tab w:val="left" w:pos="567"/>
        </w:tabs>
        <w:spacing w:line="240" w:lineRule="auto"/>
        <w:jc w:val="center"/>
        <w:rPr>
          <w:i/>
          <w:color w:val="000000"/>
          <w:sz w:val="20"/>
          <w:szCs w:val="20"/>
        </w:rPr>
      </w:pPr>
      <w:r w:rsidRPr="00CF6626">
        <w:rPr>
          <w:i/>
          <w:color w:val="000000"/>
          <w:sz w:val="20"/>
          <w:szCs w:val="20"/>
        </w:rPr>
        <w:t>______________________</w:t>
      </w:r>
      <w:r w:rsidRPr="00CF6626">
        <w:rPr>
          <w:i/>
          <w:color w:val="FF0000"/>
          <w:sz w:val="20"/>
          <w:szCs w:val="20"/>
        </w:rPr>
        <w:t>Специализации тендерной процедуры</w:t>
      </w:r>
      <w:r w:rsidRPr="00CF6626">
        <w:rPr>
          <w:i/>
          <w:color w:val="000000"/>
          <w:sz w:val="20"/>
          <w:szCs w:val="20"/>
        </w:rPr>
        <w:t>_______________________________</w:t>
      </w:r>
    </w:p>
    <w:p w14:paraId="000008CE" w14:textId="77777777" w:rsidR="009A73F5" w:rsidRPr="00CF6626" w:rsidRDefault="008C314E" w:rsidP="00B04320">
      <w:pPr>
        <w:spacing w:line="240" w:lineRule="auto"/>
        <w:jc w:val="center"/>
        <w:rPr>
          <w:i/>
          <w:sz w:val="20"/>
          <w:szCs w:val="20"/>
        </w:rPr>
      </w:pPr>
      <w:r w:rsidRPr="00CF6626">
        <w:rPr>
          <w:i/>
          <w:sz w:val="20"/>
          <w:szCs w:val="20"/>
        </w:rPr>
        <w:t>(Специализация – основные виды работ)</w:t>
      </w:r>
    </w:p>
    <w:tbl>
      <w:tblPr>
        <w:tblStyle w:val="Table17"/>
        <w:tblW w:w="10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747"/>
        <w:gridCol w:w="7231"/>
      </w:tblGrid>
      <w:tr w:rsidR="009A73F5" w:rsidRPr="00CF6626" w14:paraId="656152D4" w14:textId="77777777" w:rsidTr="00660602">
        <w:trPr>
          <w:trHeight w:val="180"/>
          <w:jc w:val="center"/>
        </w:trPr>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000008CF" w14:textId="77777777" w:rsidR="009A73F5" w:rsidRPr="00CF6626" w:rsidRDefault="008C314E" w:rsidP="00B04320">
            <w:pPr>
              <w:pStyle w:val="a8"/>
              <w:spacing w:line="240" w:lineRule="auto"/>
              <w:ind w:left="0"/>
              <w:rPr>
                <w:rStyle w:val="afffffff5"/>
                <w:rFonts w:ascii="Times New Roman" w:hAnsi="Times New Roman"/>
              </w:rPr>
            </w:pPr>
            <w:bookmarkStart w:id="112" w:name="_heading=h.1ci93xb" w:colFirst="0" w:colLast="0"/>
            <w:bookmarkStart w:id="113" w:name="_Toc116583184"/>
            <w:bookmarkEnd w:id="112"/>
            <w:r w:rsidRPr="00CF6626">
              <w:rPr>
                <w:rStyle w:val="afffffff5"/>
                <w:rFonts w:ascii="Times New Roman" w:hAnsi="Times New Roman"/>
              </w:rPr>
              <w:t>ЗАДАЧА ПРОВЕРКИ</w:t>
            </w:r>
            <w:bookmarkEnd w:id="113"/>
          </w:p>
        </w:tc>
        <w:tc>
          <w:tcPr>
            <w:tcW w:w="7231" w:type="dxa"/>
            <w:tcBorders>
              <w:top w:val="single" w:sz="4" w:space="0" w:color="000000"/>
              <w:left w:val="single" w:sz="4" w:space="0" w:color="000000"/>
              <w:bottom w:val="single" w:sz="4" w:space="0" w:color="000000"/>
              <w:right w:val="single" w:sz="4" w:space="0" w:color="000000"/>
            </w:tcBorders>
          </w:tcPr>
          <w:p w14:paraId="000008D1" w14:textId="77777777" w:rsidR="009A73F5" w:rsidRPr="00CF6626" w:rsidRDefault="008C314E" w:rsidP="00B04320">
            <w:pPr>
              <w:shd w:val="clear" w:color="auto" w:fill="FFFFFF"/>
              <w:spacing w:line="240" w:lineRule="auto"/>
              <w:ind w:right="166"/>
              <w:rPr>
                <w:rFonts w:ascii="Times New Roman" w:hAnsi="Times New Roman"/>
                <w:lang w:val="ru-RU"/>
              </w:rPr>
            </w:pPr>
            <w:r w:rsidRPr="00CF6626">
              <w:rPr>
                <w:rFonts w:ascii="Times New Roman" w:hAnsi="Times New Roman"/>
                <w:lang w:val="ru-RU"/>
              </w:rPr>
              <w:t xml:space="preserve">Проверка компании на предмет соответствия требованиям ООО «КАПИТАЛ ГРУП», а </w:t>
            </w:r>
            <w:proofErr w:type="gramStart"/>
            <w:r w:rsidRPr="00CF6626">
              <w:rPr>
                <w:rFonts w:ascii="Times New Roman" w:hAnsi="Times New Roman"/>
                <w:lang w:val="ru-RU"/>
              </w:rPr>
              <w:t>так же</w:t>
            </w:r>
            <w:proofErr w:type="gramEnd"/>
            <w:r w:rsidRPr="00CF6626">
              <w:rPr>
                <w:rFonts w:ascii="Times New Roman" w:hAnsi="Times New Roman"/>
                <w:lang w:val="ru-RU"/>
              </w:rPr>
              <w:t xml:space="preserve"> возможности производить работы, являющиеся предметом тендера</w:t>
            </w:r>
          </w:p>
        </w:tc>
      </w:tr>
      <w:tr w:rsidR="009A73F5" w:rsidRPr="00CF6626" w14:paraId="61B38B78" w14:textId="77777777" w:rsidTr="00660602">
        <w:trPr>
          <w:trHeight w:val="180"/>
          <w:jc w:val="center"/>
        </w:trPr>
        <w:tc>
          <w:tcPr>
            <w:tcW w:w="3417" w:type="dxa"/>
            <w:gridSpan w:val="2"/>
            <w:tcBorders>
              <w:top w:val="single" w:sz="4" w:space="0" w:color="000000"/>
              <w:left w:val="single" w:sz="4" w:space="0" w:color="000000"/>
              <w:bottom w:val="single" w:sz="4" w:space="0" w:color="000000"/>
              <w:right w:val="single" w:sz="4" w:space="0" w:color="000000"/>
            </w:tcBorders>
            <w:vAlign w:val="center"/>
          </w:tcPr>
          <w:p w14:paraId="000008D2"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sz w:val="20"/>
              </w:rPr>
              <w:t>Исходные данные</w:t>
            </w:r>
          </w:p>
        </w:tc>
        <w:tc>
          <w:tcPr>
            <w:tcW w:w="7231" w:type="dxa"/>
            <w:tcBorders>
              <w:top w:val="single" w:sz="4" w:space="0" w:color="000000"/>
              <w:left w:val="single" w:sz="4" w:space="0" w:color="000000"/>
              <w:bottom w:val="single" w:sz="4" w:space="0" w:color="000000"/>
              <w:right w:val="single" w:sz="4" w:space="0" w:color="000000"/>
            </w:tcBorders>
          </w:tcPr>
          <w:p w14:paraId="000008D4" w14:textId="77777777" w:rsidR="009A73F5" w:rsidRPr="00CF6626" w:rsidRDefault="008C314E" w:rsidP="00B04320">
            <w:pPr>
              <w:shd w:val="clear" w:color="auto" w:fill="FFFFFF"/>
              <w:spacing w:line="240" w:lineRule="auto"/>
              <w:ind w:right="166"/>
              <w:rPr>
                <w:rFonts w:ascii="Times New Roman" w:hAnsi="Times New Roman"/>
                <w:lang w:val="ru-RU"/>
              </w:rPr>
            </w:pPr>
            <w:r w:rsidRPr="00CF6626">
              <w:rPr>
                <w:rFonts w:ascii="Times New Roman" w:hAnsi="Times New Roman"/>
                <w:lang w:val="ru-RU"/>
              </w:rPr>
              <w:t>- Анкета компании</w:t>
            </w:r>
          </w:p>
          <w:p w14:paraId="000008D5" w14:textId="77777777" w:rsidR="009A73F5" w:rsidRPr="00CF6626" w:rsidRDefault="008C314E" w:rsidP="00B04320">
            <w:pPr>
              <w:shd w:val="clear" w:color="auto" w:fill="FFFFFF"/>
              <w:spacing w:line="240" w:lineRule="auto"/>
              <w:ind w:right="166"/>
              <w:rPr>
                <w:rFonts w:ascii="Times New Roman" w:hAnsi="Times New Roman"/>
                <w:lang w:val="ru-RU"/>
              </w:rPr>
            </w:pPr>
            <w:r w:rsidRPr="00CF6626">
              <w:rPr>
                <w:rFonts w:ascii="Times New Roman" w:hAnsi="Times New Roman"/>
                <w:lang w:val="ru-RU"/>
              </w:rPr>
              <w:t>- Предоставленные данные по производственной базе</w:t>
            </w:r>
          </w:p>
          <w:p w14:paraId="000008D6" w14:textId="77777777" w:rsidR="009A73F5" w:rsidRPr="00CF6626" w:rsidRDefault="008C314E" w:rsidP="00B04320">
            <w:pPr>
              <w:shd w:val="clear" w:color="auto" w:fill="FFFFFF"/>
              <w:spacing w:line="240" w:lineRule="auto"/>
              <w:ind w:right="166"/>
              <w:rPr>
                <w:rFonts w:ascii="Times New Roman" w:hAnsi="Times New Roman"/>
                <w:lang w:val="ru-RU"/>
              </w:rPr>
            </w:pPr>
            <w:r w:rsidRPr="00CF6626">
              <w:rPr>
                <w:rFonts w:ascii="Times New Roman" w:hAnsi="Times New Roman"/>
                <w:lang w:val="ru-RU"/>
              </w:rPr>
              <w:t>- Портфолио компании</w:t>
            </w:r>
          </w:p>
          <w:p w14:paraId="000008D7" w14:textId="77777777" w:rsidR="009A73F5" w:rsidRPr="00CF6626" w:rsidRDefault="008C314E" w:rsidP="00B04320">
            <w:pPr>
              <w:shd w:val="clear" w:color="auto" w:fill="FFFFFF"/>
              <w:spacing w:line="240" w:lineRule="auto"/>
              <w:ind w:right="166"/>
              <w:rPr>
                <w:rFonts w:ascii="Times New Roman" w:hAnsi="Times New Roman"/>
                <w:lang w:val="ru-RU"/>
              </w:rPr>
            </w:pPr>
            <w:r w:rsidRPr="00CF6626">
              <w:rPr>
                <w:rFonts w:ascii="Times New Roman" w:hAnsi="Times New Roman"/>
                <w:lang w:val="ru-RU"/>
              </w:rPr>
              <w:t>- Данные по офису компании</w:t>
            </w:r>
          </w:p>
        </w:tc>
      </w:tr>
      <w:tr w:rsidR="009A73F5" w:rsidRPr="00CF6626" w14:paraId="3FFA6F7B" w14:textId="77777777" w:rsidTr="00660602">
        <w:trPr>
          <w:trHeight w:val="70"/>
          <w:jc w:val="center"/>
        </w:trPr>
        <w:tc>
          <w:tcPr>
            <w:tcW w:w="670" w:type="dxa"/>
            <w:tcBorders>
              <w:top w:val="single" w:sz="4" w:space="0" w:color="000000"/>
              <w:left w:val="single" w:sz="4" w:space="0" w:color="000000"/>
              <w:bottom w:val="single" w:sz="4" w:space="0" w:color="000000"/>
              <w:right w:val="single" w:sz="4" w:space="0" w:color="000000"/>
            </w:tcBorders>
          </w:tcPr>
          <w:p w14:paraId="000008D8" w14:textId="77777777" w:rsidR="009A73F5" w:rsidRPr="00CF6626" w:rsidRDefault="008C314E" w:rsidP="00B04320">
            <w:pPr>
              <w:tabs>
                <w:tab w:val="left" w:pos="2265"/>
              </w:tabs>
              <w:spacing w:line="240" w:lineRule="auto"/>
              <w:jc w:val="center"/>
              <w:rPr>
                <w:rFonts w:ascii="Times New Roman" w:hAnsi="Times New Roman"/>
                <w:b/>
                <w:sz w:val="20"/>
              </w:rPr>
            </w:pPr>
            <w:r w:rsidRPr="00CF6626">
              <w:rPr>
                <w:rFonts w:ascii="Times New Roman" w:hAnsi="Times New Roman"/>
                <w:b/>
                <w:sz w:val="20"/>
              </w:rPr>
              <w:t>1.</w:t>
            </w:r>
          </w:p>
        </w:tc>
        <w:tc>
          <w:tcPr>
            <w:tcW w:w="9978" w:type="dxa"/>
            <w:gridSpan w:val="2"/>
            <w:tcBorders>
              <w:top w:val="single" w:sz="4" w:space="0" w:color="000000"/>
              <w:left w:val="single" w:sz="4" w:space="0" w:color="000000"/>
              <w:bottom w:val="single" w:sz="4" w:space="0" w:color="000000"/>
              <w:right w:val="single" w:sz="4" w:space="0" w:color="000000"/>
            </w:tcBorders>
          </w:tcPr>
          <w:p w14:paraId="000008D9" w14:textId="77777777" w:rsidR="009A73F5" w:rsidRPr="00CF6626" w:rsidRDefault="008C314E" w:rsidP="00B04320">
            <w:pPr>
              <w:spacing w:line="240" w:lineRule="auto"/>
              <w:jc w:val="both"/>
              <w:rPr>
                <w:rFonts w:ascii="Times New Roman" w:hAnsi="Times New Roman"/>
              </w:rPr>
            </w:pPr>
            <w:r w:rsidRPr="00CF6626">
              <w:rPr>
                <w:rFonts w:ascii="Times New Roman" w:hAnsi="Times New Roman"/>
                <w:b/>
                <w:sz w:val="20"/>
              </w:rPr>
              <w:t>Проверка офиса:</w:t>
            </w:r>
          </w:p>
        </w:tc>
      </w:tr>
      <w:tr w:rsidR="009A73F5" w:rsidRPr="00CF6626" w14:paraId="0593A950" w14:textId="77777777" w:rsidTr="00660602">
        <w:trPr>
          <w:trHeight w:val="70"/>
          <w:jc w:val="center"/>
        </w:trPr>
        <w:tc>
          <w:tcPr>
            <w:tcW w:w="670" w:type="dxa"/>
            <w:tcBorders>
              <w:top w:val="single" w:sz="4" w:space="0" w:color="000000"/>
              <w:left w:val="single" w:sz="4" w:space="0" w:color="000000"/>
              <w:bottom w:val="single" w:sz="4" w:space="0" w:color="000000"/>
              <w:right w:val="single" w:sz="4" w:space="0" w:color="000000"/>
            </w:tcBorders>
          </w:tcPr>
          <w:p w14:paraId="000008DB" w14:textId="77777777" w:rsidR="009A73F5" w:rsidRPr="00CF6626" w:rsidRDefault="009A73F5" w:rsidP="00B04320">
            <w:pPr>
              <w:numPr>
                <w:ilvl w:val="1"/>
                <w:numId w:val="3"/>
              </w:numPr>
              <w:pBdr>
                <w:top w:val="nil"/>
                <w:left w:val="nil"/>
                <w:bottom w:val="nil"/>
                <w:right w:val="nil"/>
                <w:between w:val="nil"/>
              </w:pBdr>
              <w:tabs>
                <w:tab w:val="left" w:pos="88"/>
                <w:tab w:val="left" w:pos="514"/>
                <w:tab w:val="left" w:pos="2265"/>
              </w:tabs>
              <w:spacing w:line="240" w:lineRule="auto"/>
              <w:ind w:left="0" w:firstLine="0"/>
              <w:jc w:val="right"/>
              <w:rPr>
                <w:rFonts w:ascii="Times New Roman" w:hAnsi="Times New Roman"/>
                <w:b/>
                <w:color w:val="000000"/>
                <w:sz w:val="20"/>
              </w:rPr>
            </w:pPr>
          </w:p>
        </w:tc>
        <w:tc>
          <w:tcPr>
            <w:tcW w:w="2747" w:type="dxa"/>
            <w:tcBorders>
              <w:top w:val="single" w:sz="4" w:space="0" w:color="000000"/>
              <w:left w:val="single" w:sz="4" w:space="0" w:color="000000"/>
              <w:bottom w:val="single" w:sz="4" w:space="0" w:color="000000"/>
              <w:right w:val="single" w:sz="4" w:space="0" w:color="000000"/>
            </w:tcBorders>
          </w:tcPr>
          <w:p w14:paraId="000008DC" w14:textId="77777777" w:rsidR="009A73F5" w:rsidRPr="00CF6626" w:rsidRDefault="008C314E" w:rsidP="00B04320">
            <w:pPr>
              <w:spacing w:line="240" w:lineRule="auto"/>
              <w:jc w:val="both"/>
              <w:rPr>
                <w:rFonts w:ascii="Times New Roman" w:hAnsi="Times New Roman"/>
                <w:b/>
                <w:sz w:val="20"/>
              </w:rPr>
            </w:pPr>
            <w:r w:rsidRPr="00CF6626">
              <w:rPr>
                <w:rFonts w:ascii="Times New Roman" w:hAnsi="Times New Roman"/>
                <w:b/>
                <w:sz w:val="20"/>
              </w:rPr>
              <w:t xml:space="preserve">Описание </w:t>
            </w:r>
            <w:proofErr w:type="gramStart"/>
            <w:r w:rsidRPr="00CF6626">
              <w:rPr>
                <w:rFonts w:ascii="Times New Roman" w:hAnsi="Times New Roman"/>
                <w:b/>
                <w:sz w:val="20"/>
              </w:rPr>
              <w:t>проверки  офиса</w:t>
            </w:r>
            <w:proofErr w:type="gramEnd"/>
            <w:r w:rsidRPr="00CF6626">
              <w:rPr>
                <w:rFonts w:ascii="Times New Roman" w:hAnsi="Times New Roman"/>
                <w:b/>
                <w:sz w:val="20"/>
              </w:rPr>
              <w:t xml:space="preserve"> компании</w:t>
            </w:r>
          </w:p>
        </w:tc>
        <w:tc>
          <w:tcPr>
            <w:tcW w:w="7231" w:type="dxa"/>
            <w:tcBorders>
              <w:top w:val="single" w:sz="4" w:space="0" w:color="000000"/>
              <w:left w:val="single" w:sz="4" w:space="0" w:color="000000"/>
              <w:bottom w:val="single" w:sz="4" w:space="0" w:color="000000"/>
              <w:right w:val="single" w:sz="4" w:space="0" w:color="000000"/>
            </w:tcBorders>
            <w:vAlign w:val="bottom"/>
          </w:tcPr>
          <w:p w14:paraId="000008DD" w14:textId="77777777" w:rsidR="009A73F5" w:rsidRPr="00CF6626" w:rsidRDefault="008C314E" w:rsidP="00B04320">
            <w:pPr>
              <w:shd w:val="clear" w:color="auto" w:fill="FFFFFF"/>
              <w:spacing w:line="240" w:lineRule="auto"/>
              <w:ind w:right="166"/>
              <w:rPr>
                <w:rFonts w:ascii="Times New Roman" w:hAnsi="Times New Roman"/>
                <w:sz w:val="20"/>
                <w:lang w:val="ru-RU"/>
              </w:rPr>
            </w:pPr>
            <w:r w:rsidRPr="00CF6626">
              <w:rPr>
                <w:rFonts w:ascii="Times New Roman" w:hAnsi="Times New Roman"/>
                <w:color w:val="FF0000"/>
                <w:lang w:val="ru-RU"/>
              </w:rPr>
              <w:t>Сведения из поля «Результат проверки офиса» карточки рейтинга по итогам выездного аудита</w:t>
            </w:r>
          </w:p>
        </w:tc>
      </w:tr>
      <w:tr w:rsidR="009A73F5" w:rsidRPr="00CF6626" w14:paraId="0CD31D8F" w14:textId="77777777" w:rsidTr="00660602">
        <w:trPr>
          <w:trHeight w:val="70"/>
          <w:jc w:val="center"/>
        </w:trPr>
        <w:tc>
          <w:tcPr>
            <w:tcW w:w="670" w:type="dxa"/>
            <w:tcBorders>
              <w:top w:val="single" w:sz="4" w:space="0" w:color="000000"/>
              <w:left w:val="single" w:sz="4" w:space="0" w:color="000000"/>
              <w:bottom w:val="single" w:sz="4" w:space="0" w:color="000000"/>
              <w:right w:val="single" w:sz="4" w:space="0" w:color="000000"/>
            </w:tcBorders>
          </w:tcPr>
          <w:p w14:paraId="000008DE" w14:textId="77777777" w:rsidR="009A73F5" w:rsidRPr="00CF6626" w:rsidRDefault="008C314E" w:rsidP="00B04320">
            <w:pPr>
              <w:tabs>
                <w:tab w:val="left" w:pos="88"/>
                <w:tab w:val="left" w:pos="514"/>
                <w:tab w:val="left" w:pos="2265"/>
              </w:tabs>
              <w:spacing w:line="240" w:lineRule="auto"/>
              <w:jc w:val="center"/>
              <w:rPr>
                <w:rFonts w:ascii="Times New Roman" w:hAnsi="Times New Roman"/>
                <w:b/>
                <w:sz w:val="20"/>
              </w:rPr>
            </w:pPr>
            <w:r w:rsidRPr="00CF6626">
              <w:rPr>
                <w:rFonts w:ascii="Times New Roman" w:hAnsi="Times New Roman"/>
                <w:b/>
                <w:sz w:val="20"/>
              </w:rPr>
              <w:t>2.</w:t>
            </w:r>
          </w:p>
        </w:tc>
        <w:tc>
          <w:tcPr>
            <w:tcW w:w="9978" w:type="dxa"/>
            <w:gridSpan w:val="2"/>
            <w:tcBorders>
              <w:top w:val="single" w:sz="4" w:space="0" w:color="000000"/>
              <w:left w:val="single" w:sz="4" w:space="0" w:color="000000"/>
              <w:bottom w:val="single" w:sz="4" w:space="0" w:color="000000"/>
              <w:right w:val="single" w:sz="4" w:space="0" w:color="000000"/>
            </w:tcBorders>
          </w:tcPr>
          <w:p w14:paraId="000008DF" w14:textId="77777777" w:rsidR="009A73F5" w:rsidRPr="00CF6626" w:rsidRDefault="008C314E" w:rsidP="00B04320">
            <w:pPr>
              <w:spacing w:line="240" w:lineRule="auto"/>
              <w:jc w:val="both"/>
              <w:rPr>
                <w:rFonts w:ascii="Times New Roman" w:hAnsi="Times New Roman"/>
                <w:color w:val="BFBFBF"/>
              </w:rPr>
            </w:pPr>
            <w:r w:rsidRPr="00CF6626">
              <w:rPr>
                <w:rFonts w:ascii="Times New Roman" w:hAnsi="Times New Roman"/>
                <w:b/>
                <w:sz w:val="20"/>
              </w:rPr>
              <w:t>Проверка производственной базы:</w:t>
            </w:r>
          </w:p>
        </w:tc>
      </w:tr>
      <w:tr w:rsidR="009A73F5" w:rsidRPr="00CF6626" w14:paraId="1A21B2F8" w14:textId="77777777" w:rsidTr="00660602">
        <w:trPr>
          <w:trHeight w:val="70"/>
          <w:jc w:val="center"/>
        </w:trPr>
        <w:tc>
          <w:tcPr>
            <w:tcW w:w="670" w:type="dxa"/>
            <w:tcBorders>
              <w:top w:val="single" w:sz="4" w:space="0" w:color="000000"/>
              <w:left w:val="single" w:sz="4" w:space="0" w:color="000000"/>
              <w:bottom w:val="single" w:sz="4" w:space="0" w:color="000000"/>
              <w:right w:val="single" w:sz="4" w:space="0" w:color="000000"/>
            </w:tcBorders>
          </w:tcPr>
          <w:p w14:paraId="000008E1" w14:textId="77777777" w:rsidR="009A73F5" w:rsidRPr="00CF6626" w:rsidRDefault="009A73F5" w:rsidP="00B04320">
            <w:pPr>
              <w:numPr>
                <w:ilvl w:val="1"/>
                <w:numId w:val="7"/>
              </w:numPr>
              <w:pBdr>
                <w:top w:val="nil"/>
                <w:left w:val="nil"/>
                <w:bottom w:val="nil"/>
                <w:right w:val="nil"/>
                <w:between w:val="nil"/>
              </w:pBdr>
              <w:tabs>
                <w:tab w:val="left" w:pos="88"/>
                <w:tab w:val="left" w:pos="514"/>
                <w:tab w:val="left" w:pos="2265"/>
              </w:tabs>
              <w:spacing w:line="240" w:lineRule="auto"/>
              <w:ind w:left="0" w:firstLine="0"/>
              <w:jc w:val="right"/>
              <w:rPr>
                <w:rFonts w:ascii="Times New Roman" w:hAnsi="Times New Roman"/>
                <w:b/>
                <w:color w:val="000000"/>
                <w:sz w:val="20"/>
              </w:rPr>
            </w:pPr>
          </w:p>
        </w:tc>
        <w:tc>
          <w:tcPr>
            <w:tcW w:w="2747" w:type="dxa"/>
            <w:tcBorders>
              <w:top w:val="single" w:sz="4" w:space="0" w:color="000000"/>
              <w:left w:val="single" w:sz="4" w:space="0" w:color="000000"/>
              <w:bottom w:val="single" w:sz="4" w:space="0" w:color="000000"/>
              <w:right w:val="single" w:sz="4" w:space="0" w:color="000000"/>
            </w:tcBorders>
          </w:tcPr>
          <w:p w14:paraId="000008E2"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rPr>
              <w:t>Наименование объекта</w:t>
            </w:r>
          </w:p>
        </w:tc>
        <w:tc>
          <w:tcPr>
            <w:tcW w:w="7231" w:type="dxa"/>
            <w:tcBorders>
              <w:top w:val="single" w:sz="4" w:space="0" w:color="000000"/>
              <w:left w:val="single" w:sz="4" w:space="0" w:color="000000"/>
              <w:bottom w:val="single" w:sz="4" w:space="0" w:color="000000"/>
              <w:right w:val="single" w:sz="4" w:space="0" w:color="000000"/>
            </w:tcBorders>
          </w:tcPr>
          <w:p w14:paraId="000008E3" w14:textId="77777777" w:rsidR="009A73F5" w:rsidRPr="00CF6626" w:rsidRDefault="008C314E" w:rsidP="00B04320">
            <w:pPr>
              <w:shd w:val="clear" w:color="auto" w:fill="FFFFFF"/>
              <w:spacing w:line="240" w:lineRule="auto"/>
              <w:ind w:right="166"/>
              <w:rPr>
                <w:rFonts w:ascii="Times New Roman" w:hAnsi="Times New Roman"/>
                <w:color w:val="BFBFBF"/>
                <w:lang w:val="ru-RU"/>
              </w:rPr>
            </w:pPr>
            <w:r w:rsidRPr="00CF6626">
              <w:rPr>
                <w:rFonts w:ascii="Times New Roman" w:hAnsi="Times New Roman"/>
                <w:color w:val="FF0000"/>
                <w:lang w:val="ru-RU"/>
              </w:rPr>
              <w:t>Сведения из поля «Результат проверки производственной базы» карточки рейтинга по итогам выездного аудита</w:t>
            </w:r>
          </w:p>
        </w:tc>
      </w:tr>
      <w:tr w:rsidR="009A73F5" w:rsidRPr="00CF6626" w14:paraId="19DB9A87" w14:textId="77777777" w:rsidTr="00660602">
        <w:trPr>
          <w:trHeight w:val="70"/>
          <w:jc w:val="center"/>
        </w:trPr>
        <w:tc>
          <w:tcPr>
            <w:tcW w:w="670" w:type="dxa"/>
            <w:tcBorders>
              <w:top w:val="single" w:sz="4" w:space="0" w:color="000000"/>
              <w:left w:val="single" w:sz="4" w:space="0" w:color="000000"/>
              <w:bottom w:val="single" w:sz="4" w:space="0" w:color="000000"/>
              <w:right w:val="single" w:sz="4" w:space="0" w:color="000000"/>
            </w:tcBorders>
          </w:tcPr>
          <w:p w14:paraId="000008E4" w14:textId="77777777" w:rsidR="009A73F5" w:rsidRPr="00CF6626" w:rsidRDefault="008C314E" w:rsidP="00B04320">
            <w:pPr>
              <w:tabs>
                <w:tab w:val="left" w:pos="88"/>
                <w:tab w:val="left" w:pos="514"/>
                <w:tab w:val="left" w:pos="2265"/>
              </w:tabs>
              <w:spacing w:line="240" w:lineRule="auto"/>
              <w:jc w:val="center"/>
              <w:rPr>
                <w:rFonts w:ascii="Times New Roman" w:hAnsi="Times New Roman"/>
                <w:b/>
                <w:sz w:val="20"/>
              </w:rPr>
            </w:pPr>
            <w:r w:rsidRPr="00CF6626">
              <w:rPr>
                <w:rFonts w:ascii="Times New Roman" w:hAnsi="Times New Roman"/>
                <w:b/>
                <w:sz w:val="20"/>
              </w:rPr>
              <w:t>3</w:t>
            </w:r>
          </w:p>
        </w:tc>
        <w:tc>
          <w:tcPr>
            <w:tcW w:w="9978" w:type="dxa"/>
            <w:gridSpan w:val="2"/>
            <w:tcBorders>
              <w:top w:val="single" w:sz="4" w:space="0" w:color="000000"/>
              <w:left w:val="single" w:sz="4" w:space="0" w:color="000000"/>
              <w:bottom w:val="single" w:sz="4" w:space="0" w:color="000000"/>
              <w:right w:val="single" w:sz="4" w:space="0" w:color="000000"/>
            </w:tcBorders>
          </w:tcPr>
          <w:p w14:paraId="000008E5" w14:textId="77777777" w:rsidR="009A73F5" w:rsidRPr="00CF6626" w:rsidRDefault="008C314E" w:rsidP="00B04320">
            <w:pPr>
              <w:spacing w:line="240" w:lineRule="auto"/>
              <w:jc w:val="both"/>
              <w:rPr>
                <w:rFonts w:ascii="Times New Roman" w:hAnsi="Times New Roman"/>
                <w:color w:val="BFBFBF"/>
              </w:rPr>
            </w:pPr>
            <w:r w:rsidRPr="00CF6626">
              <w:rPr>
                <w:rFonts w:ascii="Times New Roman" w:hAnsi="Times New Roman"/>
                <w:b/>
                <w:sz w:val="20"/>
              </w:rPr>
              <w:t>Проверка объекта строительства:</w:t>
            </w:r>
          </w:p>
        </w:tc>
      </w:tr>
      <w:tr w:rsidR="009A73F5" w:rsidRPr="00CF6626" w14:paraId="18C3FCFF" w14:textId="77777777" w:rsidTr="00660602">
        <w:trPr>
          <w:trHeight w:val="565"/>
          <w:jc w:val="center"/>
        </w:trPr>
        <w:tc>
          <w:tcPr>
            <w:tcW w:w="670" w:type="dxa"/>
            <w:tcBorders>
              <w:top w:val="single" w:sz="4" w:space="0" w:color="000000"/>
              <w:left w:val="single" w:sz="4" w:space="0" w:color="000000"/>
              <w:bottom w:val="single" w:sz="4" w:space="0" w:color="000000"/>
              <w:right w:val="single" w:sz="4" w:space="0" w:color="000000"/>
            </w:tcBorders>
          </w:tcPr>
          <w:p w14:paraId="000008E7" w14:textId="77777777" w:rsidR="009A73F5" w:rsidRPr="00CF6626" w:rsidRDefault="009A73F5" w:rsidP="00B04320">
            <w:pPr>
              <w:numPr>
                <w:ilvl w:val="1"/>
                <w:numId w:val="9"/>
              </w:numPr>
              <w:pBdr>
                <w:top w:val="nil"/>
                <w:left w:val="nil"/>
                <w:bottom w:val="nil"/>
                <w:right w:val="nil"/>
                <w:between w:val="nil"/>
              </w:pBdr>
              <w:tabs>
                <w:tab w:val="left" w:pos="88"/>
                <w:tab w:val="left" w:pos="514"/>
                <w:tab w:val="left" w:pos="2265"/>
              </w:tabs>
              <w:spacing w:line="240" w:lineRule="auto"/>
              <w:ind w:left="0" w:firstLine="0"/>
              <w:jc w:val="right"/>
              <w:rPr>
                <w:rFonts w:ascii="Times New Roman" w:eastAsia="Times New Roman" w:hAnsi="Times New Roman"/>
                <w:color w:val="000000"/>
                <w:sz w:val="20"/>
                <w:szCs w:val="20"/>
              </w:rPr>
            </w:pPr>
          </w:p>
        </w:tc>
        <w:tc>
          <w:tcPr>
            <w:tcW w:w="2747" w:type="dxa"/>
            <w:tcBorders>
              <w:top w:val="single" w:sz="4" w:space="0" w:color="000000"/>
              <w:left w:val="single" w:sz="4" w:space="0" w:color="000000"/>
              <w:bottom w:val="single" w:sz="4" w:space="0" w:color="000000"/>
              <w:right w:val="single" w:sz="4" w:space="0" w:color="000000"/>
            </w:tcBorders>
          </w:tcPr>
          <w:p w14:paraId="000008E8"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rPr>
              <w:t>Наименование объекта</w:t>
            </w:r>
          </w:p>
        </w:tc>
        <w:tc>
          <w:tcPr>
            <w:tcW w:w="7231" w:type="dxa"/>
            <w:tcBorders>
              <w:top w:val="single" w:sz="4" w:space="0" w:color="000000"/>
              <w:left w:val="single" w:sz="4" w:space="0" w:color="000000"/>
              <w:bottom w:val="single" w:sz="4" w:space="0" w:color="000000"/>
              <w:right w:val="single" w:sz="4" w:space="0" w:color="000000"/>
            </w:tcBorders>
          </w:tcPr>
          <w:p w14:paraId="000008E9" w14:textId="77777777" w:rsidR="009A73F5" w:rsidRPr="00CF6626" w:rsidRDefault="008C314E" w:rsidP="00B04320">
            <w:pPr>
              <w:spacing w:line="240" w:lineRule="auto"/>
              <w:jc w:val="both"/>
              <w:rPr>
                <w:rFonts w:ascii="Times New Roman" w:hAnsi="Times New Roman"/>
                <w:color w:val="BFBFBF"/>
                <w:lang w:val="ru-RU"/>
              </w:rPr>
            </w:pPr>
            <w:r w:rsidRPr="00CF6626">
              <w:rPr>
                <w:rFonts w:ascii="Times New Roman" w:hAnsi="Times New Roman"/>
                <w:color w:val="FF0000"/>
                <w:lang w:val="ru-RU"/>
              </w:rPr>
              <w:t>Сведения из поля «Наименование объекта» карточки рейтинга по итогам выездного аудита</w:t>
            </w:r>
          </w:p>
        </w:tc>
      </w:tr>
      <w:tr w:rsidR="009A73F5" w:rsidRPr="00CF6626" w14:paraId="31CD6ED8" w14:textId="77777777" w:rsidTr="00660602">
        <w:trPr>
          <w:trHeight w:val="576"/>
          <w:jc w:val="center"/>
        </w:trPr>
        <w:tc>
          <w:tcPr>
            <w:tcW w:w="670" w:type="dxa"/>
            <w:tcBorders>
              <w:top w:val="single" w:sz="4" w:space="0" w:color="000000"/>
              <w:left w:val="single" w:sz="4" w:space="0" w:color="000000"/>
              <w:bottom w:val="single" w:sz="4" w:space="0" w:color="000000"/>
              <w:right w:val="single" w:sz="4" w:space="0" w:color="000000"/>
            </w:tcBorders>
          </w:tcPr>
          <w:p w14:paraId="000008EA" w14:textId="77777777" w:rsidR="009A73F5" w:rsidRPr="00CF6626" w:rsidRDefault="009A73F5" w:rsidP="00B04320">
            <w:pPr>
              <w:numPr>
                <w:ilvl w:val="1"/>
                <w:numId w:val="9"/>
              </w:numPr>
              <w:pBdr>
                <w:top w:val="nil"/>
                <w:left w:val="nil"/>
                <w:bottom w:val="nil"/>
                <w:right w:val="nil"/>
                <w:between w:val="nil"/>
              </w:pBdr>
              <w:tabs>
                <w:tab w:val="left" w:pos="2265"/>
              </w:tabs>
              <w:spacing w:line="240" w:lineRule="auto"/>
              <w:ind w:left="0" w:firstLine="0"/>
              <w:jc w:val="right"/>
              <w:rPr>
                <w:rFonts w:ascii="Times New Roman" w:hAnsi="Times New Roman"/>
                <w:color w:val="000000"/>
                <w:sz w:val="20"/>
                <w:lang w:val="ru-RU"/>
              </w:rPr>
            </w:pPr>
          </w:p>
        </w:tc>
        <w:tc>
          <w:tcPr>
            <w:tcW w:w="2747" w:type="dxa"/>
            <w:tcBorders>
              <w:top w:val="single" w:sz="4" w:space="0" w:color="000000"/>
              <w:left w:val="single" w:sz="4" w:space="0" w:color="000000"/>
              <w:bottom w:val="single" w:sz="4" w:space="0" w:color="000000"/>
              <w:right w:val="single" w:sz="4" w:space="0" w:color="000000"/>
            </w:tcBorders>
            <w:vAlign w:val="center"/>
          </w:tcPr>
          <w:p w14:paraId="000008EB"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rPr>
              <w:t>Местоположение объекта, адрес</w:t>
            </w:r>
          </w:p>
        </w:tc>
        <w:tc>
          <w:tcPr>
            <w:tcW w:w="7231" w:type="dxa"/>
            <w:tcBorders>
              <w:top w:val="single" w:sz="4" w:space="0" w:color="000000"/>
              <w:left w:val="single" w:sz="4" w:space="0" w:color="000000"/>
              <w:bottom w:val="single" w:sz="4" w:space="0" w:color="000000"/>
              <w:right w:val="single" w:sz="4" w:space="0" w:color="000000"/>
            </w:tcBorders>
          </w:tcPr>
          <w:p w14:paraId="000008EC" w14:textId="77777777" w:rsidR="009A73F5" w:rsidRPr="00CF6626" w:rsidRDefault="008C314E" w:rsidP="00B04320">
            <w:pPr>
              <w:shd w:val="clear" w:color="auto" w:fill="FFFFFF"/>
              <w:tabs>
                <w:tab w:val="left" w:pos="1440"/>
              </w:tabs>
              <w:spacing w:line="240" w:lineRule="auto"/>
              <w:ind w:right="166"/>
              <w:rPr>
                <w:rFonts w:ascii="Times New Roman" w:hAnsi="Times New Roman"/>
                <w:lang w:val="ru-RU"/>
              </w:rPr>
            </w:pPr>
            <w:r w:rsidRPr="00CF6626">
              <w:rPr>
                <w:rFonts w:ascii="Times New Roman" w:hAnsi="Times New Roman"/>
                <w:color w:val="FF0000"/>
                <w:lang w:val="ru-RU"/>
              </w:rPr>
              <w:t>Сведения из поля «Местоположение объекта, адрес» карточки рейтинга по итогам выездного аудита</w:t>
            </w:r>
          </w:p>
        </w:tc>
      </w:tr>
      <w:tr w:rsidR="009A73F5" w:rsidRPr="00CF6626" w14:paraId="312234C1" w14:textId="77777777" w:rsidTr="00660602">
        <w:trPr>
          <w:trHeight w:val="70"/>
          <w:jc w:val="center"/>
        </w:trPr>
        <w:tc>
          <w:tcPr>
            <w:tcW w:w="670" w:type="dxa"/>
            <w:tcBorders>
              <w:top w:val="single" w:sz="4" w:space="0" w:color="000000"/>
              <w:left w:val="single" w:sz="4" w:space="0" w:color="000000"/>
              <w:bottom w:val="single" w:sz="4" w:space="0" w:color="000000"/>
              <w:right w:val="single" w:sz="4" w:space="0" w:color="000000"/>
            </w:tcBorders>
          </w:tcPr>
          <w:p w14:paraId="000008ED" w14:textId="77777777" w:rsidR="009A73F5" w:rsidRPr="00CF6626" w:rsidRDefault="009A73F5" w:rsidP="00B04320">
            <w:pPr>
              <w:numPr>
                <w:ilvl w:val="1"/>
                <w:numId w:val="9"/>
              </w:numPr>
              <w:pBdr>
                <w:top w:val="nil"/>
                <w:left w:val="nil"/>
                <w:bottom w:val="nil"/>
                <w:right w:val="nil"/>
                <w:between w:val="nil"/>
              </w:pBdr>
              <w:tabs>
                <w:tab w:val="left" w:pos="2265"/>
              </w:tabs>
              <w:spacing w:line="240" w:lineRule="auto"/>
              <w:ind w:left="0" w:firstLine="0"/>
              <w:jc w:val="right"/>
              <w:rPr>
                <w:rFonts w:ascii="Times New Roman" w:hAnsi="Times New Roman"/>
                <w:color w:val="000000"/>
                <w:sz w:val="20"/>
                <w:lang w:val="ru-RU"/>
              </w:rPr>
            </w:pPr>
          </w:p>
        </w:tc>
        <w:tc>
          <w:tcPr>
            <w:tcW w:w="2747" w:type="dxa"/>
            <w:tcBorders>
              <w:top w:val="single" w:sz="4" w:space="0" w:color="000000"/>
              <w:left w:val="single" w:sz="4" w:space="0" w:color="000000"/>
              <w:bottom w:val="single" w:sz="4" w:space="0" w:color="000000"/>
              <w:right w:val="single" w:sz="4" w:space="0" w:color="000000"/>
            </w:tcBorders>
            <w:vAlign w:val="center"/>
          </w:tcPr>
          <w:p w14:paraId="000008EE"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rPr>
              <w:t>Заказчик</w:t>
            </w:r>
          </w:p>
        </w:tc>
        <w:tc>
          <w:tcPr>
            <w:tcW w:w="7231" w:type="dxa"/>
            <w:tcBorders>
              <w:top w:val="single" w:sz="4" w:space="0" w:color="000000"/>
              <w:left w:val="single" w:sz="4" w:space="0" w:color="000000"/>
              <w:bottom w:val="single" w:sz="4" w:space="0" w:color="000000"/>
              <w:right w:val="single" w:sz="4" w:space="0" w:color="000000"/>
            </w:tcBorders>
          </w:tcPr>
          <w:p w14:paraId="000008EF" w14:textId="77777777" w:rsidR="009A73F5" w:rsidRPr="00CF6626" w:rsidRDefault="008C314E" w:rsidP="00B04320">
            <w:pPr>
              <w:shd w:val="clear" w:color="auto" w:fill="FFFFFF"/>
              <w:spacing w:line="240" w:lineRule="auto"/>
              <w:ind w:right="166"/>
              <w:rPr>
                <w:rFonts w:ascii="Times New Roman" w:hAnsi="Times New Roman"/>
                <w:color w:val="BFBFBF"/>
                <w:lang w:val="ru-RU"/>
              </w:rPr>
            </w:pPr>
            <w:r w:rsidRPr="00CF6626">
              <w:rPr>
                <w:rFonts w:ascii="Times New Roman" w:hAnsi="Times New Roman"/>
                <w:color w:val="FF0000"/>
                <w:lang w:val="ru-RU"/>
              </w:rPr>
              <w:t>Сведения из поля «Заказчик» карточки рейтинга по итогам выездного аудита</w:t>
            </w:r>
          </w:p>
        </w:tc>
      </w:tr>
      <w:tr w:rsidR="009A73F5" w:rsidRPr="00CF6626" w14:paraId="084E9341" w14:textId="77777777" w:rsidTr="00660602">
        <w:trPr>
          <w:trHeight w:val="932"/>
          <w:jc w:val="center"/>
        </w:trPr>
        <w:tc>
          <w:tcPr>
            <w:tcW w:w="670" w:type="dxa"/>
            <w:tcBorders>
              <w:top w:val="single" w:sz="4" w:space="0" w:color="000000"/>
              <w:left w:val="single" w:sz="4" w:space="0" w:color="000000"/>
              <w:bottom w:val="single" w:sz="4" w:space="0" w:color="000000"/>
              <w:right w:val="single" w:sz="4" w:space="0" w:color="000000"/>
            </w:tcBorders>
          </w:tcPr>
          <w:p w14:paraId="000008F0" w14:textId="77777777" w:rsidR="009A73F5" w:rsidRPr="00CF6626" w:rsidRDefault="009A73F5" w:rsidP="00B04320">
            <w:pPr>
              <w:numPr>
                <w:ilvl w:val="1"/>
                <w:numId w:val="9"/>
              </w:numPr>
              <w:pBdr>
                <w:top w:val="nil"/>
                <w:left w:val="nil"/>
                <w:bottom w:val="nil"/>
                <w:right w:val="nil"/>
                <w:between w:val="nil"/>
              </w:pBdr>
              <w:tabs>
                <w:tab w:val="left" w:pos="2265"/>
              </w:tabs>
              <w:spacing w:line="240" w:lineRule="auto"/>
              <w:ind w:left="0" w:firstLine="0"/>
              <w:jc w:val="right"/>
              <w:rPr>
                <w:rFonts w:ascii="Times New Roman" w:hAnsi="Times New Roman"/>
                <w:color w:val="000000"/>
                <w:sz w:val="20"/>
                <w:lang w:val="ru-RU"/>
              </w:rPr>
            </w:pPr>
          </w:p>
        </w:tc>
        <w:tc>
          <w:tcPr>
            <w:tcW w:w="2747" w:type="dxa"/>
            <w:tcBorders>
              <w:top w:val="single" w:sz="4" w:space="0" w:color="000000"/>
              <w:left w:val="single" w:sz="4" w:space="0" w:color="000000"/>
              <w:bottom w:val="single" w:sz="4" w:space="0" w:color="000000"/>
              <w:right w:val="single" w:sz="4" w:space="0" w:color="000000"/>
            </w:tcBorders>
          </w:tcPr>
          <w:p w14:paraId="000008F1" w14:textId="77777777" w:rsidR="009A73F5" w:rsidRPr="00CF6626" w:rsidRDefault="008C314E" w:rsidP="00B04320">
            <w:pPr>
              <w:spacing w:line="240" w:lineRule="auto"/>
              <w:jc w:val="both"/>
              <w:rPr>
                <w:rFonts w:ascii="Times New Roman" w:hAnsi="Times New Roman"/>
                <w:b/>
                <w:sz w:val="20"/>
                <w:lang w:val="ru-RU"/>
              </w:rPr>
            </w:pPr>
            <w:r w:rsidRPr="00CF6626">
              <w:rPr>
                <w:rFonts w:ascii="Times New Roman" w:hAnsi="Times New Roman"/>
                <w:b/>
                <w:sz w:val="20"/>
                <w:lang w:val="ru-RU"/>
              </w:rPr>
              <w:t xml:space="preserve">Описание Объекта проверки (объект аналог)  </w:t>
            </w:r>
          </w:p>
        </w:tc>
        <w:tc>
          <w:tcPr>
            <w:tcW w:w="7231" w:type="dxa"/>
            <w:tcBorders>
              <w:top w:val="single" w:sz="4" w:space="0" w:color="000000"/>
              <w:left w:val="single" w:sz="4" w:space="0" w:color="000000"/>
              <w:bottom w:val="single" w:sz="4" w:space="0" w:color="000000"/>
              <w:right w:val="single" w:sz="4" w:space="0" w:color="000000"/>
            </w:tcBorders>
          </w:tcPr>
          <w:p w14:paraId="000008F2" w14:textId="77777777" w:rsidR="009A73F5" w:rsidRPr="00CF6626" w:rsidRDefault="008C314E" w:rsidP="00B04320">
            <w:pPr>
              <w:shd w:val="clear" w:color="auto" w:fill="FFFFFF"/>
              <w:spacing w:line="240" w:lineRule="auto"/>
              <w:ind w:right="166"/>
              <w:rPr>
                <w:rFonts w:ascii="Times New Roman" w:hAnsi="Times New Roman"/>
                <w:lang w:val="ru-RU"/>
              </w:rPr>
            </w:pPr>
            <w:r w:rsidRPr="00CF6626">
              <w:rPr>
                <w:rFonts w:ascii="Times New Roman" w:hAnsi="Times New Roman"/>
                <w:color w:val="FF0000"/>
                <w:lang w:val="ru-RU"/>
              </w:rPr>
              <w:t>Сведения из поля «Описание объекта проверки» карточки рейтинга по итогам выездного аудита</w:t>
            </w:r>
          </w:p>
        </w:tc>
      </w:tr>
      <w:tr w:rsidR="009A73F5" w:rsidRPr="00CF6626" w14:paraId="4973CE7F" w14:textId="77777777" w:rsidTr="00660602">
        <w:trPr>
          <w:trHeight w:val="585"/>
          <w:jc w:val="center"/>
        </w:trPr>
        <w:tc>
          <w:tcPr>
            <w:tcW w:w="670" w:type="dxa"/>
            <w:tcBorders>
              <w:top w:val="single" w:sz="4" w:space="0" w:color="000000"/>
              <w:left w:val="single" w:sz="4" w:space="0" w:color="000000"/>
              <w:bottom w:val="single" w:sz="4" w:space="0" w:color="000000"/>
              <w:right w:val="single" w:sz="4" w:space="0" w:color="000000"/>
            </w:tcBorders>
          </w:tcPr>
          <w:p w14:paraId="000008F3" w14:textId="77777777" w:rsidR="009A73F5" w:rsidRPr="00CF6626" w:rsidRDefault="009A73F5" w:rsidP="00B04320">
            <w:pPr>
              <w:numPr>
                <w:ilvl w:val="1"/>
                <w:numId w:val="9"/>
              </w:numPr>
              <w:pBdr>
                <w:top w:val="nil"/>
                <w:left w:val="nil"/>
                <w:bottom w:val="nil"/>
                <w:right w:val="nil"/>
                <w:between w:val="nil"/>
              </w:pBdr>
              <w:tabs>
                <w:tab w:val="left" w:pos="2265"/>
              </w:tabs>
              <w:spacing w:line="240" w:lineRule="auto"/>
              <w:ind w:left="0" w:firstLine="0"/>
              <w:jc w:val="right"/>
              <w:rPr>
                <w:rFonts w:ascii="Times New Roman" w:hAnsi="Times New Roman"/>
                <w:color w:val="000000"/>
                <w:sz w:val="20"/>
                <w:lang w:val="ru-RU"/>
              </w:rPr>
            </w:pPr>
          </w:p>
        </w:tc>
        <w:tc>
          <w:tcPr>
            <w:tcW w:w="2747" w:type="dxa"/>
            <w:tcBorders>
              <w:top w:val="single" w:sz="4" w:space="0" w:color="000000"/>
              <w:left w:val="single" w:sz="4" w:space="0" w:color="000000"/>
              <w:bottom w:val="single" w:sz="4" w:space="0" w:color="000000"/>
              <w:right w:val="single" w:sz="4" w:space="0" w:color="000000"/>
            </w:tcBorders>
          </w:tcPr>
          <w:p w14:paraId="000008F4" w14:textId="77777777" w:rsidR="009A73F5" w:rsidRPr="00CF6626" w:rsidRDefault="008C314E" w:rsidP="00B04320">
            <w:pPr>
              <w:spacing w:line="240" w:lineRule="auto"/>
              <w:jc w:val="both"/>
              <w:rPr>
                <w:rFonts w:ascii="Times New Roman" w:hAnsi="Times New Roman"/>
                <w:b/>
                <w:sz w:val="20"/>
                <w:lang w:val="ru-RU"/>
              </w:rPr>
            </w:pPr>
            <w:r w:rsidRPr="00CF6626">
              <w:rPr>
                <w:rFonts w:ascii="Times New Roman" w:hAnsi="Times New Roman"/>
                <w:b/>
                <w:sz w:val="20"/>
                <w:lang w:val="ru-RU"/>
              </w:rPr>
              <w:t xml:space="preserve">Дополнительные </w:t>
            </w:r>
          </w:p>
          <w:p w14:paraId="000008F5" w14:textId="77777777" w:rsidR="009A73F5" w:rsidRPr="00CF6626" w:rsidRDefault="008C314E" w:rsidP="00B04320">
            <w:pPr>
              <w:spacing w:line="240" w:lineRule="auto"/>
              <w:jc w:val="both"/>
              <w:rPr>
                <w:rFonts w:ascii="Times New Roman" w:hAnsi="Times New Roman"/>
                <w:sz w:val="20"/>
                <w:lang w:val="ru-RU"/>
              </w:rPr>
            </w:pPr>
            <w:r w:rsidRPr="00CF6626">
              <w:rPr>
                <w:rFonts w:ascii="Times New Roman" w:hAnsi="Times New Roman"/>
                <w:b/>
                <w:sz w:val="20"/>
                <w:lang w:val="ru-RU"/>
              </w:rPr>
              <w:t xml:space="preserve">Замечания по объекту проверки </w:t>
            </w:r>
          </w:p>
        </w:tc>
        <w:tc>
          <w:tcPr>
            <w:tcW w:w="7231" w:type="dxa"/>
            <w:tcBorders>
              <w:top w:val="single" w:sz="4" w:space="0" w:color="000000"/>
              <w:left w:val="single" w:sz="4" w:space="0" w:color="000000"/>
              <w:bottom w:val="single" w:sz="4" w:space="0" w:color="000000"/>
              <w:right w:val="single" w:sz="4" w:space="0" w:color="000000"/>
            </w:tcBorders>
          </w:tcPr>
          <w:p w14:paraId="000008F6" w14:textId="77777777" w:rsidR="009A73F5" w:rsidRPr="00CF6626" w:rsidRDefault="008C314E" w:rsidP="00B04320">
            <w:pPr>
              <w:spacing w:line="240" w:lineRule="auto"/>
              <w:jc w:val="both"/>
              <w:rPr>
                <w:rFonts w:ascii="Times New Roman" w:hAnsi="Times New Roman"/>
                <w:i/>
                <w:color w:val="BFBFBF"/>
                <w:u w:val="single"/>
                <w:lang w:val="ru-RU"/>
              </w:rPr>
            </w:pPr>
            <w:r w:rsidRPr="00CF6626">
              <w:rPr>
                <w:rFonts w:ascii="Times New Roman" w:hAnsi="Times New Roman"/>
                <w:color w:val="FF0000"/>
                <w:lang w:val="ru-RU"/>
              </w:rPr>
              <w:t>Сведения из поля «Дополнительные замечания по объекту проверки» карточки рейтинга по итогам выездного аудита</w:t>
            </w:r>
          </w:p>
        </w:tc>
      </w:tr>
      <w:tr w:rsidR="009A73F5" w:rsidRPr="00CF6626" w14:paraId="7AC5CC94" w14:textId="77777777" w:rsidTr="00660602">
        <w:trPr>
          <w:trHeight w:val="70"/>
          <w:jc w:val="center"/>
        </w:trPr>
        <w:tc>
          <w:tcPr>
            <w:tcW w:w="670" w:type="dxa"/>
            <w:tcBorders>
              <w:top w:val="single" w:sz="4" w:space="0" w:color="000000"/>
              <w:left w:val="single" w:sz="4" w:space="0" w:color="000000"/>
              <w:bottom w:val="single" w:sz="4" w:space="0" w:color="000000"/>
              <w:right w:val="single" w:sz="4" w:space="0" w:color="000000"/>
            </w:tcBorders>
          </w:tcPr>
          <w:p w14:paraId="000008F7" w14:textId="77777777" w:rsidR="009A73F5" w:rsidRPr="00CF6626" w:rsidRDefault="009A73F5" w:rsidP="00B04320">
            <w:pPr>
              <w:numPr>
                <w:ilvl w:val="1"/>
                <w:numId w:val="9"/>
              </w:numPr>
              <w:pBdr>
                <w:top w:val="nil"/>
                <w:left w:val="nil"/>
                <w:bottom w:val="nil"/>
                <w:right w:val="nil"/>
                <w:between w:val="nil"/>
              </w:pBdr>
              <w:tabs>
                <w:tab w:val="left" w:pos="2265"/>
              </w:tabs>
              <w:spacing w:line="240" w:lineRule="auto"/>
              <w:ind w:left="0" w:firstLine="0"/>
              <w:jc w:val="right"/>
              <w:rPr>
                <w:rFonts w:ascii="Times New Roman" w:hAnsi="Times New Roman"/>
                <w:color w:val="000000"/>
                <w:sz w:val="20"/>
                <w:lang w:val="ru-RU"/>
              </w:rPr>
            </w:pPr>
          </w:p>
        </w:tc>
        <w:tc>
          <w:tcPr>
            <w:tcW w:w="2747" w:type="dxa"/>
            <w:tcBorders>
              <w:top w:val="single" w:sz="4" w:space="0" w:color="000000"/>
              <w:left w:val="single" w:sz="4" w:space="0" w:color="000000"/>
              <w:bottom w:val="single" w:sz="4" w:space="0" w:color="000000"/>
              <w:right w:val="single" w:sz="4" w:space="0" w:color="000000"/>
            </w:tcBorders>
          </w:tcPr>
          <w:p w14:paraId="000008F8" w14:textId="77777777" w:rsidR="009A73F5" w:rsidRPr="00CF6626" w:rsidRDefault="008C314E" w:rsidP="00B04320">
            <w:pPr>
              <w:spacing w:line="240" w:lineRule="auto"/>
              <w:rPr>
                <w:rFonts w:ascii="Times New Roman" w:hAnsi="Times New Roman"/>
                <w:b/>
                <w:sz w:val="20"/>
              </w:rPr>
            </w:pPr>
            <w:r w:rsidRPr="00CF6626">
              <w:rPr>
                <w:rFonts w:ascii="Times New Roman" w:hAnsi="Times New Roman"/>
                <w:b/>
                <w:sz w:val="20"/>
              </w:rPr>
              <w:t>Заключение по выездной проверке</w:t>
            </w:r>
          </w:p>
        </w:tc>
        <w:tc>
          <w:tcPr>
            <w:tcW w:w="7231" w:type="dxa"/>
            <w:tcBorders>
              <w:top w:val="single" w:sz="4" w:space="0" w:color="000000"/>
              <w:left w:val="single" w:sz="4" w:space="0" w:color="000000"/>
              <w:bottom w:val="single" w:sz="4" w:space="0" w:color="000000"/>
              <w:right w:val="single" w:sz="4" w:space="0" w:color="000000"/>
            </w:tcBorders>
          </w:tcPr>
          <w:p w14:paraId="000008F9" w14:textId="77777777" w:rsidR="009A73F5" w:rsidRPr="00CF6626" w:rsidRDefault="008C314E" w:rsidP="00B04320">
            <w:pPr>
              <w:shd w:val="clear" w:color="auto" w:fill="FFFFFF"/>
              <w:spacing w:line="240" w:lineRule="auto"/>
              <w:ind w:right="166"/>
              <w:rPr>
                <w:rFonts w:ascii="Times New Roman" w:hAnsi="Times New Roman"/>
                <w:color w:val="BFBFBF"/>
                <w:lang w:val="ru-RU"/>
              </w:rPr>
            </w:pPr>
            <w:r w:rsidRPr="00CF6626">
              <w:rPr>
                <w:rFonts w:ascii="Times New Roman" w:hAnsi="Times New Roman"/>
                <w:color w:val="FF0000"/>
                <w:lang w:val="ru-RU"/>
              </w:rPr>
              <w:t>Сведения из поля «Заключение по выездной проверке» карточки рейтинга по итогам выездного аудита</w:t>
            </w:r>
          </w:p>
        </w:tc>
      </w:tr>
    </w:tbl>
    <w:p w14:paraId="000008FA" w14:textId="77777777" w:rsidR="009A73F5" w:rsidRPr="00CF6626" w:rsidRDefault="008C314E" w:rsidP="00B04320">
      <w:pPr>
        <w:pBdr>
          <w:top w:val="nil"/>
          <w:left w:val="nil"/>
          <w:bottom w:val="nil"/>
          <w:right w:val="nil"/>
          <w:between w:val="nil"/>
        </w:pBdr>
        <w:tabs>
          <w:tab w:val="left" w:pos="567"/>
        </w:tabs>
        <w:spacing w:line="240" w:lineRule="auto"/>
        <w:jc w:val="both"/>
        <w:rPr>
          <w:b/>
          <w:color w:val="000000"/>
          <w:sz w:val="20"/>
          <w:szCs w:val="20"/>
        </w:rPr>
      </w:pPr>
      <w:r w:rsidRPr="00CF6626">
        <w:rPr>
          <w:b/>
          <w:color w:val="000000"/>
          <w:sz w:val="20"/>
          <w:szCs w:val="20"/>
        </w:rPr>
        <w:t>Приложения:</w:t>
      </w:r>
    </w:p>
    <w:p w14:paraId="000008FB" w14:textId="77777777" w:rsidR="009A73F5" w:rsidRPr="00CF6626" w:rsidRDefault="008C314E" w:rsidP="00B04320">
      <w:pPr>
        <w:pBdr>
          <w:top w:val="nil"/>
          <w:left w:val="nil"/>
          <w:bottom w:val="nil"/>
          <w:right w:val="nil"/>
          <w:between w:val="nil"/>
        </w:pBdr>
        <w:tabs>
          <w:tab w:val="left" w:pos="567"/>
        </w:tabs>
        <w:spacing w:line="240" w:lineRule="auto"/>
        <w:jc w:val="both"/>
        <w:rPr>
          <w:color w:val="000000"/>
          <w:sz w:val="20"/>
          <w:szCs w:val="20"/>
        </w:rPr>
      </w:pPr>
      <w:r w:rsidRPr="00CF6626">
        <w:rPr>
          <w:color w:val="000000"/>
          <w:sz w:val="20"/>
          <w:szCs w:val="20"/>
        </w:rPr>
        <w:t>Копии документов</w:t>
      </w:r>
    </w:p>
    <w:p w14:paraId="000008FC" w14:textId="77777777" w:rsidR="009A73F5" w:rsidRPr="00CF6626" w:rsidRDefault="008C314E" w:rsidP="00B04320">
      <w:pPr>
        <w:pBdr>
          <w:top w:val="nil"/>
          <w:left w:val="nil"/>
          <w:bottom w:val="nil"/>
          <w:right w:val="nil"/>
          <w:between w:val="nil"/>
        </w:pBdr>
        <w:tabs>
          <w:tab w:val="left" w:pos="567"/>
        </w:tabs>
        <w:spacing w:line="240" w:lineRule="auto"/>
        <w:jc w:val="both"/>
        <w:rPr>
          <w:color w:val="000000"/>
          <w:sz w:val="20"/>
          <w:szCs w:val="20"/>
        </w:rPr>
      </w:pPr>
      <w:r w:rsidRPr="00CF6626">
        <w:rPr>
          <w:color w:val="000000"/>
          <w:sz w:val="20"/>
          <w:szCs w:val="20"/>
        </w:rPr>
        <w:t>Фотографии объекта</w:t>
      </w:r>
    </w:p>
    <w:p w14:paraId="000008FD" w14:textId="77777777" w:rsidR="009A73F5" w:rsidRPr="00CF6626" w:rsidRDefault="008C314E" w:rsidP="00B04320">
      <w:pPr>
        <w:pBdr>
          <w:top w:val="nil"/>
          <w:left w:val="nil"/>
          <w:bottom w:val="nil"/>
          <w:right w:val="nil"/>
          <w:between w:val="nil"/>
        </w:pBdr>
        <w:tabs>
          <w:tab w:val="left" w:pos="567"/>
        </w:tabs>
        <w:spacing w:line="240" w:lineRule="auto"/>
        <w:jc w:val="both"/>
        <w:rPr>
          <w:color w:val="000000"/>
          <w:sz w:val="20"/>
          <w:szCs w:val="20"/>
        </w:rPr>
      </w:pPr>
      <w:r w:rsidRPr="00CF6626">
        <w:rPr>
          <w:color w:val="000000"/>
          <w:sz w:val="20"/>
          <w:szCs w:val="20"/>
        </w:rPr>
        <w:t>Фотографии производственной базы</w:t>
      </w:r>
    </w:p>
    <w:p w14:paraId="000008FE" w14:textId="77777777" w:rsidR="009A73F5" w:rsidRPr="00CF6626" w:rsidRDefault="008C314E" w:rsidP="00B04320">
      <w:pPr>
        <w:pBdr>
          <w:top w:val="nil"/>
          <w:left w:val="nil"/>
          <w:bottom w:val="nil"/>
          <w:right w:val="nil"/>
          <w:between w:val="nil"/>
        </w:pBdr>
        <w:tabs>
          <w:tab w:val="left" w:pos="567"/>
        </w:tabs>
        <w:spacing w:line="240" w:lineRule="auto"/>
        <w:jc w:val="both"/>
        <w:rPr>
          <w:color w:val="000000"/>
          <w:sz w:val="20"/>
          <w:szCs w:val="20"/>
        </w:rPr>
      </w:pPr>
      <w:r w:rsidRPr="00CF6626">
        <w:rPr>
          <w:color w:val="000000"/>
          <w:sz w:val="20"/>
          <w:szCs w:val="20"/>
        </w:rPr>
        <w:t>Фотографии офиса</w:t>
      </w:r>
    </w:p>
    <w:p w14:paraId="000008FF" w14:textId="77777777" w:rsidR="009A73F5" w:rsidRPr="00CF6626" w:rsidRDefault="008C314E" w:rsidP="00B04320">
      <w:pPr>
        <w:spacing w:line="240" w:lineRule="auto"/>
        <w:rPr>
          <w:i/>
          <w:sz w:val="22"/>
          <w:szCs w:val="22"/>
        </w:rPr>
      </w:pPr>
      <w:r w:rsidRPr="00CF6626">
        <w:rPr>
          <w:i/>
        </w:rPr>
        <w:t>Подготовил:</w:t>
      </w:r>
    </w:p>
    <w:p w14:paraId="00000900" w14:textId="77777777" w:rsidR="009A73F5" w:rsidRPr="00CF6626" w:rsidRDefault="008C314E" w:rsidP="00B04320">
      <w:pPr>
        <w:spacing w:line="240" w:lineRule="auto"/>
        <w:rPr>
          <w:i/>
        </w:rPr>
      </w:pPr>
      <w:r w:rsidRPr="00CF6626">
        <w:rPr>
          <w:i/>
        </w:rPr>
        <w:t xml:space="preserve">________________________________                                        </w:t>
      </w:r>
    </w:p>
    <w:p w14:paraId="00000901" w14:textId="77777777" w:rsidR="009A73F5" w:rsidRPr="00CF6626" w:rsidRDefault="008C314E" w:rsidP="00B04320">
      <w:pPr>
        <w:spacing w:line="240" w:lineRule="auto"/>
        <w:rPr>
          <w:i/>
          <w:sz w:val="20"/>
          <w:szCs w:val="20"/>
        </w:rPr>
      </w:pPr>
      <w:r w:rsidRPr="00CF6626">
        <w:rPr>
          <w:i/>
          <w:sz w:val="20"/>
          <w:szCs w:val="20"/>
        </w:rPr>
        <w:t xml:space="preserve">     </w:t>
      </w:r>
      <w:r w:rsidRPr="00CF6626">
        <w:rPr>
          <w:i/>
          <w:color w:val="FF0000"/>
          <w:sz w:val="20"/>
          <w:szCs w:val="20"/>
        </w:rPr>
        <w:t xml:space="preserve">(Должность, Ф.И.О. </w:t>
      </w:r>
      <w:proofErr w:type="gramStart"/>
      <w:r w:rsidRPr="00CF6626">
        <w:rPr>
          <w:i/>
          <w:color w:val="FF0000"/>
          <w:sz w:val="20"/>
          <w:szCs w:val="20"/>
        </w:rPr>
        <w:t xml:space="preserve">ответственного) </w:t>
      </w:r>
      <w:r w:rsidRPr="00CF6626">
        <w:rPr>
          <w:i/>
          <w:sz w:val="20"/>
          <w:szCs w:val="20"/>
        </w:rPr>
        <w:t xml:space="preserve">  </w:t>
      </w:r>
      <w:proofErr w:type="gramEnd"/>
      <w:r w:rsidRPr="00CF6626">
        <w:rPr>
          <w:i/>
          <w:sz w:val="20"/>
          <w:szCs w:val="20"/>
        </w:rPr>
        <w:t xml:space="preserve">                                                                                (подпись)</w:t>
      </w:r>
    </w:p>
    <w:p w14:paraId="00000902" w14:textId="0DF43B67" w:rsidR="009A73F5" w:rsidRPr="00CF6626" w:rsidRDefault="008C314E" w:rsidP="00B04320">
      <w:pPr>
        <w:pBdr>
          <w:top w:val="nil"/>
          <w:left w:val="nil"/>
          <w:bottom w:val="nil"/>
          <w:right w:val="nil"/>
          <w:between w:val="nil"/>
        </w:pBdr>
        <w:spacing w:line="240" w:lineRule="auto"/>
        <w:jc w:val="right"/>
        <w:rPr>
          <w:color w:val="000000"/>
        </w:rPr>
      </w:pPr>
      <w:r w:rsidRPr="00CF6626">
        <w:rPr>
          <w:color w:val="000000"/>
        </w:rPr>
        <w:t>«__</w:t>
      </w:r>
      <w:proofErr w:type="gramStart"/>
      <w:r w:rsidRPr="00CF6626">
        <w:rPr>
          <w:color w:val="000000"/>
        </w:rPr>
        <w:t>_»_</w:t>
      </w:r>
      <w:proofErr w:type="gramEnd"/>
      <w:r w:rsidRPr="00CF6626">
        <w:rPr>
          <w:color w:val="000000"/>
        </w:rPr>
        <w:t>____________20___г.</w:t>
      </w:r>
    </w:p>
    <w:p w14:paraId="6D978D52" w14:textId="6A1577C0" w:rsidR="00066A34" w:rsidRPr="00CF6626" w:rsidRDefault="00066A34" w:rsidP="00B04320">
      <w:pPr>
        <w:pBdr>
          <w:top w:val="nil"/>
          <w:left w:val="nil"/>
          <w:bottom w:val="nil"/>
          <w:right w:val="nil"/>
          <w:between w:val="nil"/>
        </w:pBdr>
        <w:spacing w:line="240" w:lineRule="auto"/>
        <w:jc w:val="right"/>
        <w:rPr>
          <w:color w:val="000000"/>
          <w:sz w:val="22"/>
          <w:szCs w:val="22"/>
        </w:rPr>
      </w:pPr>
    </w:p>
    <w:p w14:paraId="549FEF6B" w14:textId="16B0C094" w:rsidR="00066A34" w:rsidRPr="00CF6626" w:rsidRDefault="00066A34" w:rsidP="00B04320">
      <w:pPr>
        <w:pBdr>
          <w:top w:val="nil"/>
          <w:left w:val="nil"/>
          <w:bottom w:val="nil"/>
          <w:right w:val="nil"/>
          <w:between w:val="nil"/>
        </w:pBdr>
        <w:spacing w:line="240" w:lineRule="auto"/>
        <w:jc w:val="right"/>
        <w:rPr>
          <w:color w:val="000000"/>
          <w:sz w:val="22"/>
          <w:szCs w:val="22"/>
        </w:rPr>
      </w:pPr>
    </w:p>
    <w:p w14:paraId="15D8A60A" w14:textId="336690EB" w:rsidR="00066A34" w:rsidRPr="00CF6626" w:rsidRDefault="00066A34" w:rsidP="00B04320">
      <w:pPr>
        <w:pBdr>
          <w:top w:val="nil"/>
          <w:left w:val="nil"/>
          <w:bottom w:val="nil"/>
          <w:right w:val="nil"/>
          <w:between w:val="nil"/>
        </w:pBdr>
        <w:spacing w:line="240" w:lineRule="auto"/>
        <w:jc w:val="right"/>
        <w:rPr>
          <w:color w:val="000000"/>
          <w:sz w:val="22"/>
          <w:szCs w:val="22"/>
        </w:rPr>
      </w:pPr>
    </w:p>
    <w:p w14:paraId="00D2658F" w14:textId="77777777" w:rsidR="00066A34" w:rsidRPr="00CF6626" w:rsidRDefault="00066A34" w:rsidP="00B04320">
      <w:pPr>
        <w:pBdr>
          <w:top w:val="nil"/>
          <w:left w:val="nil"/>
          <w:bottom w:val="nil"/>
          <w:right w:val="nil"/>
          <w:between w:val="nil"/>
        </w:pBdr>
        <w:spacing w:line="240" w:lineRule="auto"/>
        <w:jc w:val="right"/>
        <w:rPr>
          <w:color w:val="000000"/>
          <w:sz w:val="22"/>
          <w:szCs w:val="22"/>
        </w:rPr>
      </w:pPr>
    </w:p>
    <w:sectPr w:rsidR="00066A34" w:rsidRPr="00CF6626" w:rsidSect="003D0A15">
      <w:headerReference w:type="default" r:id="rId25"/>
      <w:footerReference w:type="default" r:id="rId26"/>
      <w:pgSz w:w="11906" w:h="16838"/>
      <w:pgMar w:top="567" w:right="850" w:bottom="142" w:left="1701"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4239B" w14:textId="77777777" w:rsidR="00AB3824" w:rsidRDefault="00AB3824">
      <w:pPr>
        <w:spacing w:line="240" w:lineRule="auto"/>
      </w:pPr>
      <w:r>
        <w:separator/>
      </w:r>
    </w:p>
  </w:endnote>
  <w:endnote w:type="continuationSeparator" w:id="0">
    <w:p w14:paraId="6CBC7E8A" w14:textId="77777777" w:rsidR="00AB3824" w:rsidRDefault="00AB3824">
      <w:pPr>
        <w:spacing w:line="240" w:lineRule="auto"/>
      </w:pPr>
      <w:r>
        <w:continuationSeparator/>
      </w:r>
    </w:p>
  </w:endnote>
  <w:endnote w:type="continuationNotice" w:id="1">
    <w:p w14:paraId="7D26E757" w14:textId="77777777" w:rsidR="00AB3824" w:rsidRDefault="00AB38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Lucida Grande CY">
    <w:altName w:val="Segoe UI"/>
    <w:charset w:val="59"/>
    <w:family w:val="auto"/>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Roboto">
    <w:altName w:val="Arial"/>
    <w:charset w:val="00"/>
    <w:family w:val="auto"/>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4" w14:textId="4BAEA008" w:rsidR="00AB3824" w:rsidRDefault="00AB3824" w:rsidP="002E7AAF">
    <w:pPr>
      <w:pBdr>
        <w:top w:val="nil"/>
        <w:left w:val="nil"/>
        <w:bottom w:val="nil"/>
        <w:right w:val="nil"/>
        <w:between w:val="nil"/>
      </w:pBdr>
      <w:tabs>
        <w:tab w:val="center" w:pos="4677"/>
        <w:tab w:val="left" w:pos="8337"/>
        <w:tab w:val="right" w:pos="9355"/>
      </w:tabs>
      <w:spacing w:line="240" w:lineRule="auto"/>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905" w14:textId="77777777" w:rsidR="00AB3824" w:rsidRDefault="00AB3824">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B0C4" w14:textId="77777777" w:rsidR="00AB3824" w:rsidRDefault="00AB3824">
      <w:pPr>
        <w:spacing w:line="240" w:lineRule="auto"/>
      </w:pPr>
      <w:r>
        <w:separator/>
      </w:r>
    </w:p>
  </w:footnote>
  <w:footnote w:type="continuationSeparator" w:id="0">
    <w:p w14:paraId="5240B190" w14:textId="77777777" w:rsidR="00AB3824" w:rsidRDefault="00AB3824">
      <w:pPr>
        <w:spacing w:line="240" w:lineRule="auto"/>
      </w:pPr>
      <w:r>
        <w:continuationSeparator/>
      </w:r>
    </w:p>
  </w:footnote>
  <w:footnote w:type="continuationNotice" w:id="1">
    <w:p w14:paraId="78F07DE1" w14:textId="77777777" w:rsidR="00AB3824" w:rsidRDefault="00AB38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903" w14:textId="60B001E1" w:rsidR="00AB3824" w:rsidRDefault="00AB3824">
    <w:pPr>
      <w:spacing w:line="200" w:lineRule="auto"/>
      <w:rPr>
        <w:rFonts w:ascii="Georgia" w:eastAsia="Georgia" w:hAnsi="Georgia" w:cs="Georgia"/>
        <w:i/>
        <w:color w:val="666666"/>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D2E"/>
    <w:multiLevelType w:val="hybridMultilevel"/>
    <w:tmpl w:val="33B4C88A"/>
    <w:lvl w:ilvl="0" w:tplc="0E64531A">
      <w:start w:val="1"/>
      <w:numFmt w:val="bullet"/>
      <w:lvlText w:val="○"/>
      <w:lvlJc w:val="left"/>
      <w:pPr>
        <w:ind w:left="2160" w:hanging="360"/>
      </w:pPr>
      <w:rPr>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32181"/>
    <w:multiLevelType w:val="hybridMultilevel"/>
    <w:tmpl w:val="F288026C"/>
    <w:lvl w:ilvl="0" w:tplc="0E64531A">
      <w:start w:val="1"/>
      <w:numFmt w:val="bullet"/>
      <w:lvlText w:val="○"/>
      <w:lvlJc w:val="left"/>
      <w:pPr>
        <w:ind w:left="720" w:hanging="360"/>
      </w:pPr>
      <w:rPr>
        <w:u w:val="none"/>
      </w:rPr>
    </w:lvl>
    <w:lvl w:ilvl="1" w:tplc="5E3A49D8">
      <w:start w:val="1"/>
      <w:numFmt w:val="bullet"/>
      <w:lvlText w:val="-"/>
      <w:lvlJc w:val="left"/>
      <w:pPr>
        <w:ind w:left="1440" w:hanging="360"/>
      </w:pPr>
      <w:rPr>
        <w:u w:val="none"/>
      </w:rPr>
    </w:lvl>
    <w:lvl w:ilvl="2" w:tplc="4AA4E960">
      <w:start w:val="1"/>
      <w:numFmt w:val="bullet"/>
      <w:lvlText w:val="-"/>
      <w:lvlJc w:val="left"/>
      <w:pPr>
        <w:ind w:left="2160" w:hanging="360"/>
      </w:pPr>
      <w:rPr>
        <w:u w:val="none"/>
      </w:rPr>
    </w:lvl>
    <w:lvl w:ilvl="3" w:tplc="C41878A2">
      <w:start w:val="1"/>
      <w:numFmt w:val="bullet"/>
      <w:lvlText w:val="-"/>
      <w:lvlJc w:val="left"/>
      <w:pPr>
        <w:ind w:left="2880" w:hanging="360"/>
      </w:pPr>
      <w:rPr>
        <w:u w:val="none"/>
      </w:rPr>
    </w:lvl>
    <w:lvl w:ilvl="4" w:tplc="659A246A">
      <w:start w:val="1"/>
      <w:numFmt w:val="bullet"/>
      <w:lvlText w:val="-"/>
      <w:lvlJc w:val="left"/>
      <w:pPr>
        <w:ind w:left="3600" w:hanging="360"/>
      </w:pPr>
      <w:rPr>
        <w:u w:val="none"/>
      </w:rPr>
    </w:lvl>
    <w:lvl w:ilvl="5" w:tplc="5B38EFF2">
      <w:start w:val="1"/>
      <w:numFmt w:val="bullet"/>
      <w:lvlText w:val="-"/>
      <w:lvlJc w:val="left"/>
      <w:pPr>
        <w:ind w:left="4320" w:hanging="360"/>
      </w:pPr>
      <w:rPr>
        <w:u w:val="none"/>
      </w:rPr>
    </w:lvl>
    <w:lvl w:ilvl="6" w:tplc="DBFE3666">
      <w:start w:val="1"/>
      <w:numFmt w:val="bullet"/>
      <w:lvlText w:val="-"/>
      <w:lvlJc w:val="left"/>
      <w:pPr>
        <w:ind w:left="5040" w:hanging="360"/>
      </w:pPr>
      <w:rPr>
        <w:u w:val="none"/>
      </w:rPr>
    </w:lvl>
    <w:lvl w:ilvl="7" w:tplc="5F827FDE">
      <w:start w:val="1"/>
      <w:numFmt w:val="bullet"/>
      <w:lvlText w:val="-"/>
      <w:lvlJc w:val="left"/>
      <w:pPr>
        <w:ind w:left="5760" w:hanging="360"/>
      </w:pPr>
      <w:rPr>
        <w:u w:val="none"/>
      </w:rPr>
    </w:lvl>
    <w:lvl w:ilvl="8" w:tplc="C6D0A910">
      <w:start w:val="1"/>
      <w:numFmt w:val="bullet"/>
      <w:lvlText w:val="-"/>
      <w:lvlJc w:val="left"/>
      <w:pPr>
        <w:ind w:left="6480" w:hanging="360"/>
      </w:pPr>
      <w:rPr>
        <w:u w:val="none"/>
      </w:rPr>
    </w:lvl>
  </w:abstractNum>
  <w:abstractNum w:abstractNumId="2" w15:restartNumberingAfterBreak="0">
    <w:nsid w:val="0EA090A7"/>
    <w:multiLevelType w:val="hybridMultilevel"/>
    <w:tmpl w:val="00000000"/>
    <w:lvl w:ilvl="0" w:tplc="425062DC">
      <w:start w:val="1"/>
      <w:numFmt w:val="bullet"/>
      <w:lvlText w:val="●"/>
      <w:lvlJc w:val="left"/>
      <w:pPr>
        <w:ind w:left="720" w:hanging="360"/>
      </w:pPr>
      <w:rPr>
        <w:u w:val="none"/>
      </w:rPr>
    </w:lvl>
    <w:lvl w:ilvl="1" w:tplc="0E64531A">
      <w:start w:val="1"/>
      <w:numFmt w:val="bullet"/>
      <w:lvlText w:val="○"/>
      <w:lvlJc w:val="left"/>
      <w:pPr>
        <w:ind w:left="1440" w:hanging="360"/>
      </w:pPr>
      <w:rPr>
        <w:u w:val="none"/>
      </w:rPr>
    </w:lvl>
    <w:lvl w:ilvl="2" w:tplc="5C163742">
      <w:start w:val="1"/>
      <w:numFmt w:val="bullet"/>
      <w:lvlText w:val="■"/>
      <w:lvlJc w:val="left"/>
      <w:pPr>
        <w:ind w:left="2160" w:hanging="360"/>
      </w:pPr>
      <w:rPr>
        <w:u w:val="none"/>
      </w:rPr>
    </w:lvl>
    <w:lvl w:ilvl="3" w:tplc="36B4E360">
      <w:start w:val="1"/>
      <w:numFmt w:val="bullet"/>
      <w:lvlText w:val="●"/>
      <w:lvlJc w:val="left"/>
      <w:pPr>
        <w:ind w:left="2880" w:hanging="360"/>
      </w:pPr>
      <w:rPr>
        <w:u w:val="none"/>
      </w:rPr>
    </w:lvl>
    <w:lvl w:ilvl="4" w:tplc="57D61186">
      <w:start w:val="1"/>
      <w:numFmt w:val="bullet"/>
      <w:lvlText w:val="○"/>
      <w:lvlJc w:val="left"/>
      <w:pPr>
        <w:ind w:left="3600" w:hanging="360"/>
      </w:pPr>
      <w:rPr>
        <w:u w:val="none"/>
      </w:rPr>
    </w:lvl>
    <w:lvl w:ilvl="5" w:tplc="8012D088">
      <w:start w:val="1"/>
      <w:numFmt w:val="bullet"/>
      <w:lvlText w:val="■"/>
      <w:lvlJc w:val="left"/>
      <w:pPr>
        <w:ind w:left="4320" w:hanging="360"/>
      </w:pPr>
      <w:rPr>
        <w:u w:val="none"/>
      </w:rPr>
    </w:lvl>
    <w:lvl w:ilvl="6" w:tplc="90942424">
      <w:start w:val="1"/>
      <w:numFmt w:val="bullet"/>
      <w:lvlText w:val="●"/>
      <w:lvlJc w:val="left"/>
      <w:pPr>
        <w:ind w:left="5040" w:hanging="360"/>
      </w:pPr>
      <w:rPr>
        <w:u w:val="none"/>
      </w:rPr>
    </w:lvl>
    <w:lvl w:ilvl="7" w:tplc="C6483FEA">
      <w:start w:val="1"/>
      <w:numFmt w:val="bullet"/>
      <w:lvlText w:val="○"/>
      <w:lvlJc w:val="left"/>
      <w:pPr>
        <w:ind w:left="5760" w:hanging="360"/>
      </w:pPr>
      <w:rPr>
        <w:u w:val="none"/>
      </w:rPr>
    </w:lvl>
    <w:lvl w:ilvl="8" w:tplc="6DD4DFC8">
      <w:start w:val="1"/>
      <w:numFmt w:val="bullet"/>
      <w:lvlText w:val="■"/>
      <w:lvlJc w:val="left"/>
      <w:pPr>
        <w:ind w:left="6480" w:hanging="360"/>
      </w:pPr>
      <w:rPr>
        <w:u w:val="none"/>
      </w:rPr>
    </w:lvl>
  </w:abstractNum>
  <w:abstractNum w:abstractNumId="3" w15:restartNumberingAfterBreak="0">
    <w:nsid w:val="12B7B43E"/>
    <w:multiLevelType w:val="hybridMultilevel"/>
    <w:tmpl w:val="00000000"/>
    <w:lvl w:ilvl="0" w:tplc="F8EE82C6">
      <w:start w:val="1"/>
      <w:numFmt w:val="bullet"/>
      <w:pStyle w:val="a"/>
      <w:lvlText w:val="-"/>
      <w:lvlJc w:val="left"/>
      <w:pPr>
        <w:ind w:left="720" w:hanging="360"/>
      </w:pPr>
      <w:rPr>
        <w:u w:val="none"/>
      </w:rPr>
    </w:lvl>
    <w:lvl w:ilvl="1" w:tplc="5E3A49D8">
      <w:start w:val="1"/>
      <w:numFmt w:val="bullet"/>
      <w:lvlText w:val="-"/>
      <w:lvlJc w:val="left"/>
      <w:pPr>
        <w:ind w:left="1440" w:hanging="360"/>
      </w:pPr>
      <w:rPr>
        <w:u w:val="none"/>
      </w:rPr>
    </w:lvl>
    <w:lvl w:ilvl="2" w:tplc="4AA4E960">
      <w:start w:val="1"/>
      <w:numFmt w:val="bullet"/>
      <w:lvlText w:val="-"/>
      <w:lvlJc w:val="left"/>
      <w:pPr>
        <w:ind w:left="2160" w:hanging="360"/>
      </w:pPr>
      <w:rPr>
        <w:u w:val="none"/>
      </w:rPr>
    </w:lvl>
    <w:lvl w:ilvl="3" w:tplc="C41878A2">
      <w:start w:val="1"/>
      <w:numFmt w:val="bullet"/>
      <w:lvlText w:val="-"/>
      <w:lvlJc w:val="left"/>
      <w:pPr>
        <w:ind w:left="2880" w:hanging="360"/>
      </w:pPr>
      <w:rPr>
        <w:u w:val="none"/>
      </w:rPr>
    </w:lvl>
    <w:lvl w:ilvl="4" w:tplc="659A246A">
      <w:start w:val="1"/>
      <w:numFmt w:val="bullet"/>
      <w:lvlText w:val="-"/>
      <w:lvlJc w:val="left"/>
      <w:pPr>
        <w:ind w:left="3600" w:hanging="360"/>
      </w:pPr>
      <w:rPr>
        <w:u w:val="none"/>
      </w:rPr>
    </w:lvl>
    <w:lvl w:ilvl="5" w:tplc="5B38EFF2">
      <w:start w:val="1"/>
      <w:numFmt w:val="bullet"/>
      <w:lvlText w:val="-"/>
      <w:lvlJc w:val="left"/>
      <w:pPr>
        <w:ind w:left="4320" w:hanging="360"/>
      </w:pPr>
      <w:rPr>
        <w:u w:val="none"/>
      </w:rPr>
    </w:lvl>
    <w:lvl w:ilvl="6" w:tplc="DBFE3666">
      <w:start w:val="1"/>
      <w:numFmt w:val="bullet"/>
      <w:lvlText w:val="-"/>
      <w:lvlJc w:val="left"/>
      <w:pPr>
        <w:ind w:left="5040" w:hanging="360"/>
      </w:pPr>
      <w:rPr>
        <w:u w:val="none"/>
      </w:rPr>
    </w:lvl>
    <w:lvl w:ilvl="7" w:tplc="5F827FDE">
      <w:start w:val="1"/>
      <w:numFmt w:val="bullet"/>
      <w:lvlText w:val="-"/>
      <w:lvlJc w:val="left"/>
      <w:pPr>
        <w:ind w:left="5760" w:hanging="360"/>
      </w:pPr>
      <w:rPr>
        <w:u w:val="none"/>
      </w:rPr>
    </w:lvl>
    <w:lvl w:ilvl="8" w:tplc="C6D0A910">
      <w:start w:val="1"/>
      <w:numFmt w:val="bullet"/>
      <w:lvlText w:val="-"/>
      <w:lvlJc w:val="left"/>
      <w:pPr>
        <w:ind w:left="6480" w:hanging="360"/>
      </w:pPr>
      <w:rPr>
        <w:u w:val="none"/>
      </w:rPr>
    </w:lvl>
  </w:abstractNum>
  <w:abstractNum w:abstractNumId="4" w15:restartNumberingAfterBreak="0">
    <w:nsid w:val="145B1578"/>
    <w:multiLevelType w:val="hybridMultilevel"/>
    <w:tmpl w:val="A5309180"/>
    <w:lvl w:ilvl="0" w:tplc="EEC481BE">
      <w:start w:val="1"/>
      <w:numFmt w:val="bullet"/>
      <w:lvlText w:val="-"/>
      <w:lvlJc w:val="left"/>
      <w:pPr>
        <w:ind w:left="2160" w:hanging="360"/>
      </w:pPr>
      <w:rPr>
        <w:u w:val="none"/>
      </w:rPr>
    </w:lvl>
    <w:lvl w:ilvl="1" w:tplc="04190003">
      <w:start w:val="1"/>
      <w:numFmt w:val="bullet"/>
      <w:lvlText w:val="o"/>
      <w:lvlJc w:val="left"/>
      <w:pPr>
        <w:ind w:left="786"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276E6"/>
    <w:multiLevelType w:val="hybridMultilevel"/>
    <w:tmpl w:val="3A60E7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AA67EF4"/>
    <w:multiLevelType w:val="hybridMultilevel"/>
    <w:tmpl w:val="FA1EDBAE"/>
    <w:lvl w:ilvl="0" w:tplc="1E9A6CD0">
      <w:start w:val="1"/>
      <w:numFmt w:val="bullet"/>
      <w:lvlText w:val="●"/>
      <w:lvlJc w:val="left"/>
      <w:pPr>
        <w:ind w:left="1145" w:hanging="360"/>
      </w:pPr>
      <w:rPr>
        <w:rFonts w:ascii="Noto Sans Symbols" w:eastAsia="Noto Sans Symbols" w:hAnsi="Noto Sans Symbols" w:cs="Noto Sans Symbols"/>
      </w:rPr>
    </w:lvl>
    <w:lvl w:ilvl="1" w:tplc="0308C644">
      <w:start w:val="1"/>
      <w:numFmt w:val="bullet"/>
      <w:lvlText w:val="o"/>
      <w:lvlJc w:val="left"/>
      <w:pPr>
        <w:ind w:left="1865" w:hanging="360"/>
      </w:pPr>
      <w:rPr>
        <w:rFonts w:ascii="Courier New" w:eastAsia="Courier New" w:hAnsi="Courier New" w:cs="Courier New"/>
      </w:rPr>
    </w:lvl>
    <w:lvl w:ilvl="2" w:tplc="DA86BE48">
      <w:start w:val="1"/>
      <w:numFmt w:val="bullet"/>
      <w:lvlText w:val="▪"/>
      <w:lvlJc w:val="left"/>
      <w:pPr>
        <w:ind w:left="2585" w:hanging="360"/>
      </w:pPr>
      <w:rPr>
        <w:rFonts w:ascii="Noto Sans Symbols" w:eastAsia="Noto Sans Symbols" w:hAnsi="Noto Sans Symbols" w:cs="Noto Sans Symbols"/>
      </w:rPr>
    </w:lvl>
    <w:lvl w:ilvl="3" w:tplc="69DA7002">
      <w:start w:val="1"/>
      <w:numFmt w:val="bullet"/>
      <w:lvlText w:val="●"/>
      <w:lvlJc w:val="left"/>
      <w:pPr>
        <w:ind w:left="3305" w:hanging="360"/>
      </w:pPr>
      <w:rPr>
        <w:rFonts w:ascii="Noto Sans Symbols" w:eastAsia="Noto Sans Symbols" w:hAnsi="Noto Sans Symbols" w:cs="Noto Sans Symbols"/>
      </w:rPr>
    </w:lvl>
    <w:lvl w:ilvl="4" w:tplc="58EA9A46">
      <w:start w:val="1"/>
      <w:numFmt w:val="bullet"/>
      <w:lvlText w:val="o"/>
      <w:lvlJc w:val="left"/>
      <w:pPr>
        <w:ind w:left="4025" w:hanging="360"/>
      </w:pPr>
      <w:rPr>
        <w:rFonts w:ascii="Courier New" w:eastAsia="Courier New" w:hAnsi="Courier New" w:cs="Courier New"/>
      </w:rPr>
    </w:lvl>
    <w:lvl w:ilvl="5" w:tplc="0BF042E8">
      <w:start w:val="1"/>
      <w:numFmt w:val="bullet"/>
      <w:lvlText w:val="▪"/>
      <w:lvlJc w:val="left"/>
      <w:pPr>
        <w:ind w:left="4745" w:hanging="360"/>
      </w:pPr>
      <w:rPr>
        <w:rFonts w:ascii="Noto Sans Symbols" w:eastAsia="Noto Sans Symbols" w:hAnsi="Noto Sans Symbols" w:cs="Noto Sans Symbols"/>
      </w:rPr>
    </w:lvl>
    <w:lvl w:ilvl="6" w:tplc="1B501D72">
      <w:start w:val="1"/>
      <w:numFmt w:val="bullet"/>
      <w:lvlText w:val="●"/>
      <w:lvlJc w:val="left"/>
      <w:pPr>
        <w:ind w:left="5465" w:hanging="360"/>
      </w:pPr>
      <w:rPr>
        <w:rFonts w:ascii="Noto Sans Symbols" w:eastAsia="Noto Sans Symbols" w:hAnsi="Noto Sans Symbols" w:cs="Noto Sans Symbols"/>
      </w:rPr>
    </w:lvl>
    <w:lvl w:ilvl="7" w:tplc="16D44B3C">
      <w:start w:val="1"/>
      <w:numFmt w:val="bullet"/>
      <w:lvlText w:val="o"/>
      <w:lvlJc w:val="left"/>
      <w:pPr>
        <w:ind w:left="6185" w:hanging="360"/>
      </w:pPr>
      <w:rPr>
        <w:rFonts w:ascii="Courier New" w:eastAsia="Courier New" w:hAnsi="Courier New" w:cs="Courier New"/>
      </w:rPr>
    </w:lvl>
    <w:lvl w:ilvl="8" w:tplc="ADC27FB4">
      <w:start w:val="1"/>
      <w:numFmt w:val="bullet"/>
      <w:lvlText w:val="▪"/>
      <w:lvlJc w:val="left"/>
      <w:pPr>
        <w:ind w:left="6905" w:hanging="360"/>
      </w:pPr>
      <w:rPr>
        <w:rFonts w:ascii="Noto Sans Symbols" w:eastAsia="Noto Sans Symbols" w:hAnsi="Noto Sans Symbols" w:cs="Noto Sans Symbols"/>
      </w:rPr>
    </w:lvl>
  </w:abstractNum>
  <w:abstractNum w:abstractNumId="7" w15:restartNumberingAfterBreak="0">
    <w:nsid w:val="259464D1"/>
    <w:multiLevelType w:val="hybridMultilevel"/>
    <w:tmpl w:val="E03E3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EE58B6"/>
    <w:multiLevelType w:val="hybridMultilevel"/>
    <w:tmpl w:val="2C726658"/>
    <w:lvl w:ilvl="0" w:tplc="0E64531A">
      <w:start w:val="1"/>
      <w:numFmt w:val="bullet"/>
      <w:lvlText w:val="○"/>
      <w:lvlJc w:val="left"/>
      <w:pPr>
        <w:ind w:left="720" w:hanging="360"/>
      </w:pPr>
      <w:rPr>
        <w:rFonts w:hint="default"/>
        <w:u w:val="none"/>
      </w:rPr>
    </w:lvl>
    <w:lvl w:ilvl="1" w:tplc="351CBA24">
      <w:start w:val="1"/>
      <w:numFmt w:val="bullet"/>
      <w:lvlText w:val="o"/>
      <w:lvlJc w:val="left"/>
      <w:pPr>
        <w:ind w:left="1440" w:hanging="360"/>
      </w:pPr>
      <w:rPr>
        <w:rFonts w:ascii="Courier New" w:eastAsia="Courier New" w:hAnsi="Courier New" w:cs="Courier New"/>
      </w:rPr>
    </w:lvl>
    <w:lvl w:ilvl="2" w:tplc="6E2C2234">
      <w:start w:val="1"/>
      <w:numFmt w:val="bullet"/>
      <w:lvlText w:val="▪"/>
      <w:lvlJc w:val="left"/>
      <w:pPr>
        <w:ind w:left="2160" w:hanging="360"/>
      </w:pPr>
      <w:rPr>
        <w:rFonts w:ascii="Noto Sans Symbols" w:eastAsia="Noto Sans Symbols" w:hAnsi="Noto Sans Symbols" w:cs="Noto Sans Symbols"/>
      </w:rPr>
    </w:lvl>
    <w:lvl w:ilvl="3" w:tplc="ACBC27EC">
      <w:start w:val="1"/>
      <w:numFmt w:val="bullet"/>
      <w:lvlText w:val="●"/>
      <w:lvlJc w:val="left"/>
      <w:pPr>
        <w:ind w:left="2880" w:hanging="360"/>
      </w:pPr>
      <w:rPr>
        <w:rFonts w:ascii="Noto Sans Symbols" w:eastAsia="Noto Sans Symbols" w:hAnsi="Noto Sans Symbols" w:cs="Noto Sans Symbols"/>
      </w:rPr>
    </w:lvl>
    <w:lvl w:ilvl="4" w:tplc="F7FAB384">
      <w:start w:val="1"/>
      <w:numFmt w:val="bullet"/>
      <w:lvlText w:val="o"/>
      <w:lvlJc w:val="left"/>
      <w:pPr>
        <w:ind w:left="3600" w:hanging="360"/>
      </w:pPr>
      <w:rPr>
        <w:rFonts w:ascii="Courier New" w:eastAsia="Courier New" w:hAnsi="Courier New" w:cs="Courier New"/>
      </w:rPr>
    </w:lvl>
    <w:lvl w:ilvl="5" w:tplc="80605AD2">
      <w:start w:val="1"/>
      <w:numFmt w:val="bullet"/>
      <w:lvlText w:val="▪"/>
      <w:lvlJc w:val="left"/>
      <w:pPr>
        <w:ind w:left="4320" w:hanging="360"/>
      </w:pPr>
      <w:rPr>
        <w:rFonts w:ascii="Noto Sans Symbols" w:eastAsia="Noto Sans Symbols" w:hAnsi="Noto Sans Symbols" w:cs="Noto Sans Symbols"/>
      </w:rPr>
    </w:lvl>
    <w:lvl w:ilvl="6" w:tplc="8A3EE46E">
      <w:start w:val="1"/>
      <w:numFmt w:val="bullet"/>
      <w:lvlText w:val="●"/>
      <w:lvlJc w:val="left"/>
      <w:pPr>
        <w:ind w:left="5040" w:hanging="360"/>
      </w:pPr>
      <w:rPr>
        <w:rFonts w:ascii="Noto Sans Symbols" w:eastAsia="Noto Sans Symbols" w:hAnsi="Noto Sans Symbols" w:cs="Noto Sans Symbols"/>
      </w:rPr>
    </w:lvl>
    <w:lvl w:ilvl="7" w:tplc="D0E6B066">
      <w:start w:val="1"/>
      <w:numFmt w:val="bullet"/>
      <w:lvlText w:val="o"/>
      <w:lvlJc w:val="left"/>
      <w:pPr>
        <w:ind w:left="5760" w:hanging="360"/>
      </w:pPr>
      <w:rPr>
        <w:rFonts w:ascii="Courier New" w:eastAsia="Courier New" w:hAnsi="Courier New" w:cs="Courier New"/>
      </w:rPr>
    </w:lvl>
    <w:lvl w:ilvl="8" w:tplc="E0222B5A">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06DD9E"/>
    <w:multiLevelType w:val="hybridMultilevel"/>
    <w:tmpl w:val="00000000"/>
    <w:lvl w:ilvl="0" w:tplc="00B2EF2E">
      <w:start w:val="1"/>
      <w:numFmt w:val="bullet"/>
      <w:pStyle w:val="phTableText"/>
      <w:lvlText w:val="●"/>
      <w:lvlJc w:val="left"/>
      <w:pPr>
        <w:ind w:left="720" w:hanging="360"/>
      </w:pPr>
      <w:rPr>
        <w:u w:val="none"/>
      </w:rPr>
    </w:lvl>
    <w:lvl w:ilvl="1" w:tplc="3A5C2756">
      <w:start w:val="1"/>
      <w:numFmt w:val="bullet"/>
      <w:lvlText w:val="○"/>
      <w:lvlJc w:val="left"/>
      <w:pPr>
        <w:ind w:left="1440" w:hanging="360"/>
      </w:pPr>
      <w:rPr>
        <w:u w:val="none"/>
      </w:rPr>
    </w:lvl>
    <w:lvl w:ilvl="2" w:tplc="6ACC7204">
      <w:start w:val="1"/>
      <w:numFmt w:val="bullet"/>
      <w:lvlText w:val="■"/>
      <w:lvlJc w:val="left"/>
      <w:pPr>
        <w:ind w:left="2160" w:hanging="360"/>
      </w:pPr>
      <w:rPr>
        <w:u w:val="none"/>
      </w:rPr>
    </w:lvl>
    <w:lvl w:ilvl="3" w:tplc="72965E64">
      <w:start w:val="1"/>
      <w:numFmt w:val="bullet"/>
      <w:lvlText w:val="●"/>
      <w:lvlJc w:val="left"/>
      <w:pPr>
        <w:ind w:left="2880" w:hanging="360"/>
      </w:pPr>
      <w:rPr>
        <w:u w:val="none"/>
      </w:rPr>
    </w:lvl>
    <w:lvl w:ilvl="4" w:tplc="7AB61398">
      <w:start w:val="1"/>
      <w:numFmt w:val="bullet"/>
      <w:lvlText w:val="○"/>
      <w:lvlJc w:val="left"/>
      <w:pPr>
        <w:ind w:left="3600" w:hanging="360"/>
      </w:pPr>
      <w:rPr>
        <w:u w:val="none"/>
      </w:rPr>
    </w:lvl>
    <w:lvl w:ilvl="5" w:tplc="F83EFE5C">
      <w:start w:val="1"/>
      <w:numFmt w:val="bullet"/>
      <w:lvlText w:val="■"/>
      <w:lvlJc w:val="left"/>
      <w:pPr>
        <w:ind w:left="4320" w:hanging="360"/>
      </w:pPr>
      <w:rPr>
        <w:u w:val="none"/>
      </w:rPr>
    </w:lvl>
    <w:lvl w:ilvl="6" w:tplc="C4F4745E">
      <w:start w:val="1"/>
      <w:numFmt w:val="bullet"/>
      <w:lvlText w:val="●"/>
      <w:lvlJc w:val="left"/>
      <w:pPr>
        <w:ind w:left="5040" w:hanging="360"/>
      </w:pPr>
      <w:rPr>
        <w:u w:val="none"/>
      </w:rPr>
    </w:lvl>
    <w:lvl w:ilvl="7" w:tplc="DCFC620E">
      <w:start w:val="1"/>
      <w:numFmt w:val="bullet"/>
      <w:lvlText w:val="○"/>
      <w:lvlJc w:val="left"/>
      <w:pPr>
        <w:ind w:left="5760" w:hanging="360"/>
      </w:pPr>
      <w:rPr>
        <w:u w:val="none"/>
      </w:rPr>
    </w:lvl>
    <w:lvl w:ilvl="8" w:tplc="2584BC46">
      <w:start w:val="1"/>
      <w:numFmt w:val="bullet"/>
      <w:lvlText w:val="■"/>
      <w:lvlJc w:val="left"/>
      <w:pPr>
        <w:ind w:left="6480" w:hanging="360"/>
      </w:pPr>
      <w:rPr>
        <w:u w:val="none"/>
      </w:rPr>
    </w:lvl>
  </w:abstractNum>
  <w:abstractNum w:abstractNumId="10" w15:restartNumberingAfterBreak="0">
    <w:nsid w:val="31622EFA"/>
    <w:multiLevelType w:val="hybridMultilevel"/>
    <w:tmpl w:val="FC9C9F14"/>
    <w:lvl w:ilvl="0" w:tplc="04163718">
      <w:start w:val="1"/>
      <w:numFmt w:val="decimal"/>
      <w:lvlText w:val="%1."/>
      <w:lvlJc w:val="left"/>
      <w:pPr>
        <w:ind w:left="926" w:hanging="360"/>
      </w:pPr>
      <w:rPr>
        <w:rFonts w:hint="default"/>
        <w:b w:val="0"/>
      </w:rPr>
    </w:lvl>
    <w:lvl w:ilvl="1" w:tplc="04190001">
      <w:start w:val="1"/>
      <w:numFmt w:val="bullet"/>
      <w:lvlText w:val=""/>
      <w:lvlJc w:val="left"/>
      <w:pPr>
        <w:ind w:left="1646" w:hanging="360"/>
      </w:pPr>
      <w:rPr>
        <w:rFonts w:ascii="Symbol" w:hAnsi="Symbol" w:hint="default"/>
      </w:r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1" w15:restartNumberingAfterBreak="0">
    <w:nsid w:val="32A2FF87"/>
    <w:multiLevelType w:val="hybridMultilevel"/>
    <w:tmpl w:val="00000000"/>
    <w:lvl w:ilvl="0" w:tplc="F9D4F926">
      <w:start w:val="1"/>
      <w:numFmt w:val="bullet"/>
      <w:pStyle w:val="2"/>
      <w:lvlText w:val="-"/>
      <w:lvlJc w:val="left"/>
      <w:pPr>
        <w:ind w:left="1440" w:hanging="360"/>
      </w:pPr>
      <w:rPr>
        <w:u w:val="none"/>
      </w:rPr>
    </w:lvl>
    <w:lvl w:ilvl="1" w:tplc="EEC481BE">
      <w:start w:val="1"/>
      <w:numFmt w:val="bullet"/>
      <w:lvlText w:val="-"/>
      <w:lvlJc w:val="left"/>
      <w:pPr>
        <w:ind w:left="2160" w:hanging="360"/>
      </w:pPr>
      <w:rPr>
        <w:u w:val="none"/>
      </w:rPr>
    </w:lvl>
    <w:lvl w:ilvl="2" w:tplc="BB66B7DA">
      <w:start w:val="1"/>
      <w:numFmt w:val="bullet"/>
      <w:lvlText w:val="-"/>
      <w:lvlJc w:val="left"/>
      <w:pPr>
        <w:ind w:left="2880" w:hanging="360"/>
      </w:pPr>
      <w:rPr>
        <w:u w:val="none"/>
      </w:rPr>
    </w:lvl>
    <w:lvl w:ilvl="3" w:tplc="A5BCB4FA">
      <w:start w:val="1"/>
      <w:numFmt w:val="bullet"/>
      <w:lvlText w:val="-"/>
      <w:lvlJc w:val="left"/>
      <w:pPr>
        <w:ind w:left="3600" w:hanging="360"/>
      </w:pPr>
      <w:rPr>
        <w:u w:val="none"/>
      </w:rPr>
    </w:lvl>
    <w:lvl w:ilvl="4" w:tplc="4F32ACB8">
      <w:start w:val="1"/>
      <w:numFmt w:val="bullet"/>
      <w:lvlText w:val="-"/>
      <w:lvlJc w:val="left"/>
      <w:pPr>
        <w:ind w:left="4320" w:hanging="360"/>
      </w:pPr>
      <w:rPr>
        <w:u w:val="none"/>
      </w:rPr>
    </w:lvl>
    <w:lvl w:ilvl="5" w:tplc="C2E418C8">
      <w:start w:val="1"/>
      <w:numFmt w:val="bullet"/>
      <w:lvlText w:val="-"/>
      <w:lvlJc w:val="left"/>
      <w:pPr>
        <w:ind w:left="5040" w:hanging="360"/>
      </w:pPr>
      <w:rPr>
        <w:u w:val="none"/>
      </w:rPr>
    </w:lvl>
    <w:lvl w:ilvl="6" w:tplc="1C88EF7A">
      <w:start w:val="1"/>
      <w:numFmt w:val="bullet"/>
      <w:lvlText w:val="-"/>
      <w:lvlJc w:val="left"/>
      <w:pPr>
        <w:ind w:left="5760" w:hanging="360"/>
      </w:pPr>
      <w:rPr>
        <w:u w:val="none"/>
      </w:rPr>
    </w:lvl>
    <w:lvl w:ilvl="7" w:tplc="CC00CB34">
      <w:start w:val="1"/>
      <w:numFmt w:val="bullet"/>
      <w:lvlText w:val="-"/>
      <w:lvlJc w:val="left"/>
      <w:pPr>
        <w:ind w:left="6480" w:hanging="360"/>
      </w:pPr>
      <w:rPr>
        <w:u w:val="none"/>
      </w:rPr>
    </w:lvl>
    <w:lvl w:ilvl="8" w:tplc="47F4EA08">
      <w:start w:val="1"/>
      <w:numFmt w:val="bullet"/>
      <w:lvlText w:val="-"/>
      <w:lvlJc w:val="left"/>
      <w:pPr>
        <w:ind w:left="7200" w:hanging="360"/>
      </w:pPr>
      <w:rPr>
        <w:u w:val="none"/>
      </w:rPr>
    </w:lvl>
  </w:abstractNum>
  <w:abstractNum w:abstractNumId="12" w15:restartNumberingAfterBreak="0">
    <w:nsid w:val="36DC2E72"/>
    <w:multiLevelType w:val="hybridMultilevel"/>
    <w:tmpl w:val="00000000"/>
    <w:lvl w:ilvl="0" w:tplc="F29853F0">
      <w:start w:val="1"/>
      <w:numFmt w:val="decimal"/>
      <w:lvlText w:val="%1."/>
      <w:lvlJc w:val="left"/>
      <w:pPr>
        <w:ind w:left="-131" w:hanging="360"/>
      </w:pPr>
    </w:lvl>
    <w:lvl w:ilvl="1" w:tplc="A32684A6">
      <w:start w:val="1"/>
      <w:numFmt w:val="lowerLetter"/>
      <w:lvlText w:val="%2."/>
      <w:lvlJc w:val="left"/>
      <w:pPr>
        <w:ind w:left="589" w:hanging="360"/>
      </w:pPr>
    </w:lvl>
    <w:lvl w:ilvl="2" w:tplc="3A88F79E">
      <w:start w:val="1"/>
      <w:numFmt w:val="lowerRoman"/>
      <w:pStyle w:val="4"/>
      <w:lvlText w:val="%3."/>
      <w:lvlJc w:val="right"/>
      <w:pPr>
        <w:ind w:left="1309" w:hanging="180"/>
      </w:pPr>
    </w:lvl>
    <w:lvl w:ilvl="3" w:tplc="E9422330">
      <w:start w:val="1"/>
      <w:numFmt w:val="decimal"/>
      <w:lvlText w:val="%4."/>
      <w:lvlJc w:val="left"/>
      <w:pPr>
        <w:ind w:left="2029" w:hanging="360"/>
      </w:pPr>
    </w:lvl>
    <w:lvl w:ilvl="4" w:tplc="36780328">
      <w:start w:val="1"/>
      <w:numFmt w:val="lowerLetter"/>
      <w:lvlText w:val="%5."/>
      <w:lvlJc w:val="left"/>
      <w:pPr>
        <w:ind w:left="2749" w:hanging="360"/>
      </w:pPr>
    </w:lvl>
    <w:lvl w:ilvl="5" w:tplc="83C0D39E">
      <w:start w:val="1"/>
      <w:numFmt w:val="lowerRoman"/>
      <w:lvlText w:val="%6."/>
      <w:lvlJc w:val="right"/>
      <w:pPr>
        <w:ind w:left="3469" w:hanging="180"/>
      </w:pPr>
    </w:lvl>
    <w:lvl w:ilvl="6" w:tplc="DD76ADB6">
      <w:start w:val="1"/>
      <w:numFmt w:val="decimal"/>
      <w:lvlText w:val="%7."/>
      <w:lvlJc w:val="left"/>
      <w:pPr>
        <w:ind w:left="4189" w:hanging="360"/>
      </w:pPr>
    </w:lvl>
    <w:lvl w:ilvl="7" w:tplc="90489FA8">
      <w:start w:val="1"/>
      <w:numFmt w:val="lowerLetter"/>
      <w:lvlText w:val="%8."/>
      <w:lvlJc w:val="left"/>
      <w:pPr>
        <w:ind w:left="4909" w:hanging="360"/>
      </w:pPr>
    </w:lvl>
    <w:lvl w:ilvl="8" w:tplc="8A067402">
      <w:start w:val="1"/>
      <w:numFmt w:val="lowerRoman"/>
      <w:lvlText w:val="%9."/>
      <w:lvlJc w:val="right"/>
      <w:pPr>
        <w:ind w:left="5629" w:hanging="180"/>
      </w:pPr>
    </w:lvl>
  </w:abstractNum>
  <w:abstractNum w:abstractNumId="13" w15:restartNumberingAfterBreak="0">
    <w:nsid w:val="37533595"/>
    <w:multiLevelType w:val="hybridMultilevel"/>
    <w:tmpl w:val="85E0858A"/>
    <w:lvl w:ilvl="0" w:tplc="0E64531A">
      <w:start w:val="1"/>
      <w:numFmt w:val="bullet"/>
      <w:lvlText w:val="○"/>
      <w:lvlJc w:val="left"/>
      <w:pPr>
        <w:ind w:left="720" w:hanging="360"/>
      </w:pPr>
      <w:rPr>
        <w:u w:val="none"/>
      </w:rPr>
    </w:lvl>
    <w:lvl w:ilvl="1" w:tplc="101A24AC">
      <w:start w:val="1"/>
      <w:numFmt w:val="bullet"/>
      <w:lvlText w:val="-"/>
      <w:lvlJc w:val="left"/>
      <w:pPr>
        <w:ind w:left="1440" w:hanging="360"/>
      </w:pPr>
      <w:rPr>
        <w:u w:val="none"/>
      </w:rPr>
    </w:lvl>
    <w:lvl w:ilvl="2" w:tplc="4D424494">
      <w:start w:val="1"/>
      <w:numFmt w:val="bullet"/>
      <w:lvlText w:val="-"/>
      <w:lvlJc w:val="left"/>
      <w:pPr>
        <w:ind w:left="2160" w:hanging="360"/>
      </w:pPr>
      <w:rPr>
        <w:u w:val="none"/>
      </w:rPr>
    </w:lvl>
    <w:lvl w:ilvl="3" w:tplc="38102280">
      <w:start w:val="1"/>
      <w:numFmt w:val="bullet"/>
      <w:lvlText w:val="-"/>
      <w:lvlJc w:val="left"/>
      <w:pPr>
        <w:ind w:left="2880" w:hanging="360"/>
      </w:pPr>
      <w:rPr>
        <w:u w:val="none"/>
      </w:rPr>
    </w:lvl>
    <w:lvl w:ilvl="4" w:tplc="E40C25E4">
      <w:start w:val="1"/>
      <w:numFmt w:val="bullet"/>
      <w:lvlText w:val="-"/>
      <w:lvlJc w:val="left"/>
      <w:pPr>
        <w:ind w:left="3600" w:hanging="360"/>
      </w:pPr>
      <w:rPr>
        <w:u w:val="none"/>
      </w:rPr>
    </w:lvl>
    <w:lvl w:ilvl="5" w:tplc="024C76B0">
      <w:start w:val="1"/>
      <w:numFmt w:val="bullet"/>
      <w:lvlText w:val="-"/>
      <w:lvlJc w:val="left"/>
      <w:pPr>
        <w:ind w:left="4320" w:hanging="360"/>
      </w:pPr>
      <w:rPr>
        <w:u w:val="none"/>
      </w:rPr>
    </w:lvl>
    <w:lvl w:ilvl="6" w:tplc="CF4045C6">
      <w:start w:val="1"/>
      <w:numFmt w:val="bullet"/>
      <w:lvlText w:val="-"/>
      <w:lvlJc w:val="left"/>
      <w:pPr>
        <w:ind w:left="5040" w:hanging="360"/>
      </w:pPr>
      <w:rPr>
        <w:u w:val="none"/>
      </w:rPr>
    </w:lvl>
    <w:lvl w:ilvl="7" w:tplc="3448405C">
      <w:start w:val="1"/>
      <w:numFmt w:val="bullet"/>
      <w:lvlText w:val="-"/>
      <w:lvlJc w:val="left"/>
      <w:pPr>
        <w:ind w:left="5760" w:hanging="360"/>
      </w:pPr>
      <w:rPr>
        <w:u w:val="none"/>
      </w:rPr>
    </w:lvl>
    <w:lvl w:ilvl="8" w:tplc="84CC1F9C">
      <w:start w:val="1"/>
      <w:numFmt w:val="bullet"/>
      <w:lvlText w:val="-"/>
      <w:lvlJc w:val="left"/>
      <w:pPr>
        <w:ind w:left="6480" w:hanging="360"/>
      </w:pPr>
      <w:rPr>
        <w:u w:val="none"/>
      </w:rPr>
    </w:lvl>
  </w:abstractNum>
  <w:abstractNum w:abstractNumId="14" w15:restartNumberingAfterBreak="0">
    <w:nsid w:val="39F932DD"/>
    <w:multiLevelType w:val="multilevel"/>
    <w:tmpl w:val="0A8040E8"/>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DCA0D6"/>
    <w:multiLevelType w:val="hybridMultilevel"/>
    <w:tmpl w:val="00000000"/>
    <w:lvl w:ilvl="0" w:tplc="4604766A">
      <w:start w:val="1"/>
      <w:numFmt w:val="bullet"/>
      <w:pStyle w:val="20"/>
      <w:lvlText w:val="●"/>
      <w:lvlJc w:val="left"/>
      <w:pPr>
        <w:ind w:left="720" w:hanging="360"/>
      </w:pPr>
      <w:rPr>
        <w:rFonts w:ascii="Noto Sans Symbols" w:eastAsia="Noto Sans Symbols" w:hAnsi="Noto Sans Symbols" w:cs="Noto Sans Symbols"/>
      </w:rPr>
    </w:lvl>
    <w:lvl w:ilvl="1" w:tplc="22B2690A">
      <w:start w:val="1"/>
      <w:numFmt w:val="bullet"/>
      <w:lvlText w:val="o"/>
      <w:lvlJc w:val="left"/>
      <w:pPr>
        <w:ind w:left="1440" w:hanging="360"/>
      </w:pPr>
      <w:rPr>
        <w:rFonts w:ascii="Courier New" w:eastAsia="Courier New" w:hAnsi="Courier New" w:cs="Courier New"/>
      </w:rPr>
    </w:lvl>
    <w:lvl w:ilvl="2" w:tplc="36D03F08">
      <w:start w:val="1"/>
      <w:numFmt w:val="bullet"/>
      <w:lvlText w:val="▪"/>
      <w:lvlJc w:val="left"/>
      <w:pPr>
        <w:ind w:left="2160" w:hanging="360"/>
      </w:pPr>
      <w:rPr>
        <w:rFonts w:ascii="Noto Sans Symbols" w:eastAsia="Noto Sans Symbols" w:hAnsi="Noto Sans Symbols" w:cs="Noto Sans Symbols"/>
      </w:rPr>
    </w:lvl>
    <w:lvl w:ilvl="3" w:tplc="84204676">
      <w:start w:val="1"/>
      <w:numFmt w:val="bullet"/>
      <w:lvlText w:val="●"/>
      <w:lvlJc w:val="left"/>
      <w:pPr>
        <w:ind w:left="2880" w:hanging="360"/>
      </w:pPr>
      <w:rPr>
        <w:rFonts w:ascii="Noto Sans Symbols" w:eastAsia="Noto Sans Symbols" w:hAnsi="Noto Sans Symbols" w:cs="Noto Sans Symbols"/>
      </w:rPr>
    </w:lvl>
    <w:lvl w:ilvl="4" w:tplc="93F8FE0A">
      <w:start w:val="1"/>
      <w:numFmt w:val="bullet"/>
      <w:lvlText w:val="o"/>
      <w:lvlJc w:val="left"/>
      <w:pPr>
        <w:ind w:left="3600" w:hanging="360"/>
      </w:pPr>
      <w:rPr>
        <w:rFonts w:ascii="Courier New" w:eastAsia="Courier New" w:hAnsi="Courier New" w:cs="Courier New"/>
      </w:rPr>
    </w:lvl>
    <w:lvl w:ilvl="5" w:tplc="7FEAAF52">
      <w:start w:val="1"/>
      <w:numFmt w:val="bullet"/>
      <w:lvlText w:val="▪"/>
      <w:lvlJc w:val="left"/>
      <w:pPr>
        <w:ind w:left="4320" w:hanging="360"/>
      </w:pPr>
      <w:rPr>
        <w:rFonts w:ascii="Noto Sans Symbols" w:eastAsia="Noto Sans Symbols" w:hAnsi="Noto Sans Symbols" w:cs="Noto Sans Symbols"/>
      </w:rPr>
    </w:lvl>
    <w:lvl w:ilvl="6" w:tplc="77DA7C20">
      <w:start w:val="1"/>
      <w:numFmt w:val="bullet"/>
      <w:lvlText w:val="●"/>
      <w:lvlJc w:val="left"/>
      <w:pPr>
        <w:ind w:left="5040" w:hanging="360"/>
      </w:pPr>
      <w:rPr>
        <w:rFonts w:ascii="Noto Sans Symbols" w:eastAsia="Noto Sans Symbols" w:hAnsi="Noto Sans Symbols" w:cs="Noto Sans Symbols"/>
      </w:rPr>
    </w:lvl>
    <w:lvl w:ilvl="7" w:tplc="3782EEA2">
      <w:start w:val="1"/>
      <w:numFmt w:val="bullet"/>
      <w:lvlText w:val="o"/>
      <w:lvlJc w:val="left"/>
      <w:pPr>
        <w:ind w:left="5760" w:hanging="360"/>
      </w:pPr>
      <w:rPr>
        <w:rFonts w:ascii="Courier New" w:eastAsia="Courier New" w:hAnsi="Courier New" w:cs="Courier New"/>
      </w:rPr>
    </w:lvl>
    <w:lvl w:ilvl="8" w:tplc="5C4E89B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E3206C"/>
    <w:multiLevelType w:val="multilevel"/>
    <w:tmpl w:val="4D7AC558"/>
    <w:lvl w:ilvl="0">
      <w:start w:val="1"/>
      <w:numFmt w:val="decimal"/>
      <w:pStyle w:val="3"/>
      <w:lvlText w:val="%1."/>
      <w:lvlJc w:val="left"/>
      <w:pPr>
        <w:ind w:left="566" w:hanging="359"/>
      </w:pPr>
      <w:rPr>
        <w:rFonts w:ascii="Arial" w:eastAsia="Arial" w:hAnsi="Arial" w:cs="Arial"/>
        <w:b/>
        <w:color w:val="000000"/>
      </w:rPr>
    </w:lvl>
    <w:lvl w:ilvl="1">
      <w:start w:val="1"/>
      <w:numFmt w:val="decimal"/>
      <w:lvlText w:val="%1.%2."/>
      <w:lvlJc w:val="left"/>
      <w:pPr>
        <w:ind w:left="786"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4F3D6228"/>
    <w:multiLevelType w:val="hybridMultilevel"/>
    <w:tmpl w:val="00000000"/>
    <w:lvl w:ilvl="0" w:tplc="EE5E3BA4">
      <w:start w:val="2"/>
      <w:numFmt w:val="bullet"/>
      <w:lvlText w:val="●"/>
      <w:lvlJc w:val="left"/>
      <w:pPr>
        <w:ind w:left="-3107" w:hanging="360"/>
      </w:pPr>
      <w:rPr>
        <w:rFonts w:ascii="Noto Sans Symbols" w:eastAsia="Noto Sans Symbols" w:hAnsi="Noto Sans Symbols" w:cs="Noto Sans Symbols"/>
      </w:rPr>
    </w:lvl>
    <w:lvl w:ilvl="1" w:tplc="6E94B0F8">
      <w:numFmt w:val="bullet"/>
      <w:lvlText w:val="•"/>
      <w:lvlJc w:val="left"/>
      <w:pPr>
        <w:ind w:left="-2387" w:hanging="360"/>
      </w:pPr>
      <w:rPr>
        <w:rFonts w:ascii="Times New Roman" w:eastAsia="Times New Roman" w:hAnsi="Times New Roman" w:cs="Times New Roman"/>
      </w:rPr>
    </w:lvl>
    <w:lvl w:ilvl="2" w:tplc="8AA2C940">
      <w:start w:val="1"/>
      <w:numFmt w:val="bullet"/>
      <w:lvlText w:val="▪"/>
      <w:lvlJc w:val="left"/>
      <w:pPr>
        <w:ind w:left="-1667" w:hanging="360"/>
      </w:pPr>
      <w:rPr>
        <w:rFonts w:ascii="Noto Sans Symbols" w:eastAsia="Noto Sans Symbols" w:hAnsi="Noto Sans Symbols" w:cs="Noto Sans Symbols"/>
      </w:rPr>
    </w:lvl>
    <w:lvl w:ilvl="3" w:tplc="56046C7A">
      <w:start w:val="1"/>
      <w:numFmt w:val="bullet"/>
      <w:lvlText w:val="●"/>
      <w:lvlJc w:val="left"/>
      <w:pPr>
        <w:ind w:left="-947" w:hanging="360"/>
      </w:pPr>
      <w:rPr>
        <w:rFonts w:ascii="Noto Sans Symbols" w:eastAsia="Noto Sans Symbols" w:hAnsi="Noto Sans Symbols" w:cs="Noto Sans Symbols"/>
      </w:rPr>
    </w:lvl>
    <w:lvl w:ilvl="4" w:tplc="E2F465AE">
      <w:start w:val="1"/>
      <w:numFmt w:val="bullet"/>
      <w:lvlText w:val="o"/>
      <w:lvlJc w:val="left"/>
      <w:pPr>
        <w:ind w:left="-227" w:hanging="360"/>
      </w:pPr>
      <w:rPr>
        <w:rFonts w:ascii="Courier New" w:eastAsia="Courier New" w:hAnsi="Courier New" w:cs="Courier New"/>
      </w:rPr>
    </w:lvl>
    <w:lvl w:ilvl="5" w:tplc="5332112C">
      <w:start w:val="1"/>
      <w:numFmt w:val="bullet"/>
      <w:lvlText w:val="▪"/>
      <w:lvlJc w:val="left"/>
      <w:pPr>
        <w:ind w:left="493" w:hanging="360"/>
      </w:pPr>
      <w:rPr>
        <w:rFonts w:ascii="Noto Sans Symbols" w:eastAsia="Noto Sans Symbols" w:hAnsi="Noto Sans Symbols" w:cs="Noto Sans Symbols"/>
      </w:rPr>
    </w:lvl>
    <w:lvl w:ilvl="6" w:tplc="0E60F6CA">
      <w:start w:val="1"/>
      <w:numFmt w:val="bullet"/>
      <w:lvlText w:val="●"/>
      <w:lvlJc w:val="left"/>
      <w:pPr>
        <w:ind w:left="1213" w:hanging="360"/>
      </w:pPr>
      <w:rPr>
        <w:rFonts w:ascii="Noto Sans Symbols" w:eastAsia="Noto Sans Symbols" w:hAnsi="Noto Sans Symbols" w:cs="Noto Sans Symbols"/>
      </w:rPr>
    </w:lvl>
    <w:lvl w:ilvl="7" w:tplc="60E0FB56">
      <w:start w:val="1"/>
      <w:numFmt w:val="bullet"/>
      <w:lvlText w:val="o"/>
      <w:lvlJc w:val="left"/>
      <w:pPr>
        <w:ind w:left="1933" w:hanging="360"/>
      </w:pPr>
      <w:rPr>
        <w:rFonts w:ascii="Courier New" w:eastAsia="Courier New" w:hAnsi="Courier New" w:cs="Courier New"/>
      </w:rPr>
    </w:lvl>
    <w:lvl w:ilvl="8" w:tplc="A6883E84">
      <w:start w:val="1"/>
      <w:numFmt w:val="bullet"/>
      <w:lvlText w:val="▪"/>
      <w:lvlJc w:val="left"/>
      <w:pPr>
        <w:ind w:left="2653" w:hanging="360"/>
      </w:pPr>
      <w:rPr>
        <w:rFonts w:ascii="Noto Sans Symbols" w:eastAsia="Noto Sans Symbols" w:hAnsi="Noto Sans Symbols" w:cs="Noto Sans Symbols"/>
      </w:rPr>
    </w:lvl>
  </w:abstractNum>
  <w:abstractNum w:abstractNumId="18" w15:restartNumberingAfterBreak="0">
    <w:nsid w:val="500F27AA"/>
    <w:multiLevelType w:val="hybridMultilevel"/>
    <w:tmpl w:val="00000000"/>
    <w:lvl w:ilvl="0" w:tplc="5A140CC2">
      <w:start w:val="1"/>
      <w:numFmt w:val="bullet"/>
      <w:pStyle w:val="5"/>
      <w:lvlText w:val="●"/>
      <w:lvlJc w:val="left"/>
      <w:pPr>
        <w:ind w:left="720" w:hanging="360"/>
      </w:pPr>
      <w:rPr>
        <w:u w:val="none"/>
      </w:rPr>
    </w:lvl>
    <w:lvl w:ilvl="1" w:tplc="C6C28B5E">
      <w:start w:val="1"/>
      <w:numFmt w:val="bullet"/>
      <w:lvlText w:val="○"/>
      <w:lvlJc w:val="left"/>
      <w:pPr>
        <w:ind w:left="1440" w:hanging="360"/>
      </w:pPr>
      <w:rPr>
        <w:u w:val="none"/>
      </w:rPr>
    </w:lvl>
    <w:lvl w:ilvl="2" w:tplc="3C7A6DFC">
      <w:start w:val="1"/>
      <w:numFmt w:val="bullet"/>
      <w:lvlText w:val="■"/>
      <w:lvlJc w:val="left"/>
      <w:pPr>
        <w:ind w:left="2160" w:hanging="360"/>
      </w:pPr>
      <w:rPr>
        <w:u w:val="none"/>
      </w:rPr>
    </w:lvl>
    <w:lvl w:ilvl="3" w:tplc="C952D3B0">
      <w:start w:val="1"/>
      <w:numFmt w:val="bullet"/>
      <w:lvlText w:val="●"/>
      <w:lvlJc w:val="left"/>
      <w:pPr>
        <w:ind w:left="2880" w:hanging="360"/>
      </w:pPr>
      <w:rPr>
        <w:u w:val="none"/>
      </w:rPr>
    </w:lvl>
    <w:lvl w:ilvl="4" w:tplc="C90A16C4">
      <w:start w:val="1"/>
      <w:numFmt w:val="bullet"/>
      <w:lvlText w:val="○"/>
      <w:lvlJc w:val="left"/>
      <w:pPr>
        <w:ind w:left="3600" w:hanging="360"/>
      </w:pPr>
      <w:rPr>
        <w:u w:val="none"/>
      </w:rPr>
    </w:lvl>
    <w:lvl w:ilvl="5" w:tplc="DCAC644A">
      <w:start w:val="1"/>
      <w:numFmt w:val="bullet"/>
      <w:lvlText w:val="■"/>
      <w:lvlJc w:val="left"/>
      <w:pPr>
        <w:ind w:left="4320" w:hanging="360"/>
      </w:pPr>
      <w:rPr>
        <w:u w:val="none"/>
      </w:rPr>
    </w:lvl>
    <w:lvl w:ilvl="6" w:tplc="EE50FCB4">
      <w:start w:val="1"/>
      <w:numFmt w:val="bullet"/>
      <w:lvlText w:val="●"/>
      <w:lvlJc w:val="left"/>
      <w:pPr>
        <w:ind w:left="5040" w:hanging="360"/>
      </w:pPr>
      <w:rPr>
        <w:u w:val="none"/>
      </w:rPr>
    </w:lvl>
    <w:lvl w:ilvl="7" w:tplc="21AC161E">
      <w:start w:val="1"/>
      <w:numFmt w:val="bullet"/>
      <w:lvlText w:val="○"/>
      <w:lvlJc w:val="left"/>
      <w:pPr>
        <w:ind w:left="5760" w:hanging="360"/>
      </w:pPr>
      <w:rPr>
        <w:u w:val="none"/>
      </w:rPr>
    </w:lvl>
    <w:lvl w:ilvl="8" w:tplc="E70C68BE">
      <w:start w:val="1"/>
      <w:numFmt w:val="bullet"/>
      <w:lvlText w:val="■"/>
      <w:lvlJc w:val="left"/>
      <w:pPr>
        <w:ind w:left="6480" w:hanging="360"/>
      </w:pPr>
      <w:rPr>
        <w:u w:val="none"/>
      </w:rPr>
    </w:lvl>
  </w:abstractNum>
  <w:abstractNum w:abstractNumId="19" w15:restartNumberingAfterBreak="0">
    <w:nsid w:val="51AB5EB2"/>
    <w:multiLevelType w:val="multilevel"/>
    <w:tmpl w:val="0419001F"/>
    <w:lvl w:ilvl="0">
      <w:start w:val="1"/>
      <w:numFmt w:val="decimal"/>
      <w:lvlText w:val="%1."/>
      <w:lvlJc w:val="left"/>
      <w:pPr>
        <w:ind w:left="5606" w:hanging="360"/>
      </w:pPr>
      <w:rPr>
        <w:b/>
      </w:rPr>
    </w:lvl>
    <w:lvl w:ilvl="1">
      <w:start w:val="1"/>
      <w:numFmt w:val="decimal"/>
      <w:lvlText w:val="%1.%2."/>
      <w:lvlJc w:val="left"/>
      <w:pPr>
        <w:ind w:left="9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26E3B9"/>
    <w:multiLevelType w:val="hybridMultilevel"/>
    <w:tmpl w:val="00000000"/>
    <w:lvl w:ilvl="0" w:tplc="A058C1EC">
      <w:start w:val="1"/>
      <w:numFmt w:val="bullet"/>
      <w:pStyle w:val="a0"/>
      <w:lvlText w:val="-"/>
      <w:lvlJc w:val="left"/>
      <w:pPr>
        <w:ind w:left="720" w:hanging="360"/>
      </w:pPr>
      <w:rPr>
        <w:u w:val="none"/>
      </w:rPr>
    </w:lvl>
    <w:lvl w:ilvl="1" w:tplc="101A24AC">
      <w:start w:val="1"/>
      <w:numFmt w:val="bullet"/>
      <w:lvlText w:val="-"/>
      <w:lvlJc w:val="left"/>
      <w:pPr>
        <w:ind w:left="1440" w:hanging="360"/>
      </w:pPr>
      <w:rPr>
        <w:u w:val="none"/>
      </w:rPr>
    </w:lvl>
    <w:lvl w:ilvl="2" w:tplc="4D424494">
      <w:start w:val="1"/>
      <w:numFmt w:val="bullet"/>
      <w:lvlText w:val="-"/>
      <w:lvlJc w:val="left"/>
      <w:pPr>
        <w:ind w:left="2160" w:hanging="360"/>
      </w:pPr>
      <w:rPr>
        <w:u w:val="none"/>
      </w:rPr>
    </w:lvl>
    <w:lvl w:ilvl="3" w:tplc="38102280">
      <w:start w:val="1"/>
      <w:numFmt w:val="bullet"/>
      <w:lvlText w:val="-"/>
      <w:lvlJc w:val="left"/>
      <w:pPr>
        <w:ind w:left="2880" w:hanging="360"/>
      </w:pPr>
      <w:rPr>
        <w:u w:val="none"/>
      </w:rPr>
    </w:lvl>
    <w:lvl w:ilvl="4" w:tplc="E40C25E4">
      <w:start w:val="1"/>
      <w:numFmt w:val="bullet"/>
      <w:lvlText w:val="-"/>
      <w:lvlJc w:val="left"/>
      <w:pPr>
        <w:ind w:left="3600" w:hanging="360"/>
      </w:pPr>
      <w:rPr>
        <w:u w:val="none"/>
      </w:rPr>
    </w:lvl>
    <w:lvl w:ilvl="5" w:tplc="024C76B0">
      <w:start w:val="1"/>
      <w:numFmt w:val="bullet"/>
      <w:lvlText w:val="-"/>
      <w:lvlJc w:val="left"/>
      <w:pPr>
        <w:ind w:left="4320" w:hanging="360"/>
      </w:pPr>
      <w:rPr>
        <w:u w:val="none"/>
      </w:rPr>
    </w:lvl>
    <w:lvl w:ilvl="6" w:tplc="CF4045C6">
      <w:start w:val="1"/>
      <w:numFmt w:val="bullet"/>
      <w:lvlText w:val="-"/>
      <w:lvlJc w:val="left"/>
      <w:pPr>
        <w:ind w:left="5040" w:hanging="360"/>
      </w:pPr>
      <w:rPr>
        <w:u w:val="none"/>
      </w:rPr>
    </w:lvl>
    <w:lvl w:ilvl="7" w:tplc="3448405C">
      <w:start w:val="1"/>
      <w:numFmt w:val="bullet"/>
      <w:lvlText w:val="-"/>
      <w:lvlJc w:val="left"/>
      <w:pPr>
        <w:ind w:left="5760" w:hanging="360"/>
      </w:pPr>
      <w:rPr>
        <w:u w:val="none"/>
      </w:rPr>
    </w:lvl>
    <w:lvl w:ilvl="8" w:tplc="84CC1F9C">
      <w:start w:val="1"/>
      <w:numFmt w:val="bullet"/>
      <w:lvlText w:val="-"/>
      <w:lvlJc w:val="left"/>
      <w:pPr>
        <w:ind w:left="6480" w:hanging="360"/>
      </w:pPr>
      <w:rPr>
        <w:u w:val="none"/>
      </w:rPr>
    </w:lvl>
  </w:abstractNum>
  <w:abstractNum w:abstractNumId="21" w15:restartNumberingAfterBreak="0">
    <w:nsid w:val="596C4963"/>
    <w:multiLevelType w:val="multilevel"/>
    <w:tmpl w:val="467EAC24"/>
    <w:lvl w:ilvl="0">
      <w:start w:val="1"/>
      <w:numFmt w:val="decimal"/>
      <w:pStyle w:val="Heading10"/>
      <w:lvlText w:val="%1."/>
      <w:lvlJc w:val="left"/>
      <w:pPr>
        <w:ind w:left="360" w:hanging="360"/>
      </w:pPr>
    </w:lvl>
    <w:lvl w:ilvl="1">
      <w:start w:val="1"/>
      <w:numFmt w:val="decimal"/>
      <w:lvlText w:val="%1.%2."/>
      <w:lvlJc w:val="left"/>
      <w:pPr>
        <w:ind w:left="857" w:hanging="432"/>
      </w:pPr>
      <w:rPr>
        <w:b/>
      </w:rPr>
    </w:lvl>
    <w:lvl w:ilvl="2">
      <w:start w:val="1"/>
      <w:numFmt w:val="decimal"/>
      <w:pStyle w:val="30"/>
      <w:lvlText w:val="%1.%2.%3."/>
      <w:lvlJc w:val="left"/>
      <w:pPr>
        <w:ind w:left="1224" w:hanging="504"/>
      </w:pPr>
    </w:lvl>
    <w:lvl w:ilvl="3">
      <w:start w:val="1"/>
      <w:numFmt w:val="decimal"/>
      <w:pStyle w:val="40"/>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3A790A"/>
    <w:multiLevelType w:val="multilevel"/>
    <w:tmpl w:val="855CA922"/>
    <w:lvl w:ilvl="0">
      <w:start w:val="1"/>
      <w:numFmt w:val="decimal"/>
      <w:lvlText w:val="%1."/>
      <w:lvlJc w:val="left"/>
      <w:pPr>
        <w:ind w:left="360" w:hanging="360"/>
      </w:pPr>
      <w:rPr>
        <w:b/>
        <w:sz w:val="28"/>
        <w:szCs w:val="28"/>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1931" w:hanging="720"/>
      </w:pPr>
      <w:rPr>
        <w:rFonts w:hint="default"/>
        <w:b w:val="0"/>
      </w:rPr>
    </w:lvl>
    <w:lvl w:ilvl="4">
      <w:start w:val="1"/>
      <w:numFmt w:val="decimal"/>
      <w:isLgl/>
      <w:lvlText w:val="%1.%2.%3.%4.%5."/>
      <w:lvlJc w:val="left"/>
      <w:pPr>
        <w:ind w:left="2291" w:hanging="108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3011" w:hanging="1800"/>
      </w:pPr>
      <w:rPr>
        <w:rFonts w:hint="default"/>
        <w:b/>
      </w:rPr>
    </w:lvl>
  </w:abstractNum>
  <w:abstractNum w:abstractNumId="23" w15:restartNumberingAfterBreak="0">
    <w:nsid w:val="63C4B909"/>
    <w:multiLevelType w:val="multilevel"/>
    <w:tmpl w:val="966AFC4A"/>
    <w:lvl w:ilvl="0">
      <w:start w:val="1"/>
      <w:numFmt w:val="decimal"/>
      <w:pStyle w:val="CTporderedList-22"/>
      <w:lvlText w:val="%1."/>
      <w:lvlJc w:val="left"/>
      <w:pPr>
        <w:ind w:left="360" w:hanging="360"/>
      </w:p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467E03"/>
    <w:multiLevelType w:val="hybridMultilevel"/>
    <w:tmpl w:val="2E1C4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5DE35EC"/>
    <w:multiLevelType w:val="hybridMultilevel"/>
    <w:tmpl w:val="B6D0C3A0"/>
    <w:lvl w:ilvl="0" w:tplc="8796F1BA">
      <w:start w:val="1"/>
      <w:numFmt w:val="bullet"/>
      <w:pStyle w:val="41"/>
      <w:lvlText w:val="●"/>
      <w:lvlJc w:val="left"/>
      <w:pPr>
        <w:ind w:left="720" w:hanging="360"/>
      </w:pPr>
      <w:rPr>
        <w:u w:val="none"/>
      </w:rPr>
    </w:lvl>
    <w:lvl w:ilvl="1" w:tplc="19B0C8E0">
      <w:start w:val="1"/>
      <w:numFmt w:val="bullet"/>
      <w:lvlText w:val="○"/>
      <w:lvlJc w:val="left"/>
      <w:pPr>
        <w:ind w:left="1440" w:hanging="360"/>
      </w:pPr>
      <w:rPr>
        <w:u w:val="none"/>
      </w:rPr>
    </w:lvl>
    <w:lvl w:ilvl="2" w:tplc="C61A835E">
      <w:start w:val="1"/>
      <w:numFmt w:val="bullet"/>
      <w:lvlText w:val="■"/>
      <w:lvlJc w:val="left"/>
      <w:pPr>
        <w:ind w:left="2160" w:hanging="360"/>
      </w:pPr>
      <w:rPr>
        <w:u w:val="none"/>
      </w:rPr>
    </w:lvl>
    <w:lvl w:ilvl="3" w:tplc="3C5851CE">
      <w:start w:val="1"/>
      <w:numFmt w:val="bullet"/>
      <w:lvlText w:val="●"/>
      <w:lvlJc w:val="left"/>
      <w:pPr>
        <w:ind w:left="2880" w:hanging="360"/>
      </w:pPr>
      <w:rPr>
        <w:u w:val="none"/>
      </w:rPr>
    </w:lvl>
    <w:lvl w:ilvl="4" w:tplc="AA167B12">
      <w:start w:val="1"/>
      <w:numFmt w:val="bullet"/>
      <w:lvlText w:val="○"/>
      <w:lvlJc w:val="left"/>
      <w:pPr>
        <w:ind w:left="3600" w:hanging="360"/>
      </w:pPr>
      <w:rPr>
        <w:u w:val="none"/>
      </w:rPr>
    </w:lvl>
    <w:lvl w:ilvl="5" w:tplc="ECE0FF78">
      <w:start w:val="1"/>
      <w:numFmt w:val="bullet"/>
      <w:lvlText w:val="■"/>
      <w:lvlJc w:val="left"/>
      <w:pPr>
        <w:ind w:left="4320" w:hanging="360"/>
      </w:pPr>
      <w:rPr>
        <w:u w:val="none"/>
      </w:rPr>
    </w:lvl>
    <w:lvl w:ilvl="6" w:tplc="4EA473EE">
      <w:start w:val="1"/>
      <w:numFmt w:val="bullet"/>
      <w:lvlText w:val="●"/>
      <w:lvlJc w:val="left"/>
      <w:pPr>
        <w:ind w:left="5040" w:hanging="360"/>
      </w:pPr>
      <w:rPr>
        <w:u w:val="none"/>
      </w:rPr>
    </w:lvl>
    <w:lvl w:ilvl="7" w:tplc="D9F42956">
      <w:start w:val="1"/>
      <w:numFmt w:val="bullet"/>
      <w:lvlText w:val="○"/>
      <w:lvlJc w:val="left"/>
      <w:pPr>
        <w:ind w:left="5760" w:hanging="360"/>
      </w:pPr>
      <w:rPr>
        <w:u w:val="none"/>
      </w:rPr>
    </w:lvl>
    <w:lvl w:ilvl="8" w:tplc="4212015E">
      <w:start w:val="1"/>
      <w:numFmt w:val="bullet"/>
      <w:lvlText w:val="■"/>
      <w:lvlJc w:val="left"/>
      <w:pPr>
        <w:ind w:left="6480" w:hanging="360"/>
      </w:pPr>
      <w:rPr>
        <w:u w:val="none"/>
      </w:rPr>
    </w:lvl>
  </w:abstractNum>
  <w:abstractNum w:abstractNumId="26" w15:restartNumberingAfterBreak="0">
    <w:nsid w:val="666A437B"/>
    <w:multiLevelType w:val="hybridMultilevel"/>
    <w:tmpl w:val="307EC2A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3BFAEC"/>
    <w:multiLevelType w:val="multilevel"/>
    <w:tmpl w:val="6A082626"/>
    <w:lvl w:ilvl="0">
      <w:start w:val="2"/>
      <w:numFmt w:val="decimal"/>
      <w:pStyle w:val="a1"/>
      <w:lvlText w:val="%1."/>
      <w:lvlJc w:val="left"/>
      <w:pPr>
        <w:ind w:left="360" w:hanging="360"/>
      </w:p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B20C83"/>
    <w:multiLevelType w:val="hybridMultilevel"/>
    <w:tmpl w:val="41443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CE81E3"/>
    <w:multiLevelType w:val="hybridMultilevel"/>
    <w:tmpl w:val="00000000"/>
    <w:lvl w:ilvl="0" w:tplc="06FC4F10">
      <w:start w:val="1"/>
      <w:numFmt w:val="bullet"/>
      <w:pStyle w:val="42"/>
      <w:lvlText w:val="●"/>
      <w:lvlJc w:val="left"/>
      <w:pPr>
        <w:ind w:left="720" w:hanging="360"/>
      </w:pPr>
      <w:rPr>
        <w:u w:val="none"/>
      </w:rPr>
    </w:lvl>
    <w:lvl w:ilvl="1" w:tplc="6756DDDE">
      <w:start w:val="1"/>
      <w:numFmt w:val="bullet"/>
      <w:lvlText w:val="○"/>
      <w:lvlJc w:val="left"/>
      <w:pPr>
        <w:ind w:left="1440" w:hanging="360"/>
      </w:pPr>
      <w:rPr>
        <w:u w:val="none"/>
      </w:rPr>
    </w:lvl>
    <w:lvl w:ilvl="2" w:tplc="37CA8F32">
      <w:start w:val="1"/>
      <w:numFmt w:val="bullet"/>
      <w:lvlText w:val="■"/>
      <w:lvlJc w:val="left"/>
      <w:pPr>
        <w:ind w:left="2160" w:hanging="360"/>
      </w:pPr>
      <w:rPr>
        <w:u w:val="none"/>
      </w:rPr>
    </w:lvl>
    <w:lvl w:ilvl="3" w:tplc="F1FC0212">
      <w:start w:val="1"/>
      <w:numFmt w:val="bullet"/>
      <w:lvlText w:val="●"/>
      <w:lvlJc w:val="left"/>
      <w:pPr>
        <w:ind w:left="2880" w:hanging="360"/>
      </w:pPr>
      <w:rPr>
        <w:u w:val="none"/>
      </w:rPr>
    </w:lvl>
    <w:lvl w:ilvl="4" w:tplc="A5E00672">
      <w:start w:val="1"/>
      <w:numFmt w:val="bullet"/>
      <w:lvlText w:val="○"/>
      <w:lvlJc w:val="left"/>
      <w:pPr>
        <w:ind w:left="3600" w:hanging="360"/>
      </w:pPr>
      <w:rPr>
        <w:u w:val="none"/>
      </w:rPr>
    </w:lvl>
    <w:lvl w:ilvl="5" w:tplc="A37674A2">
      <w:start w:val="1"/>
      <w:numFmt w:val="bullet"/>
      <w:lvlText w:val="■"/>
      <w:lvlJc w:val="left"/>
      <w:pPr>
        <w:ind w:left="4320" w:hanging="360"/>
      </w:pPr>
      <w:rPr>
        <w:u w:val="none"/>
      </w:rPr>
    </w:lvl>
    <w:lvl w:ilvl="6" w:tplc="D0DAD55A">
      <w:start w:val="1"/>
      <w:numFmt w:val="bullet"/>
      <w:lvlText w:val="●"/>
      <w:lvlJc w:val="left"/>
      <w:pPr>
        <w:ind w:left="5040" w:hanging="360"/>
      </w:pPr>
      <w:rPr>
        <w:u w:val="none"/>
      </w:rPr>
    </w:lvl>
    <w:lvl w:ilvl="7" w:tplc="8988AA8C">
      <w:start w:val="1"/>
      <w:numFmt w:val="bullet"/>
      <w:lvlText w:val="○"/>
      <w:lvlJc w:val="left"/>
      <w:pPr>
        <w:ind w:left="5760" w:hanging="360"/>
      </w:pPr>
      <w:rPr>
        <w:u w:val="none"/>
      </w:rPr>
    </w:lvl>
    <w:lvl w:ilvl="8" w:tplc="47F4AD40">
      <w:start w:val="1"/>
      <w:numFmt w:val="bullet"/>
      <w:lvlText w:val="■"/>
      <w:lvlJc w:val="left"/>
      <w:pPr>
        <w:ind w:left="6480" w:hanging="360"/>
      </w:pPr>
      <w:rPr>
        <w:u w:val="none"/>
      </w:rPr>
    </w:lvl>
  </w:abstractNum>
  <w:abstractNum w:abstractNumId="30" w15:restartNumberingAfterBreak="0">
    <w:nsid w:val="77E3886E"/>
    <w:multiLevelType w:val="hybridMultilevel"/>
    <w:tmpl w:val="00000000"/>
    <w:lvl w:ilvl="0" w:tplc="6D3867AE">
      <w:start w:val="1"/>
      <w:numFmt w:val="bullet"/>
      <w:lvlText w:val="–"/>
      <w:lvlJc w:val="left"/>
      <w:pPr>
        <w:ind w:left="3763" w:hanging="360"/>
      </w:pPr>
      <w:rPr>
        <w:rFonts w:ascii="Times New Roman" w:eastAsia="Times New Roman" w:hAnsi="Times New Roman" w:cs="Times New Roman"/>
      </w:rPr>
    </w:lvl>
    <w:lvl w:ilvl="1" w:tplc="0C78B40C">
      <w:start w:val="1"/>
      <w:numFmt w:val="bullet"/>
      <w:lvlText w:val="o"/>
      <w:lvlJc w:val="left"/>
      <w:pPr>
        <w:ind w:left="1865" w:hanging="360"/>
      </w:pPr>
      <w:rPr>
        <w:rFonts w:ascii="Courier New" w:eastAsia="Courier New" w:hAnsi="Courier New" w:cs="Courier New"/>
      </w:rPr>
    </w:lvl>
    <w:lvl w:ilvl="2" w:tplc="E2A6A604">
      <w:start w:val="1"/>
      <w:numFmt w:val="bullet"/>
      <w:lvlText w:val="▪"/>
      <w:lvlJc w:val="left"/>
      <w:pPr>
        <w:ind w:left="2585" w:hanging="360"/>
      </w:pPr>
      <w:rPr>
        <w:rFonts w:ascii="Noto Sans Symbols" w:eastAsia="Noto Sans Symbols" w:hAnsi="Noto Sans Symbols" w:cs="Noto Sans Symbols"/>
      </w:rPr>
    </w:lvl>
    <w:lvl w:ilvl="3" w:tplc="80F22976">
      <w:start w:val="1"/>
      <w:numFmt w:val="bullet"/>
      <w:lvlText w:val="●"/>
      <w:lvlJc w:val="left"/>
      <w:pPr>
        <w:ind w:left="3305" w:hanging="360"/>
      </w:pPr>
      <w:rPr>
        <w:rFonts w:ascii="Noto Sans Symbols" w:eastAsia="Noto Sans Symbols" w:hAnsi="Noto Sans Symbols" w:cs="Noto Sans Symbols"/>
      </w:rPr>
    </w:lvl>
    <w:lvl w:ilvl="4" w:tplc="118EB6CC">
      <w:start w:val="1"/>
      <w:numFmt w:val="bullet"/>
      <w:lvlText w:val="o"/>
      <w:lvlJc w:val="left"/>
      <w:pPr>
        <w:ind w:left="4025" w:hanging="360"/>
      </w:pPr>
      <w:rPr>
        <w:rFonts w:ascii="Courier New" w:eastAsia="Courier New" w:hAnsi="Courier New" w:cs="Courier New"/>
      </w:rPr>
    </w:lvl>
    <w:lvl w:ilvl="5" w:tplc="4994327E">
      <w:start w:val="1"/>
      <w:numFmt w:val="bullet"/>
      <w:lvlText w:val="▪"/>
      <w:lvlJc w:val="left"/>
      <w:pPr>
        <w:ind w:left="4745" w:hanging="360"/>
      </w:pPr>
      <w:rPr>
        <w:rFonts w:ascii="Noto Sans Symbols" w:eastAsia="Noto Sans Symbols" w:hAnsi="Noto Sans Symbols" w:cs="Noto Sans Symbols"/>
      </w:rPr>
    </w:lvl>
    <w:lvl w:ilvl="6" w:tplc="904AD238">
      <w:start w:val="1"/>
      <w:numFmt w:val="bullet"/>
      <w:lvlText w:val="●"/>
      <w:lvlJc w:val="left"/>
      <w:pPr>
        <w:ind w:left="5465" w:hanging="360"/>
      </w:pPr>
      <w:rPr>
        <w:rFonts w:ascii="Noto Sans Symbols" w:eastAsia="Noto Sans Symbols" w:hAnsi="Noto Sans Symbols" w:cs="Noto Sans Symbols"/>
      </w:rPr>
    </w:lvl>
    <w:lvl w:ilvl="7" w:tplc="4C083CAA">
      <w:start w:val="1"/>
      <w:numFmt w:val="bullet"/>
      <w:lvlText w:val="o"/>
      <w:lvlJc w:val="left"/>
      <w:pPr>
        <w:ind w:left="6185" w:hanging="360"/>
      </w:pPr>
      <w:rPr>
        <w:rFonts w:ascii="Courier New" w:eastAsia="Courier New" w:hAnsi="Courier New" w:cs="Courier New"/>
      </w:rPr>
    </w:lvl>
    <w:lvl w:ilvl="8" w:tplc="C00C1F8A">
      <w:start w:val="1"/>
      <w:numFmt w:val="bullet"/>
      <w:lvlText w:val="▪"/>
      <w:lvlJc w:val="left"/>
      <w:pPr>
        <w:ind w:left="6905" w:hanging="360"/>
      </w:pPr>
      <w:rPr>
        <w:rFonts w:ascii="Noto Sans Symbols" w:eastAsia="Noto Sans Symbols" w:hAnsi="Noto Sans Symbols" w:cs="Noto Sans Symbols"/>
      </w:rPr>
    </w:lvl>
  </w:abstractNum>
  <w:abstractNum w:abstractNumId="31" w15:restartNumberingAfterBreak="0">
    <w:nsid w:val="7A710DD5"/>
    <w:multiLevelType w:val="hybridMultilevel"/>
    <w:tmpl w:val="00000000"/>
    <w:lvl w:ilvl="0" w:tplc="80E08B70">
      <w:start w:val="1"/>
      <w:numFmt w:val="bullet"/>
      <w:pStyle w:val="31"/>
      <w:lvlText w:val="●"/>
      <w:lvlJc w:val="left"/>
      <w:pPr>
        <w:ind w:left="785" w:hanging="360"/>
      </w:pPr>
      <w:rPr>
        <w:rFonts w:ascii="Noto Sans Symbols" w:eastAsia="Noto Sans Symbols" w:hAnsi="Noto Sans Symbols" w:cs="Noto Sans Symbols"/>
      </w:rPr>
    </w:lvl>
    <w:lvl w:ilvl="1" w:tplc="BA5AA040">
      <w:start w:val="1"/>
      <w:numFmt w:val="bullet"/>
      <w:lvlText w:val="o"/>
      <w:lvlJc w:val="left"/>
      <w:pPr>
        <w:ind w:left="1505" w:hanging="360"/>
      </w:pPr>
      <w:rPr>
        <w:rFonts w:ascii="Courier New" w:eastAsia="Courier New" w:hAnsi="Courier New" w:cs="Courier New"/>
      </w:rPr>
    </w:lvl>
    <w:lvl w:ilvl="2" w:tplc="44CC90E2">
      <w:start w:val="1"/>
      <w:numFmt w:val="bullet"/>
      <w:lvlText w:val="▪"/>
      <w:lvlJc w:val="left"/>
      <w:pPr>
        <w:ind w:left="2225" w:hanging="360"/>
      </w:pPr>
      <w:rPr>
        <w:rFonts w:ascii="Noto Sans Symbols" w:eastAsia="Noto Sans Symbols" w:hAnsi="Noto Sans Symbols" w:cs="Noto Sans Symbols"/>
      </w:rPr>
    </w:lvl>
    <w:lvl w:ilvl="3" w:tplc="CA663D9E">
      <w:start w:val="1"/>
      <w:numFmt w:val="bullet"/>
      <w:lvlText w:val="●"/>
      <w:lvlJc w:val="left"/>
      <w:pPr>
        <w:ind w:left="2945" w:hanging="360"/>
      </w:pPr>
      <w:rPr>
        <w:rFonts w:ascii="Noto Sans Symbols" w:eastAsia="Noto Sans Symbols" w:hAnsi="Noto Sans Symbols" w:cs="Noto Sans Symbols"/>
      </w:rPr>
    </w:lvl>
    <w:lvl w:ilvl="4" w:tplc="48F672F2">
      <w:start w:val="1"/>
      <w:numFmt w:val="bullet"/>
      <w:lvlText w:val="o"/>
      <w:lvlJc w:val="left"/>
      <w:pPr>
        <w:ind w:left="3665" w:hanging="360"/>
      </w:pPr>
      <w:rPr>
        <w:rFonts w:ascii="Courier New" w:eastAsia="Courier New" w:hAnsi="Courier New" w:cs="Courier New"/>
      </w:rPr>
    </w:lvl>
    <w:lvl w:ilvl="5" w:tplc="14E4D29E">
      <w:start w:val="1"/>
      <w:numFmt w:val="bullet"/>
      <w:lvlText w:val="▪"/>
      <w:lvlJc w:val="left"/>
      <w:pPr>
        <w:ind w:left="4385" w:hanging="360"/>
      </w:pPr>
      <w:rPr>
        <w:rFonts w:ascii="Noto Sans Symbols" w:eastAsia="Noto Sans Symbols" w:hAnsi="Noto Sans Symbols" w:cs="Noto Sans Symbols"/>
      </w:rPr>
    </w:lvl>
    <w:lvl w:ilvl="6" w:tplc="8E08478E">
      <w:start w:val="1"/>
      <w:numFmt w:val="bullet"/>
      <w:lvlText w:val="●"/>
      <w:lvlJc w:val="left"/>
      <w:pPr>
        <w:ind w:left="5105" w:hanging="360"/>
      </w:pPr>
      <w:rPr>
        <w:rFonts w:ascii="Noto Sans Symbols" w:eastAsia="Noto Sans Symbols" w:hAnsi="Noto Sans Symbols" w:cs="Noto Sans Symbols"/>
      </w:rPr>
    </w:lvl>
    <w:lvl w:ilvl="7" w:tplc="8890A24A">
      <w:start w:val="1"/>
      <w:numFmt w:val="bullet"/>
      <w:lvlText w:val="o"/>
      <w:lvlJc w:val="left"/>
      <w:pPr>
        <w:ind w:left="5825" w:hanging="360"/>
      </w:pPr>
      <w:rPr>
        <w:rFonts w:ascii="Courier New" w:eastAsia="Courier New" w:hAnsi="Courier New" w:cs="Courier New"/>
      </w:rPr>
    </w:lvl>
    <w:lvl w:ilvl="8" w:tplc="8F32D868">
      <w:start w:val="1"/>
      <w:numFmt w:val="bullet"/>
      <w:lvlText w:val="▪"/>
      <w:lvlJc w:val="left"/>
      <w:pPr>
        <w:ind w:left="6545" w:hanging="360"/>
      </w:pPr>
      <w:rPr>
        <w:rFonts w:ascii="Noto Sans Symbols" w:eastAsia="Noto Sans Symbols" w:hAnsi="Noto Sans Symbols" w:cs="Noto Sans Symbols"/>
      </w:rPr>
    </w:lvl>
  </w:abstractNum>
  <w:abstractNum w:abstractNumId="32" w15:restartNumberingAfterBreak="0">
    <w:nsid w:val="7C5B4110"/>
    <w:multiLevelType w:val="hybridMultilevel"/>
    <w:tmpl w:val="00000000"/>
    <w:lvl w:ilvl="0" w:tplc="F198E4D0">
      <w:start w:val="1"/>
      <w:numFmt w:val="bullet"/>
      <w:pStyle w:val="50"/>
      <w:lvlText w:val="●"/>
      <w:lvlJc w:val="left"/>
      <w:pPr>
        <w:ind w:left="720" w:hanging="360"/>
      </w:pPr>
      <w:rPr>
        <w:u w:val="none"/>
      </w:rPr>
    </w:lvl>
    <w:lvl w:ilvl="1" w:tplc="8240758C">
      <w:start w:val="1"/>
      <w:numFmt w:val="bullet"/>
      <w:lvlText w:val="○"/>
      <w:lvlJc w:val="left"/>
      <w:pPr>
        <w:ind w:left="1440" w:hanging="360"/>
      </w:pPr>
      <w:rPr>
        <w:u w:val="none"/>
      </w:rPr>
    </w:lvl>
    <w:lvl w:ilvl="2" w:tplc="215C31AE">
      <w:start w:val="1"/>
      <w:numFmt w:val="bullet"/>
      <w:lvlText w:val="■"/>
      <w:lvlJc w:val="left"/>
      <w:pPr>
        <w:ind w:left="2160" w:hanging="360"/>
      </w:pPr>
      <w:rPr>
        <w:u w:val="none"/>
      </w:rPr>
    </w:lvl>
    <w:lvl w:ilvl="3" w:tplc="5596DFA2">
      <w:start w:val="1"/>
      <w:numFmt w:val="bullet"/>
      <w:lvlText w:val="●"/>
      <w:lvlJc w:val="left"/>
      <w:pPr>
        <w:ind w:left="2880" w:hanging="360"/>
      </w:pPr>
      <w:rPr>
        <w:u w:val="none"/>
      </w:rPr>
    </w:lvl>
    <w:lvl w:ilvl="4" w:tplc="D7E27598">
      <w:start w:val="1"/>
      <w:numFmt w:val="bullet"/>
      <w:lvlText w:val="○"/>
      <w:lvlJc w:val="left"/>
      <w:pPr>
        <w:ind w:left="3600" w:hanging="360"/>
      </w:pPr>
      <w:rPr>
        <w:u w:val="none"/>
      </w:rPr>
    </w:lvl>
    <w:lvl w:ilvl="5" w:tplc="BDC48892">
      <w:start w:val="1"/>
      <w:numFmt w:val="bullet"/>
      <w:lvlText w:val="■"/>
      <w:lvlJc w:val="left"/>
      <w:pPr>
        <w:ind w:left="4320" w:hanging="360"/>
      </w:pPr>
      <w:rPr>
        <w:u w:val="none"/>
      </w:rPr>
    </w:lvl>
    <w:lvl w:ilvl="6" w:tplc="AFCA74AA">
      <w:start w:val="1"/>
      <w:numFmt w:val="bullet"/>
      <w:lvlText w:val="●"/>
      <w:lvlJc w:val="left"/>
      <w:pPr>
        <w:ind w:left="5040" w:hanging="360"/>
      </w:pPr>
      <w:rPr>
        <w:u w:val="none"/>
      </w:rPr>
    </w:lvl>
    <w:lvl w:ilvl="7" w:tplc="109226C4">
      <w:start w:val="1"/>
      <w:numFmt w:val="bullet"/>
      <w:lvlText w:val="○"/>
      <w:lvlJc w:val="left"/>
      <w:pPr>
        <w:ind w:left="5760" w:hanging="360"/>
      </w:pPr>
      <w:rPr>
        <w:u w:val="none"/>
      </w:rPr>
    </w:lvl>
    <w:lvl w:ilvl="8" w:tplc="878202B8">
      <w:start w:val="1"/>
      <w:numFmt w:val="bullet"/>
      <w:lvlText w:val="■"/>
      <w:lvlJc w:val="left"/>
      <w:pPr>
        <w:ind w:left="6480" w:hanging="360"/>
      </w:pPr>
      <w:rPr>
        <w:u w:val="none"/>
      </w:rPr>
    </w:lvl>
  </w:abstractNum>
  <w:abstractNum w:abstractNumId="33" w15:restartNumberingAfterBreak="0">
    <w:nsid w:val="7FF05EFA"/>
    <w:multiLevelType w:val="hybridMultilevel"/>
    <w:tmpl w:val="DB70D52A"/>
    <w:lvl w:ilvl="0" w:tplc="04190001">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num w:numId="1">
    <w:abstractNumId w:val="2"/>
  </w:num>
  <w:num w:numId="2">
    <w:abstractNumId w:val="9"/>
  </w:num>
  <w:num w:numId="3">
    <w:abstractNumId w:val="21"/>
  </w:num>
  <w:num w:numId="4">
    <w:abstractNumId w:val="20"/>
  </w:num>
  <w:num w:numId="5">
    <w:abstractNumId w:val="12"/>
  </w:num>
  <w:num w:numId="6">
    <w:abstractNumId w:val="17"/>
  </w:num>
  <w:num w:numId="7">
    <w:abstractNumId w:val="23"/>
  </w:num>
  <w:num w:numId="8">
    <w:abstractNumId w:val="30"/>
  </w:num>
  <w:num w:numId="9">
    <w:abstractNumId w:val="27"/>
  </w:num>
  <w:num w:numId="10">
    <w:abstractNumId w:val="11"/>
  </w:num>
  <w:num w:numId="11">
    <w:abstractNumId w:val="31"/>
  </w:num>
  <w:num w:numId="12">
    <w:abstractNumId w:val="29"/>
  </w:num>
  <w:num w:numId="13">
    <w:abstractNumId w:val="32"/>
  </w:num>
  <w:num w:numId="14">
    <w:abstractNumId w:val="3"/>
  </w:num>
  <w:num w:numId="15">
    <w:abstractNumId w:val="15"/>
  </w:num>
  <w:num w:numId="16">
    <w:abstractNumId w:val="16"/>
  </w:num>
  <w:num w:numId="17">
    <w:abstractNumId w:val="18"/>
  </w:num>
  <w:num w:numId="18">
    <w:abstractNumId w:val="25"/>
  </w:num>
  <w:num w:numId="19">
    <w:abstractNumId w:val="6"/>
  </w:num>
  <w:num w:numId="20">
    <w:abstractNumId w:val="19"/>
  </w:num>
  <w:num w:numId="21">
    <w:abstractNumId w:val="8"/>
  </w:num>
  <w:num w:numId="22">
    <w:abstractNumId w:val="13"/>
  </w:num>
  <w:num w:numId="23">
    <w:abstractNumId w:val="1"/>
  </w:num>
  <w:num w:numId="24">
    <w:abstractNumId w:val="10"/>
  </w:num>
  <w:num w:numId="25">
    <w:abstractNumId w:val="4"/>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4"/>
  </w:num>
  <w:num w:numId="30">
    <w:abstractNumId w:val="26"/>
  </w:num>
  <w:num w:numId="31">
    <w:abstractNumId w:val="28"/>
  </w:num>
  <w:num w:numId="32">
    <w:abstractNumId w:val="5"/>
  </w:num>
  <w:num w:numId="33">
    <w:abstractNumId w:val="22"/>
  </w:num>
  <w:num w:numId="3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trackedChanges"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F5"/>
    <w:rsid w:val="00000D33"/>
    <w:rsid w:val="000030F7"/>
    <w:rsid w:val="00030F9F"/>
    <w:rsid w:val="000438D5"/>
    <w:rsid w:val="00044FF1"/>
    <w:rsid w:val="000453B3"/>
    <w:rsid w:val="0005083B"/>
    <w:rsid w:val="000516A8"/>
    <w:rsid w:val="00060E91"/>
    <w:rsid w:val="00061CD9"/>
    <w:rsid w:val="00066A34"/>
    <w:rsid w:val="000670F7"/>
    <w:rsid w:val="0006759A"/>
    <w:rsid w:val="000709EB"/>
    <w:rsid w:val="00074103"/>
    <w:rsid w:val="000765B4"/>
    <w:rsid w:val="000779B8"/>
    <w:rsid w:val="00087332"/>
    <w:rsid w:val="00093E6F"/>
    <w:rsid w:val="00094930"/>
    <w:rsid w:val="00096A45"/>
    <w:rsid w:val="000A2140"/>
    <w:rsid w:val="000B5448"/>
    <w:rsid w:val="000B6783"/>
    <w:rsid w:val="000B6C7D"/>
    <w:rsid w:val="000B767D"/>
    <w:rsid w:val="000C1DC0"/>
    <w:rsid w:val="000C3F87"/>
    <w:rsid w:val="000D1014"/>
    <w:rsid w:val="000D1DA7"/>
    <w:rsid w:val="000D2A03"/>
    <w:rsid w:val="000E46F2"/>
    <w:rsid w:val="000F1A82"/>
    <w:rsid w:val="000F1FEC"/>
    <w:rsid w:val="000F2F20"/>
    <w:rsid w:val="000F3FAD"/>
    <w:rsid w:val="000F4921"/>
    <w:rsid w:val="000F57BA"/>
    <w:rsid w:val="000F7FBD"/>
    <w:rsid w:val="00100E35"/>
    <w:rsid w:val="00105D7D"/>
    <w:rsid w:val="00111EDB"/>
    <w:rsid w:val="00113A34"/>
    <w:rsid w:val="00114D4E"/>
    <w:rsid w:val="001152E4"/>
    <w:rsid w:val="00123AA2"/>
    <w:rsid w:val="001268F4"/>
    <w:rsid w:val="001519A7"/>
    <w:rsid w:val="00152C70"/>
    <w:rsid w:val="001559EB"/>
    <w:rsid w:val="00157BEF"/>
    <w:rsid w:val="001632DA"/>
    <w:rsid w:val="00163680"/>
    <w:rsid w:val="0016621B"/>
    <w:rsid w:val="0017325E"/>
    <w:rsid w:val="00174C3F"/>
    <w:rsid w:val="00175DA2"/>
    <w:rsid w:val="001800C7"/>
    <w:rsid w:val="001807AB"/>
    <w:rsid w:val="00186919"/>
    <w:rsid w:val="00197312"/>
    <w:rsid w:val="001B3DD7"/>
    <w:rsid w:val="001B608F"/>
    <w:rsid w:val="001B6DE7"/>
    <w:rsid w:val="001C2C6E"/>
    <w:rsid w:val="001C489D"/>
    <w:rsid w:val="001C5CF0"/>
    <w:rsid w:val="001C6DC9"/>
    <w:rsid w:val="001C7972"/>
    <w:rsid w:val="001D3B4D"/>
    <w:rsid w:val="001D5671"/>
    <w:rsid w:val="001D6BCC"/>
    <w:rsid w:val="001D7DEB"/>
    <w:rsid w:val="001E0D25"/>
    <w:rsid w:val="001E1021"/>
    <w:rsid w:val="001E20D4"/>
    <w:rsid w:val="001E3BC5"/>
    <w:rsid w:val="001E416C"/>
    <w:rsid w:val="001F37A4"/>
    <w:rsid w:val="001F3BEF"/>
    <w:rsid w:val="001F5496"/>
    <w:rsid w:val="00202058"/>
    <w:rsid w:val="002026B8"/>
    <w:rsid w:val="00206FB7"/>
    <w:rsid w:val="00211759"/>
    <w:rsid w:val="00212BDB"/>
    <w:rsid w:val="0022243E"/>
    <w:rsid w:val="00223447"/>
    <w:rsid w:val="002244D6"/>
    <w:rsid w:val="00224541"/>
    <w:rsid w:val="00231ACD"/>
    <w:rsid w:val="0023439F"/>
    <w:rsid w:val="002344EA"/>
    <w:rsid w:val="00237629"/>
    <w:rsid w:val="00240325"/>
    <w:rsid w:val="00243B37"/>
    <w:rsid w:val="00243C85"/>
    <w:rsid w:val="00244E32"/>
    <w:rsid w:val="00250375"/>
    <w:rsid w:val="0025759D"/>
    <w:rsid w:val="00257D95"/>
    <w:rsid w:val="00262921"/>
    <w:rsid w:val="00264CBE"/>
    <w:rsid w:val="002652F6"/>
    <w:rsid w:val="002803A0"/>
    <w:rsid w:val="00284EC0"/>
    <w:rsid w:val="00285585"/>
    <w:rsid w:val="00287B54"/>
    <w:rsid w:val="00295B02"/>
    <w:rsid w:val="002A1A3D"/>
    <w:rsid w:val="002A4C4A"/>
    <w:rsid w:val="002B04B8"/>
    <w:rsid w:val="002B13B2"/>
    <w:rsid w:val="002B4119"/>
    <w:rsid w:val="002C0DD1"/>
    <w:rsid w:val="002C19B8"/>
    <w:rsid w:val="002C2F42"/>
    <w:rsid w:val="002C4111"/>
    <w:rsid w:val="002D412E"/>
    <w:rsid w:val="002D74A7"/>
    <w:rsid w:val="002E0727"/>
    <w:rsid w:val="002E34BE"/>
    <w:rsid w:val="002E7AAF"/>
    <w:rsid w:val="002F2A06"/>
    <w:rsid w:val="002F350E"/>
    <w:rsid w:val="002F40EF"/>
    <w:rsid w:val="002F4BFC"/>
    <w:rsid w:val="002F4D78"/>
    <w:rsid w:val="002F7375"/>
    <w:rsid w:val="0030715E"/>
    <w:rsid w:val="0031145F"/>
    <w:rsid w:val="00314385"/>
    <w:rsid w:val="003224AC"/>
    <w:rsid w:val="003233E4"/>
    <w:rsid w:val="00324E16"/>
    <w:rsid w:val="00333AA7"/>
    <w:rsid w:val="00334B92"/>
    <w:rsid w:val="00334F9D"/>
    <w:rsid w:val="003369A1"/>
    <w:rsid w:val="00341D75"/>
    <w:rsid w:val="00341EAF"/>
    <w:rsid w:val="003421B5"/>
    <w:rsid w:val="00342ECC"/>
    <w:rsid w:val="00347763"/>
    <w:rsid w:val="003512D5"/>
    <w:rsid w:val="00353015"/>
    <w:rsid w:val="003535A2"/>
    <w:rsid w:val="00355BE4"/>
    <w:rsid w:val="00355DDB"/>
    <w:rsid w:val="003614B3"/>
    <w:rsid w:val="00361E2A"/>
    <w:rsid w:val="00361F72"/>
    <w:rsid w:val="003643DC"/>
    <w:rsid w:val="00366F2F"/>
    <w:rsid w:val="0037105A"/>
    <w:rsid w:val="0037460F"/>
    <w:rsid w:val="0038047A"/>
    <w:rsid w:val="00394373"/>
    <w:rsid w:val="003A03CE"/>
    <w:rsid w:val="003A4062"/>
    <w:rsid w:val="003A7BC8"/>
    <w:rsid w:val="003B0938"/>
    <w:rsid w:val="003B0B09"/>
    <w:rsid w:val="003B3D99"/>
    <w:rsid w:val="003B53A8"/>
    <w:rsid w:val="003B578F"/>
    <w:rsid w:val="003B6B2C"/>
    <w:rsid w:val="003C115D"/>
    <w:rsid w:val="003C143D"/>
    <w:rsid w:val="003C1DF6"/>
    <w:rsid w:val="003D0A15"/>
    <w:rsid w:val="003D2DD2"/>
    <w:rsid w:val="003D4946"/>
    <w:rsid w:val="003F2E2E"/>
    <w:rsid w:val="003F3DA0"/>
    <w:rsid w:val="00401992"/>
    <w:rsid w:val="00403678"/>
    <w:rsid w:val="00406C83"/>
    <w:rsid w:val="00413BFE"/>
    <w:rsid w:val="00414984"/>
    <w:rsid w:val="00414BFC"/>
    <w:rsid w:val="004243B2"/>
    <w:rsid w:val="00430834"/>
    <w:rsid w:val="00433D8C"/>
    <w:rsid w:val="00440BCA"/>
    <w:rsid w:val="0044280C"/>
    <w:rsid w:val="00443EB8"/>
    <w:rsid w:val="004479B2"/>
    <w:rsid w:val="00450E84"/>
    <w:rsid w:val="004535F7"/>
    <w:rsid w:val="004563C9"/>
    <w:rsid w:val="004566CD"/>
    <w:rsid w:val="00460718"/>
    <w:rsid w:val="00467433"/>
    <w:rsid w:val="00467520"/>
    <w:rsid w:val="00471338"/>
    <w:rsid w:val="00473D5F"/>
    <w:rsid w:val="00482365"/>
    <w:rsid w:val="00484620"/>
    <w:rsid w:val="00484E53"/>
    <w:rsid w:val="004919E8"/>
    <w:rsid w:val="00495377"/>
    <w:rsid w:val="00496FB1"/>
    <w:rsid w:val="004977DB"/>
    <w:rsid w:val="00497A63"/>
    <w:rsid w:val="004A30A1"/>
    <w:rsid w:val="004A42A7"/>
    <w:rsid w:val="004A5C51"/>
    <w:rsid w:val="004B0DB8"/>
    <w:rsid w:val="004B21B8"/>
    <w:rsid w:val="004B7104"/>
    <w:rsid w:val="004C25EC"/>
    <w:rsid w:val="004C2E86"/>
    <w:rsid w:val="004C3BC2"/>
    <w:rsid w:val="004C4046"/>
    <w:rsid w:val="004C6AB3"/>
    <w:rsid w:val="004D0C76"/>
    <w:rsid w:val="004D55A1"/>
    <w:rsid w:val="004E29AB"/>
    <w:rsid w:val="004E3885"/>
    <w:rsid w:val="004F338B"/>
    <w:rsid w:val="004F3978"/>
    <w:rsid w:val="004F41A8"/>
    <w:rsid w:val="0050060A"/>
    <w:rsid w:val="0050067B"/>
    <w:rsid w:val="00511A24"/>
    <w:rsid w:val="005161F0"/>
    <w:rsid w:val="00523269"/>
    <w:rsid w:val="00531362"/>
    <w:rsid w:val="00531FFF"/>
    <w:rsid w:val="00540C0F"/>
    <w:rsid w:val="0055105F"/>
    <w:rsid w:val="00552E78"/>
    <w:rsid w:val="00555A73"/>
    <w:rsid w:val="00562611"/>
    <w:rsid w:val="00573B68"/>
    <w:rsid w:val="00575BB6"/>
    <w:rsid w:val="005777C1"/>
    <w:rsid w:val="00580115"/>
    <w:rsid w:val="00581735"/>
    <w:rsid w:val="00585C5C"/>
    <w:rsid w:val="005928CA"/>
    <w:rsid w:val="005937B1"/>
    <w:rsid w:val="00594254"/>
    <w:rsid w:val="005A6D66"/>
    <w:rsid w:val="005B39D7"/>
    <w:rsid w:val="005B4C33"/>
    <w:rsid w:val="005B71A8"/>
    <w:rsid w:val="005C6E7B"/>
    <w:rsid w:val="005C7223"/>
    <w:rsid w:val="005D27E5"/>
    <w:rsid w:val="005D36F5"/>
    <w:rsid w:val="005D603C"/>
    <w:rsid w:val="005D7ADA"/>
    <w:rsid w:val="005E2325"/>
    <w:rsid w:val="005F08A2"/>
    <w:rsid w:val="0060268A"/>
    <w:rsid w:val="00605247"/>
    <w:rsid w:val="00605DFD"/>
    <w:rsid w:val="00606940"/>
    <w:rsid w:val="00606FE2"/>
    <w:rsid w:val="00611AAA"/>
    <w:rsid w:val="0061312A"/>
    <w:rsid w:val="00616FE5"/>
    <w:rsid w:val="00620A6C"/>
    <w:rsid w:val="00620F10"/>
    <w:rsid w:val="00624950"/>
    <w:rsid w:val="006336A8"/>
    <w:rsid w:val="00633AFA"/>
    <w:rsid w:val="00637404"/>
    <w:rsid w:val="00637503"/>
    <w:rsid w:val="00645CDF"/>
    <w:rsid w:val="006470F3"/>
    <w:rsid w:val="006475EB"/>
    <w:rsid w:val="00651C94"/>
    <w:rsid w:val="00654137"/>
    <w:rsid w:val="00654F00"/>
    <w:rsid w:val="00660602"/>
    <w:rsid w:val="00662383"/>
    <w:rsid w:val="00663FF1"/>
    <w:rsid w:val="00667DFB"/>
    <w:rsid w:val="00667F32"/>
    <w:rsid w:val="00672F96"/>
    <w:rsid w:val="00676E87"/>
    <w:rsid w:val="006819AD"/>
    <w:rsid w:val="00681BEE"/>
    <w:rsid w:val="00681E36"/>
    <w:rsid w:val="00683B7C"/>
    <w:rsid w:val="00683DA3"/>
    <w:rsid w:val="006847ED"/>
    <w:rsid w:val="00687BD3"/>
    <w:rsid w:val="0069609B"/>
    <w:rsid w:val="006A07C7"/>
    <w:rsid w:val="006A14F1"/>
    <w:rsid w:val="006A52B7"/>
    <w:rsid w:val="006A7D0A"/>
    <w:rsid w:val="006B0EF0"/>
    <w:rsid w:val="006B3082"/>
    <w:rsid w:val="006B48E3"/>
    <w:rsid w:val="006B50A1"/>
    <w:rsid w:val="006B76CD"/>
    <w:rsid w:val="006C3A0D"/>
    <w:rsid w:val="006D6AFF"/>
    <w:rsid w:val="006E31DE"/>
    <w:rsid w:val="006E452B"/>
    <w:rsid w:val="006E6623"/>
    <w:rsid w:val="006E67CD"/>
    <w:rsid w:val="006F0215"/>
    <w:rsid w:val="006F7256"/>
    <w:rsid w:val="00702172"/>
    <w:rsid w:val="007109B5"/>
    <w:rsid w:val="00712956"/>
    <w:rsid w:val="00715F66"/>
    <w:rsid w:val="00721556"/>
    <w:rsid w:val="007273BF"/>
    <w:rsid w:val="00734F4F"/>
    <w:rsid w:val="00735511"/>
    <w:rsid w:val="007403AC"/>
    <w:rsid w:val="00740BD3"/>
    <w:rsid w:val="00741582"/>
    <w:rsid w:val="00742B58"/>
    <w:rsid w:val="00750BC1"/>
    <w:rsid w:val="00753CDC"/>
    <w:rsid w:val="007561E7"/>
    <w:rsid w:val="00764DEA"/>
    <w:rsid w:val="00765829"/>
    <w:rsid w:val="00771E3D"/>
    <w:rsid w:val="00774BCF"/>
    <w:rsid w:val="00775DD7"/>
    <w:rsid w:val="007817D9"/>
    <w:rsid w:val="0078466A"/>
    <w:rsid w:val="007858B4"/>
    <w:rsid w:val="00785950"/>
    <w:rsid w:val="0079063A"/>
    <w:rsid w:val="00792440"/>
    <w:rsid w:val="007B3B68"/>
    <w:rsid w:val="007B3E1A"/>
    <w:rsid w:val="007C2C55"/>
    <w:rsid w:val="007C419D"/>
    <w:rsid w:val="007C4E7D"/>
    <w:rsid w:val="007D0D90"/>
    <w:rsid w:val="007D5741"/>
    <w:rsid w:val="007F290E"/>
    <w:rsid w:val="00801020"/>
    <w:rsid w:val="00801275"/>
    <w:rsid w:val="008055A3"/>
    <w:rsid w:val="00805740"/>
    <w:rsid w:val="0081478F"/>
    <w:rsid w:val="0082168B"/>
    <w:rsid w:val="008378E5"/>
    <w:rsid w:val="00842245"/>
    <w:rsid w:val="00842808"/>
    <w:rsid w:val="00851C2E"/>
    <w:rsid w:val="00856031"/>
    <w:rsid w:val="008563A4"/>
    <w:rsid w:val="00863C7D"/>
    <w:rsid w:val="0086522C"/>
    <w:rsid w:val="008663FE"/>
    <w:rsid w:val="00873EAC"/>
    <w:rsid w:val="00874C58"/>
    <w:rsid w:val="00877848"/>
    <w:rsid w:val="00880680"/>
    <w:rsid w:val="00882E44"/>
    <w:rsid w:val="00884893"/>
    <w:rsid w:val="0089753E"/>
    <w:rsid w:val="008A098B"/>
    <w:rsid w:val="008A11A0"/>
    <w:rsid w:val="008A4BAB"/>
    <w:rsid w:val="008B5D32"/>
    <w:rsid w:val="008B69E5"/>
    <w:rsid w:val="008C11D3"/>
    <w:rsid w:val="008C314E"/>
    <w:rsid w:val="008C49F7"/>
    <w:rsid w:val="008D091E"/>
    <w:rsid w:val="008D0933"/>
    <w:rsid w:val="008D19EC"/>
    <w:rsid w:val="008D3097"/>
    <w:rsid w:val="008E269E"/>
    <w:rsid w:val="008E3170"/>
    <w:rsid w:val="008E4D4B"/>
    <w:rsid w:val="008E5149"/>
    <w:rsid w:val="008E5E69"/>
    <w:rsid w:val="008F1FEA"/>
    <w:rsid w:val="009021CE"/>
    <w:rsid w:val="00910D15"/>
    <w:rsid w:val="0091273E"/>
    <w:rsid w:val="00915EDB"/>
    <w:rsid w:val="00917FEE"/>
    <w:rsid w:val="009258AA"/>
    <w:rsid w:val="009258F4"/>
    <w:rsid w:val="00931E66"/>
    <w:rsid w:val="00933E9D"/>
    <w:rsid w:val="00936D82"/>
    <w:rsid w:val="00937779"/>
    <w:rsid w:val="0094380C"/>
    <w:rsid w:val="009529BA"/>
    <w:rsid w:val="00955742"/>
    <w:rsid w:val="00956AC9"/>
    <w:rsid w:val="0096061E"/>
    <w:rsid w:val="009626D8"/>
    <w:rsid w:val="00964064"/>
    <w:rsid w:val="0097320F"/>
    <w:rsid w:val="00974A6E"/>
    <w:rsid w:val="00975FCE"/>
    <w:rsid w:val="00977005"/>
    <w:rsid w:val="009771CF"/>
    <w:rsid w:val="00977530"/>
    <w:rsid w:val="00985D77"/>
    <w:rsid w:val="0099179A"/>
    <w:rsid w:val="0099212F"/>
    <w:rsid w:val="009A15E3"/>
    <w:rsid w:val="009A49AA"/>
    <w:rsid w:val="009A5BF3"/>
    <w:rsid w:val="009A73F5"/>
    <w:rsid w:val="009B3F7B"/>
    <w:rsid w:val="009B7CD3"/>
    <w:rsid w:val="009C02F7"/>
    <w:rsid w:val="009D0263"/>
    <w:rsid w:val="009D039D"/>
    <w:rsid w:val="009D1B75"/>
    <w:rsid w:val="009D3E8A"/>
    <w:rsid w:val="009E20A3"/>
    <w:rsid w:val="009E3F9B"/>
    <w:rsid w:val="009E7DB1"/>
    <w:rsid w:val="009F2868"/>
    <w:rsid w:val="009F295D"/>
    <w:rsid w:val="009F2CE0"/>
    <w:rsid w:val="00A02444"/>
    <w:rsid w:val="00A024FF"/>
    <w:rsid w:val="00A03EEB"/>
    <w:rsid w:val="00A0594C"/>
    <w:rsid w:val="00A05AA7"/>
    <w:rsid w:val="00A12072"/>
    <w:rsid w:val="00A1717E"/>
    <w:rsid w:val="00A23B58"/>
    <w:rsid w:val="00A2512B"/>
    <w:rsid w:val="00A25618"/>
    <w:rsid w:val="00A25848"/>
    <w:rsid w:val="00A27AE3"/>
    <w:rsid w:val="00A3168A"/>
    <w:rsid w:val="00A36F7A"/>
    <w:rsid w:val="00A41A09"/>
    <w:rsid w:val="00A41F59"/>
    <w:rsid w:val="00A43562"/>
    <w:rsid w:val="00A56DDB"/>
    <w:rsid w:val="00A612CD"/>
    <w:rsid w:val="00A6232D"/>
    <w:rsid w:val="00A6240C"/>
    <w:rsid w:val="00A66F6D"/>
    <w:rsid w:val="00A730CF"/>
    <w:rsid w:val="00A768C9"/>
    <w:rsid w:val="00A80937"/>
    <w:rsid w:val="00A91663"/>
    <w:rsid w:val="00A923E6"/>
    <w:rsid w:val="00A929EF"/>
    <w:rsid w:val="00AA10B0"/>
    <w:rsid w:val="00AA5BE2"/>
    <w:rsid w:val="00AB3824"/>
    <w:rsid w:val="00AB6229"/>
    <w:rsid w:val="00AB654F"/>
    <w:rsid w:val="00AB67BE"/>
    <w:rsid w:val="00AB7ABC"/>
    <w:rsid w:val="00AC47FC"/>
    <w:rsid w:val="00AC7945"/>
    <w:rsid w:val="00AC7F68"/>
    <w:rsid w:val="00AD2474"/>
    <w:rsid w:val="00AD3078"/>
    <w:rsid w:val="00AD31A8"/>
    <w:rsid w:val="00AE3895"/>
    <w:rsid w:val="00AF114C"/>
    <w:rsid w:val="00AF13C4"/>
    <w:rsid w:val="00AF35D2"/>
    <w:rsid w:val="00B04320"/>
    <w:rsid w:val="00B04A50"/>
    <w:rsid w:val="00B05736"/>
    <w:rsid w:val="00B177FD"/>
    <w:rsid w:val="00B22183"/>
    <w:rsid w:val="00B27018"/>
    <w:rsid w:val="00B307C5"/>
    <w:rsid w:val="00B32901"/>
    <w:rsid w:val="00B33EEB"/>
    <w:rsid w:val="00B37B94"/>
    <w:rsid w:val="00B40505"/>
    <w:rsid w:val="00B411DB"/>
    <w:rsid w:val="00B41A7E"/>
    <w:rsid w:val="00B4261B"/>
    <w:rsid w:val="00B4278E"/>
    <w:rsid w:val="00B42A74"/>
    <w:rsid w:val="00B4523A"/>
    <w:rsid w:val="00B516E4"/>
    <w:rsid w:val="00B52EC5"/>
    <w:rsid w:val="00B54D6E"/>
    <w:rsid w:val="00B55BF4"/>
    <w:rsid w:val="00B574C1"/>
    <w:rsid w:val="00B577D9"/>
    <w:rsid w:val="00B612EF"/>
    <w:rsid w:val="00B61E93"/>
    <w:rsid w:val="00B63E1C"/>
    <w:rsid w:val="00B651EF"/>
    <w:rsid w:val="00B72A43"/>
    <w:rsid w:val="00B735C0"/>
    <w:rsid w:val="00B74C21"/>
    <w:rsid w:val="00B855AC"/>
    <w:rsid w:val="00B94409"/>
    <w:rsid w:val="00B96525"/>
    <w:rsid w:val="00B96673"/>
    <w:rsid w:val="00BA14A4"/>
    <w:rsid w:val="00BA360A"/>
    <w:rsid w:val="00BA4955"/>
    <w:rsid w:val="00BA6383"/>
    <w:rsid w:val="00BB0D96"/>
    <w:rsid w:val="00BB5243"/>
    <w:rsid w:val="00BB5BB9"/>
    <w:rsid w:val="00BD51BC"/>
    <w:rsid w:val="00BD7427"/>
    <w:rsid w:val="00BD7899"/>
    <w:rsid w:val="00BF42C8"/>
    <w:rsid w:val="00C03398"/>
    <w:rsid w:val="00C05372"/>
    <w:rsid w:val="00C1553E"/>
    <w:rsid w:val="00C15E23"/>
    <w:rsid w:val="00C22BF2"/>
    <w:rsid w:val="00C32617"/>
    <w:rsid w:val="00C32F12"/>
    <w:rsid w:val="00C33BFA"/>
    <w:rsid w:val="00C35E30"/>
    <w:rsid w:val="00C473C7"/>
    <w:rsid w:val="00C5079A"/>
    <w:rsid w:val="00C55D84"/>
    <w:rsid w:val="00C56460"/>
    <w:rsid w:val="00C57BE4"/>
    <w:rsid w:val="00C60A72"/>
    <w:rsid w:val="00C6212B"/>
    <w:rsid w:val="00C67397"/>
    <w:rsid w:val="00C72219"/>
    <w:rsid w:val="00C74402"/>
    <w:rsid w:val="00C747CC"/>
    <w:rsid w:val="00C77E71"/>
    <w:rsid w:val="00C823B4"/>
    <w:rsid w:val="00C93D61"/>
    <w:rsid w:val="00CA5C11"/>
    <w:rsid w:val="00CB0ECD"/>
    <w:rsid w:val="00CB303F"/>
    <w:rsid w:val="00CB5203"/>
    <w:rsid w:val="00CC0527"/>
    <w:rsid w:val="00CD1C06"/>
    <w:rsid w:val="00CD382F"/>
    <w:rsid w:val="00CE09EB"/>
    <w:rsid w:val="00CE2BE9"/>
    <w:rsid w:val="00CE7A08"/>
    <w:rsid w:val="00CF3DD7"/>
    <w:rsid w:val="00CF467E"/>
    <w:rsid w:val="00CF6626"/>
    <w:rsid w:val="00CF6C2C"/>
    <w:rsid w:val="00CF7203"/>
    <w:rsid w:val="00CF7940"/>
    <w:rsid w:val="00D06074"/>
    <w:rsid w:val="00D1333E"/>
    <w:rsid w:val="00D14E3E"/>
    <w:rsid w:val="00D15DCC"/>
    <w:rsid w:val="00D17C61"/>
    <w:rsid w:val="00D245EA"/>
    <w:rsid w:val="00D307F8"/>
    <w:rsid w:val="00D37712"/>
    <w:rsid w:val="00D4514E"/>
    <w:rsid w:val="00D515D9"/>
    <w:rsid w:val="00D5286A"/>
    <w:rsid w:val="00D53BAE"/>
    <w:rsid w:val="00D57F95"/>
    <w:rsid w:val="00D601C7"/>
    <w:rsid w:val="00D603F1"/>
    <w:rsid w:val="00D61008"/>
    <w:rsid w:val="00D64449"/>
    <w:rsid w:val="00D66A14"/>
    <w:rsid w:val="00D73654"/>
    <w:rsid w:val="00D740F5"/>
    <w:rsid w:val="00D80802"/>
    <w:rsid w:val="00D84523"/>
    <w:rsid w:val="00D84CA2"/>
    <w:rsid w:val="00D85FFE"/>
    <w:rsid w:val="00D915D1"/>
    <w:rsid w:val="00D976F9"/>
    <w:rsid w:val="00D97D71"/>
    <w:rsid w:val="00DA1FAD"/>
    <w:rsid w:val="00DA79A1"/>
    <w:rsid w:val="00DB05D9"/>
    <w:rsid w:val="00DB4FC2"/>
    <w:rsid w:val="00DB53D0"/>
    <w:rsid w:val="00DB7190"/>
    <w:rsid w:val="00DC2F0D"/>
    <w:rsid w:val="00DC5D45"/>
    <w:rsid w:val="00DD2C16"/>
    <w:rsid w:val="00DE765B"/>
    <w:rsid w:val="00DE7B99"/>
    <w:rsid w:val="00DF0239"/>
    <w:rsid w:val="00DF3006"/>
    <w:rsid w:val="00DF5762"/>
    <w:rsid w:val="00DF5CBF"/>
    <w:rsid w:val="00DF6574"/>
    <w:rsid w:val="00E03209"/>
    <w:rsid w:val="00E04FE1"/>
    <w:rsid w:val="00E1248D"/>
    <w:rsid w:val="00E13A90"/>
    <w:rsid w:val="00E152A4"/>
    <w:rsid w:val="00E1776A"/>
    <w:rsid w:val="00E20A96"/>
    <w:rsid w:val="00E21D33"/>
    <w:rsid w:val="00E22EE2"/>
    <w:rsid w:val="00E23717"/>
    <w:rsid w:val="00E263AE"/>
    <w:rsid w:val="00E338C5"/>
    <w:rsid w:val="00E3744B"/>
    <w:rsid w:val="00E44348"/>
    <w:rsid w:val="00E45F1C"/>
    <w:rsid w:val="00E4627F"/>
    <w:rsid w:val="00E46F28"/>
    <w:rsid w:val="00E5124C"/>
    <w:rsid w:val="00E51B36"/>
    <w:rsid w:val="00E51BEA"/>
    <w:rsid w:val="00E77559"/>
    <w:rsid w:val="00E77F30"/>
    <w:rsid w:val="00E804DD"/>
    <w:rsid w:val="00E8577A"/>
    <w:rsid w:val="00E86322"/>
    <w:rsid w:val="00E87EE8"/>
    <w:rsid w:val="00E96F3C"/>
    <w:rsid w:val="00EA1A53"/>
    <w:rsid w:val="00EA3696"/>
    <w:rsid w:val="00EA3979"/>
    <w:rsid w:val="00EA454E"/>
    <w:rsid w:val="00EA4A37"/>
    <w:rsid w:val="00EA4FEA"/>
    <w:rsid w:val="00EA631D"/>
    <w:rsid w:val="00EA6B2C"/>
    <w:rsid w:val="00EC57AE"/>
    <w:rsid w:val="00EC78E9"/>
    <w:rsid w:val="00ED125F"/>
    <w:rsid w:val="00EE678A"/>
    <w:rsid w:val="00EF5840"/>
    <w:rsid w:val="00F06052"/>
    <w:rsid w:val="00F07529"/>
    <w:rsid w:val="00F15B83"/>
    <w:rsid w:val="00F20D64"/>
    <w:rsid w:val="00F239AD"/>
    <w:rsid w:val="00F25A12"/>
    <w:rsid w:val="00F274DB"/>
    <w:rsid w:val="00F3071F"/>
    <w:rsid w:val="00F30E73"/>
    <w:rsid w:val="00F34CCB"/>
    <w:rsid w:val="00F37DDD"/>
    <w:rsid w:val="00F40EAA"/>
    <w:rsid w:val="00F4247D"/>
    <w:rsid w:val="00F4562A"/>
    <w:rsid w:val="00F47375"/>
    <w:rsid w:val="00F55039"/>
    <w:rsid w:val="00F55C31"/>
    <w:rsid w:val="00F55DC6"/>
    <w:rsid w:val="00F5714F"/>
    <w:rsid w:val="00F57F58"/>
    <w:rsid w:val="00F617FB"/>
    <w:rsid w:val="00F6268F"/>
    <w:rsid w:val="00F64D6F"/>
    <w:rsid w:val="00F66C64"/>
    <w:rsid w:val="00F73876"/>
    <w:rsid w:val="00F776DA"/>
    <w:rsid w:val="00F77E0C"/>
    <w:rsid w:val="00F80CDB"/>
    <w:rsid w:val="00F84F80"/>
    <w:rsid w:val="00F85126"/>
    <w:rsid w:val="00F85B69"/>
    <w:rsid w:val="00F91C7C"/>
    <w:rsid w:val="00F932C0"/>
    <w:rsid w:val="00F949B6"/>
    <w:rsid w:val="00FA4E89"/>
    <w:rsid w:val="00FA65AC"/>
    <w:rsid w:val="00FB2950"/>
    <w:rsid w:val="00FB6676"/>
    <w:rsid w:val="00FB7404"/>
    <w:rsid w:val="00FC23A7"/>
    <w:rsid w:val="00FC5A90"/>
    <w:rsid w:val="00FC7B32"/>
    <w:rsid w:val="00FC7D71"/>
    <w:rsid w:val="00FD0925"/>
    <w:rsid w:val="00FE0FFA"/>
    <w:rsid w:val="00FE25EE"/>
    <w:rsid w:val="00FE4BA8"/>
    <w:rsid w:val="00FE6D45"/>
    <w:rsid w:val="00FF0A5F"/>
    <w:rsid w:val="00FF5D9A"/>
    <w:rsid w:val="00FF626E"/>
    <w:rsid w:val="00FF7417"/>
    <w:rsid w:val="0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CD92F6"/>
  <w15:docId w15:val="{5E402D7B-1514-456C-B84C-21F6E9E4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pPr>
        <w:spacing w:line="360"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rsid w:val="00681BEE"/>
  </w:style>
  <w:style w:type="paragraph" w:styleId="1">
    <w:name w:val="heading 1"/>
    <w:basedOn w:val="a2"/>
    <w:next w:val="a2"/>
    <w:pPr>
      <w:keepNext/>
      <w:keepLines/>
      <w:spacing w:before="120" w:after="120" w:line="240" w:lineRule="auto"/>
      <w:ind w:left="720" w:hanging="360"/>
      <w:outlineLvl w:val="0"/>
    </w:pPr>
    <w:rPr>
      <w:b/>
      <w:sz w:val="28"/>
      <w:szCs w:val="28"/>
    </w:rPr>
  </w:style>
  <w:style w:type="paragraph" w:styleId="21">
    <w:name w:val="heading 2"/>
    <w:basedOn w:val="a2"/>
    <w:next w:val="a2"/>
    <w:pPr>
      <w:spacing w:before="120" w:after="120" w:line="240" w:lineRule="auto"/>
      <w:outlineLvl w:val="1"/>
    </w:pPr>
    <w:rPr>
      <w:b/>
    </w:rPr>
  </w:style>
  <w:style w:type="paragraph" w:styleId="32">
    <w:name w:val="heading 3"/>
    <w:basedOn w:val="a2"/>
    <w:next w:val="a2"/>
    <w:pPr>
      <w:keepNext/>
      <w:keepLines/>
      <w:spacing w:before="240" w:after="120"/>
      <w:ind w:left="714" w:hanging="357"/>
      <w:outlineLvl w:val="2"/>
    </w:pPr>
    <w:rPr>
      <w:b/>
    </w:rPr>
  </w:style>
  <w:style w:type="paragraph" w:styleId="43">
    <w:name w:val="heading 4"/>
    <w:basedOn w:val="a2"/>
    <w:next w:val="a2"/>
    <w:pPr>
      <w:keepNext/>
      <w:spacing w:before="240" w:after="120"/>
      <w:ind w:left="786" w:hanging="360"/>
      <w:jc w:val="both"/>
      <w:outlineLvl w:val="3"/>
    </w:pPr>
    <w:rPr>
      <w:b/>
      <w:i/>
    </w:rPr>
  </w:style>
  <w:style w:type="paragraph" w:styleId="51">
    <w:name w:val="heading 5"/>
    <w:basedOn w:val="a2"/>
    <w:next w:val="a2"/>
    <w:pPr>
      <w:widowControl w:val="0"/>
      <w:spacing w:before="240" w:after="60" w:line="240" w:lineRule="auto"/>
      <w:ind w:left="1728" w:hanging="1008"/>
      <w:jc w:val="both"/>
      <w:outlineLvl w:val="4"/>
    </w:pPr>
    <w:rPr>
      <w:sz w:val="22"/>
      <w:szCs w:val="22"/>
    </w:rPr>
  </w:style>
  <w:style w:type="paragraph" w:styleId="6">
    <w:name w:val="heading 6"/>
    <w:basedOn w:val="a2"/>
    <w:next w:val="a2"/>
    <w:pPr>
      <w:widowControl w:val="0"/>
      <w:spacing w:before="240" w:after="60" w:line="240" w:lineRule="auto"/>
      <w:ind w:left="1872" w:hanging="1152"/>
      <w:jc w:val="both"/>
      <w:outlineLvl w:val="5"/>
    </w:pPr>
    <w:rPr>
      <w:i/>
      <w:sz w:val="22"/>
      <w:szCs w:val="22"/>
    </w:rPr>
  </w:style>
  <w:style w:type="paragraph" w:styleId="7">
    <w:name w:val="heading 7"/>
    <w:basedOn w:val="Normal0"/>
    <w:next w:val="Normal0"/>
    <w:link w:val="70"/>
    <w:qFormat/>
    <w:rsid w:val="004E79B9"/>
    <w:pPr>
      <w:widowControl w:val="0"/>
      <w:tabs>
        <w:tab w:val="num" w:pos="2016"/>
      </w:tabs>
      <w:spacing w:before="240" w:after="60" w:line="240" w:lineRule="auto"/>
      <w:ind w:left="2016" w:hanging="1296"/>
      <w:jc w:val="both"/>
      <w:outlineLvl w:val="6"/>
    </w:pPr>
    <w:rPr>
      <w:rFonts w:ascii="Arial" w:hAnsi="Arial"/>
      <w:sz w:val="20"/>
      <w:szCs w:val="20"/>
    </w:rPr>
  </w:style>
  <w:style w:type="paragraph" w:styleId="8">
    <w:name w:val="heading 8"/>
    <w:basedOn w:val="Normal0"/>
    <w:next w:val="Normal0"/>
    <w:link w:val="80"/>
    <w:qFormat/>
    <w:rsid w:val="004E79B9"/>
    <w:pPr>
      <w:widowControl w:val="0"/>
      <w:tabs>
        <w:tab w:val="num" w:pos="2160"/>
      </w:tabs>
      <w:spacing w:before="240" w:after="60" w:line="240" w:lineRule="auto"/>
      <w:ind w:left="2160" w:hanging="1440"/>
      <w:jc w:val="both"/>
      <w:outlineLvl w:val="7"/>
    </w:pPr>
    <w:rPr>
      <w:rFonts w:ascii="Arial" w:hAnsi="Arial"/>
      <w:i/>
      <w:sz w:val="20"/>
      <w:szCs w:val="20"/>
    </w:rPr>
  </w:style>
  <w:style w:type="paragraph" w:styleId="9">
    <w:name w:val="heading 9"/>
    <w:basedOn w:val="Normal0"/>
    <w:next w:val="Normal0"/>
    <w:link w:val="90"/>
    <w:qFormat/>
    <w:rsid w:val="004E79B9"/>
    <w:pPr>
      <w:widowControl w:val="0"/>
      <w:tabs>
        <w:tab w:val="num" w:pos="2304"/>
      </w:tabs>
      <w:spacing w:before="240" w:after="60" w:line="240" w:lineRule="auto"/>
      <w:ind w:left="2304" w:hanging="1584"/>
      <w:jc w:val="both"/>
      <w:outlineLvl w:val="8"/>
    </w:pPr>
    <w:rPr>
      <w:rFonts w:ascii="Arial" w:hAnsi="Arial"/>
      <w:b/>
      <w:i/>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pPr>
      <w:spacing w:before="240" w:after="60" w:line="240" w:lineRule="auto"/>
      <w:ind w:firstLine="720"/>
      <w:jc w:val="center"/>
    </w:pPr>
    <w:rPr>
      <w:rFonts w:ascii="Arial" w:eastAsia="Arial" w:hAnsi="Arial" w:cs="Arial"/>
      <w:b/>
      <w:sz w:val="32"/>
      <w:szCs w:val="32"/>
    </w:rPr>
  </w:style>
  <w:style w:type="paragraph" w:customStyle="1" w:styleId="Normal0">
    <w:name w:val="Normal_0"/>
    <w:qFormat/>
    <w:rsid w:val="0090283B"/>
  </w:style>
  <w:style w:type="paragraph" w:customStyle="1" w:styleId="Heading10">
    <w:name w:val="Heading 1_0"/>
    <w:basedOn w:val="Normal0"/>
    <w:next w:val="Normal0"/>
    <w:link w:val="10"/>
    <w:qFormat/>
    <w:rsid w:val="00660602"/>
    <w:pPr>
      <w:keepNext/>
      <w:keepLines/>
      <w:numPr>
        <w:numId w:val="3"/>
      </w:numPr>
      <w:spacing w:before="120" w:after="120" w:line="240" w:lineRule="auto"/>
      <w:outlineLvl w:val="0"/>
    </w:pPr>
    <w:rPr>
      <w:rFonts w:eastAsiaTheme="majorEastAsia" w:cstheme="majorBidi"/>
      <w:b/>
      <w:bCs/>
      <w:sz w:val="28"/>
      <w:szCs w:val="28"/>
    </w:rPr>
  </w:style>
  <w:style w:type="paragraph" w:customStyle="1" w:styleId="Heading20">
    <w:name w:val="Heading 2_0"/>
    <w:basedOn w:val="Normal0"/>
    <w:link w:val="22"/>
    <w:qFormat/>
    <w:rsid w:val="00285585"/>
    <w:pPr>
      <w:spacing w:before="120" w:after="120" w:line="240" w:lineRule="auto"/>
      <w:outlineLvl w:val="1"/>
    </w:pPr>
    <w:rPr>
      <w:b/>
      <w:bCs/>
      <w:szCs w:val="36"/>
    </w:rPr>
  </w:style>
  <w:style w:type="paragraph" w:customStyle="1" w:styleId="Heading30">
    <w:name w:val="Heading 3_0"/>
    <w:aliases w:val="CT,Head 3,Sub-section Title,h3,l3,l3+toc 3,Heading 3_0_0"/>
    <w:basedOn w:val="Normal0"/>
    <w:next w:val="Normal0"/>
    <w:link w:val="33"/>
    <w:unhideWhenUsed/>
    <w:qFormat/>
    <w:rsid w:val="00660602"/>
    <w:pPr>
      <w:keepNext/>
      <w:keepLines/>
      <w:spacing w:before="240" w:after="120"/>
      <w:outlineLvl w:val="2"/>
    </w:pPr>
    <w:rPr>
      <w:rFonts w:eastAsiaTheme="majorEastAsia" w:cstheme="majorBidi"/>
      <w:b/>
      <w:bCs/>
    </w:rPr>
  </w:style>
  <w:style w:type="paragraph" w:customStyle="1" w:styleId="Heading40">
    <w:name w:val="Heading 4_0"/>
    <w:basedOn w:val="Normal0"/>
    <w:next w:val="Normal0"/>
    <w:link w:val="44"/>
    <w:unhideWhenUsed/>
    <w:qFormat/>
    <w:rsid w:val="00660602"/>
    <w:pPr>
      <w:keepNext/>
      <w:spacing w:before="240" w:after="120"/>
      <w:jc w:val="both"/>
      <w:outlineLvl w:val="3"/>
    </w:pPr>
    <w:rPr>
      <w:rFonts w:eastAsiaTheme="majorEastAsia"/>
      <w:b/>
      <w:bCs/>
      <w:i/>
      <w:iCs/>
    </w:rPr>
  </w:style>
  <w:style w:type="paragraph" w:customStyle="1" w:styleId="Heading50">
    <w:name w:val="Heading 5_0"/>
    <w:basedOn w:val="Normal0"/>
    <w:next w:val="Normal0"/>
    <w:link w:val="52"/>
    <w:qFormat/>
    <w:rsid w:val="00285585"/>
    <w:pPr>
      <w:widowControl w:val="0"/>
      <w:tabs>
        <w:tab w:val="num" w:pos="1728"/>
      </w:tabs>
      <w:spacing w:before="240" w:after="60" w:line="240" w:lineRule="auto"/>
      <w:ind w:left="1728" w:hanging="1008"/>
      <w:jc w:val="both"/>
      <w:outlineLvl w:val="4"/>
    </w:pPr>
    <w:rPr>
      <w:sz w:val="22"/>
      <w:szCs w:val="20"/>
    </w:rPr>
  </w:style>
  <w:style w:type="paragraph" w:customStyle="1" w:styleId="Heading60">
    <w:name w:val="Heading 6_0"/>
    <w:basedOn w:val="Normal0"/>
    <w:next w:val="Normal0"/>
    <w:link w:val="60"/>
    <w:qFormat/>
    <w:rsid w:val="00285585"/>
    <w:pPr>
      <w:widowControl w:val="0"/>
      <w:tabs>
        <w:tab w:val="num" w:pos="1872"/>
      </w:tabs>
      <w:spacing w:before="240" w:after="60" w:line="240" w:lineRule="auto"/>
      <w:ind w:left="1872" w:hanging="1152"/>
      <w:jc w:val="both"/>
      <w:outlineLvl w:val="5"/>
    </w:pPr>
    <w:rPr>
      <w:i/>
      <w:sz w:val="22"/>
      <w:szCs w:val="20"/>
    </w:r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character" w:styleId="a7">
    <w:name w:val="page number"/>
    <w:rsid w:val="0090283B"/>
    <w:rPr>
      <w:sz w:val="24"/>
      <w:szCs w:val="24"/>
      <w:lang w:val="ru-RU" w:eastAsia="ru-RU" w:bidi="ar-SA"/>
    </w:rPr>
  </w:style>
  <w:style w:type="paragraph" w:styleId="23">
    <w:name w:val="Body Text 2"/>
    <w:basedOn w:val="Normal0"/>
    <w:link w:val="24"/>
    <w:rsid w:val="00173272"/>
    <w:pPr>
      <w:spacing w:after="120" w:line="480" w:lineRule="auto"/>
    </w:pPr>
  </w:style>
  <w:style w:type="character" w:customStyle="1" w:styleId="24">
    <w:name w:val="Основной текст 2 Знак"/>
    <w:basedOn w:val="a3"/>
    <w:link w:val="23"/>
    <w:rsid w:val="00173272"/>
    <w:rPr>
      <w:sz w:val="24"/>
      <w:szCs w:val="24"/>
    </w:rPr>
  </w:style>
  <w:style w:type="paragraph" w:styleId="a8">
    <w:name w:val="List Paragraph"/>
    <w:aliases w:val="1,Bullet List,Bullet Number,Bulletr List Paragraph,Colorful List - Accent 11,Figure_name,FooterText,List Paragraph1,List Paragraph2,List Paragraph21,Paragraphe de liste1,Table-Normal,UL,numbered,Абзац маркированнный,Заголовок_3,列出段落,列出段落1"/>
    <w:basedOn w:val="Normal0"/>
    <w:link w:val="a9"/>
    <w:uiPriority w:val="34"/>
    <w:qFormat/>
    <w:rsid w:val="004A6877"/>
    <w:pPr>
      <w:ind w:left="720"/>
      <w:contextualSpacing/>
    </w:pPr>
  </w:style>
  <w:style w:type="paragraph" w:styleId="aa">
    <w:name w:val="header"/>
    <w:aliases w:val="Название 2"/>
    <w:basedOn w:val="Normal0"/>
    <w:link w:val="ab"/>
    <w:uiPriority w:val="99"/>
    <w:rsid w:val="009811BA"/>
    <w:pPr>
      <w:tabs>
        <w:tab w:val="center" w:pos="4320"/>
        <w:tab w:val="right" w:pos="8640"/>
      </w:tabs>
      <w:spacing w:line="240" w:lineRule="auto"/>
    </w:pPr>
    <w:rPr>
      <w:sz w:val="20"/>
      <w:szCs w:val="20"/>
    </w:rPr>
  </w:style>
  <w:style w:type="character" w:customStyle="1" w:styleId="ab">
    <w:name w:val="Верхний колонтитул Знак"/>
    <w:aliases w:val="Название 2 Знак"/>
    <w:basedOn w:val="a3"/>
    <w:link w:val="aa"/>
    <w:uiPriority w:val="99"/>
    <w:rsid w:val="009811BA"/>
  </w:style>
  <w:style w:type="paragraph" w:customStyle="1" w:styleId="Number">
    <w:name w:val="Number"/>
    <w:basedOn w:val="Normal0"/>
    <w:rsid w:val="009811BA"/>
    <w:pPr>
      <w:spacing w:after="60" w:line="240" w:lineRule="auto"/>
      <w:jc w:val="right"/>
    </w:pPr>
  </w:style>
  <w:style w:type="paragraph" w:styleId="ac">
    <w:name w:val="Document Map"/>
    <w:basedOn w:val="Normal0"/>
    <w:link w:val="ad"/>
    <w:rsid w:val="006610A9"/>
    <w:pPr>
      <w:spacing w:line="240" w:lineRule="auto"/>
    </w:pPr>
    <w:rPr>
      <w:rFonts w:ascii="Lucida Grande CY" w:hAnsi="Lucida Grande CY" w:cs="Lucida Grande CY"/>
    </w:rPr>
  </w:style>
  <w:style w:type="character" w:customStyle="1" w:styleId="ad">
    <w:name w:val="Схема документа Знак"/>
    <w:basedOn w:val="a3"/>
    <w:link w:val="ac"/>
    <w:rsid w:val="006610A9"/>
    <w:rPr>
      <w:rFonts w:ascii="Lucida Grande CY" w:hAnsi="Lucida Grande CY" w:cs="Lucida Grande CY"/>
      <w:sz w:val="24"/>
      <w:szCs w:val="24"/>
    </w:rPr>
  </w:style>
  <w:style w:type="paragraph" w:styleId="ae">
    <w:name w:val="Body Text Indent"/>
    <w:basedOn w:val="Normal0"/>
    <w:link w:val="af"/>
    <w:rsid w:val="001613BA"/>
    <w:pPr>
      <w:spacing w:after="120"/>
      <w:ind w:left="283"/>
    </w:pPr>
  </w:style>
  <w:style w:type="character" w:customStyle="1" w:styleId="af">
    <w:name w:val="Основной текст с отступом Знак"/>
    <w:basedOn w:val="a3"/>
    <w:link w:val="ae"/>
    <w:rsid w:val="001613BA"/>
    <w:rPr>
      <w:sz w:val="24"/>
      <w:szCs w:val="24"/>
    </w:rPr>
  </w:style>
  <w:style w:type="character" w:customStyle="1" w:styleId="22">
    <w:name w:val="Заголовок 2 Знак"/>
    <w:basedOn w:val="a3"/>
    <w:link w:val="Heading20"/>
    <w:rsid w:val="008B5FD3"/>
    <w:rPr>
      <w:b/>
      <w:bCs/>
      <w:szCs w:val="36"/>
    </w:rPr>
  </w:style>
  <w:style w:type="character" w:styleId="af0">
    <w:name w:val="Hyperlink"/>
    <w:uiPriority w:val="99"/>
    <w:rsid w:val="001613BA"/>
    <w:rPr>
      <w:color w:val="FF3D00"/>
      <w:u w:val="single"/>
    </w:rPr>
  </w:style>
  <w:style w:type="character" w:styleId="af1">
    <w:name w:val="Strong"/>
    <w:uiPriority w:val="22"/>
    <w:qFormat/>
    <w:rsid w:val="001613BA"/>
    <w:rPr>
      <w:b/>
      <w:bCs/>
    </w:rPr>
  </w:style>
  <w:style w:type="paragraph" w:styleId="af2">
    <w:name w:val="Balloon Text"/>
    <w:basedOn w:val="Normal0"/>
    <w:link w:val="af3"/>
    <w:uiPriority w:val="99"/>
    <w:rsid w:val="001613BA"/>
    <w:pPr>
      <w:spacing w:line="240" w:lineRule="auto"/>
    </w:pPr>
    <w:rPr>
      <w:rFonts w:ascii="Lucida Grande CY" w:hAnsi="Lucida Grande CY" w:cs="Lucida Grande CY"/>
      <w:sz w:val="18"/>
      <w:szCs w:val="18"/>
    </w:rPr>
  </w:style>
  <w:style w:type="character" w:customStyle="1" w:styleId="af3">
    <w:name w:val="Текст выноски Знак"/>
    <w:basedOn w:val="a3"/>
    <w:link w:val="af2"/>
    <w:uiPriority w:val="99"/>
    <w:rsid w:val="001613BA"/>
    <w:rPr>
      <w:rFonts w:ascii="Lucida Grande CY" w:hAnsi="Lucida Grande CY" w:cs="Lucida Grande CY"/>
      <w:sz w:val="18"/>
      <w:szCs w:val="18"/>
    </w:rPr>
  </w:style>
  <w:style w:type="paragraph" w:styleId="af4">
    <w:name w:val="footer"/>
    <w:basedOn w:val="Normal0"/>
    <w:link w:val="af5"/>
    <w:uiPriority w:val="99"/>
    <w:rsid w:val="007B5153"/>
    <w:pPr>
      <w:tabs>
        <w:tab w:val="center" w:pos="4677"/>
        <w:tab w:val="right" w:pos="9355"/>
      </w:tabs>
      <w:spacing w:line="240" w:lineRule="auto"/>
    </w:pPr>
  </w:style>
  <w:style w:type="character" w:customStyle="1" w:styleId="af5">
    <w:name w:val="Нижний колонтитул Знак"/>
    <w:basedOn w:val="a3"/>
    <w:link w:val="af4"/>
    <w:uiPriority w:val="99"/>
    <w:rsid w:val="007B5153"/>
    <w:rPr>
      <w:sz w:val="24"/>
      <w:szCs w:val="24"/>
    </w:rPr>
  </w:style>
  <w:style w:type="paragraph" w:customStyle="1" w:styleId="phTableText">
    <w:name w:val="ph_TableText"/>
    <w:basedOn w:val="Normal0"/>
    <w:autoRedefine/>
    <w:rsid w:val="00660602"/>
    <w:pPr>
      <w:numPr>
        <w:numId w:val="2"/>
      </w:numPr>
      <w:spacing w:before="120" w:line="240" w:lineRule="auto"/>
      <w:jc w:val="both"/>
    </w:pPr>
  </w:style>
  <w:style w:type="character" w:styleId="af6">
    <w:name w:val="annotation reference"/>
    <w:basedOn w:val="a3"/>
    <w:uiPriority w:val="99"/>
    <w:unhideWhenUsed/>
    <w:rsid w:val="001D256D"/>
    <w:rPr>
      <w:sz w:val="16"/>
      <w:szCs w:val="16"/>
    </w:rPr>
  </w:style>
  <w:style w:type="paragraph" w:styleId="af7">
    <w:name w:val="annotation text"/>
    <w:aliases w:val="Знак4 Знак Знак"/>
    <w:basedOn w:val="Normal0"/>
    <w:link w:val="af8"/>
    <w:uiPriority w:val="99"/>
    <w:unhideWhenUsed/>
    <w:qFormat/>
    <w:rsid w:val="001D256D"/>
    <w:pPr>
      <w:spacing w:line="240" w:lineRule="auto"/>
    </w:pPr>
    <w:rPr>
      <w:sz w:val="20"/>
      <w:szCs w:val="20"/>
    </w:rPr>
  </w:style>
  <w:style w:type="character" w:customStyle="1" w:styleId="af8">
    <w:name w:val="Текст примечания Знак"/>
    <w:aliases w:val="Знак4 Знак Знак Знак1"/>
    <w:basedOn w:val="a3"/>
    <w:link w:val="af7"/>
    <w:uiPriority w:val="99"/>
    <w:rsid w:val="001D256D"/>
  </w:style>
  <w:style w:type="paragraph" w:styleId="af9">
    <w:name w:val="annotation subject"/>
    <w:basedOn w:val="af7"/>
    <w:next w:val="af7"/>
    <w:link w:val="afa"/>
    <w:uiPriority w:val="99"/>
    <w:semiHidden/>
    <w:unhideWhenUsed/>
    <w:rsid w:val="001D256D"/>
    <w:rPr>
      <w:b/>
      <w:bCs/>
    </w:rPr>
  </w:style>
  <w:style w:type="character" w:customStyle="1" w:styleId="afa">
    <w:name w:val="Тема примечания Знак"/>
    <w:basedOn w:val="af8"/>
    <w:link w:val="af9"/>
    <w:uiPriority w:val="99"/>
    <w:semiHidden/>
    <w:rsid w:val="001D256D"/>
    <w:rPr>
      <w:b/>
      <w:bCs/>
    </w:rPr>
  </w:style>
  <w:style w:type="character" w:customStyle="1" w:styleId="10">
    <w:name w:val="Заголовок 1 Знак"/>
    <w:basedOn w:val="a3"/>
    <w:link w:val="Heading10"/>
    <w:rsid w:val="008B5FD3"/>
    <w:rPr>
      <w:rFonts w:eastAsiaTheme="majorEastAsia" w:cstheme="majorBidi"/>
      <w:b/>
      <w:bCs/>
      <w:sz w:val="28"/>
      <w:szCs w:val="28"/>
    </w:rPr>
  </w:style>
  <w:style w:type="character" w:customStyle="1" w:styleId="33">
    <w:name w:val="Заголовок 3 Знак"/>
    <w:aliases w:val="CT Знак,Head 3 Знак,Sub-section Title Знак,h3 Знак,l3 Знак,l3+toc 3 Знак"/>
    <w:basedOn w:val="a3"/>
    <w:link w:val="Heading30"/>
    <w:rsid w:val="00E35F37"/>
    <w:rPr>
      <w:rFonts w:eastAsiaTheme="majorEastAsia" w:cstheme="majorBidi"/>
      <w:b/>
      <w:bCs/>
    </w:rPr>
  </w:style>
  <w:style w:type="character" w:customStyle="1" w:styleId="44">
    <w:name w:val="Заголовок 4 Знак"/>
    <w:basedOn w:val="a3"/>
    <w:link w:val="Heading40"/>
    <w:rsid w:val="00E35F37"/>
    <w:rPr>
      <w:rFonts w:eastAsiaTheme="majorEastAsia"/>
      <w:b/>
      <w:bCs/>
      <w:i/>
      <w:iCs/>
    </w:rPr>
  </w:style>
  <w:style w:type="paragraph" w:customStyle="1" w:styleId="phNormal">
    <w:name w:val="ph_Normal"/>
    <w:basedOn w:val="Normal0"/>
    <w:link w:val="phNormal1"/>
    <w:uiPriority w:val="99"/>
    <w:rsid w:val="008B5FD3"/>
    <w:pPr>
      <w:suppressAutoHyphens/>
      <w:spacing w:line="240" w:lineRule="auto"/>
      <w:ind w:firstLine="851"/>
      <w:jc w:val="both"/>
    </w:pPr>
    <w:rPr>
      <w:lang w:eastAsia="ar-SA"/>
    </w:rPr>
  </w:style>
  <w:style w:type="paragraph" w:customStyle="1" w:styleId="phBullet">
    <w:name w:val="ph_Bullet"/>
    <w:basedOn w:val="phNormal"/>
    <w:link w:val="phBullet0"/>
    <w:rsid w:val="008B5FD3"/>
    <w:pPr>
      <w:tabs>
        <w:tab w:val="num" w:pos="720"/>
      </w:tabs>
      <w:ind w:firstLine="0"/>
    </w:pPr>
  </w:style>
  <w:style w:type="paragraph" w:customStyle="1" w:styleId="RequirementBulleted">
    <w:name w:val="Requirement Bulleted"/>
    <w:basedOn w:val="Normal0"/>
    <w:rsid w:val="008B5FD3"/>
    <w:pPr>
      <w:tabs>
        <w:tab w:val="left" w:pos="720"/>
      </w:tabs>
      <w:suppressAutoHyphens/>
      <w:spacing w:before="60" w:after="40" w:line="240" w:lineRule="auto"/>
      <w:jc w:val="both"/>
    </w:pPr>
    <w:rPr>
      <w:rFonts w:cs="Calibri"/>
      <w:color w:val="000000"/>
      <w:szCs w:val="20"/>
      <w:lang w:eastAsia="ar-SA"/>
    </w:rPr>
  </w:style>
  <w:style w:type="paragraph" w:customStyle="1" w:styleId="afb">
    <w:name w:val="Стиль Стиль Текст Положения + полужирный + не полужирный"/>
    <w:basedOn w:val="Normal0"/>
    <w:link w:val="afc"/>
    <w:rsid w:val="000C42A0"/>
    <w:pPr>
      <w:spacing w:before="120" w:after="120" w:line="240" w:lineRule="auto"/>
      <w:jc w:val="both"/>
    </w:pPr>
    <w:rPr>
      <w:szCs w:val="22"/>
    </w:rPr>
  </w:style>
  <w:style w:type="character" w:customStyle="1" w:styleId="afc">
    <w:name w:val="Стиль Стиль Текст Положения + полужирный + не полужирный Знак"/>
    <w:link w:val="afb"/>
    <w:rsid w:val="000C42A0"/>
    <w:rPr>
      <w:sz w:val="24"/>
      <w:szCs w:val="22"/>
    </w:rPr>
  </w:style>
  <w:style w:type="paragraph" w:customStyle="1" w:styleId="a0">
    <w:name w:val="Текст Положения (обычный список)"/>
    <w:basedOn w:val="Normal0"/>
    <w:rsid w:val="00660602"/>
    <w:pPr>
      <w:numPr>
        <w:numId w:val="4"/>
      </w:numPr>
      <w:spacing w:before="120" w:after="120" w:line="240" w:lineRule="auto"/>
      <w:jc w:val="both"/>
    </w:pPr>
  </w:style>
  <w:style w:type="paragraph" w:customStyle="1" w:styleId="4">
    <w:name w:val="Заголовок 4 (Положение)"/>
    <w:basedOn w:val="Normal0"/>
    <w:rsid w:val="00660602"/>
    <w:pPr>
      <w:keepNext/>
      <w:numPr>
        <w:ilvl w:val="2"/>
        <w:numId w:val="5"/>
      </w:numPr>
      <w:tabs>
        <w:tab w:val="left" w:pos="1260"/>
      </w:tabs>
      <w:spacing w:before="120" w:after="120" w:line="240" w:lineRule="auto"/>
      <w:jc w:val="both"/>
      <w:outlineLvl w:val="1"/>
    </w:pPr>
    <w:rPr>
      <w:rFonts w:cs="Arial"/>
      <w:b/>
      <w:bCs/>
      <w:iCs/>
      <w:szCs w:val="28"/>
    </w:rPr>
  </w:style>
  <w:style w:type="character" w:customStyle="1" w:styleId="52">
    <w:name w:val="Заголовок 5 Знак"/>
    <w:basedOn w:val="a3"/>
    <w:link w:val="Heading50"/>
    <w:rsid w:val="004E79B9"/>
    <w:rPr>
      <w:sz w:val="22"/>
      <w:szCs w:val="20"/>
    </w:rPr>
  </w:style>
  <w:style w:type="character" w:customStyle="1" w:styleId="60">
    <w:name w:val="Заголовок 6 Знак"/>
    <w:basedOn w:val="a3"/>
    <w:link w:val="Heading60"/>
    <w:rsid w:val="004E79B9"/>
    <w:rPr>
      <w:i/>
      <w:sz w:val="22"/>
      <w:szCs w:val="20"/>
    </w:rPr>
  </w:style>
  <w:style w:type="character" w:customStyle="1" w:styleId="70">
    <w:name w:val="Заголовок 7 Знак"/>
    <w:basedOn w:val="a3"/>
    <w:link w:val="7"/>
    <w:rsid w:val="004E79B9"/>
    <w:rPr>
      <w:rFonts w:ascii="Arial" w:hAnsi="Arial"/>
    </w:rPr>
  </w:style>
  <w:style w:type="character" w:customStyle="1" w:styleId="80">
    <w:name w:val="Заголовок 8 Знак"/>
    <w:basedOn w:val="a3"/>
    <w:link w:val="8"/>
    <w:rsid w:val="004E79B9"/>
    <w:rPr>
      <w:rFonts w:ascii="Arial" w:hAnsi="Arial"/>
      <w:i/>
    </w:rPr>
  </w:style>
  <w:style w:type="character" w:customStyle="1" w:styleId="90">
    <w:name w:val="Заголовок 9 Знак"/>
    <w:basedOn w:val="a3"/>
    <w:link w:val="9"/>
    <w:rsid w:val="004E79B9"/>
    <w:rPr>
      <w:rFonts w:ascii="Arial" w:hAnsi="Arial"/>
      <w:b/>
      <w:i/>
      <w:sz w:val="18"/>
    </w:rPr>
  </w:style>
  <w:style w:type="numbering" w:customStyle="1" w:styleId="11">
    <w:name w:val="Нет списка1"/>
    <w:next w:val="a5"/>
    <w:uiPriority w:val="99"/>
    <w:semiHidden/>
    <w:unhideWhenUsed/>
    <w:rsid w:val="004E79B9"/>
  </w:style>
  <w:style w:type="character" w:customStyle="1" w:styleId="CTsheaderHi">
    <w:name w:val="CT_s_headerHi"/>
    <w:qFormat/>
    <w:rsid w:val="004E79B9"/>
    <w:rPr>
      <w:sz w:val="28"/>
      <w:szCs w:val="28"/>
      <w:bdr w:val="none" w:sz="0" w:space="0" w:color="auto"/>
    </w:rPr>
  </w:style>
  <w:style w:type="paragraph" w:customStyle="1" w:styleId="CTptableText">
    <w:name w:val="CT_p_tableText"/>
    <w:link w:val="CTptableText0"/>
    <w:rsid w:val="004E79B9"/>
  </w:style>
  <w:style w:type="paragraph" w:styleId="12">
    <w:name w:val="toc 1"/>
    <w:basedOn w:val="Normal0"/>
    <w:next w:val="Normal0"/>
    <w:autoRedefine/>
    <w:uiPriority w:val="39"/>
    <w:qFormat/>
    <w:rsid w:val="00660602"/>
    <w:pPr>
      <w:spacing w:before="360"/>
    </w:pPr>
    <w:rPr>
      <w:rFonts w:asciiTheme="majorHAnsi" w:hAnsiTheme="majorHAnsi"/>
      <w:b/>
      <w:bCs/>
      <w:caps/>
    </w:rPr>
  </w:style>
  <w:style w:type="paragraph" w:styleId="25">
    <w:name w:val="toc 2"/>
    <w:basedOn w:val="Normal0"/>
    <w:next w:val="Normal0"/>
    <w:uiPriority w:val="39"/>
    <w:qFormat/>
    <w:rsid w:val="00660602"/>
    <w:pPr>
      <w:spacing w:before="240"/>
    </w:pPr>
    <w:rPr>
      <w:rFonts w:asciiTheme="minorHAnsi" w:hAnsiTheme="minorHAnsi"/>
      <w:b/>
      <w:bCs/>
      <w:sz w:val="20"/>
      <w:szCs w:val="20"/>
    </w:rPr>
  </w:style>
  <w:style w:type="paragraph" w:styleId="34">
    <w:name w:val="toc 3"/>
    <w:basedOn w:val="Normal0"/>
    <w:next w:val="Normal0"/>
    <w:uiPriority w:val="39"/>
    <w:qFormat/>
    <w:rsid w:val="00660602"/>
    <w:pPr>
      <w:ind w:left="240"/>
    </w:pPr>
    <w:rPr>
      <w:rFonts w:asciiTheme="minorHAnsi" w:hAnsiTheme="minorHAnsi"/>
      <w:sz w:val="20"/>
      <w:szCs w:val="20"/>
    </w:rPr>
  </w:style>
  <w:style w:type="paragraph" w:styleId="HTML">
    <w:name w:val="HTML Address"/>
    <w:basedOn w:val="Normal0"/>
    <w:link w:val="HTML0"/>
    <w:semiHidden/>
    <w:rsid w:val="004E79B9"/>
    <w:pPr>
      <w:spacing w:line="240" w:lineRule="auto"/>
      <w:ind w:firstLine="720"/>
      <w:jc w:val="both"/>
    </w:pPr>
    <w:rPr>
      <w:i/>
      <w:iCs/>
      <w:sz w:val="20"/>
      <w:szCs w:val="20"/>
    </w:rPr>
  </w:style>
  <w:style w:type="character" w:customStyle="1" w:styleId="HTML0">
    <w:name w:val="Адрес HTML Знак"/>
    <w:basedOn w:val="a3"/>
    <w:link w:val="HTML"/>
    <w:semiHidden/>
    <w:rsid w:val="004E79B9"/>
    <w:rPr>
      <w:i/>
      <w:iCs/>
    </w:rPr>
  </w:style>
  <w:style w:type="numbering" w:styleId="111111">
    <w:name w:val="Outline List 2"/>
    <w:basedOn w:val="a5"/>
    <w:semiHidden/>
    <w:rsid w:val="004E79B9"/>
  </w:style>
  <w:style w:type="paragraph" w:customStyle="1" w:styleId="CTpheaderHi">
    <w:name w:val="CT_p_headerHi"/>
    <w:qFormat/>
    <w:rsid w:val="004E79B9"/>
    <w:pPr>
      <w:widowControl w:val="0"/>
      <w:tabs>
        <w:tab w:val="center" w:pos="4536"/>
        <w:tab w:val="right" w:pos="9072"/>
      </w:tabs>
      <w:jc w:val="center"/>
    </w:pPr>
  </w:style>
  <w:style w:type="paragraph" w:styleId="afd">
    <w:name w:val="envelope address"/>
    <w:basedOn w:val="Normal0"/>
    <w:semiHidden/>
    <w:rsid w:val="004E79B9"/>
    <w:pPr>
      <w:framePr w:w="7920" w:h="1980" w:hRule="exact" w:hSpace="180" w:wrap="auto" w:hAnchor="page" w:xAlign="center" w:yAlign="bottom"/>
      <w:spacing w:line="240" w:lineRule="auto"/>
      <w:ind w:left="2880" w:firstLine="720"/>
      <w:jc w:val="both"/>
    </w:pPr>
    <w:rPr>
      <w:rFonts w:ascii="Arial" w:hAnsi="Arial" w:cs="Arial"/>
    </w:rPr>
  </w:style>
  <w:style w:type="paragraph" w:customStyle="1" w:styleId="CTpnormalCentre">
    <w:name w:val="CT_p_normalCentre"/>
    <w:next w:val="CTpnormal"/>
    <w:rsid w:val="004E79B9"/>
    <w:pPr>
      <w:jc w:val="center"/>
    </w:pPr>
    <w:rPr>
      <w:sz w:val="28"/>
    </w:rPr>
  </w:style>
  <w:style w:type="numbering" w:styleId="1ai">
    <w:name w:val="Outline List 1"/>
    <w:basedOn w:val="a5"/>
    <w:semiHidden/>
    <w:rsid w:val="004E79B9"/>
  </w:style>
  <w:style w:type="character" w:styleId="HTML1">
    <w:name w:val="HTML Acronym"/>
    <w:basedOn w:val="a3"/>
    <w:semiHidden/>
    <w:rsid w:val="004E79B9"/>
  </w:style>
  <w:style w:type="table" w:styleId="-1">
    <w:name w:val="Table Web 1"/>
    <w:basedOn w:val="TableNormal0"/>
    <w:semiHidden/>
    <w:rsid w:val="004E79B9"/>
    <w:pPr>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Tsname">
    <w:name w:val="CT_s_name"/>
    <w:rsid w:val="004E79B9"/>
    <w:rPr>
      <w:b/>
    </w:rPr>
  </w:style>
  <w:style w:type="character" w:customStyle="1" w:styleId="CTselement">
    <w:name w:val="CT_s_element"/>
    <w:basedOn w:val="a3"/>
    <w:rsid w:val="004E79B9"/>
  </w:style>
  <w:style w:type="paragraph" w:customStyle="1" w:styleId="CTpappendixTitle">
    <w:name w:val="CT_p_appendixTitle"/>
    <w:next w:val="CTpappendixSection"/>
    <w:rsid w:val="004E79B9"/>
    <w:pPr>
      <w:keepNext/>
      <w:spacing w:before="720" w:after="720"/>
      <w:jc w:val="center"/>
    </w:pPr>
    <w:rPr>
      <w:b/>
      <w:caps/>
      <w:sz w:val="32"/>
      <w:szCs w:val="32"/>
    </w:rPr>
  </w:style>
  <w:style w:type="paragraph" w:customStyle="1" w:styleId="CTpappendixSection">
    <w:name w:val="CT_p_appendixSection"/>
    <w:basedOn w:val="CTpappendixTitle"/>
    <w:next w:val="CTpnormal"/>
    <w:rsid w:val="004E79B9"/>
    <w:pPr>
      <w:ind w:firstLine="720"/>
      <w:jc w:val="left"/>
    </w:pPr>
    <w:rPr>
      <w:caps w:val="0"/>
    </w:rPr>
  </w:style>
  <w:style w:type="paragraph" w:customStyle="1" w:styleId="CTpappendix">
    <w:name w:val="CT_p_appendix"/>
    <w:next w:val="CTpappendixTitle"/>
    <w:rsid w:val="004E79B9"/>
    <w:pPr>
      <w:pageBreakBefore/>
      <w:jc w:val="center"/>
    </w:pPr>
    <w:rPr>
      <w:caps/>
      <w:sz w:val="28"/>
      <w:szCs w:val="28"/>
    </w:rPr>
  </w:style>
  <w:style w:type="table" w:styleId="-2">
    <w:name w:val="Table Web 2"/>
    <w:basedOn w:val="TableNormal0"/>
    <w:semiHidden/>
    <w:rsid w:val="004E79B9"/>
    <w:pPr>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TableNormal0"/>
    <w:semiHidden/>
    <w:rsid w:val="004E79B9"/>
    <w:pPr>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e">
    <w:name w:val="Emphasis"/>
    <w:qFormat/>
    <w:rsid w:val="004E79B9"/>
    <w:rPr>
      <w:i/>
      <w:iCs/>
    </w:rPr>
  </w:style>
  <w:style w:type="paragraph" w:styleId="aff">
    <w:name w:val="Date"/>
    <w:basedOn w:val="Normal0"/>
    <w:next w:val="Normal0"/>
    <w:link w:val="aff0"/>
    <w:semiHidden/>
    <w:rsid w:val="004E79B9"/>
    <w:pPr>
      <w:spacing w:line="240" w:lineRule="auto"/>
      <w:ind w:firstLine="720"/>
      <w:jc w:val="both"/>
    </w:pPr>
    <w:rPr>
      <w:sz w:val="20"/>
      <w:szCs w:val="20"/>
    </w:rPr>
  </w:style>
  <w:style w:type="character" w:customStyle="1" w:styleId="aff0">
    <w:name w:val="Дата Знак"/>
    <w:basedOn w:val="a3"/>
    <w:link w:val="aff"/>
    <w:semiHidden/>
    <w:rsid w:val="004E79B9"/>
  </w:style>
  <w:style w:type="paragraph" w:styleId="aff1">
    <w:name w:val="Note Heading"/>
    <w:basedOn w:val="Normal0"/>
    <w:next w:val="Normal0"/>
    <w:link w:val="aff2"/>
    <w:semiHidden/>
    <w:rsid w:val="004E79B9"/>
    <w:pPr>
      <w:spacing w:line="240" w:lineRule="auto"/>
      <w:ind w:firstLine="720"/>
      <w:jc w:val="both"/>
    </w:pPr>
    <w:rPr>
      <w:sz w:val="20"/>
      <w:szCs w:val="20"/>
      <w:lang w:val="x-none" w:eastAsia="x-none"/>
    </w:rPr>
  </w:style>
  <w:style w:type="character" w:customStyle="1" w:styleId="aff2">
    <w:name w:val="Заголовок записки Знак"/>
    <w:basedOn w:val="a3"/>
    <w:link w:val="aff1"/>
    <w:semiHidden/>
    <w:rsid w:val="004E79B9"/>
    <w:rPr>
      <w:lang w:val="x-none" w:eastAsia="x-none"/>
    </w:rPr>
  </w:style>
  <w:style w:type="paragraph" w:styleId="aff3">
    <w:name w:val="toa heading"/>
    <w:basedOn w:val="Normal0"/>
    <w:next w:val="Normal0"/>
    <w:semiHidden/>
    <w:rsid w:val="004E79B9"/>
    <w:pPr>
      <w:spacing w:before="120" w:line="240" w:lineRule="auto"/>
      <w:ind w:firstLine="720"/>
      <w:jc w:val="both"/>
    </w:pPr>
    <w:rPr>
      <w:rFonts w:ascii="Arial" w:hAnsi="Arial" w:cs="Arial"/>
      <w:b/>
      <w:bCs/>
    </w:rPr>
  </w:style>
  <w:style w:type="table" w:styleId="aff4">
    <w:name w:val="Table Elegant"/>
    <w:basedOn w:val="TableNormal0"/>
    <w:semiHidden/>
    <w:rsid w:val="004E79B9"/>
    <w:pPr>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Subtle 1"/>
    <w:basedOn w:val="TableNormal0"/>
    <w:semiHidden/>
    <w:rsid w:val="004E79B9"/>
    <w:pPr>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TableNormal0"/>
    <w:semiHidden/>
    <w:rsid w:val="004E79B9"/>
    <w:pPr>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4E79B9"/>
    <w:rPr>
      <w:rFonts w:ascii="Courier New" w:hAnsi="Courier New" w:cs="Courier New"/>
      <w:sz w:val="20"/>
      <w:szCs w:val="20"/>
    </w:rPr>
  </w:style>
  <w:style w:type="table" w:styleId="14">
    <w:name w:val="Table Classic 1"/>
    <w:basedOn w:val="TableNormal0"/>
    <w:semiHidden/>
    <w:rsid w:val="004E79B9"/>
    <w:pPr>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f5">
    <w:name w:val="endnote reference"/>
    <w:rsid w:val="004E79B9"/>
    <w:rPr>
      <w:vertAlign w:val="superscript"/>
    </w:rPr>
  </w:style>
  <w:style w:type="table" w:styleId="27">
    <w:name w:val="Table Classic 2"/>
    <w:basedOn w:val="TableNormal0"/>
    <w:semiHidden/>
    <w:rsid w:val="004E79B9"/>
    <w:pPr>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aff6">
    <w:name w:val="footnote reference"/>
    <w:uiPriority w:val="99"/>
    <w:rsid w:val="004E79B9"/>
    <w:rPr>
      <w:vertAlign w:val="superscript"/>
    </w:rPr>
  </w:style>
  <w:style w:type="table" w:styleId="35">
    <w:name w:val="Table Classic 3"/>
    <w:basedOn w:val="TableNormal0"/>
    <w:semiHidden/>
    <w:rsid w:val="004E79B9"/>
    <w:pPr>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TableNormal0"/>
    <w:semiHidden/>
    <w:rsid w:val="004E79B9"/>
    <w:pPr>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4E79B9"/>
    <w:rPr>
      <w:rFonts w:ascii="Courier New" w:hAnsi="Courier New" w:cs="Courier New"/>
      <w:sz w:val="20"/>
      <w:szCs w:val="20"/>
    </w:rPr>
  </w:style>
  <w:style w:type="paragraph" w:styleId="aff7">
    <w:name w:val="Body Text"/>
    <w:aliases w:val="Заг1,Краткий перечень"/>
    <w:basedOn w:val="Normal0"/>
    <w:link w:val="aff8"/>
    <w:qFormat/>
    <w:rsid w:val="004E79B9"/>
    <w:pPr>
      <w:spacing w:after="120" w:line="240" w:lineRule="auto"/>
      <w:ind w:firstLine="720"/>
      <w:jc w:val="both"/>
    </w:pPr>
    <w:rPr>
      <w:sz w:val="20"/>
      <w:szCs w:val="20"/>
      <w:lang w:val="x-none" w:eastAsia="x-none"/>
    </w:rPr>
  </w:style>
  <w:style w:type="character" w:customStyle="1" w:styleId="aff8">
    <w:name w:val="Основной текст Знак"/>
    <w:aliases w:val="Заг1 Знак,Краткий перечень Знак"/>
    <w:basedOn w:val="a3"/>
    <w:link w:val="aff7"/>
    <w:rsid w:val="004E79B9"/>
    <w:rPr>
      <w:lang w:val="x-none" w:eastAsia="x-none"/>
    </w:rPr>
  </w:style>
  <w:style w:type="paragraph" w:styleId="aff9">
    <w:name w:val="Body Text First Indent"/>
    <w:basedOn w:val="aff7"/>
    <w:link w:val="affa"/>
    <w:semiHidden/>
    <w:rsid w:val="004E79B9"/>
    <w:pPr>
      <w:ind w:firstLine="210"/>
    </w:pPr>
  </w:style>
  <w:style w:type="character" w:customStyle="1" w:styleId="affa">
    <w:name w:val="Красная строка Знак"/>
    <w:basedOn w:val="aff8"/>
    <w:link w:val="aff9"/>
    <w:semiHidden/>
    <w:rsid w:val="004E79B9"/>
    <w:rPr>
      <w:lang w:val="x-none" w:eastAsia="x-none"/>
    </w:rPr>
  </w:style>
  <w:style w:type="paragraph" w:styleId="28">
    <w:name w:val="Body Text First Indent 2"/>
    <w:basedOn w:val="ae"/>
    <w:link w:val="29"/>
    <w:semiHidden/>
    <w:rsid w:val="004E79B9"/>
    <w:pPr>
      <w:spacing w:line="240" w:lineRule="auto"/>
      <w:ind w:firstLine="210"/>
      <w:jc w:val="both"/>
    </w:pPr>
    <w:rPr>
      <w:sz w:val="20"/>
      <w:szCs w:val="20"/>
    </w:rPr>
  </w:style>
  <w:style w:type="character" w:customStyle="1" w:styleId="29">
    <w:name w:val="Красная строка 2 Знак"/>
    <w:basedOn w:val="af"/>
    <w:link w:val="28"/>
    <w:semiHidden/>
    <w:rsid w:val="004E79B9"/>
    <w:rPr>
      <w:sz w:val="24"/>
      <w:szCs w:val="24"/>
    </w:rPr>
  </w:style>
  <w:style w:type="paragraph" w:styleId="a1">
    <w:name w:val="List Bullet"/>
    <w:aliases w:val="List Bullet 1"/>
    <w:basedOn w:val="Normal0"/>
    <w:rsid w:val="00660602"/>
    <w:pPr>
      <w:numPr>
        <w:numId w:val="9"/>
      </w:numPr>
      <w:spacing w:line="240" w:lineRule="auto"/>
      <w:jc w:val="both"/>
    </w:pPr>
    <w:rPr>
      <w:sz w:val="20"/>
      <w:szCs w:val="20"/>
    </w:rPr>
  </w:style>
  <w:style w:type="paragraph" w:styleId="2">
    <w:name w:val="List Bullet 2"/>
    <w:basedOn w:val="Normal0"/>
    <w:rsid w:val="00660602"/>
    <w:pPr>
      <w:numPr>
        <w:numId w:val="10"/>
      </w:numPr>
      <w:spacing w:line="240" w:lineRule="auto"/>
      <w:jc w:val="both"/>
    </w:pPr>
    <w:rPr>
      <w:sz w:val="20"/>
      <w:szCs w:val="20"/>
    </w:rPr>
  </w:style>
  <w:style w:type="paragraph" w:styleId="31">
    <w:name w:val="List Bullet 3"/>
    <w:basedOn w:val="Normal0"/>
    <w:rsid w:val="00660602"/>
    <w:pPr>
      <w:numPr>
        <w:numId w:val="11"/>
      </w:numPr>
      <w:spacing w:line="240" w:lineRule="auto"/>
      <w:jc w:val="both"/>
    </w:pPr>
    <w:rPr>
      <w:sz w:val="20"/>
      <w:szCs w:val="20"/>
    </w:rPr>
  </w:style>
  <w:style w:type="paragraph" w:styleId="42">
    <w:name w:val="List Bullet 4"/>
    <w:basedOn w:val="Normal0"/>
    <w:semiHidden/>
    <w:rsid w:val="00660602"/>
    <w:pPr>
      <w:numPr>
        <w:numId w:val="12"/>
      </w:numPr>
      <w:spacing w:line="240" w:lineRule="auto"/>
      <w:jc w:val="both"/>
    </w:pPr>
    <w:rPr>
      <w:sz w:val="20"/>
      <w:szCs w:val="20"/>
    </w:rPr>
  </w:style>
  <w:style w:type="paragraph" w:styleId="50">
    <w:name w:val="List Bullet 5"/>
    <w:basedOn w:val="Normal0"/>
    <w:rsid w:val="00660602"/>
    <w:pPr>
      <w:numPr>
        <w:numId w:val="13"/>
      </w:numPr>
      <w:spacing w:line="240" w:lineRule="auto"/>
      <w:jc w:val="both"/>
    </w:pPr>
    <w:rPr>
      <w:sz w:val="20"/>
      <w:szCs w:val="20"/>
    </w:rPr>
  </w:style>
  <w:style w:type="paragraph" w:customStyle="1" w:styleId="Title0">
    <w:name w:val="Title_0"/>
    <w:basedOn w:val="Normal0"/>
    <w:link w:val="affb"/>
    <w:qFormat/>
    <w:rsid w:val="00285585"/>
    <w:pPr>
      <w:spacing w:before="240" w:after="60" w:line="240" w:lineRule="auto"/>
      <w:ind w:firstLine="720"/>
      <w:jc w:val="center"/>
      <w:outlineLvl w:val="0"/>
    </w:pPr>
    <w:rPr>
      <w:rFonts w:ascii="Arial" w:hAnsi="Arial" w:cs="Arial"/>
      <w:b/>
      <w:bCs/>
      <w:kern w:val="28"/>
      <w:sz w:val="32"/>
      <w:szCs w:val="32"/>
    </w:rPr>
  </w:style>
  <w:style w:type="character" w:customStyle="1" w:styleId="affb">
    <w:name w:val="Заголовок Знак"/>
    <w:basedOn w:val="a3"/>
    <w:link w:val="Title0"/>
    <w:rsid w:val="004E79B9"/>
    <w:rPr>
      <w:rFonts w:ascii="Arial" w:hAnsi="Arial" w:cs="Arial"/>
      <w:b/>
      <w:bCs/>
      <w:kern w:val="28"/>
      <w:sz w:val="32"/>
      <w:szCs w:val="32"/>
    </w:rPr>
  </w:style>
  <w:style w:type="paragraph" w:styleId="affc">
    <w:name w:val="caption"/>
    <w:basedOn w:val="Normal0"/>
    <w:next w:val="Normal0"/>
    <w:qFormat/>
    <w:rsid w:val="004E79B9"/>
    <w:pPr>
      <w:spacing w:line="240" w:lineRule="auto"/>
      <w:ind w:firstLine="720"/>
      <w:jc w:val="both"/>
    </w:pPr>
    <w:rPr>
      <w:b/>
      <w:bCs/>
      <w:sz w:val="20"/>
      <w:szCs w:val="20"/>
    </w:rPr>
  </w:style>
  <w:style w:type="character" w:styleId="affd">
    <w:name w:val="line number"/>
    <w:basedOn w:val="a3"/>
    <w:semiHidden/>
    <w:rsid w:val="004E79B9"/>
  </w:style>
  <w:style w:type="paragraph" w:styleId="a">
    <w:name w:val="List Number"/>
    <w:basedOn w:val="Normal0"/>
    <w:semiHidden/>
    <w:rsid w:val="00660602"/>
    <w:pPr>
      <w:numPr>
        <w:numId w:val="14"/>
      </w:numPr>
      <w:spacing w:line="240" w:lineRule="auto"/>
      <w:jc w:val="both"/>
    </w:pPr>
    <w:rPr>
      <w:sz w:val="20"/>
      <w:szCs w:val="20"/>
    </w:rPr>
  </w:style>
  <w:style w:type="paragraph" w:styleId="20">
    <w:name w:val="List Number 2"/>
    <w:basedOn w:val="Normal0"/>
    <w:rsid w:val="00660602"/>
    <w:pPr>
      <w:numPr>
        <w:numId w:val="15"/>
      </w:numPr>
      <w:spacing w:line="240" w:lineRule="auto"/>
      <w:jc w:val="both"/>
    </w:pPr>
    <w:rPr>
      <w:sz w:val="20"/>
      <w:szCs w:val="20"/>
    </w:rPr>
  </w:style>
  <w:style w:type="paragraph" w:styleId="3">
    <w:name w:val="List Number 3"/>
    <w:basedOn w:val="Normal0"/>
    <w:semiHidden/>
    <w:rsid w:val="00660602"/>
    <w:pPr>
      <w:numPr>
        <w:numId w:val="16"/>
      </w:numPr>
      <w:spacing w:line="240" w:lineRule="auto"/>
      <w:jc w:val="both"/>
    </w:pPr>
    <w:rPr>
      <w:sz w:val="20"/>
      <w:szCs w:val="20"/>
    </w:rPr>
  </w:style>
  <w:style w:type="paragraph" w:styleId="41">
    <w:name w:val="List Number 4"/>
    <w:basedOn w:val="Normal0"/>
    <w:semiHidden/>
    <w:rsid w:val="00660602"/>
    <w:pPr>
      <w:numPr>
        <w:numId w:val="18"/>
      </w:numPr>
      <w:spacing w:line="240" w:lineRule="auto"/>
      <w:jc w:val="both"/>
    </w:pPr>
    <w:rPr>
      <w:sz w:val="20"/>
      <w:szCs w:val="20"/>
    </w:rPr>
  </w:style>
  <w:style w:type="paragraph" w:styleId="5">
    <w:name w:val="List Number 5"/>
    <w:basedOn w:val="Normal0"/>
    <w:rsid w:val="002E0727"/>
    <w:pPr>
      <w:numPr>
        <w:numId w:val="17"/>
      </w:numPr>
      <w:spacing w:line="240" w:lineRule="auto"/>
      <w:jc w:val="both"/>
    </w:pPr>
    <w:rPr>
      <w:sz w:val="20"/>
      <w:szCs w:val="20"/>
    </w:rPr>
  </w:style>
  <w:style w:type="character" w:styleId="HTML4">
    <w:name w:val="HTML Sample"/>
    <w:semiHidden/>
    <w:rsid w:val="004E79B9"/>
    <w:rPr>
      <w:rFonts w:ascii="Courier New" w:hAnsi="Courier New" w:cs="Courier New"/>
    </w:rPr>
  </w:style>
  <w:style w:type="paragraph" w:styleId="2a">
    <w:name w:val="envelope return"/>
    <w:basedOn w:val="Normal0"/>
    <w:semiHidden/>
    <w:rsid w:val="004E79B9"/>
    <w:pPr>
      <w:spacing w:line="240" w:lineRule="auto"/>
      <w:ind w:firstLine="720"/>
      <w:jc w:val="both"/>
    </w:pPr>
    <w:rPr>
      <w:rFonts w:ascii="Arial" w:hAnsi="Arial" w:cs="Arial"/>
      <w:sz w:val="20"/>
      <w:szCs w:val="20"/>
    </w:rPr>
  </w:style>
  <w:style w:type="table" w:styleId="15">
    <w:name w:val="Table 3D effects 1"/>
    <w:basedOn w:val="TableNormal0"/>
    <w:semiHidden/>
    <w:rsid w:val="004E79B9"/>
    <w:pPr>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TableNormal0"/>
    <w:semiHidden/>
    <w:rsid w:val="004E79B9"/>
    <w:pPr>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TableNormal0"/>
    <w:semiHidden/>
    <w:rsid w:val="004E79B9"/>
    <w:pPr>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e">
    <w:name w:val="Normal (Web)"/>
    <w:basedOn w:val="Normal0"/>
    <w:uiPriority w:val="99"/>
    <w:rsid w:val="004E79B9"/>
    <w:pPr>
      <w:spacing w:line="240" w:lineRule="auto"/>
      <w:ind w:firstLine="720"/>
      <w:jc w:val="both"/>
    </w:pPr>
  </w:style>
  <w:style w:type="paragraph" w:styleId="afff">
    <w:name w:val="Normal Indent"/>
    <w:basedOn w:val="Normal0"/>
    <w:semiHidden/>
    <w:rsid w:val="004E79B9"/>
    <w:pPr>
      <w:spacing w:line="240" w:lineRule="auto"/>
      <w:ind w:left="708" w:firstLine="720"/>
      <w:jc w:val="both"/>
    </w:pPr>
    <w:rPr>
      <w:sz w:val="20"/>
      <w:szCs w:val="20"/>
    </w:rPr>
  </w:style>
  <w:style w:type="paragraph" w:styleId="46">
    <w:name w:val="toc 4"/>
    <w:basedOn w:val="Normal0"/>
    <w:next w:val="Normal0"/>
    <w:autoRedefine/>
    <w:uiPriority w:val="39"/>
    <w:rsid w:val="00660602"/>
    <w:pPr>
      <w:ind w:left="480"/>
    </w:pPr>
    <w:rPr>
      <w:rFonts w:asciiTheme="minorHAnsi" w:hAnsiTheme="minorHAnsi"/>
      <w:sz w:val="20"/>
      <w:szCs w:val="20"/>
    </w:rPr>
  </w:style>
  <w:style w:type="paragraph" w:styleId="53">
    <w:name w:val="toc 5"/>
    <w:basedOn w:val="Normal0"/>
    <w:next w:val="Normal0"/>
    <w:autoRedefine/>
    <w:uiPriority w:val="39"/>
    <w:rsid w:val="00660602"/>
    <w:pPr>
      <w:ind w:left="720"/>
    </w:pPr>
    <w:rPr>
      <w:rFonts w:asciiTheme="minorHAnsi" w:hAnsiTheme="minorHAnsi"/>
      <w:sz w:val="20"/>
      <w:szCs w:val="20"/>
    </w:rPr>
  </w:style>
  <w:style w:type="paragraph" w:styleId="61">
    <w:name w:val="toc 6"/>
    <w:basedOn w:val="Normal0"/>
    <w:next w:val="Normal0"/>
    <w:autoRedefine/>
    <w:uiPriority w:val="39"/>
    <w:rsid w:val="00660602"/>
    <w:pPr>
      <w:ind w:left="960"/>
    </w:pPr>
    <w:rPr>
      <w:rFonts w:asciiTheme="minorHAnsi" w:hAnsiTheme="minorHAnsi"/>
      <w:sz w:val="20"/>
      <w:szCs w:val="20"/>
    </w:rPr>
  </w:style>
  <w:style w:type="paragraph" w:styleId="71">
    <w:name w:val="toc 7"/>
    <w:basedOn w:val="Normal0"/>
    <w:next w:val="Normal0"/>
    <w:autoRedefine/>
    <w:uiPriority w:val="39"/>
    <w:rsid w:val="00660602"/>
    <w:pPr>
      <w:ind w:left="1200"/>
    </w:pPr>
    <w:rPr>
      <w:rFonts w:asciiTheme="minorHAnsi" w:hAnsiTheme="minorHAnsi"/>
      <w:sz w:val="20"/>
      <w:szCs w:val="20"/>
    </w:rPr>
  </w:style>
  <w:style w:type="paragraph" w:styleId="81">
    <w:name w:val="toc 8"/>
    <w:basedOn w:val="Normal0"/>
    <w:next w:val="Normal0"/>
    <w:autoRedefine/>
    <w:uiPriority w:val="39"/>
    <w:rsid w:val="00660602"/>
    <w:pPr>
      <w:ind w:left="1440"/>
    </w:pPr>
    <w:rPr>
      <w:rFonts w:asciiTheme="minorHAnsi" w:hAnsiTheme="minorHAnsi"/>
      <w:sz w:val="20"/>
      <w:szCs w:val="20"/>
    </w:rPr>
  </w:style>
  <w:style w:type="paragraph" w:styleId="91">
    <w:name w:val="toc 9"/>
    <w:basedOn w:val="Normal0"/>
    <w:next w:val="Normal0"/>
    <w:autoRedefine/>
    <w:uiPriority w:val="39"/>
    <w:rsid w:val="00660602"/>
    <w:pPr>
      <w:ind w:left="1680"/>
    </w:pPr>
    <w:rPr>
      <w:rFonts w:asciiTheme="minorHAnsi" w:hAnsiTheme="minorHAnsi"/>
      <w:sz w:val="20"/>
      <w:szCs w:val="20"/>
    </w:rPr>
  </w:style>
  <w:style w:type="character" w:styleId="HTML5">
    <w:name w:val="HTML Definition"/>
    <w:semiHidden/>
    <w:rsid w:val="004E79B9"/>
    <w:rPr>
      <w:i/>
      <w:iCs/>
    </w:rPr>
  </w:style>
  <w:style w:type="paragraph" w:styleId="37">
    <w:name w:val="Body Text 3"/>
    <w:basedOn w:val="Normal0"/>
    <w:link w:val="38"/>
    <w:rsid w:val="004E79B9"/>
    <w:pPr>
      <w:spacing w:after="120" w:line="240" w:lineRule="auto"/>
      <w:ind w:firstLine="720"/>
      <w:jc w:val="both"/>
    </w:pPr>
    <w:rPr>
      <w:sz w:val="16"/>
      <w:szCs w:val="16"/>
    </w:rPr>
  </w:style>
  <w:style w:type="character" w:customStyle="1" w:styleId="38">
    <w:name w:val="Основной текст 3 Знак"/>
    <w:basedOn w:val="a3"/>
    <w:link w:val="37"/>
    <w:semiHidden/>
    <w:rsid w:val="004E79B9"/>
    <w:rPr>
      <w:sz w:val="16"/>
      <w:szCs w:val="16"/>
    </w:rPr>
  </w:style>
  <w:style w:type="paragraph" w:styleId="2c">
    <w:name w:val="Body Text Indent 2"/>
    <w:basedOn w:val="Normal0"/>
    <w:link w:val="2d"/>
    <w:semiHidden/>
    <w:rsid w:val="004E79B9"/>
    <w:pPr>
      <w:spacing w:after="120" w:line="480" w:lineRule="auto"/>
      <w:ind w:left="283" w:firstLine="720"/>
      <w:jc w:val="both"/>
    </w:pPr>
    <w:rPr>
      <w:sz w:val="20"/>
      <w:szCs w:val="20"/>
    </w:rPr>
  </w:style>
  <w:style w:type="character" w:customStyle="1" w:styleId="2d">
    <w:name w:val="Основной текст с отступом 2 Знак"/>
    <w:basedOn w:val="a3"/>
    <w:link w:val="2c"/>
    <w:semiHidden/>
    <w:rsid w:val="004E79B9"/>
  </w:style>
  <w:style w:type="paragraph" w:styleId="39">
    <w:name w:val="Body Text Indent 3"/>
    <w:basedOn w:val="Normal0"/>
    <w:link w:val="3a"/>
    <w:rsid w:val="004E79B9"/>
    <w:pPr>
      <w:spacing w:after="120" w:line="240" w:lineRule="auto"/>
      <w:ind w:left="283" w:firstLine="720"/>
      <w:jc w:val="both"/>
    </w:pPr>
    <w:rPr>
      <w:sz w:val="16"/>
      <w:szCs w:val="16"/>
    </w:rPr>
  </w:style>
  <w:style w:type="character" w:customStyle="1" w:styleId="3a">
    <w:name w:val="Основной текст с отступом 3 Знак"/>
    <w:basedOn w:val="a3"/>
    <w:link w:val="39"/>
    <w:rsid w:val="004E79B9"/>
    <w:rPr>
      <w:sz w:val="16"/>
      <w:szCs w:val="16"/>
    </w:rPr>
  </w:style>
  <w:style w:type="paragraph" w:styleId="afff0">
    <w:name w:val="table of figures"/>
    <w:basedOn w:val="Normal0"/>
    <w:next w:val="Normal0"/>
    <w:semiHidden/>
    <w:rsid w:val="004E79B9"/>
    <w:pPr>
      <w:spacing w:line="240" w:lineRule="auto"/>
      <w:ind w:firstLine="720"/>
      <w:jc w:val="both"/>
    </w:pPr>
    <w:rPr>
      <w:sz w:val="20"/>
      <w:szCs w:val="20"/>
    </w:rPr>
  </w:style>
  <w:style w:type="character" w:styleId="HTML6">
    <w:name w:val="HTML Typewriter"/>
    <w:semiHidden/>
    <w:rsid w:val="004E79B9"/>
    <w:rPr>
      <w:rFonts w:ascii="Courier New" w:hAnsi="Courier New" w:cs="Courier New"/>
      <w:sz w:val="20"/>
      <w:szCs w:val="20"/>
    </w:rPr>
  </w:style>
  <w:style w:type="character" w:styleId="HTML7">
    <w:name w:val="HTML Variable"/>
    <w:semiHidden/>
    <w:rsid w:val="004E79B9"/>
    <w:rPr>
      <w:i/>
      <w:iCs/>
    </w:rPr>
  </w:style>
  <w:style w:type="paragraph" w:styleId="afff1">
    <w:name w:val="Subtitle"/>
    <w:basedOn w:val="Normal0"/>
    <w:link w:val="afff2"/>
    <w:qFormat/>
    <w:rsid w:val="004E79B9"/>
    <w:pPr>
      <w:spacing w:after="60" w:line="240" w:lineRule="auto"/>
      <w:ind w:firstLine="720"/>
      <w:jc w:val="center"/>
      <w:outlineLvl w:val="1"/>
    </w:pPr>
    <w:rPr>
      <w:rFonts w:ascii="Arial" w:hAnsi="Arial" w:cs="Arial"/>
    </w:rPr>
  </w:style>
  <w:style w:type="character" w:customStyle="1" w:styleId="afff2">
    <w:name w:val="Подзаголовок Знак"/>
    <w:basedOn w:val="a3"/>
    <w:link w:val="afff1"/>
    <w:rsid w:val="004E79B9"/>
    <w:rPr>
      <w:rFonts w:ascii="Arial" w:hAnsi="Arial" w:cs="Arial"/>
      <w:sz w:val="24"/>
      <w:szCs w:val="24"/>
    </w:rPr>
  </w:style>
  <w:style w:type="paragraph" w:styleId="afff3">
    <w:name w:val="Signature"/>
    <w:basedOn w:val="Normal0"/>
    <w:link w:val="afff4"/>
    <w:semiHidden/>
    <w:rsid w:val="004E79B9"/>
    <w:pPr>
      <w:spacing w:line="240" w:lineRule="auto"/>
      <w:ind w:left="4252" w:firstLine="720"/>
      <w:jc w:val="both"/>
    </w:pPr>
    <w:rPr>
      <w:sz w:val="20"/>
      <w:szCs w:val="20"/>
    </w:rPr>
  </w:style>
  <w:style w:type="character" w:customStyle="1" w:styleId="afff4">
    <w:name w:val="Подпись Знак"/>
    <w:basedOn w:val="a3"/>
    <w:link w:val="afff3"/>
    <w:semiHidden/>
    <w:rsid w:val="004E79B9"/>
  </w:style>
  <w:style w:type="paragraph" w:styleId="afff5">
    <w:name w:val="Salutation"/>
    <w:basedOn w:val="Normal0"/>
    <w:next w:val="Normal0"/>
    <w:link w:val="afff6"/>
    <w:semiHidden/>
    <w:rsid w:val="004E79B9"/>
    <w:pPr>
      <w:spacing w:line="240" w:lineRule="auto"/>
      <w:ind w:firstLine="720"/>
      <w:jc w:val="both"/>
    </w:pPr>
    <w:rPr>
      <w:sz w:val="20"/>
      <w:szCs w:val="20"/>
    </w:rPr>
  </w:style>
  <w:style w:type="character" w:customStyle="1" w:styleId="afff6">
    <w:name w:val="Приветствие Знак"/>
    <w:basedOn w:val="a3"/>
    <w:link w:val="afff5"/>
    <w:semiHidden/>
    <w:rsid w:val="004E79B9"/>
  </w:style>
  <w:style w:type="paragraph" w:styleId="afff7">
    <w:name w:val="List Continue"/>
    <w:basedOn w:val="Normal0"/>
    <w:semiHidden/>
    <w:rsid w:val="004E79B9"/>
    <w:pPr>
      <w:spacing w:after="120" w:line="240" w:lineRule="auto"/>
      <w:ind w:left="283" w:firstLine="720"/>
      <w:jc w:val="both"/>
    </w:pPr>
    <w:rPr>
      <w:sz w:val="20"/>
      <w:szCs w:val="20"/>
    </w:rPr>
  </w:style>
  <w:style w:type="paragraph" w:styleId="2e">
    <w:name w:val="List Continue 2"/>
    <w:basedOn w:val="Normal0"/>
    <w:semiHidden/>
    <w:rsid w:val="004E79B9"/>
    <w:pPr>
      <w:spacing w:after="120" w:line="240" w:lineRule="auto"/>
      <w:ind w:left="566" w:firstLine="720"/>
      <w:jc w:val="both"/>
    </w:pPr>
    <w:rPr>
      <w:sz w:val="20"/>
      <w:szCs w:val="20"/>
    </w:rPr>
  </w:style>
  <w:style w:type="paragraph" w:styleId="3b">
    <w:name w:val="List Continue 3"/>
    <w:basedOn w:val="Normal0"/>
    <w:semiHidden/>
    <w:rsid w:val="004E79B9"/>
    <w:pPr>
      <w:spacing w:after="120" w:line="240" w:lineRule="auto"/>
      <w:ind w:left="849" w:firstLine="720"/>
      <w:jc w:val="both"/>
    </w:pPr>
    <w:rPr>
      <w:sz w:val="20"/>
      <w:szCs w:val="20"/>
    </w:rPr>
  </w:style>
  <w:style w:type="paragraph" w:styleId="47">
    <w:name w:val="List Continue 4"/>
    <w:basedOn w:val="Normal0"/>
    <w:semiHidden/>
    <w:rsid w:val="004E79B9"/>
    <w:pPr>
      <w:spacing w:after="120" w:line="240" w:lineRule="auto"/>
      <w:ind w:left="1132" w:firstLine="720"/>
      <w:jc w:val="both"/>
    </w:pPr>
    <w:rPr>
      <w:sz w:val="20"/>
      <w:szCs w:val="20"/>
    </w:rPr>
  </w:style>
  <w:style w:type="paragraph" w:styleId="54">
    <w:name w:val="List Continue 5"/>
    <w:basedOn w:val="Normal0"/>
    <w:semiHidden/>
    <w:rsid w:val="004E79B9"/>
    <w:pPr>
      <w:spacing w:after="120" w:line="240" w:lineRule="auto"/>
      <w:ind w:left="1415" w:firstLine="720"/>
      <w:jc w:val="both"/>
    </w:pPr>
    <w:rPr>
      <w:sz w:val="20"/>
      <w:szCs w:val="20"/>
    </w:rPr>
  </w:style>
  <w:style w:type="table" w:styleId="16">
    <w:name w:val="Table Simple 1"/>
    <w:basedOn w:val="TableNormal0"/>
    <w:semiHidden/>
    <w:rsid w:val="004E79B9"/>
    <w:pPr>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
    <w:name w:val="Table Simple 2"/>
    <w:basedOn w:val="TableNormal0"/>
    <w:semiHidden/>
    <w:rsid w:val="004E79B9"/>
    <w:pPr>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TableNormal0"/>
    <w:semiHidden/>
    <w:rsid w:val="004E79B9"/>
    <w:pPr>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afff8">
    <w:name w:val="FollowedHyperlink"/>
    <w:rsid w:val="004E79B9"/>
    <w:rPr>
      <w:color w:val="800080"/>
      <w:u w:val="single"/>
    </w:rPr>
  </w:style>
  <w:style w:type="paragraph" w:styleId="afff9">
    <w:name w:val="Closing"/>
    <w:basedOn w:val="Normal0"/>
    <w:link w:val="afffa"/>
    <w:semiHidden/>
    <w:rsid w:val="004E79B9"/>
    <w:pPr>
      <w:spacing w:line="240" w:lineRule="auto"/>
      <w:ind w:left="4252" w:firstLine="720"/>
      <w:jc w:val="both"/>
    </w:pPr>
    <w:rPr>
      <w:sz w:val="20"/>
      <w:szCs w:val="20"/>
    </w:rPr>
  </w:style>
  <w:style w:type="character" w:customStyle="1" w:styleId="afffa">
    <w:name w:val="Прощание Знак"/>
    <w:basedOn w:val="a3"/>
    <w:link w:val="afff9"/>
    <w:semiHidden/>
    <w:rsid w:val="004E79B9"/>
  </w:style>
  <w:style w:type="table" w:styleId="afffb">
    <w:name w:val="Table Grid"/>
    <w:basedOn w:val="TableNormal0"/>
    <w:uiPriority w:val="39"/>
    <w:rsid w:val="004E79B9"/>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TableNormal0"/>
    <w:semiHidden/>
    <w:rsid w:val="004E79B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0">
    <w:name w:val="Table Grid 2"/>
    <w:basedOn w:val="TableNormal0"/>
    <w:semiHidden/>
    <w:rsid w:val="004E79B9"/>
    <w:pPr>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TableNormal0"/>
    <w:semiHidden/>
    <w:rsid w:val="004E79B9"/>
    <w:pPr>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TableNormal0"/>
    <w:semiHidden/>
    <w:rsid w:val="004E79B9"/>
    <w:pPr>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TableNormal0"/>
    <w:semiHidden/>
    <w:rsid w:val="004E79B9"/>
    <w:pPr>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TableNormal0"/>
    <w:semiHidden/>
    <w:rsid w:val="004E79B9"/>
    <w:pPr>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TableNormal0"/>
    <w:semiHidden/>
    <w:rsid w:val="004E79B9"/>
    <w:pPr>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TableNormal0"/>
    <w:semiHidden/>
    <w:rsid w:val="004E79B9"/>
    <w:pPr>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c">
    <w:name w:val="Table Contemporary"/>
    <w:basedOn w:val="TableNormal0"/>
    <w:semiHidden/>
    <w:rsid w:val="004E79B9"/>
    <w:pPr>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d">
    <w:name w:val="List"/>
    <w:basedOn w:val="Normal0"/>
    <w:rsid w:val="004E79B9"/>
    <w:pPr>
      <w:spacing w:line="240" w:lineRule="auto"/>
      <w:ind w:left="283" w:hanging="283"/>
      <w:jc w:val="both"/>
    </w:pPr>
    <w:rPr>
      <w:sz w:val="20"/>
      <w:szCs w:val="20"/>
    </w:rPr>
  </w:style>
  <w:style w:type="paragraph" w:styleId="2f1">
    <w:name w:val="List 2"/>
    <w:basedOn w:val="Normal0"/>
    <w:rsid w:val="004E79B9"/>
    <w:pPr>
      <w:spacing w:line="240" w:lineRule="auto"/>
      <w:ind w:left="566" w:hanging="283"/>
      <w:jc w:val="both"/>
    </w:pPr>
    <w:rPr>
      <w:sz w:val="20"/>
      <w:szCs w:val="20"/>
    </w:rPr>
  </w:style>
  <w:style w:type="paragraph" w:styleId="3e">
    <w:name w:val="List 3"/>
    <w:basedOn w:val="Normal0"/>
    <w:semiHidden/>
    <w:rsid w:val="004E79B9"/>
    <w:pPr>
      <w:spacing w:line="240" w:lineRule="auto"/>
      <w:ind w:left="849" w:hanging="283"/>
      <w:jc w:val="both"/>
    </w:pPr>
    <w:rPr>
      <w:sz w:val="20"/>
      <w:szCs w:val="20"/>
    </w:rPr>
  </w:style>
  <w:style w:type="paragraph" w:styleId="49">
    <w:name w:val="List 4"/>
    <w:basedOn w:val="Normal0"/>
    <w:semiHidden/>
    <w:rsid w:val="004E79B9"/>
    <w:pPr>
      <w:spacing w:line="240" w:lineRule="auto"/>
      <w:ind w:left="1132" w:hanging="283"/>
      <w:jc w:val="both"/>
    </w:pPr>
    <w:rPr>
      <w:sz w:val="20"/>
      <w:szCs w:val="20"/>
    </w:rPr>
  </w:style>
  <w:style w:type="paragraph" w:styleId="56">
    <w:name w:val="List 5"/>
    <w:basedOn w:val="Normal0"/>
    <w:semiHidden/>
    <w:rsid w:val="004E79B9"/>
    <w:pPr>
      <w:spacing w:line="240" w:lineRule="auto"/>
      <w:ind w:left="1415" w:hanging="283"/>
      <w:jc w:val="both"/>
    </w:pPr>
    <w:rPr>
      <w:sz w:val="20"/>
      <w:szCs w:val="20"/>
    </w:rPr>
  </w:style>
  <w:style w:type="table" w:styleId="afffe">
    <w:name w:val="Table Professional"/>
    <w:basedOn w:val="TableNormal0"/>
    <w:semiHidden/>
    <w:rsid w:val="004E79B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Normal0"/>
    <w:link w:val="HTML9"/>
    <w:rsid w:val="004E79B9"/>
    <w:pPr>
      <w:spacing w:line="240" w:lineRule="auto"/>
      <w:ind w:firstLine="720"/>
      <w:jc w:val="both"/>
    </w:pPr>
    <w:rPr>
      <w:rFonts w:ascii="Courier New" w:hAnsi="Courier New" w:cs="Courier New"/>
      <w:sz w:val="20"/>
      <w:szCs w:val="20"/>
    </w:rPr>
  </w:style>
  <w:style w:type="character" w:customStyle="1" w:styleId="HTML9">
    <w:name w:val="Стандартный HTML Знак"/>
    <w:basedOn w:val="a3"/>
    <w:link w:val="HTML8"/>
    <w:semiHidden/>
    <w:rsid w:val="004E79B9"/>
    <w:rPr>
      <w:rFonts w:ascii="Courier New" w:hAnsi="Courier New" w:cs="Courier New"/>
    </w:rPr>
  </w:style>
  <w:style w:type="numbering" w:styleId="affff">
    <w:name w:val="Outline List 3"/>
    <w:basedOn w:val="a5"/>
    <w:semiHidden/>
    <w:rsid w:val="004E79B9"/>
  </w:style>
  <w:style w:type="table" w:styleId="18">
    <w:name w:val="Table Columns 1"/>
    <w:basedOn w:val="TableNormal0"/>
    <w:semiHidden/>
    <w:rsid w:val="004E79B9"/>
    <w:pPr>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TableNormal0"/>
    <w:semiHidden/>
    <w:rsid w:val="004E79B9"/>
    <w:pPr>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TableNormal0"/>
    <w:semiHidden/>
    <w:rsid w:val="004E79B9"/>
    <w:pPr>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TableNormal0"/>
    <w:semiHidden/>
    <w:rsid w:val="004E79B9"/>
    <w:pPr>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TableNormal0"/>
    <w:semiHidden/>
    <w:rsid w:val="004E79B9"/>
    <w:pPr>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0">
    <w:name w:val="table of authorities"/>
    <w:basedOn w:val="Normal0"/>
    <w:next w:val="Normal0"/>
    <w:semiHidden/>
    <w:rsid w:val="004E79B9"/>
    <w:pPr>
      <w:spacing w:line="240" w:lineRule="auto"/>
      <w:ind w:left="280" w:hanging="280"/>
      <w:jc w:val="both"/>
    </w:pPr>
    <w:rPr>
      <w:sz w:val="20"/>
      <w:szCs w:val="20"/>
    </w:rPr>
  </w:style>
  <w:style w:type="table" w:styleId="-10">
    <w:name w:val="Table List 1"/>
    <w:basedOn w:val="TableNormal0"/>
    <w:semiHidden/>
    <w:rsid w:val="004E79B9"/>
    <w:pPr>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TableNormal0"/>
    <w:semiHidden/>
    <w:rsid w:val="004E79B9"/>
    <w:pPr>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TableNormal0"/>
    <w:semiHidden/>
    <w:rsid w:val="004E79B9"/>
    <w:pPr>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TableNormal0"/>
    <w:semiHidden/>
    <w:rsid w:val="004E79B9"/>
    <w:pPr>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TableNormal0"/>
    <w:semiHidden/>
    <w:rsid w:val="004E79B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TableNormal0"/>
    <w:semiHidden/>
    <w:rsid w:val="004E79B9"/>
    <w:pPr>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TableNormal0"/>
    <w:semiHidden/>
    <w:rsid w:val="004E79B9"/>
    <w:pPr>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TableNormal0"/>
    <w:semiHidden/>
    <w:rsid w:val="004E79B9"/>
    <w:pPr>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Plain Text"/>
    <w:basedOn w:val="Normal0"/>
    <w:link w:val="affff2"/>
    <w:uiPriority w:val="99"/>
    <w:rsid w:val="004E79B9"/>
    <w:pPr>
      <w:spacing w:line="240" w:lineRule="auto"/>
      <w:ind w:firstLine="720"/>
      <w:jc w:val="both"/>
    </w:pPr>
    <w:rPr>
      <w:rFonts w:ascii="Courier New" w:hAnsi="Courier New" w:cs="Courier New"/>
      <w:sz w:val="20"/>
      <w:szCs w:val="20"/>
    </w:rPr>
  </w:style>
  <w:style w:type="character" w:customStyle="1" w:styleId="affff2">
    <w:name w:val="Текст Знак"/>
    <w:basedOn w:val="a3"/>
    <w:link w:val="affff1"/>
    <w:uiPriority w:val="99"/>
    <w:rsid w:val="004E79B9"/>
    <w:rPr>
      <w:rFonts w:ascii="Courier New" w:hAnsi="Courier New" w:cs="Courier New"/>
    </w:rPr>
  </w:style>
  <w:style w:type="paragraph" w:styleId="affff3">
    <w:name w:val="endnote text"/>
    <w:basedOn w:val="Normal0"/>
    <w:link w:val="affff4"/>
    <w:rsid w:val="004E79B9"/>
    <w:pPr>
      <w:spacing w:line="240" w:lineRule="auto"/>
      <w:ind w:firstLine="720"/>
      <w:jc w:val="both"/>
    </w:pPr>
    <w:rPr>
      <w:sz w:val="20"/>
      <w:szCs w:val="20"/>
    </w:rPr>
  </w:style>
  <w:style w:type="character" w:customStyle="1" w:styleId="affff4">
    <w:name w:val="Текст концевой сноски Знак"/>
    <w:basedOn w:val="a3"/>
    <w:link w:val="affff3"/>
    <w:rsid w:val="004E79B9"/>
  </w:style>
  <w:style w:type="paragraph" w:styleId="affff5">
    <w:name w:val="macro"/>
    <w:link w:val="affff6"/>
    <w:rsid w:val="004E79B9"/>
    <w:pPr>
      <w:tabs>
        <w:tab w:val="left" w:pos="480"/>
        <w:tab w:val="left" w:pos="960"/>
        <w:tab w:val="left" w:pos="1440"/>
        <w:tab w:val="left" w:pos="1920"/>
        <w:tab w:val="left" w:pos="2400"/>
        <w:tab w:val="left" w:pos="2880"/>
        <w:tab w:val="left" w:pos="3360"/>
        <w:tab w:val="left" w:pos="3840"/>
        <w:tab w:val="left" w:pos="4320"/>
      </w:tabs>
      <w:ind w:firstLine="720"/>
      <w:jc w:val="both"/>
    </w:pPr>
    <w:rPr>
      <w:rFonts w:ascii="Courier New" w:hAnsi="Courier New" w:cs="Courier New"/>
    </w:rPr>
  </w:style>
  <w:style w:type="character" w:customStyle="1" w:styleId="affff6">
    <w:name w:val="Текст макроса Знак"/>
    <w:basedOn w:val="a3"/>
    <w:link w:val="affff5"/>
    <w:rsid w:val="004E79B9"/>
    <w:rPr>
      <w:rFonts w:ascii="Courier New" w:hAnsi="Courier New" w:cs="Courier New"/>
    </w:rPr>
  </w:style>
  <w:style w:type="table" w:styleId="affff7">
    <w:name w:val="Table Theme"/>
    <w:basedOn w:val="TableNormal0"/>
    <w:semiHidden/>
    <w:rsid w:val="004E79B9"/>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footnote text"/>
    <w:basedOn w:val="Normal0"/>
    <w:link w:val="affff9"/>
    <w:rsid w:val="004E79B9"/>
    <w:pPr>
      <w:spacing w:line="240" w:lineRule="auto"/>
      <w:ind w:firstLine="720"/>
      <w:jc w:val="both"/>
    </w:pPr>
    <w:rPr>
      <w:sz w:val="20"/>
      <w:szCs w:val="20"/>
    </w:rPr>
  </w:style>
  <w:style w:type="character" w:customStyle="1" w:styleId="affff9">
    <w:name w:val="Текст сноски Знак"/>
    <w:basedOn w:val="a3"/>
    <w:link w:val="affff8"/>
    <w:rsid w:val="004E79B9"/>
  </w:style>
  <w:style w:type="paragraph" w:styleId="4b">
    <w:name w:val="index 4"/>
    <w:basedOn w:val="Normal0"/>
    <w:next w:val="Normal0"/>
    <w:autoRedefine/>
    <w:rsid w:val="004E79B9"/>
    <w:pPr>
      <w:spacing w:line="240" w:lineRule="auto"/>
      <w:ind w:left="1120" w:hanging="280"/>
      <w:jc w:val="both"/>
    </w:pPr>
    <w:rPr>
      <w:sz w:val="20"/>
      <w:szCs w:val="20"/>
    </w:rPr>
  </w:style>
  <w:style w:type="paragraph" w:styleId="58">
    <w:name w:val="index 5"/>
    <w:basedOn w:val="Normal0"/>
    <w:next w:val="Normal0"/>
    <w:autoRedefine/>
    <w:rsid w:val="004E79B9"/>
    <w:pPr>
      <w:spacing w:line="240" w:lineRule="auto"/>
      <w:ind w:left="1400" w:hanging="280"/>
      <w:jc w:val="both"/>
    </w:pPr>
    <w:rPr>
      <w:sz w:val="20"/>
      <w:szCs w:val="20"/>
    </w:rPr>
  </w:style>
  <w:style w:type="paragraph" w:styleId="19">
    <w:name w:val="index 1"/>
    <w:basedOn w:val="Normal0"/>
    <w:next w:val="Normal0"/>
    <w:autoRedefine/>
    <w:rsid w:val="004E79B9"/>
    <w:pPr>
      <w:spacing w:line="240" w:lineRule="auto"/>
      <w:ind w:left="280" w:hanging="280"/>
      <w:jc w:val="both"/>
    </w:pPr>
    <w:rPr>
      <w:sz w:val="20"/>
      <w:szCs w:val="20"/>
    </w:rPr>
  </w:style>
  <w:style w:type="paragraph" w:styleId="affffa">
    <w:name w:val="index heading"/>
    <w:basedOn w:val="Normal0"/>
    <w:next w:val="19"/>
    <w:rsid w:val="004E79B9"/>
    <w:pPr>
      <w:spacing w:line="240" w:lineRule="auto"/>
      <w:ind w:firstLine="720"/>
      <w:jc w:val="both"/>
    </w:pPr>
    <w:rPr>
      <w:rFonts w:ascii="Arial" w:hAnsi="Arial" w:cs="Arial"/>
      <w:b/>
      <w:bCs/>
      <w:sz w:val="20"/>
      <w:szCs w:val="20"/>
    </w:rPr>
  </w:style>
  <w:style w:type="paragraph" w:styleId="2f3">
    <w:name w:val="index 2"/>
    <w:basedOn w:val="Normal0"/>
    <w:next w:val="Normal0"/>
    <w:autoRedefine/>
    <w:rsid w:val="004E79B9"/>
    <w:pPr>
      <w:spacing w:line="240" w:lineRule="auto"/>
      <w:ind w:left="560" w:hanging="280"/>
      <w:jc w:val="both"/>
    </w:pPr>
    <w:rPr>
      <w:sz w:val="20"/>
      <w:szCs w:val="20"/>
    </w:rPr>
  </w:style>
  <w:style w:type="paragraph" w:styleId="3f0">
    <w:name w:val="index 3"/>
    <w:basedOn w:val="Normal0"/>
    <w:next w:val="Normal0"/>
    <w:autoRedefine/>
    <w:rsid w:val="004E79B9"/>
    <w:pPr>
      <w:spacing w:line="240" w:lineRule="auto"/>
      <w:ind w:left="840" w:hanging="280"/>
      <w:jc w:val="both"/>
    </w:pPr>
    <w:rPr>
      <w:sz w:val="20"/>
      <w:szCs w:val="20"/>
    </w:rPr>
  </w:style>
  <w:style w:type="paragraph" w:styleId="63">
    <w:name w:val="index 6"/>
    <w:basedOn w:val="Normal0"/>
    <w:next w:val="Normal0"/>
    <w:autoRedefine/>
    <w:rsid w:val="004E79B9"/>
    <w:pPr>
      <w:spacing w:line="240" w:lineRule="auto"/>
      <w:ind w:left="1680" w:hanging="280"/>
      <w:jc w:val="both"/>
    </w:pPr>
    <w:rPr>
      <w:sz w:val="20"/>
      <w:szCs w:val="20"/>
    </w:rPr>
  </w:style>
  <w:style w:type="paragraph" w:styleId="73">
    <w:name w:val="index 7"/>
    <w:basedOn w:val="Normal0"/>
    <w:next w:val="Normal0"/>
    <w:autoRedefine/>
    <w:semiHidden/>
    <w:rsid w:val="004E79B9"/>
    <w:pPr>
      <w:spacing w:line="240" w:lineRule="auto"/>
      <w:ind w:left="1960" w:hanging="280"/>
      <w:jc w:val="both"/>
    </w:pPr>
    <w:rPr>
      <w:sz w:val="20"/>
      <w:szCs w:val="20"/>
    </w:rPr>
  </w:style>
  <w:style w:type="paragraph" w:styleId="83">
    <w:name w:val="index 8"/>
    <w:basedOn w:val="Normal0"/>
    <w:next w:val="Normal0"/>
    <w:autoRedefine/>
    <w:semiHidden/>
    <w:rsid w:val="004E79B9"/>
    <w:pPr>
      <w:spacing w:line="240" w:lineRule="auto"/>
      <w:ind w:left="2240" w:hanging="280"/>
      <w:jc w:val="both"/>
    </w:pPr>
    <w:rPr>
      <w:sz w:val="20"/>
      <w:szCs w:val="20"/>
    </w:rPr>
  </w:style>
  <w:style w:type="paragraph" w:styleId="92">
    <w:name w:val="index 9"/>
    <w:basedOn w:val="Normal0"/>
    <w:next w:val="Normal0"/>
    <w:autoRedefine/>
    <w:semiHidden/>
    <w:rsid w:val="004E79B9"/>
    <w:pPr>
      <w:spacing w:line="240" w:lineRule="auto"/>
      <w:ind w:left="2520" w:hanging="280"/>
      <w:jc w:val="both"/>
    </w:pPr>
    <w:rPr>
      <w:sz w:val="20"/>
      <w:szCs w:val="20"/>
    </w:rPr>
  </w:style>
  <w:style w:type="table" w:styleId="1a">
    <w:name w:val="Table Colorful 1"/>
    <w:basedOn w:val="TableNormal0"/>
    <w:semiHidden/>
    <w:rsid w:val="004E79B9"/>
    <w:pPr>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TableNormal0"/>
    <w:semiHidden/>
    <w:rsid w:val="004E79B9"/>
    <w:pPr>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TableNormal0"/>
    <w:semiHidden/>
    <w:rsid w:val="004E79B9"/>
    <w:pPr>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b">
    <w:name w:val="Block Text"/>
    <w:basedOn w:val="Normal0"/>
    <w:rsid w:val="004E79B9"/>
    <w:pPr>
      <w:spacing w:after="120" w:line="240" w:lineRule="auto"/>
      <w:ind w:left="1440" w:right="1440" w:firstLine="720"/>
      <w:jc w:val="both"/>
    </w:pPr>
    <w:rPr>
      <w:sz w:val="20"/>
      <w:szCs w:val="20"/>
    </w:rPr>
  </w:style>
  <w:style w:type="character" w:styleId="HTMLa">
    <w:name w:val="HTML Cite"/>
    <w:semiHidden/>
    <w:rsid w:val="004E79B9"/>
    <w:rPr>
      <w:i/>
      <w:iCs/>
    </w:rPr>
  </w:style>
  <w:style w:type="paragraph" w:styleId="affffc">
    <w:name w:val="Message Header"/>
    <w:basedOn w:val="Normal0"/>
    <w:link w:val="affffd"/>
    <w:semiHidden/>
    <w:rsid w:val="004E79B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both"/>
    </w:pPr>
    <w:rPr>
      <w:rFonts w:ascii="Arial" w:hAnsi="Arial" w:cs="Arial"/>
    </w:rPr>
  </w:style>
  <w:style w:type="character" w:customStyle="1" w:styleId="affffd">
    <w:name w:val="Шапка Знак"/>
    <w:basedOn w:val="a3"/>
    <w:link w:val="affffc"/>
    <w:semiHidden/>
    <w:rsid w:val="004E79B9"/>
    <w:rPr>
      <w:rFonts w:ascii="Arial" w:hAnsi="Arial" w:cs="Arial"/>
      <w:sz w:val="24"/>
      <w:szCs w:val="24"/>
      <w:shd w:val="pct20" w:color="auto" w:fill="auto"/>
    </w:rPr>
  </w:style>
  <w:style w:type="paragraph" w:styleId="affffe">
    <w:name w:val="E-mail Signature"/>
    <w:basedOn w:val="Normal0"/>
    <w:link w:val="afffff"/>
    <w:semiHidden/>
    <w:rsid w:val="004E79B9"/>
    <w:pPr>
      <w:spacing w:line="240" w:lineRule="auto"/>
      <w:ind w:firstLine="720"/>
      <w:jc w:val="both"/>
    </w:pPr>
    <w:rPr>
      <w:sz w:val="20"/>
      <w:szCs w:val="20"/>
    </w:rPr>
  </w:style>
  <w:style w:type="character" w:customStyle="1" w:styleId="afffff">
    <w:name w:val="Электронная подпись Знак"/>
    <w:basedOn w:val="a3"/>
    <w:link w:val="affffe"/>
    <w:semiHidden/>
    <w:rsid w:val="004E79B9"/>
  </w:style>
  <w:style w:type="paragraph" w:customStyle="1" w:styleId="CTptableTop">
    <w:name w:val="CT_p_tableTop"/>
    <w:link w:val="CTptableTop0"/>
    <w:rsid w:val="004E79B9"/>
    <w:pPr>
      <w:jc w:val="center"/>
    </w:pPr>
    <w:rPr>
      <w:b/>
    </w:rPr>
  </w:style>
  <w:style w:type="paragraph" w:customStyle="1" w:styleId="CTpnormal">
    <w:name w:val="CT_p_normal"/>
    <w:link w:val="CTpnormal0"/>
    <w:qFormat/>
    <w:rsid w:val="004E79B9"/>
    <w:pPr>
      <w:ind w:firstLine="720"/>
      <w:jc w:val="both"/>
    </w:pPr>
  </w:style>
  <w:style w:type="paragraph" w:customStyle="1" w:styleId="CTpitemizedList-1">
    <w:name w:val="CT_p_itemizedList-1"/>
    <w:basedOn w:val="Normal0"/>
    <w:link w:val="CTpitemizedList-10"/>
    <w:rsid w:val="004E79B9"/>
    <w:pPr>
      <w:tabs>
        <w:tab w:val="num" w:pos="720"/>
      </w:tabs>
      <w:ind w:left="720" w:hanging="720"/>
      <w:jc w:val="both"/>
    </w:pPr>
    <w:rPr>
      <w:szCs w:val="20"/>
      <w:lang w:val="x-none" w:eastAsia="x-none"/>
    </w:rPr>
  </w:style>
  <w:style w:type="paragraph" w:customStyle="1" w:styleId="CTpitemizedList-2">
    <w:name w:val="CT_p_itemizedList-2"/>
    <w:basedOn w:val="CTpitemizedList-1"/>
    <w:rsid w:val="004E79B9"/>
    <w:pPr>
      <w:ind w:firstLine="288"/>
    </w:pPr>
  </w:style>
  <w:style w:type="paragraph" w:customStyle="1" w:styleId="CTporderedList-1">
    <w:name w:val="CT_p_orderedList-1"/>
    <w:basedOn w:val="Normal0"/>
    <w:rsid w:val="004E79B9"/>
    <w:pPr>
      <w:keepNext/>
      <w:tabs>
        <w:tab w:val="num" w:pos="720"/>
      </w:tabs>
      <w:ind w:left="720" w:hanging="720"/>
      <w:jc w:val="both"/>
    </w:pPr>
    <w:rPr>
      <w:szCs w:val="20"/>
    </w:rPr>
  </w:style>
  <w:style w:type="character" w:customStyle="1" w:styleId="CTsstring">
    <w:name w:val="CT_s_string"/>
    <w:rsid w:val="004E79B9"/>
    <w:rPr>
      <w:rFonts w:ascii="Courier New" w:hAnsi="Courier New"/>
      <w:b/>
    </w:rPr>
  </w:style>
  <w:style w:type="table" w:customStyle="1" w:styleId="CTttableNormal">
    <w:name w:val="CT_t_tableNormal"/>
    <w:basedOn w:val="TableNormal0"/>
    <w:rsid w:val="004E79B9"/>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tblStylePr w:type="firstRow">
      <w:pPr>
        <w:keepNext/>
        <w:pageBreakBefore w:val="0"/>
        <w:suppressLineNumbers w:val="0"/>
        <w:suppressAutoHyphens w:val="0"/>
        <w:wordWrap/>
        <w:spacing w:line="240" w:lineRule="auto"/>
        <w:ind w:firstLineChars="0" w:firstLine="0"/>
        <w:contextualSpacing/>
        <w:jc w:val="center"/>
        <w:outlineLvl w:val="9"/>
      </w:pPr>
      <w:tblPr/>
      <w:trPr>
        <w:tblHeader/>
      </w:trPr>
    </w:tblStylePr>
  </w:style>
  <w:style w:type="paragraph" w:customStyle="1" w:styleId="CTporderedList-21">
    <w:name w:val="CT_p_orderedList-2/1"/>
    <w:basedOn w:val="CTporderedList-1"/>
    <w:rsid w:val="004E79B9"/>
    <w:rPr>
      <w:lang w:val="en-US"/>
    </w:rPr>
  </w:style>
  <w:style w:type="paragraph" w:customStyle="1" w:styleId="CTporderedList-22">
    <w:name w:val="CT_p_orderedList-2/2"/>
    <w:basedOn w:val="CTporderedList-21"/>
    <w:rsid w:val="00660602"/>
    <w:pPr>
      <w:numPr>
        <w:numId w:val="7"/>
      </w:numPr>
    </w:pPr>
  </w:style>
  <w:style w:type="paragraph" w:customStyle="1" w:styleId="Listnumbers">
    <w:name w:val="List_numbers"/>
    <w:basedOn w:val="Normal0"/>
    <w:rsid w:val="004E79B9"/>
    <w:pPr>
      <w:tabs>
        <w:tab w:val="num" w:pos="720"/>
      </w:tabs>
      <w:spacing w:before="240" w:after="240" w:line="240" w:lineRule="auto"/>
      <w:ind w:left="720" w:firstLine="720"/>
      <w:jc w:val="both"/>
    </w:pPr>
    <w:rPr>
      <w:sz w:val="20"/>
    </w:rPr>
  </w:style>
  <w:style w:type="paragraph" w:styleId="afffff0">
    <w:name w:val="TOC Heading"/>
    <w:basedOn w:val="Heading10"/>
    <w:next w:val="Normal0"/>
    <w:uiPriority w:val="39"/>
    <w:qFormat/>
    <w:rsid w:val="004E79B9"/>
    <w:pPr>
      <w:keepLines w:val="0"/>
      <w:numPr>
        <w:numId w:val="0"/>
      </w:numPr>
      <w:spacing w:before="240" w:after="60"/>
      <w:ind w:firstLine="720"/>
      <w:jc w:val="both"/>
      <w:outlineLvl w:val="9"/>
    </w:pPr>
    <w:rPr>
      <w:rFonts w:ascii="Cambria" w:eastAsia="Times New Roman" w:hAnsi="Cambria" w:cs="Times New Roman"/>
      <w:kern w:val="32"/>
      <w:szCs w:val="32"/>
    </w:rPr>
  </w:style>
  <w:style w:type="paragraph" w:customStyle="1" w:styleId="2f5">
    <w:name w:val="маркированный список 2"/>
    <w:basedOn w:val="Normal0"/>
    <w:rsid w:val="004E79B9"/>
    <w:pPr>
      <w:tabs>
        <w:tab w:val="num" w:pos="720"/>
      </w:tabs>
      <w:spacing w:line="240" w:lineRule="auto"/>
      <w:ind w:left="720" w:hanging="720"/>
      <w:jc w:val="both"/>
    </w:pPr>
    <w:rPr>
      <w:rFonts w:eastAsia="MS Mincho"/>
    </w:rPr>
  </w:style>
  <w:style w:type="numbering" w:customStyle="1" w:styleId="110">
    <w:name w:val="Нет списка11"/>
    <w:next w:val="a5"/>
    <w:uiPriority w:val="99"/>
    <w:semiHidden/>
    <w:unhideWhenUsed/>
    <w:rsid w:val="004E79B9"/>
  </w:style>
  <w:style w:type="table" w:customStyle="1" w:styleId="TableNormal1">
    <w:name w:val="Table Normal_1"/>
    <w:uiPriority w:val="2"/>
    <w:semiHidden/>
    <w:unhideWhenUsed/>
    <w:qFormat/>
    <w:rsid w:val="004E79B9"/>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0"/>
    <w:uiPriority w:val="1"/>
    <w:qFormat/>
    <w:rsid w:val="004E79B9"/>
    <w:pPr>
      <w:widowControl w:val="0"/>
      <w:spacing w:line="240" w:lineRule="auto"/>
    </w:pPr>
    <w:rPr>
      <w:rFonts w:ascii="Calibri" w:eastAsia="Calibri" w:hAnsi="Calibri"/>
      <w:sz w:val="22"/>
      <w:szCs w:val="22"/>
      <w:lang w:val="en-US"/>
    </w:rPr>
  </w:style>
  <w:style w:type="paragraph" w:customStyle="1" w:styleId="afffff1">
    <w:name w:val="Нормальный (таблица)"/>
    <w:basedOn w:val="Normal0"/>
    <w:next w:val="Normal0"/>
    <w:rsid w:val="004E79B9"/>
    <w:pPr>
      <w:widowControl w:val="0"/>
      <w:autoSpaceDE w:val="0"/>
      <w:autoSpaceDN w:val="0"/>
      <w:adjustRightInd w:val="0"/>
      <w:spacing w:line="240" w:lineRule="auto"/>
      <w:jc w:val="both"/>
    </w:pPr>
    <w:rPr>
      <w:rFonts w:ascii="Arial" w:hAnsi="Arial"/>
    </w:rPr>
  </w:style>
  <w:style w:type="paragraph" w:customStyle="1" w:styleId="OEM">
    <w:name w:val="Нормальный (OEM)"/>
    <w:basedOn w:val="Normal0"/>
    <w:next w:val="Normal0"/>
    <w:rsid w:val="004E79B9"/>
    <w:pPr>
      <w:widowControl w:val="0"/>
      <w:autoSpaceDE w:val="0"/>
      <w:autoSpaceDN w:val="0"/>
      <w:adjustRightInd w:val="0"/>
      <w:spacing w:line="240" w:lineRule="auto"/>
      <w:jc w:val="both"/>
    </w:pPr>
    <w:rPr>
      <w:rFonts w:ascii="Arial" w:hAnsi="Arial"/>
    </w:rPr>
  </w:style>
  <w:style w:type="paragraph" w:customStyle="1" w:styleId="afffff2">
    <w:name w:val="Центрированный (таблица)"/>
    <w:basedOn w:val="afffff1"/>
    <w:next w:val="Normal0"/>
    <w:rsid w:val="004E79B9"/>
    <w:pPr>
      <w:jc w:val="center"/>
    </w:pPr>
  </w:style>
  <w:style w:type="character" w:customStyle="1" w:styleId="afffff3">
    <w:name w:val="Цветовое выделение"/>
    <w:rsid w:val="004E79B9"/>
    <w:rPr>
      <w:color w:val="0000FF"/>
    </w:rPr>
  </w:style>
  <w:style w:type="paragraph" w:customStyle="1" w:styleId="afffff4">
    <w:name w:val="Прижатый влево"/>
    <w:basedOn w:val="Normal0"/>
    <w:next w:val="Normal0"/>
    <w:rsid w:val="004E79B9"/>
    <w:pPr>
      <w:widowControl w:val="0"/>
      <w:autoSpaceDE w:val="0"/>
      <w:autoSpaceDN w:val="0"/>
      <w:adjustRightInd w:val="0"/>
      <w:spacing w:line="240" w:lineRule="auto"/>
    </w:pPr>
    <w:rPr>
      <w:rFonts w:ascii="Arial" w:hAnsi="Arial"/>
    </w:rPr>
  </w:style>
  <w:style w:type="paragraph" w:customStyle="1" w:styleId="111">
    <w:name w:val="заголовок 11"/>
    <w:basedOn w:val="Normal0"/>
    <w:next w:val="Normal0"/>
    <w:rsid w:val="004E79B9"/>
    <w:pPr>
      <w:keepNext/>
      <w:spacing w:line="240" w:lineRule="auto"/>
      <w:jc w:val="center"/>
    </w:pPr>
    <w:rPr>
      <w:szCs w:val="20"/>
    </w:rPr>
  </w:style>
  <w:style w:type="paragraph" w:customStyle="1" w:styleId="30">
    <w:name w:val="Стиль Заголовок 3 + курсив"/>
    <w:basedOn w:val="Heading30"/>
    <w:qFormat/>
    <w:rsid w:val="00660602"/>
    <w:pPr>
      <w:widowControl w:val="0"/>
      <w:numPr>
        <w:ilvl w:val="2"/>
        <w:numId w:val="3"/>
      </w:numPr>
      <w:tabs>
        <w:tab w:val="num" w:pos="3273"/>
      </w:tabs>
      <w:spacing w:after="240" w:line="240" w:lineRule="auto"/>
      <w:ind w:left="3273"/>
    </w:pPr>
    <w:rPr>
      <w:rFonts w:eastAsia="Times New Roman" w:cs="Times New Roman"/>
      <w:i/>
      <w:iCs/>
      <w:szCs w:val="28"/>
    </w:rPr>
  </w:style>
  <w:style w:type="paragraph" w:customStyle="1" w:styleId="40">
    <w:name w:val="Стиль Заголовок 4 + курсив"/>
    <w:basedOn w:val="Heading40"/>
    <w:qFormat/>
    <w:rsid w:val="00660602"/>
    <w:pPr>
      <w:widowControl w:val="0"/>
      <w:numPr>
        <w:ilvl w:val="3"/>
        <w:numId w:val="3"/>
      </w:numPr>
      <w:tabs>
        <w:tab w:val="num" w:pos="1584"/>
      </w:tabs>
      <w:spacing w:after="240" w:line="240" w:lineRule="auto"/>
      <w:ind w:left="1584" w:hanging="864"/>
    </w:pPr>
    <w:rPr>
      <w:rFonts w:eastAsia="Times New Roman"/>
      <w:b w:val="0"/>
      <w:bCs w:val="0"/>
      <w:szCs w:val="20"/>
    </w:rPr>
  </w:style>
  <w:style w:type="paragraph" w:customStyle="1" w:styleId="afffff5">
    <w:name w:val="Краткий обратный адрес"/>
    <w:basedOn w:val="Normal0"/>
    <w:rsid w:val="004E79B9"/>
    <w:pPr>
      <w:spacing w:line="240" w:lineRule="auto"/>
    </w:pPr>
  </w:style>
  <w:style w:type="paragraph" w:customStyle="1" w:styleId="afffff6">
    <w:name w:val="ФТР_обычный"/>
    <w:basedOn w:val="Normal0"/>
    <w:autoRedefine/>
    <w:rsid w:val="004E79B9"/>
    <w:pPr>
      <w:spacing w:after="60" w:line="240" w:lineRule="auto"/>
      <w:ind w:firstLine="709"/>
      <w:jc w:val="both"/>
    </w:pPr>
    <w:rPr>
      <w:szCs w:val="20"/>
      <w:lang w:eastAsia="ar-SA"/>
    </w:rPr>
  </w:style>
  <w:style w:type="paragraph" w:customStyle="1" w:styleId="Default">
    <w:name w:val="Default"/>
    <w:rsid w:val="004E79B9"/>
    <w:pPr>
      <w:autoSpaceDE w:val="0"/>
      <w:autoSpaceDN w:val="0"/>
      <w:adjustRightInd w:val="0"/>
    </w:pPr>
    <w:rPr>
      <w:color w:val="000000"/>
    </w:rPr>
  </w:style>
  <w:style w:type="paragraph" w:styleId="afffff7">
    <w:name w:val="Revision"/>
    <w:hidden/>
    <w:uiPriority w:val="99"/>
    <w:semiHidden/>
    <w:rsid w:val="004E79B9"/>
    <w:rPr>
      <w:sz w:val="28"/>
    </w:rPr>
  </w:style>
  <w:style w:type="paragraph" w:customStyle="1" w:styleId="afffff8">
    <w:name w:val="Пункт Знак"/>
    <w:basedOn w:val="Normal0"/>
    <w:rsid w:val="004E79B9"/>
    <w:pPr>
      <w:tabs>
        <w:tab w:val="left" w:pos="851"/>
        <w:tab w:val="left" w:pos="1134"/>
        <w:tab w:val="num" w:pos="1440"/>
      </w:tabs>
      <w:ind w:left="1440" w:hanging="720"/>
      <w:jc w:val="both"/>
    </w:pPr>
    <w:rPr>
      <w:b/>
      <w:snapToGrid w:val="0"/>
      <w:sz w:val="20"/>
      <w:szCs w:val="20"/>
    </w:rPr>
  </w:style>
  <w:style w:type="paragraph" w:customStyle="1" w:styleId="1b">
    <w:name w:val="Пункт1"/>
    <w:basedOn w:val="Normal0"/>
    <w:rsid w:val="004E79B9"/>
    <w:pPr>
      <w:tabs>
        <w:tab w:val="num" w:pos="720"/>
      </w:tabs>
      <w:spacing w:before="240"/>
      <w:ind w:left="720" w:hanging="720"/>
      <w:jc w:val="center"/>
    </w:pPr>
    <w:rPr>
      <w:rFonts w:ascii="Arial" w:hAnsi="Arial"/>
      <w:b/>
      <w:snapToGrid w:val="0"/>
      <w:sz w:val="20"/>
      <w:szCs w:val="28"/>
    </w:rPr>
  </w:style>
  <w:style w:type="paragraph" w:customStyle="1" w:styleId="3f2">
    <w:name w:val="Пункт_3"/>
    <w:basedOn w:val="Normal0"/>
    <w:rsid w:val="004E79B9"/>
    <w:pPr>
      <w:tabs>
        <w:tab w:val="num" w:pos="1134"/>
      </w:tabs>
      <w:ind w:left="1134" w:hanging="1133"/>
      <w:jc w:val="both"/>
    </w:pPr>
    <w:rPr>
      <w:snapToGrid w:val="0"/>
      <w:sz w:val="20"/>
      <w:szCs w:val="20"/>
    </w:rPr>
  </w:style>
  <w:style w:type="paragraph" w:customStyle="1" w:styleId="4c">
    <w:name w:val="Стиль4"/>
    <w:basedOn w:val="Normal0"/>
    <w:link w:val="4d"/>
    <w:uiPriority w:val="99"/>
    <w:rsid w:val="004E79B9"/>
    <w:pPr>
      <w:keepNext/>
      <w:widowControl w:val="0"/>
      <w:autoSpaceDE w:val="0"/>
      <w:autoSpaceDN w:val="0"/>
      <w:adjustRightInd w:val="0"/>
      <w:spacing w:before="120" w:after="120" w:line="276" w:lineRule="auto"/>
      <w:ind w:left="1080" w:hanging="1080"/>
      <w:jc w:val="both"/>
      <w:outlineLvl w:val="2"/>
    </w:pPr>
    <w:rPr>
      <w:rFonts w:eastAsia="Calibri"/>
      <w:szCs w:val="20"/>
      <w:lang w:val="x-none" w:eastAsia="x-none"/>
    </w:rPr>
  </w:style>
  <w:style w:type="character" w:customStyle="1" w:styleId="4d">
    <w:name w:val="Стиль4 Знак"/>
    <w:link w:val="4c"/>
    <w:uiPriority w:val="99"/>
    <w:locked/>
    <w:rsid w:val="004E79B9"/>
    <w:rPr>
      <w:rFonts w:eastAsia="Calibri"/>
      <w:sz w:val="24"/>
      <w:lang w:val="x-none" w:eastAsia="x-none"/>
    </w:rPr>
  </w:style>
  <w:style w:type="paragraph" w:customStyle="1" w:styleId="afffff9">
    <w:name w:val="ГС_Основной_текст"/>
    <w:link w:val="afffffa"/>
    <w:rsid w:val="004E79B9"/>
    <w:pPr>
      <w:tabs>
        <w:tab w:val="left" w:pos="851"/>
      </w:tabs>
      <w:spacing w:before="60" w:after="60"/>
      <w:ind w:firstLine="851"/>
      <w:contextualSpacing/>
      <w:jc w:val="both"/>
    </w:pPr>
    <w:rPr>
      <w:snapToGrid w:val="0"/>
    </w:rPr>
  </w:style>
  <w:style w:type="paragraph" w:customStyle="1" w:styleId="afffffb">
    <w:name w:val="ГС_Список_МаркОтст"/>
    <w:link w:val="afffffc"/>
    <w:rsid w:val="004E79B9"/>
    <w:pPr>
      <w:tabs>
        <w:tab w:val="num" w:pos="720"/>
        <w:tab w:val="left" w:pos="851"/>
        <w:tab w:val="left" w:pos="1588"/>
        <w:tab w:val="left" w:pos="1985"/>
      </w:tabs>
      <w:spacing w:after="60"/>
      <w:ind w:left="720" w:hanging="720"/>
      <w:jc w:val="both"/>
    </w:pPr>
  </w:style>
  <w:style w:type="character" w:customStyle="1" w:styleId="afffffa">
    <w:name w:val="ГС_Основной_текст Знак"/>
    <w:link w:val="afffff9"/>
    <w:locked/>
    <w:rsid w:val="004E79B9"/>
    <w:rPr>
      <w:snapToGrid w:val="0"/>
      <w:sz w:val="24"/>
      <w:szCs w:val="24"/>
    </w:rPr>
  </w:style>
  <w:style w:type="character" w:customStyle="1" w:styleId="afffffc">
    <w:name w:val="ГС_Список_МаркОтст Знак"/>
    <w:link w:val="afffffb"/>
    <w:rsid w:val="004E79B9"/>
  </w:style>
  <w:style w:type="paragraph" w:customStyle="1" w:styleId="3f3">
    <w:name w:val="Стиль3"/>
    <w:basedOn w:val="2c"/>
    <w:uiPriority w:val="99"/>
    <w:rsid w:val="004E79B9"/>
    <w:pPr>
      <w:widowControl w:val="0"/>
      <w:tabs>
        <w:tab w:val="num" w:pos="643"/>
      </w:tabs>
      <w:adjustRightInd w:val="0"/>
      <w:spacing w:after="0" w:line="240" w:lineRule="auto"/>
      <w:ind w:left="643" w:hanging="360"/>
      <w:textAlignment w:val="baseline"/>
    </w:pPr>
    <w:rPr>
      <w:sz w:val="24"/>
      <w:szCs w:val="24"/>
    </w:rPr>
  </w:style>
  <w:style w:type="paragraph" w:customStyle="1" w:styleId="Style1">
    <w:name w:val="Style1"/>
    <w:basedOn w:val="Normal0"/>
    <w:rsid w:val="004E79B9"/>
    <w:pPr>
      <w:tabs>
        <w:tab w:val="num" w:pos="540"/>
      </w:tabs>
      <w:spacing w:before="480" w:after="240" w:line="240" w:lineRule="auto"/>
      <w:ind w:left="540" w:hanging="540"/>
      <w:jc w:val="center"/>
    </w:pPr>
    <w:rPr>
      <w:rFonts w:ascii="Arial" w:hAnsi="Arial" w:cs="Arial"/>
      <w:b/>
      <w:bCs/>
    </w:rPr>
  </w:style>
  <w:style w:type="character" w:customStyle="1" w:styleId="afffffd">
    <w:name w:val="Основной текст_"/>
    <w:link w:val="1c"/>
    <w:rsid w:val="004E79B9"/>
    <w:rPr>
      <w:rFonts w:ascii="Arial" w:eastAsia="Arial" w:hAnsi="Arial" w:cs="Arial"/>
      <w:color w:val="000000"/>
      <w:sz w:val="19"/>
      <w:szCs w:val="19"/>
      <w:shd w:val="clear" w:color="auto" w:fill="FFFFFF"/>
      <w:lang w:val="ru"/>
    </w:rPr>
  </w:style>
  <w:style w:type="paragraph" w:customStyle="1" w:styleId="1c">
    <w:name w:val="Основной текст1"/>
    <w:basedOn w:val="Normal0"/>
    <w:link w:val="afffffd"/>
    <w:rsid w:val="004E79B9"/>
    <w:pPr>
      <w:shd w:val="clear" w:color="auto" w:fill="FFFFFF"/>
      <w:spacing w:after="120" w:line="269" w:lineRule="exact"/>
      <w:ind w:firstLine="475"/>
      <w:jc w:val="both"/>
    </w:pPr>
    <w:rPr>
      <w:rFonts w:ascii="Arial" w:eastAsia="Arial" w:hAnsi="Arial" w:cs="Arial"/>
      <w:color w:val="000000"/>
      <w:sz w:val="19"/>
      <w:szCs w:val="19"/>
      <w:lang w:val="ru"/>
    </w:rPr>
  </w:style>
  <w:style w:type="paragraph" w:customStyle="1" w:styleId="CTpitemList-3">
    <w:name w:val="CT_p_itemList-3"/>
    <w:basedOn w:val="CTpitemizedList-2"/>
    <w:qFormat/>
    <w:rsid w:val="004E79B9"/>
    <w:pPr>
      <w:tabs>
        <w:tab w:val="clear" w:pos="720"/>
      </w:tabs>
      <w:ind w:left="0" w:firstLine="0"/>
    </w:pPr>
  </w:style>
  <w:style w:type="character" w:customStyle="1" w:styleId="CTpnormal0">
    <w:name w:val="CT_p_normal Знак"/>
    <w:link w:val="CTpnormal"/>
    <w:rsid w:val="004E79B9"/>
    <w:rPr>
      <w:sz w:val="24"/>
    </w:rPr>
  </w:style>
  <w:style w:type="character" w:customStyle="1" w:styleId="CTpitemizedList-10">
    <w:name w:val="CT_p_itemizedList-1 Знак"/>
    <w:link w:val="CTpitemizedList-1"/>
    <w:rsid w:val="004E79B9"/>
    <w:rPr>
      <w:szCs w:val="20"/>
      <w:lang w:val="x-none" w:eastAsia="x-none"/>
    </w:rPr>
  </w:style>
  <w:style w:type="paragraph" w:customStyle="1" w:styleId="afffffe">
    <w:name w:val="Пункт"/>
    <w:basedOn w:val="aff7"/>
    <w:rsid w:val="004E79B9"/>
    <w:pPr>
      <w:tabs>
        <w:tab w:val="num" w:pos="1985"/>
      </w:tabs>
      <w:spacing w:after="0" w:line="360" w:lineRule="auto"/>
      <w:ind w:left="1985" w:hanging="851"/>
    </w:pPr>
    <w:rPr>
      <w:lang w:val="ru-RU" w:eastAsia="ru-RU"/>
    </w:rPr>
  </w:style>
  <w:style w:type="paragraph" w:customStyle="1" w:styleId="affffff">
    <w:name w:val="Подпункт"/>
    <w:basedOn w:val="afffffe"/>
    <w:rsid w:val="004E79B9"/>
    <w:pPr>
      <w:tabs>
        <w:tab w:val="clear" w:pos="1985"/>
        <w:tab w:val="num" w:pos="3119"/>
      </w:tabs>
      <w:ind w:left="3119" w:hanging="1134"/>
    </w:pPr>
  </w:style>
  <w:style w:type="character" w:customStyle="1" w:styleId="CTptableText0">
    <w:name w:val="CT_p_tableText Знак"/>
    <w:link w:val="CTptableText"/>
    <w:rsid w:val="004E79B9"/>
    <w:rPr>
      <w:sz w:val="24"/>
      <w:szCs w:val="24"/>
    </w:rPr>
  </w:style>
  <w:style w:type="character" w:customStyle="1" w:styleId="CTptableTop0">
    <w:name w:val="CT_p_tableTop Знак"/>
    <w:basedOn w:val="a3"/>
    <w:link w:val="CTptableTop"/>
    <w:rsid w:val="004E79B9"/>
    <w:rPr>
      <w:b/>
      <w:sz w:val="24"/>
      <w:szCs w:val="24"/>
    </w:rPr>
  </w:style>
  <w:style w:type="paragraph" w:customStyle="1" w:styleId="affffff0">
    <w:name w:val="Название документа"/>
    <w:basedOn w:val="Normal0"/>
    <w:next w:val="Normal0"/>
    <w:rsid w:val="004E79B9"/>
    <w:pPr>
      <w:keepNext/>
      <w:widowControl w:val="0"/>
      <w:suppressLineNumbers/>
      <w:suppressAutoHyphens/>
      <w:spacing w:after="240" w:line="312" w:lineRule="auto"/>
      <w:ind w:right="567"/>
    </w:pPr>
    <w:rPr>
      <w:rFonts w:ascii="Verdana" w:hAnsi="Verdana" w:cs="Verdana"/>
      <w:smallCaps/>
      <w:color w:val="800000"/>
      <w:kern w:val="2"/>
      <w:sz w:val="40"/>
      <w:szCs w:val="40"/>
    </w:rPr>
  </w:style>
  <w:style w:type="paragraph" w:customStyle="1" w:styleId="affffff1">
    <w:name w:val="Название клиента"/>
    <w:basedOn w:val="Normal0"/>
    <w:rsid w:val="004E79B9"/>
    <w:pPr>
      <w:framePr w:hSpace="180" w:wrap="auto" w:vAnchor="text" w:hAnchor="page" w:x="3142" w:y="3504"/>
      <w:widowControl w:val="0"/>
      <w:suppressAutoHyphens/>
      <w:snapToGrid w:val="0"/>
      <w:spacing w:line="312" w:lineRule="auto"/>
      <w:jc w:val="both"/>
    </w:pPr>
    <w:rPr>
      <w:rFonts w:ascii="Verdana" w:hAnsi="Verdana" w:cs="Verdana"/>
      <w:color w:val="800000"/>
      <w:kern w:val="2"/>
      <w:sz w:val="48"/>
      <w:szCs w:val="48"/>
    </w:rPr>
  </w:style>
  <w:style w:type="numbering" w:customStyle="1" w:styleId="1d">
    <w:name w:val="Стиль1"/>
    <w:uiPriority w:val="99"/>
    <w:rsid w:val="004E79B9"/>
  </w:style>
  <w:style w:type="paragraph" w:customStyle="1" w:styleId="1e">
    <w:name w:val="1 Заголовок"/>
    <w:next w:val="aff7"/>
    <w:autoRedefine/>
    <w:rsid w:val="004E79B9"/>
    <w:pPr>
      <w:pageBreakBefore/>
      <w:tabs>
        <w:tab w:val="num" w:pos="720"/>
      </w:tabs>
      <w:spacing w:after="240"/>
      <w:ind w:left="720" w:hanging="720"/>
    </w:pPr>
    <w:rPr>
      <w:rFonts w:ascii="Arial" w:hAnsi="Arial"/>
      <w:b/>
      <w:color w:val="000000"/>
      <w:sz w:val="32"/>
    </w:rPr>
  </w:style>
  <w:style w:type="paragraph" w:customStyle="1" w:styleId="2f6">
    <w:name w:val="2 Заголовок"/>
    <w:basedOn w:val="1e"/>
    <w:next w:val="aff7"/>
    <w:autoRedefine/>
    <w:rsid w:val="004E79B9"/>
    <w:pPr>
      <w:pageBreakBefore w:val="0"/>
      <w:numPr>
        <w:ilvl w:val="1"/>
      </w:numPr>
      <w:tabs>
        <w:tab w:val="num" w:pos="720"/>
      </w:tabs>
      <w:spacing w:before="120" w:after="120"/>
      <w:ind w:left="720" w:hanging="720"/>
    </w:pPr>
    <w:rPr>
      <w:i/>
      <w:sz w:val="28"/>
    </w:rPr>
  </w:style>
  <w:style w:type="paragraph" w:customStyle="1" w:styleId="3f4">
    <w:name w:val="3 Заголовок"/>
    <w:basedOn w:val="1e"/>
    <w:next w:val="aff7"/>
    <w:autoRedefine/>
    <w:rsid w:val="004E79B9"/>
    <w:pPr>
      <w:pageBreakBefore w:val="0"/>
      <w:numPr>
        <w:ilvl w:val="2"/>
      </w:numPr>
      <w:tabs>
        <w:tab w:val="num" w:pos="720"/>
        <w:tab w:val="left" w:pos="851"/>
      </w:tabs>
      <w:ind w:left="720" w:hanging="720"/>
      <w:jc w:val="both"/>
    </w:pPr>
    <w:rPr>
      <w:sz w:val="24"/>
    </w:rPr>
  </w:style>
  <w:style w:type="paragraph" w:customStyle="1" w:styleId="4e">
    <w:name w:val="4 Заголовок"/>
    <w:basedOn w:val="1e"/>
    <w:next w:val="aff7"/>
    <w:autoRedefine/>
    <w:rsid w:val="004E79B9"/>
    <w:pPr>
      <w:pageBreakBefore w:val="0"/>
      <w:tabs>
        <w:tab w:val="clear" w:pos="720"/>
      </w:tabs>
      <w:ind w:left="3240" w:firstLine="0"/>
      <w:jc w:val="both"/>
    </w:pPr>
    <w:rPr>
      <w:b w:val="0"/>
      <w:sz w:val="24"/>
    </w:rPr>
  </w:style>
  <w:style w:type="paragraph" w:customStyle="1" w:styleId="59">
    <w:name w:val="5 Заголовок"/>
    <w:basedOn w:val="1e"/>
    <w:rsid w:val="004E79B9"/>
    <w:pPr>
      <w:numPr>
        <w:ilvl w:val="4"/>
      </w:numPr>
      <w:tabs>
        <w:tab w:val="num" w:pos="720"/>
      </w:tabs>
      <w:ind w:left="720" w:hanging="720"/>
      <w:jc w:val="both"/>
    </w:pPr>
    <w:rPr>
      <w:b w:val="0"/>
      <w:sz w:val="24"/>
    </w:rPr>
  </w:style>
  <w:style w:type="table" w:customStyle="1" w:styleId="3-11">
    <w:name w:val="Средняя сетка 3 - Акцент 11"/>
    <w:basedOn w:val="TableNormal0"/>
    <w:next w:val="3-1"/>
    <w:uiPriority w:val="69"/>
    <w:rsid w:val="004E79B9"/>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1">
    <w:name w:val="Medium Grid 3 Accent 1"/>
    <w:basedOn w:val="TableNormal0"/>
    <w:uiPriority w:val="69"/>
    <w:semiHidden/>
    <w:unhideWhenUsed/>
    <w:rsid w:val="004E79B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numbering" w:customStyle="1" w:styleId="2f7">
    <w:name w:val="Нет списка2"/>
    <w:next w:val="a5"/>
    <w:uiPriority w:val="99"/>
    <w:semiHidden/>
    <w:unhideWhenUsed/>
    <w:rsid w:val="004E79B9"/>
  </w:style>
  <w:style w:type="numbering" w:customStyle="1" w:styleId="1111111">
    <w:name w:val="1 / 1.1 / 1.1.11"/>
    <w:basedOn w:val="a5"/>
    <w:next w:val="111111"/>
    <w:semiHidden/>
    <w:rsid w:val="004E79B9"/>
  </w:style>
  <w:style w:type="numbering" w:customStyle="1" w:styleId="1ai1">
    <w:name w:val="1 / a / i1"/>
    <w:basedOn w:val="a5"/>
    <w:next w:val="1ai"/>
    <w:semiHidden/>
    <w:rsid w:val="004E79B9"/>
  </w:style>
  <w:style w:type="table" w:customStyle="1" w:styleId="-11">
    <w:name w:val="Веб-таблица 11"/>
    <w:basedOn w:val="TableNormal0"/>
    <w:next w:val="-1"/>
    <w:semiHidden/>
    <w:rsid w:val="004E79B9"/>
    <w:pPr>
      <w:ind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TableNormal0"/>
    <w:next w:val="-2"/>
    <w:semiHidden/>
    <w:rsid w:val="004E79B9"/>
    <w:pPr>
      <w:ind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TableNormal0"/>
    <w:next w:val="-3"/>
    <w:semiHidden/>
    <w:rsid w:val="004E79B9"/>
    <w:pPr>
      <w:ind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
    <w:name w:val="Изысканная таблица1"/>
    <w:basedOn w:val="TableNormal0"/>
    <w:next w:val="aff4"/>
    <w:semiHidden/>
    <w:rsid w:val="004E79B9"/>
    <w:pPr>
      <w:ind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TableNormal0"/>
    <w:next w:val="13"/>
    <w:semiHidden/>
    <w:rsid w:val="004E79B9"/>
    <w:pPr>
      <w:ind w:firstLine="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Изящная таблица 21"/>
    <w:basedOn w:val="TableNormal0"/>
    <w:next w:val="26"/>
    <w:semiHidden/>
    <w:rsid w:val="004E79B9"/>
    <w:pPr>
      <w:ind w:firstLine="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TableNormal0"/>
    <w:next w:val="14"/>
    <w:semiHidden/>
    <w:rsid w:val="004E79B9"/>
    <w:pPr>
      <w:ind w:firstLine="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Классическая таблица 21"/>
    <w:basedOn w:val="TableNormal0"/>
    <w:next w:val="27"/>
    <w:semiHidden/>
    <w:rsid w:val="004E79B9"/>
    <w:pPr>
      <w:ind w:firstLine="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TableNormal0"/>
    <w:next w:val="35"/>
    <w:semiHidden/>
    <w:rsid w:val="004E79B9"/>
    <w:pPr>
      <w:ind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TableNormal0"/>
    <w:next w:val="45"/>
    <w:semiHidden/>
    <w:rsid w:val="004E79B9"/>
    <w:pPr>
      <w:ind w:firstLine="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TableNormal0"/>
    <w:next w:val="15"/>
    <w:semiHidden/>
    <w:rsid w:val="004E79B9"/>
    <w:pPr>
      <w:ind w:firstLine="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
    <w:name w:val="Объемная таблица 21"/>
    <w:basedOn w:val="TableNormal0"/>
    <w:next w:val="2b"/>
    <w:semiHidden/>
    <w:rsid w:val="004E79B9"/>
    <w:pPr>
      <w:ind w:firstLine="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TableNormal0"/>
    <w:next w:val="36"/>
    <w:semiHidden/>
    <w:rsid w:val="004E79B9"/>
    <w:pPr>
      <w:ind w:firstLine="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TableNormal0"/>
    <w:next w:val="16"/>
    <w:semiHidden/>
    <w:rsid w:val="004E79B9"/>
    <w:pPr>
      <w:ind w:firstLine="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
    <w:name w:val="Простая таблица 21"/>
    <w:basedOn w:val="TableNormal0"/>
    <w:next w:val="2f"/>
    <w:semiHidden/>
    <w:rsid w:val="004E79B9"/>
    <w:pPr>
      <w:ind w:firstLine="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TableNormal0"/>
    <w:next w:val="3c"/>
    <w:semiHidden/>
    <w:rsid w:val="004E79B9"/>
    <w:pPr>
      <w:ind w:firstLine="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f0">
    <w:name w:val="Сетка таблицы1"/>
    <w:basedOn w:val="TableNormal0"/>
    <w:next w:val="afffb"/>
    <w:uiPriority w:val="59"/>
    <w:rsid w:val="004E79B9"/>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 11"/>
    <w:basedOn w:val="TableNormal0"/>
    <w:next w:val="17"/>
    <w:semiHidden/>
    <w:rsid w:val="004E79B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4">
    <w:name w:val="Сетка таблицы 21"/>
    <w:basedOn w:val="TableNormal0"/>
    <w:next w:val="2f0"/>
    <w:semiHidden/>
    <w:rsid w:val="004E79B9"/>
    <w:pPr>
      <w:ind w:firstLine="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TableNormal0"/>
    <w:next w:val="3d"/>
    <w:semiHidden/>
    <w:rsid w:val="004E79B9"/>
    <w:pPr>
      <w:ind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TableNormal0"/>
    <w:next w:val="48"/>
    <w:semiHidden/>
    <w:rsid w:val="004E79B9"/>
    <w:pPr>
      <w:ind w:firstLine="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TableNormal0"/>
    <w:next w:val="55"/>
    <w:semiHidden/>
    <w:rsid w:val="004E79B9"/>
    <w:pPr>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TableNormal0"/>
    <w:next w:val="62"/>
    <w:semiHidden/>
    <w:rsid w:val="004E79B9"/>
    <w:pPr>
      <w:ind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TableNormal0"/>
    <w:next w:val="72"/>
    <w:semiHidden/>
    <w:rsid w:val="004E79B9"/>
    <w:pPr>
      <w:ind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TableNormal0"/>
    <w:next w:val="82"/>
    <w:semiHidden/>
    <w:rsid w:val="004E79B9"/>
    <w:pPr>
      <w:ind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1">
    <w:name w:val="Современная таблица1"/>
    <w:basedOn w:val="TableNormal0"/>
    <w:next w:val="afffc"/>
    <w:semiHidden/>
    <w:rsid w:val="004E79B9"/>
    <w:pPr>
      <w:ind w:firstLine="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2">
    <w:name w:val="Стандартная таблица1"/>
    <w:basedOn w:val="TableNormal0"/>
    <w:next w:val="afffe"/>
    <w:semiHidden/>
    <w:rsid w:val="004E79B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3">
    <w:name w:val="Статья / Раздел1"/>
    <w:basedOn w:val="a5"/>
    <w:next w:val="affff"/>
    <w:semiHidden/>
    <w:rsid w:val="004E79B9"/>
  </w:style>
  <w:style w:type="table" w:customStyle="1" w:styleId="117">
    <w:name w:val="Столбцы таблицы 11"/>
    <w:basedOn w:val="TableNormal0"/>
    <w:next w:val="18"/>
    <w:semiHidden/>
    <w:rsid w:val="004E79B9"/>
    <w:pPr>
      <w:ind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Столбцы таблицы 21"/>
    <w:basedOn w:val="TableNormal0"/>
    <w:next w:val="2f2"/>
    <w:semiHidden/>
    <w:rsid w:val="004E79B9"/>
    <w:pPr>
      <w:ind w:firstLine="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TableNormal0"/>
    <w:next w:val="3f"/>
    <w:semiHidden/>
    <w:rsid w:val="004E79B9"/>
    <w:pPr>
      <w:ind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TableNormal0"/>
    <w:next w:val="4a"/>
    <w:semiHidden/>
    <w:rsid w:val="004E79B9"/>
    <w:pPr>
      <w:ind w:firstLine="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TableNormal0"/>
    <w:next w:val="57"/>
    <w:semiHidden/>
    <w:rsid w:val="004E79B9"/>
    <w:pPr>
      <w:ind w:firstLine="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TableNormal0"/>
    <w:next w:val="-10"/>
    <w:semiHidden/>
    <w:rsid w:val="004E79B9"/>
    <w:pPr>
      <w:ind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TableNormal0"/>
    <w:next w:val="-20"/>
    <w:semiHidden/>
    <w:rsid w:val="004E79B9"/>
    <w:pPr>
      <w:ind w:firstLine="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TableNormal0"/>
    <w:next w:val="-30"/>
    <w:semiHidden/>
    <w:rsid w:val="004E79B9"/>
    <w:pPr>
      <w:ind w:firstLine="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TableNormal0"/>
    <w:next w:val="-4"/>
    <w:semiHidden/>
    <w:rsid w:val="004E79B9"/>
    <w:pPr>
      <w:ind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TableNormal0"/>
    <w:next w:val="-5"/>
    <w:semiHidden/>
    <w:rsid w:val="004E79B9"/>
    <w:pPr>
      <w:ind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TableNormal0"/>
    <w:next w:val="-6"/>
    <w:semiHidden/>
    <w:rsid w:val="004E79B9"/>
    <w:pPr>
      <w:ind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TableNormal0"/>
    <w:next w:val="-7"/>
    <w:semiHidden/>
    <w:rsid w:val="004E79B9"/>
    <w:pPr>
      <w:ind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TableNormal0"/>
    <w:next w:val="-8"/>
    <w:semiHidden/>
    <w:rsid w:val="004E79B9"/>
    <w:pPr>
      <w:ind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4">
    <w:name w:val="Тема таблицы1"/>
    <w:basedOn w:val="TableNormal0"/>
    <w:next w:val="affff7"/>
    <w:semiHidden/>
    <w:rsid w:val="004E79B9"/>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Цветная таблица 11"/>
    <w:basedOn w:val="TableNormal0"/>
    <w:next w:val="1a"/>
    <w:semiHidden/>
    <w:rsid w:val="004E79B9"/>
    <w:pPr>
      <w:ind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6">
    <w:name w:val="Цветная таблица 21"/>
    <w:basedOn w:val="TableNormal0"/>
    <w:next w:val="2f4"/>
    <w:semiHidden/>
    <w:rsid w:val="004E79B9"/>
    <w:pPr>
      <w:ind w:firstLine="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TableNormal0"/>
    <w:next w:val="3f1"/>
    <w:semiHidden/>
    <w:rsid w:val="004E79B9"/>
    <w:pPr>
      <w:ind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TttableNormal1">
    <w:name w:val="CT_t_tableNormal1"/>
    <w:basedOn w:val="TableNormal0"/>
    <w:rsid w:val="004E79B9"/>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tblStylePr w:type="firstRow">
      <w:pPr>
        <w:keepNext/>
        <w:pageBreakBefore w:val="0"/>
        <w:suppressLineNumbers w:val="0"/>
        <w:suppressAutoHyphens w:val="0"/>
        <w:wordWrap/>
        <w:spacing w:line="240" w:lineRule="auto"/>
        <w:ind w:firstLineChars="0" w:firstLine="0"/>
        <w:contextualSpacing/>
        <w:jc w:val="center"/>
        <w:outlineLvl w:val="9"/>
      </w:pPr>
      <w:tblPr/>
      <w:trPr>
        <w:tblHeader/>
      </w:trPr>
    </w:tblStylePr>
  </w:style>
  <w:style w:type="numbering" w:customStyle="1" w:styleId="120">
    <w:name w:val="Нет списка12"/>
    <w:next w:val="a5"/>
    <w:uiPriority w:val="99"/>
    <w:semiHidden/>
    <w:unhideWhenUsed/>
    <w:rsid w:val="004E79B9"/>
  </w:style>
  <w:style w:type="table" w:customStyle="1" w:styleId="TableNormal10">
    <w:name w:val="Table Normal1"/>
    <w:uiPriority w:val="2"/>
    <w:semiHidden/>
    <w:unhideWhenUsed/>
    <w:qFormat/>
    <w:rsid w:val="004E79B9"/>
    <w:pPr>
      <w:widowControl w:val="0"/>
    </w:pPr>
    <w:rPr>
      <w:rFonts w:ascii="Calibri" w:eastAsia="Calibri" w:hAnsi="Calibri"/>
      <w:sz w:val="22"/>
      <w:szCs w:val="22"/>
      <w:lang w:val="en-US"/>
    </w:rPr>
    <w:tblPr>
      <w:tblInd w:w="0" w:type="dxa"/>
      <w:tblCellMar>
        <w:top w:w="0" w:type="dxa"/>
        <w:left w:w="0" w:type="dxa"/>
        <w:bottom w:w="0" w:type="dxa"/>
        <w:right w:w="0" w:type="dxa"/>
      </w:tblCellMar>
    </w:tblPr>
  </w:style>
  <w:style w:type="numbering" w:customStyle="1" w:styleId="119">
    <w:name w:val="Стиль11"/>
    <w:uiPriority w:val="99"/>
    <w:rsid w:val="004E79B9"/>
  </w:style>
  <w:style w:type="table" w:customStyle="1" w:styleId="3-12">
    <w:name w:val="Средняя сетка 3 - Акцент 12"/>
    <w:basedOn w:val="TableNormal0"/>
    <w:next w:val="3-1"/>
    <w:uiPriority w:val="69"/>
    <w:rsid w:val="004E79B9"/>
    <w:rPr>
      <w:rFonts w:ascii="Calibri" w:eastAsia="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9">
    <w:name w:val="Абзац списка Знак"/>
    <w:aliases w:val="1 Знак,Bullet List Знак,Bullet Number Знак,Bulletr List Paragraph Знак,Colorful List - Accent 11 Знак,Figure_name Знак,FooterText Знак,List Paragraph1 Знак,List Paragraph2 Знак,List Paragraph21 Знак,Paragraphe de liste1 Знак,UL Знак"/>
    <w:link w:val="a8"/>
    <w:uiPriority w:val="34"/>
    <w:qFormat/>
    <w:locked/>
    <w:rsid w:val="000D2CC5"/>
    <w:rPr>
      <w:sz w:val="24"/>
      <w:szCs w:val="24"/>
    </w:rPr>
  </w:style>
  <w:style w:type="paragraph" w:customStyle="1" w:styleId="1f5">
    <w:name w:val="Название1"/>
    <w:basedOn w:val="Normal0"/>
    <w:qFormat/>
    <w:rsid w:val="00E35F37"/>
    <w:pPr>
      <w:spacing w:before="240" w:after="240"/>
      <w:jc w:val="center"/>
      <w:outlineLvl w:val="0"/>
    </w:pPr>
    <w:rPr>
      <w:b/>
      <w:caps/>
      <w:kern w:val="28"/>
      <w:sz w:val="28"/>
      <w:szCs w:val="20"/>
    </w:rPr>
  </w:style>
  <w:style w:type="paragraph" w:customStyle="1" w:styleId="affffff2">
    <w:name w:val="Нумерованный список для ссылок"/>
    <w:basedOn w:val="af7"/>
    <w:next w:val="Normal0"/>
    <w:rsid w:val="00E35F37"/>
    <w:pPr>
      <w:suppressLineNumbers/>
      <w:tabs>
        <w:tab w:val="num" w:pos="720"/>
      </w:tabs>
      <w:spacing w:before="60" w:after="60" w:line="360" w:lineRule="auto"/>
      <w:ind w:left="720" w:hanging="720"/>
      <w:jc w:val="both"/>
    </w:pPr>
    <w:rPr>
      <w:i/>
      <w:sz w:val="24"/>
    </w:rPr>
  </w:style>
  <w:style w:type="paragraph" w:customStyle="1" w:styleId="affffff3">
    <w:name w:val="Наименование программы"/>
    <w:basedOn w:val="Normal0"/>
    <w:rsid w:val="00E35F37"/>
    <w:pPr>
      <w:spacing w:before="120" w:after="60"/>
      <w:ind w:firstLine="567"/>
      <w:jc w:val="center"/>
    </w:pPr>
    <w:rPr>
      <w:rFonts w:ascii="Arial" w:hAnsi="Arial"/>
      <w:b/>
      <w:caps/>
      <w:noProof/>
      <w:sz w:val="28"/>
      <w:szCs w:val="20"/>
    </w:rPr>
  </w:style>
  <w:style w:type="paragraph" w:customStyle="1" w:styleId="affffff4">
    <w:name w:val="Текст в таблице"/>
    <w:basedOn w:val="Normal0"/>
    <w:rsid w:val="00E35F37"/>
    <w:pPr>
      <w:keepLines/>
      <w:spacing w:before="60" w:after="60"/>
      <w:jc w:val="both"/>
    </w:pPr>
    <w:rPr>
      <w:rFonts w:ascii="Arial" w:hAnsi="Arial"/>
      <w:szCs w:val="20"/>
    </w:rPr>
  </w:style>
  <w:style w:type="paragraph" w:customStyle="1" w:styleId="affffff5">
    <w:name w:val="Нумерация"/>
    <w:basedOn w:val="Normal0"/>
    <w:rsid w:val="00E35F37"/>
    <w:pPr>
      <w:tabs>
        <w:tab w:val="num" w:pos="720"/>
        <w:tab w:val="left" w:pos="1134"/>
      </w:tabs>
      <w:spacing w:before="60" w:after="60"/>
      <w:ind w:left="720" w:hanging="720"/>
      <w:jc w:val="both"/>
    </w:pPr>
    <w:rPr>
      <w:rFonts w:ascii="Arial" w:hAnsi="Arial"/>
      <w:noProof/>
      <w:szCs w:val="20"/>
    </w:rPr>
  </w:style>
  <w:style w:type="paragraph" w:customStyle="1" w:styleId="affffff6">
    <w:name w:val="Буква"/>
    <w:basedOn w:val="affffff5"/>
    <w:rsid w:val="00E35F37"/>
  </w:style>
  <w:style w:type="paragraph" w:customStyle="1" w:styleId="affffff7">
    <w:name w:val="Содержание"/>
    <w:basedOn w:val="Normal0"/>
    <w:rsid w:val="00E35F37"/>
    <w:pPr>
      <w:spacing w:before="60" w:after="60"/>
      <w:jc w:val="center"/>
    </w:pPr>
    <w:rPr>
      <w:b/>
      <w:bCs/>
      <w:sz w:val="28"/>
      <w:szCs w:val="20"/>
    </w:rPr>
  </w:style>
  <w:style w:type="paragraph" w:customStyle="1" w:styleId="2f8">
    <w:name w:val="Название документа 2"/>
    <w:basedOn w:val="Normal0"/>
    <w:rsid w:val="00E35F37"/>
    <w:pPr>
      <w:spacing w:before="60" w:after="60"/>
      <w:jc w:val="center"/>
    </w:pPr>
    <w:rPr>
      <w:b/>
      <w:bCs/>
      <w:sz w:val="28"/>
      <w:szCs w:val="20"/>
    </w:rPr>
  </w:style>
  <w:style w:type="paragraph" w:customStyle="1" w:styleId="affffff8">
    <w:name w:val="Рисунок"/>
    <w:basedOn w:val="Normal0"/>
    <w:next w:val="Normal0"/>
    <w:rsid w:val="00E35F37"/>
    <w:pPr>
      <w:tabs>
        <w:tab w:val="num" w:pos="720"/>
      </w:tabs>
      <w:spacing w:before="60" w:after="60"/>
      <w:ind w:left="720" w:hanging="720"/>
      <w:jc w:val="center"/>
    </w:pPr>
    <w:rPr>
      <w:rFonts w:ascii="Arial" w:hAnsi="Arial"/>
      <w:szCs w:val="20"/>
    </w:rPr>
  </w:style>
  <w:style w:type="paragraph" w:customStyle="1" w:styleId="affffff9">
    <w:name w:val="Таблица"/>
    <w:basedOn w:val="Normal0"/>
    <w:next w:val="Normal0"/>
    <w:rsid w:val="00E35F37"/>
    <w:pPr>
      <w:tabs>
        <w:tab w:val="num" w:pos="720"/>
      </w:tabs>
      <w:spacing w:before="60" w:after="60"/>
      <w:ind w:left="720" w:hanging="720"/>
      <w:jc w:val="both"/>
    </w:pPr>
    <w:rPr>
      <w:rFonts w:ascii="Arial" w:hAnsi="Arial"/>
      <w:szCs w:val="20"/>
    </w:rPr>
  </w:style>
  <w:style w:type="character" w:customStyle="1" w:styleId="affffffa">
    <w:name w:val="Знак Знак"/>
    <w:rsid w:val="00E35F37"/>
    <w:rPr>
      <w:sz w:val="24"/>
      <w:lang w:val="ru-RU" w:eastAsia="ru-RU" w:bidi="ar-SA"/>
    </w:rPr>
  </w:style>
  <w:style w:type="paragraph" w:customStyle="1" w:styleId="affffffb">
    <w:name w:val="Обычный без отступа (центр)"/>
    <w:basedOn w:val="Normal0"/>
    <w:rsid w:val="00E35F37"/>
    <w:pPr>
      <w:spacing w:before="40" w:after="40"/>
      <w:jc w:val="center"/>
    </w:pPr>
    <w:rPr>
      <w:bCs/>
      <w:sz w:val="26"/>
      <w:szCs w:val="20"/>
    </w:rPr>
  </w:style>
  <w:style w:type="paragraph" w:customStyle="1" w:styleId="1f6">
    <w:name w:val="Обычный (веб)1"/>
    <w:basedOn w:val="Normal0"/>
    <w:rsid w:val="00E35F37"/>
    <w:pPr>
      <w:spacing w:before="100" w:beforeAutospacing="1" w:after="100" w:afterAutospacing="1"/>
    </w:pPr>
    <w:rPr>
      <w:color w:val="663300"/>
    </w:rPr>
  </w:style>
  <w:style w:type="paragraph" w:customStyle="1" w:styleId="Tabletext">
    <w:name w:val="Tabletext"/>
    <w:basedOn w:val="Normal0"/>
    <w:rsid w:val="00E35F37"/>
    <w:pPr>
      <w:keepLines/>
      <w:widowControl w:val="0"/>
      <w:spacing w:after="120" w:line="240" w:lineRule="atLeast"/>
    </w:pPr>
    <w:rPr>
      <w:sz w:val="20"/>
      <w:szCs w:val="20"/>
      <w:lang w:val="en-US"/>
    </w:rPr>
  </w:style>
  <w:style w:type="paragraph" w:customStyle="1" w:styleId="1f7">
    <w:name w:val="Обычный1"/>
    <w:rsid w:val="00E35F37"/>
    <w:pPr>
      <w:spacing w:before="100" w:after="100"/>
    </w:pPr>
    <w:rPr>
      <w:snapToGrid w:val="0"/>
    </w:rPr>
  </w:style>
  <w:style w:type="character" w:customStyle="1" w:styleId="affffffc">
    <w:name w:val="знак сноски"/>
    <w:rsid w:val="00E35F37"/>
    <w:rPr>
      <w:vertAlign w:val="superscript"/>
    </w:rPr>
  </w:style>
  <w:style w:type="character" w:customStyle="1" w:styleId="affffffd">
    <w:name w:val="знак примечания"/>
    <w:rsid w:val="00E35F37"/>
    <w:rPr>
      <w:sz w:val="16"/>
      <w:szCs w:val="16"/>
    </w:rPr>
  </w:style>
  <w:style w:type="paragraph" w:customStyle="1" w:styleId="affffffe">
    <w:name w:val="текст примечания"/>
    <w:basedOn w:val="Normal0"/>
    <w:link w:val="afffffff"/>
    <w:rsid w:val="00E35F37"/>
    <w:pPr>
      <w:autoSpaceDE w:val="0"/>
      <w:autoSpaceDN w:val="0"/>
      <w:spacing w:after="120"/>
      <w:ind w:firstLine="454"/>
      <w:jc w:val="both"/>
    </w:pPr>
    <w:rPr>
      <w:sz w:val="20"/>
      <w:szCs w:val="20"/>
    </w:rPr>
  </w:style>
  <w:style w:type="character" w:customStyle="1" w:styleId="afffffff">
    <w:name w:val="текст примечания Знак"/>
    <w:link w:val="affffffe"/>
    <w:rsid w:val="00E35F37"/>
  </w:style>
  <w:style w:type="paragraph" w:customStyle="1" w:styleId="BlockQuotationFirst">
    <w:name w:val="Block Quotation First"/>
    <w:basedOn w:val="Normal0"/>
    <w:next w:val="Normal0"/>
    <w:rsid w:val="00E35F37"/>
    <w:pPr>
      <w:keepNext/>
      <w:shd w:val="pct20" w:color="auto" w:fill="auto"/>
      <w:spacing w:after="120" w:line="220" w:lineRule="atLeast"/>
      <w:ind w:left="1366" w:right="238"/>
      <w:jc w:val="both"/>
    </w:pPr>
    <w:rPr>
      <w:rFonts w:ascii="Arial" w:hAnsi="Arial"/>
      <w:b/>
      <w:spacing w:val="-5"/>
      <w:sz w:val="20"/>
      <w:szCs w:val="20"/>
      <w:lang w:val="en-US"/>
    </w:rPr>
  </w:style>
  <w:style w:type="paragraph" w:customStyle="1" w:styleId="1f8">
    <w:name w:val="Название документа 1"/>
    <w:basedOn w:val="Normal0"/>
    <w:rsid w:val="00E35F37"/>
    <w:pPr>
      <w:spacing w:before="60" w:after="60"/>
      <w:jc w:val="center"/>
    </w:pPr>
    <w:rPr>
      <w:b/>
      <w:bCs/>
      <w:sz w:val="44"/>
      <w:szCs w:val="20"/>
    </w:rPr>
  </w:style>
  <w:style w:type="character" w:customStyle="1" w:styleId="11a">
    <w:name w:val="Обычный 11"/>
    <w:rsid w:val="00E35F37"/>
    <w:rPr>
      <w:sz w:val="22"/>
    </w:rPr>
  </w:style>
  <w:style w:type="paragraph" w:customStyle="1" w:styleId="InfoBlue">
    <w:name w:val="InfoBlue"/>
    <w:basedOn w:val="Normal0"/>
    <w:next w:val="aff7"/>
    <w:rsid w:val="00E35F37"/>
    <w:pPr>
      <w:widowControl w:val="0"/>
      <w:spacing w:after="120" w:line="240" w:lineRule="atLeast"/>
      <w:ind w:left="720"/>
      <w:jc w:val="both"/>
    </w:pPr>
    <w:rPr>
      <w:i/>
      <w:color w:val="0000FF"/>
      <w:sz w:val="20"/>
      <w:szCs w:val="20"/>
      <w:lang w:val="en-US"/>
    </w:rPr>
  </w:style>
  <w:style w:type="numbering" w:customStyle="1" w:styleId="afffffff0">
    <w:name w:val="Функ. требования"/>
    <w:rsid w:val="00E35F37"/>
  </w:style>
  <w:style w:type="paragraph" w:customStyle="1" w:styleId="CharCharCharCharCharCharCharCharCharCharCharChar1">
    <w:name w:val="Знак Знак Char Char Знак Знак Char Char Знак Знак Знак Знак Знак Char Char Знак Знак Char Char Знак Знак Char Char Знак Знак Char Char1"/>
    <w:basedOn w:val="Normal0"/>
    <w:rsid w:val="00E35F37"/>
    <w:pPr>
      <w:spacing w:after="160" w:line="240" w:lineRule="exact"/>
    </w:pPr>
  </w:style>
  <w:style w:type="paragraph" w:customStyle="1" w:styleId="phList2">
    <w:name w:val="ph_List2"/>
    <w:basedOn w:val="Normal0"/>
    <w:rsid w:val="00E35F37"/>
    <w:pPr>
      <w:tabs>
        <w:tab w:val="num" w:pos="720"/>
      </w:tabs>
      <w:ind w:left="720" w:firstLine="851"/>
      <w:jc w:val="both"/>
    </w:pPr>
  </w:style>
  <w:style w:type="paragraph" w:customStyle="1" w:styleId="1f9">
    <w:name w:val="Список1"/>
    <w:basedOn w:val="ae"/>
    <w:uiPriority w:val="99"/>
    <w:rsid w:val="00E35F37"/>
    <w:pPr>
      <w:tabs>
        <w:tab w:val="num" w:pos="720"/>
      </w:tabs>
      <w:ind w:left="720" w:hanging="720"/>
    </w:pPr>
  </w:style>
  <w:style w:type="character" w:customStyle="1" w:styleId="personnametitle">
    <w:name w:val="personnametitle"/>
    <w:rsid w:val="00E35F37"/>
  </w:style>
  <w:style w:type="character" w:customStyle="1" w:styleId="requiredasterisk">
    <w:name w:val="requiredasterisk"/>
    <w:rsid w:val="00E35F37"/>
  </w:style>
  <w:style w:type="character" w:customStyle="1" w:styleId="316">
    <w:name w:val="Заголовок 3 Знак1"/>
    <w:rsid w:val="00E35F37"/>
    <w:rPr>
      <w:rFonts w:ascii="Garamond" w:hAnsi="Garamond"/>
      <w:b/>
      <w:iCs/>
      <w:sz w:val="28"/>
    </w:rPr>
  </w:style>
  <w:style w:type="character" w:customStyle="1" w:styleId="phBullet0">
    <w:name w:val="ph_Bullet Знак"/>
    <w:link w:val="phBullet"/>
    <w:rsid w:val="00E35F37"/>
    <w:rPr>
      <w:sz w:val="24"/>
      <w:szCs w:val="24"/>
      <w:lang w:eastAsia="ar-SA"/>
    </w:rPr>
  </w:style>
  <w:style w:type="character" w:customStyle="1" w:styleId="phNormal1">
    <w:name w:val="ph_Normal Знак1"/>
    <w:link w:val="phNormal"/>
    <w:uiPriority w:val="99"/>
    <w:rsid w:val="00E35F37"/>
    <w:rPr>
      <w:sz w:val="24"/>
      <w:szCs w:val="24"/>
      <w:lang w:eastAsia="ar-SA"/>
    </w:rPr>
  </w:style>
  <w:style w:type="paragraph" w:customStyle="1" w:styleId="01">
    <w:name w:val="Формат_01"/>
    <w:basedOn w:val="ae"/>
    <w:rsid w:val="00E35F37"/>
  </w:style>
  <w:style w:type="paragraph" w:customStyle="1" w:styleId="afffffff1">
    <w:name w:val="Знак"/>
    <w:basedOn w:val="Normal0"/>
    <w:uiPriority w:val="99"/>
    <w:rsid w:val="00E35F37"/>
    <w:pPr>
      <w:spacing w:before="120" w:line="312" w:lineRule="auto"/>
      <w:ind w:firstLine="284"/>
      <w:jc w:val="both"/>
    </w:pPr>
  </w:style>
  <w:style w:type="paragraph" w:customStyle="1" w:styleId="afffffff2">
    <w:name w:val="Основной"/>
    <w:basedOn w:val="phNormal"/>
    <w:link w:val="afffffff3"/>
    <w:qFormat/>
    <w:rsid w:val="00E35F37"/>
    <w:pPr>
      <w:suppressAutoHyphens w:val="0"/>
      <w:spacing w:before="120" w:line="360" w:lineRule="auto"/>
      <w:ind w:firstLine="425"/>
    </w:pPr>
    <w:rPr>
      <w:lang w:eastAsia="ru-RU"/>
    </w:rPr>
  </w:style>
  <w:style w:type="character" w:customStyle="1" w:styleId="afffffff3">
    <w:name w:val="Основной Знак"/>
    <w:link w:val="afffffff2"/>
    <w:rsid w:val="00E35F37"/>
    <w:rPr>
      <w:sz w:val="24"/>
      <w:szCs w:val="24"/>
    </w:rPr>
  </w:style>
  <w:style w:type="paragraph" w:customStyle="1" w:styleId="phConfirm">
    <w:name w:val="ph_Confirm"/>
    <w:basedOn w:val="Normal0"/>
    <w:autoRedefine/>
    <w:rsid w:val="00E35F37"/>
    <w:pPr>
      <w:ind w:left="567" w:firstLine="851"/>
      <w:jc w:val="both"/>
    </w:pPr>
    <w:rPr>
      <w:b/>
      <w:caps/>
    </w:rPr>
  </w:style>
  <w:style w:type="paragraph" w:customStyle="1" w:styleId="phTitle2">
    <w:name w:val="ph_Title2"/>
    <w:basedOn w:val="Normal0"/>
    <w:link w:val="phTitle20"/>
    <w:autoRedefine/>
    <w:rsid w:val="00E35F37"/>
  </w:style>
  <w:style w:type="character" w:customStyle="1" w:styleId="phTitle20">
    <w:name w:val="ph_Title2 Знак"/>
    <w:link w:val="phTitle2"/>
    <w:rsid w:val="00E35F37"/>
    <w:rPr>
      <w:sz w:val="24"/>
      <w:szCs w:val="24"/>
    </w:rPr>
  </w:style>
  <w:style w:type="paragraph" w:customStyle="1" w:styleId="phSubtitle">
    <w:name w:val="ph_Subtitle"/>
    <w:basedOn w:val="Normal0"/>
    <w:rsid w:val="00E35F37"/>
    <w:pPr>
      <w:jc w:val="center"/>
    </w:pPr>
    <w:rPr>
      <w:b/>
      <w:sz w:val="28"/>
    </w:rPr>
  </w:style>
  <w:style w:type="paragraph" w:customStyle="1" w:styleId="afffffff4">
    <w:name w:val="Примечание"/>
    <w:basedOn w:val="Normal0"/>
    <w:autoRedefine/>
    <w:uiPriority w:val="99"/>
    <w:rsid w:val="00E35F37"/>
    <w:pPr>
      <w:tabs>
        <w:tab w:val="num" w:pos="717"/>
      </w:tabs>
      <w:autoSpaceDE w:val="0"/>
      <w:autoSpaceDN w:val="0"/>
      <w:spacing w:line="240" w:lineRule="auto"/>
      <w:ind w:left="414" w:hanging="720"/>
    </w:pPr>
    <w:rPr>
      <w:i/>
      <w:iCs/>
      <w:sz w:val="20"/>
    </w:rPr>
  </w:style>
  <w:style w:type="paragraph" w:customStyle="1" w:styleId="1fa">
    <w:name w:val="Обычный 1"/>
    <w:basedOn w:val="Normal0"/>
    <w:link w:val="1fb"/>
    <w:rsid w:val="00E35F37"/>
    <w:pPr>
      <w:spacing w:before="60" w:after="60"/>
      <w:ind w:firstLine="709"/>
    </w:pPr>
    <w:rPr>
      <w:szCs w:val="20"/>
    </w:rPr>
  </w:style>
  <w:style w:type="character" w:customStyle="1" w:styleId="1fb">
    <w:name w:val="Обычный 1 Знак"/>
    <w:link w:val="1fa"/>
    <w:locked/>
    <w:rsid w:val="00E35F37"/>
    <w:rPr>
      <w:sz w:val="24"/>
    </w:rPr>
  </w:style>
  <w:style w:type="paragraph" w:customStyle="1" w:styleId="Main">
    <w:name w:val="Main Знак Знак Знак Знак Знак Знак"/>
    <w:basedOn w:val="Normal0"/>
    <w:uiPriority w:val="99"/>
    <w:rsid w:val="00E35F37"/>
    <w:pPr>
      <w:spacing w:before="120" w:line="240" w:lineRule="auto"/>
      <w:ind w:firstLine="284"/>
      <w:jc w:val="both"/>
    </w:pPr>
    <w:rPr>
      <w:rFonts w:ascii="Arial" w:hAnsi="Arial" w:cs="Arial"/>
    </w:rPr>
  </w:style>
  <w:style w:type="character" w:customStyle="1" w:styleId="1fc">
    <w:name w:val="Неразрешенное упоминание1"/>
    <w:uiPriority w:val="99"/>
    <w:semiHidden/>
    <w:unhideWhenUsed/>
    <w:rsid w:val="00E35F37"/>
    <w:rPr>
      <w:color w:val="605E5C"/>
      <w:shd w:val="clear" w:color="auto" w:fill="E1DFDD"/>
    </w:rPr>
  </w:style>
  <w:style w:type="paragraph" w:customStyle="1" w:styleId="Main0">
    <w:name w:val="Main Знак"/>
    <w:basedOn w:val="Normal0"/>
    <w:rsid w:val="00E35F37"/>
    <w:pPr>
      <w:spacing w:before="120" w:line="240" w:lineRule="auto"/>
      <w:jc w:val="both"/>
    </w:pPr>
    <w:rPr>
      <w:rFonts w:ascii="Arial" w:hAnsi="Arial" w:cs="Arial"/>
    </w:rPr>
  </w:style>
  <w:style w:type="paragraph" w:customStyle="1" w:styleId="s16">
    <w:name w:val="s_16"/>
    <w:basedOn w:val="Normal0"/>
    <w:rsid w:val="00E35F37"/>
    <w:pPr>
      <w:spacing w:before="100" w:beforeAutospacing="1" w:after="100" w:afterAutospacing="1" w:line="240" w:lineRule="auto"/>
    </w:pPr>
  </w:style>
  <w:style w:type="character" w:customStyle="1" w:styleId="1fd">
    <w:name w:val="Текст примечания Знак1"/>
    <w:aliases w:val="Знак4 Знак Знак Знак"/>
    <w:rsid w:val="00E35F37"/>
    <w:rPr>
      <w:rFonts w:ascii="Times New Roman" w:eastAsia="Times New Roman" w:hAnsi="Times New Roman" w:cs="Times New Roman"/>
      <w:sz w:val="20"/>
      <w:szCs w:val="20"/>
      <w:lang w:eastAsia="ru-RU"/>
    </w:rPr>
  </w:style>
  <w:style w:type="paragraph" w:customStyle="1" w:styleId="Paragraph0">
    <w:name w:val="Paragraph 0 Знак Знак"/>
    <w:basedOn w:val="Normal0"/>
    <w:rsid w:val="00660602"/>
    <w:pPr>
      <w:spacing w:line="240" w:lineRule="auto"/>
      <w:jc w:val="both"/>
    </w:pPr>
    <w:rPr>
      <w:rFonts w:ascii="Arial" w:hAnsi="Arial"/>
      <w:sz w:val="20"/>
    </w:rPr>
  </w:style>
  <w:style w:type="character" w:customStyle="1" w:styleId="2f9">
    <w:name w:val="Неразрешенное упоминание2"/>
    <w:uiPriority w:val="99"/>
    <w:semiHidden/>
    <w:unhideWhenUsed/>
    <w:rsid w:val="00E35F37"/>
    <w:rPr>
      <w:color w:val="605E5C"/>
      <w:shd w:val="clear" w:color="auto" w:fill="E1DFDD"/>
    </w:rPr>
  </w:style>
  <w:style w:type="character" w:customStyle="1" w:styleId="3f5">
    <w:name w:val="Неразрешенное упоминание3"/>
    <w:uiPriority w:val="99"/>
    <w:semiHidden/>
    <w:unhideWhenUsed/>
    <w:rsid w:val="00E35F37"/>
    <w:rPr>
      <w:color w:val="605E5C"/>
      <w:shd w:val="clear" w:color="auto" w:fill="E1DFDD"/>
    </w:rPr>
  </w:style>
  <w:style w:type="table" w:customStyle="1" w:styleId="2fa">
    <w:name w:val="Сетка таблицы2"/>
    <w:basedOn w:val="TableNormal0"/>
    <w:next w:val="afffb"/>
    <w:rsid w:val="00E35F3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6">
    <w:name w:val="Сетка таблицы3"/>
    <w:basedOn w:val="TableNormal0"/>
    <w:next w:val="afffb"/>
    <w:rsid w:val="00E35F3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quiredasterik1">
    <w:name w:val="requiredasterik1"/>
    <w:rsid w:val="00E35F37"/>
    <w:rPr>
      <w:color w:val="FF0000"/>
    </w:rPr>
  </w:style>
  <w:style w:type="character" w:customStyle="1" w:styleId="inntitle">
    <w:name w:val="inntitle"/>
    <w:rsid w:val="00E35F37"/>
  </w:style>
  <w:style w:type="character" w:customStyle="1" w:styleId="ogrntitle">
    <w:name w:val="ogrntitle"/>
    <w:rsid w:val="00E35F37"/>
  </w:style>
  <w:style w:type="table" w:styleId="-32">
    <w:name w:val="Light Shading Accent 3"/>
    <w:basedOn w:val="TableNormal0"/>
    <w:uiPriority w:val="60"/>
    <w:rsid w:val="00E35F37"/>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customStyle="1" w:styleId="Subtitle0">
    <w:name w:val="Subtitle_0"/>
    <w:basedOn w:val="a2"/>
    <w:next w:val="a2"/>
    <w:pPr>
      <w:spacing w:after="60" w:line="240" w:lineRule="auto"/>
      <w:ind w:firstLine="720"/>
      <w:jc w:val="center"/>
    </w:pPr>
    <w:rPr>
      <w:rFonts w:ascii="Arial" w:eastAsia="Arial" w:hAnsi="Arial" w:cs="Arial"/>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left w:w="115" w:type="dxa"/>
        <w:right w:w="115" w:type="dxa"/>
      </w:tblCellMar>
    </w:tblPr>
  </w:style>
  <w:style w:type="table" w:customStyle="1" w:styleId="Table3">
    <w:name w:val="Table3"/>
    <w:basedOn w:val="TableNormal1"/>
    <w:tblPr>
      <w:tblStyleRowBandSize w:val="1"/>
      <w:tblStyleColBandSize w:val="1"/>
      <w:tblCellMar>
        <w:left w:w="115" w:type="dxa"/>
        <w:right w:w="115" w:type="dxa"/>
      </w:tblCellMar>
    </w:tblPr>
  </w:style>
  <w:style w:type="table" w:customStyle="1" w:styleId="Table4">
    <w:name w:val="Table4"/>
    <w:basedOn w:val="TableNormal1"/>
    <w:tblPr>
      <w:tblStyleRowBandSize w:val="1"/>
      <w:tblStyleColBandSize w:val="1"/>
      <w:tblCellMar>
        <w:left w:w="115" w:type="dxa"/>
        <w:right w:w="115" w:type="dxa"/>
      </w:tblCellMar>
    </w:tblPr>
  </w:style>
  <w:style w:type="table" w:customStyle="1" w:styleId="Table5">
    <w:name w:val="Table5"/>
    <w:basedOn w:val="TableNormal1"/>
    <w:tblPr>
      <w:tblStyleRowBandSize w:val="1"/>
      <w:tblStyleColBandSize w:val="1"/>
      <w:tblCellMar>
        <w:left w:w="115" w:type="dxa"/>
        <w:right w:w="115" w:type="dxa"/>
      </w:tblCellMar>
    </w:tblPr>
  </w:style>
  <w:style w:type="table" w:customStyle="1" w:styleId="Table6">
    <w:name w:val="Table6"/>
    <w:basedOn w:val="TableNormal1"/>
    <w:tblPr>
      <w:tblStyleRowBandSize w:val="1"/>
      <w:tblStyleColBandSize w:val="1"/>
      <w:tblCellMar>
        <w:left w:w="115" w:type="dxa"/>
        <w:right w:w="115" w:type="dxa"/>
      </w:tblCellMar>
    </w:tblPr>
  </w:style>
  <w:style w:type="table" w:customStyle="1" w:styleId="Table7">
    <w:name w:val="Table7"/>
    <w:basedOn w:val="TableNormal1"/>
    <w:tblPr>
      <w:tblStyleRowBandSize w:val="1"/>
      <w:tblStyleColBandSize w:val="1"/>
      <w:tblCellMar>
        <w:left w:w="115" w:type="dxa"/>
        <w:right w:w="115" w:type="dxa"/>
      </w:tblCellMar>
    </w:tblPr>
  </w:style>
  <w:style w:type="table" w:customStyle="1" w:styleId="Table8">
    <w:name w:val="Table8"/>
    <w:basedOn w:val="TableNormal1"/>
    <w:pPr>
      <w:keepLines/>
      <w:ind w:firstLine="720"/>
      <w:jc w:val="both"/>
    </w:pPr>
    <w:rPr>
      <w:rFonts w:cs="Calibri"/>
      <w:b/>
      <w:color w:val="7B7B7B"/>
    </w:rPr>
    <w:tblPr>
      <w:tblStyleRowBandSize w:val="1"/>
      <w:tblStyleColBandSize w:val="1"/>
      <w:tblCellMar>
        <w:top w:w="57" w:type="dxa"/>
        <w:left w:w="115" w:type="dxa"/>
        <w:bottom w:w="57" w:type="dxa"/>
        <w:right w:w="115" w:type="dxa"/>
      </w:tblCellMar>
    </w:tblPr>
    <w:tcPr>
      <w:shd w:val="clear" w:color="auto" w:fill="D3DFEE"/>
    </w:tcPr>
  </w:style>
  <w:style w:type="table" w:customStyle="1" w:styleId="Table9">
    <w:name w:val="Table9"/>
    <w:basedOn w:val="TableNormal1"/>
    <w:tblPr>
      <w:tblStyleRowBandSize w:val="1"/>
      <w:tblStyleColBandSize w:val="1"/>
      <w:tblCellMar>
        <w:top w:w="100" w:type="dxa"/>
        <w:left w:w="100" w:type="dxa"/>
        <w:bottom w:w="100" w:type="dxa"/>
        <w:right w:w="100" w:type="dxa"/>
      </w:tblCellMar>
    </w:tblPr>
  </w:style>
  <w:style w:type="table" w:customStyle="1" w:styleId="Table10">
    <w:name w:val="Table10"/>
    <w:basedOn w:val="TableNormal1"/>
    <w:tblPr>
      <w:tblStyleRowBandSize w:val="1"/>
      <w:tblStyleColBandSize w:val="1"/>
      <w:tblCellMar>
        <w:left w:w="115" w:type="dxa"/>
        <w:right w:w="115" w:type="dxa"/>
      </w:tblCellMar>
    </w:tblPr>
  </w:style>
  <w:style w:type="table" w:customStyle="1" w:styleId="Table11">
    <w:name w:val="Table11"/>
    <w:basedOn w:val="TableNormal1"/>
    <w:tblPr>
      <w:tblStyleRowBandSize w:val="1"/>
      <w:tblStyleColBandSize w:val="1"/>
      <w:tblCellMar>
        <w:top w:w="100" w:type="dxa"/>
        <w:left w:w="100" w:type="dxa"/>
        <w:bottom w:w="100" w:type="dxa"/>
        <w:right w:w="100" w:type="dxa"/>
      </w:tblCellMar>
    </w:tblPr>
  </w:style>
  <w:style w:type="table" w:customStyle="1" w:styleId="Table12">
    <w:name w:val="Table12"/>
    <w:basedOn w:val="TableNormal1"/>
    <w:pPr>
      <w:keepLines/>
      <w:ind w:firstLine="720"/>
      <w:jc w:val="both"/>
    </w:pPr>
    <w:rPr>
      <w:rFonts w:cs="Calibri"/>
      <w:b/>
      <w:color w:val="7B7B7B"/>
    </w:rPr>
    <w:tblPr>
      <w:tblStyleRowBandSize w:val="1"/>
      <w:tblStyleColBandSize w:val="1"/>
      <w:tblCellMar>
        <w:top w:w="57" w:type="dxa"/>
        <w:left w:w="115" w:type="dxa"/>
        <w:bottom w:w="57" w:type="dxa"/>
        <w:right w:w="115" w:type="dxa"/>
      </w:tblCellMar>
    </w:tblPr>
    <w:tcPr>
      <w:shd w:val="clear" w:color="auto" w:fill="D3DFEE"/>
    </w:tcPr>
  </w:style>
  <w:style w:type="table" w:customStyle="1" w:styleId="Table13">
    <w:name w:val="Table13"/>
    <w:basedOn w:val="TableNormal1"/>
    <w:pPr>
      <w:keepLines/>
      <w:ind w:firstLine="720"/>
      <w:jc w:val="both"/>
    </w:pPr>
    <w:rPr>
      <w:rFonts w:cs="Calibri"/>
      <w:b/>
      <w:color w:val="7B7B7B"/>
    </w:rPr>
    <w:tblPr>
      <w:tblStyleRowBandSize w:val="1"/>
      <w:tblStyleColBandSize w:val="1"/>
      <w:tblCellMar>
        <w:top w:w="57" w:type="dxa"/>
        <w:left w:w="115" w:type="dxa"/>
        <w:bottom w:w="57" w:type="dxa"/>
        <w:right w:w="115" w:type="dxa"/>
      </w:tblCellMar>
    </w:tblPr>
    <w:tcPr>
      <w:shd w:val="clear" w:color="auto" w:fill="D3DFEE"/>
    </w:tcPr>
  </w:style>
  <w:style w:type="table" w:customStyle="1" w:styleId="Table14">
    <w:name w:val="Table14"/>
    <w:basedOn w:val="TableNormal1"/>
    <w:pPr>
      <w:keepLines/>
      <w:ind w:firstLine="720"/>
      <w:jc w:val="both"/>
    </w:pPr>
    <w:rPr>
      <w:rFonts w:cs="Calibri"/>
      <w:b/>
      <w:color w:val="7B7B7B"/>
    </w:rPr>
    <w:tblPr>
      <w:tblStyleRowBandSize w:val="1"/>
      <w:tblStyleColBandSize w:val="1"/>
      <w:tblCellMar>
        <w:top w:w="57" w:type="dxa"/>
        <w:left w:w="115" w:type="dxa"/>
        <w:bottom w:w="57" w:type="dxa"/>
        <w:right w:w="115" w:type="dxa"/>
      </w:tblCellMar>
    </w:tblPr>
    <w:tcPr>
      <w:shd w:val="clear" w:color="auto" w:fill="D3DFEE"/>
    </w:tcPr>
  </w:style>
  <w:style w:type="table" w:customStyle="1" w:styleId="Table15">
    <w:name w:val="Table15"/>
    <w:basedOn w:val="TableNormal1"/>
    <w:pPr>
      <w:keepLines/>
      <w:ind w:firstLine="720"/>
      <w:jc w:val="both"/>
    </w:pPr>
    <w:rPr>
      <w:rFonts w:cs="Calibri"/>
      <w:b/>
      <w:color w:val="7B7B7B"/>
    </w:rPr>
    <w:tblPr>
      <w:tblStyleRowBandSize w:val="1"/>
      <w:tblStyleColBandSize w:val="1"/>
      <w:tblCellMar>
        <w:top w:w="57" w:type="dxa"/>
        <w:left w:w="115" w:type="dxa"/>
        <w:bottom w:w="57" w:type="dxa"/>
        <w:right w:w="115" w:type="dxa"/>
      </w:tblCellMar>
    </w:tblPr>
    <w:tcPr>
      <w:shd w:val="clear" w:color="auto" w:fill="D3DFEE"/>
    </w:tcPr>
  </w:style>
  <w:style w:type="table" w:customStyle="1" w:styleId="Table16">
    <w:name w:val="Table16"/>
    <w:basedOn w:val="TableNormal1"/>
    <w:pPr>
      <w:keepLines/>
      <w:ind w:firstLine="720"/>
      <w:jc w:val="both"/>
    </w:pPr>
    <w:rPr>
      <w:rFonts w:cs="Calibri"/>
      <w:b/>
      <w:color w:val="7B7B7B"/>
    </w:rPr>
    <w:tblPr>
      <w:tblStyleRowBandSize w:val="1"/>
      <w:tblStyleColBandSize w:val="1"/>
      <w:tblCellMar>
        <w:top w:w="57" w:type="dxa"/>
        <w:left w:w="115" w:type="dxa"/>
        <w:bottom w:w="57" w:type="dxa"/>
        <w:right w:w="115" w:type="dxa"/>
      </w:tblCellMar>
    </w:tblPr>
    <w:tcPr>
      <w:shd w:val="clear" w:color="auto" w:fill="D3DFEE"/>
    </w:tcPr>
  </w:style>
  <w:style w:type="table" w:customStyle="1" w:styleId="Table17">
    <w:name w:val="Table17"/>
    <w:basedOn w:val="TableNormal1"/>
    <w:tblPr>
      <w:tblStyleRowBandSize w:val="1"/>
      <w:tblStyleColBandSize w:val="1"/>
      <w:tblCellMar>
        <w:left w:w="115" w:type="dxa"/>
        <w:right w:w="115" w:type="dxa"/>
      </w:tblCellMar>
    </w:tblPr>
  </w:style>
  <w:style w:type="character" w:styleId="afffffff5">
    <w:name w:val="Book Title"/>
    <w:basedOn w:val="a3"/>
    <w:uiPriority w:val="33"/>
    <w:qFormat/>
    <w:rsid w:val="00341EAF"/>
    <w:rPr>
      <w:b/>
      <w:bCs/>
      <w:i/>
      <w:iCs/>
      <w:spacing w:val="5"/>
    </w:rPr>
  </w:style>
  <w:style w:type="table" w:styleId="-111">
    <w:name w:val="Grid Table 1 Light Accent 1"/>
    <w:basedOn w:val="a4"/>
    <w:uiPriority w:val="46"/>
    <w:rsid w:val="00F66C64"/>
    <w:pPr>
      <w:spacing w:line="240" w:lineRule="auto"/>
    </w:pPr>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1">
    <w:name w:val="Normal_1"/>
    <w:rsid w:val="00285585"/>
  </w:style>
  <w:style w:type="paragraph" w:customStyle="1" w:styleId="Heading100">
    <w:name w:val="Heading 1_0_0"/>
    <w:basedOn w:val="Normal0"/>
    <w:next w:val="Normal0"/>
    <w:qFormat/>
    <w:rsid w:val="00285585"/>
    <w:pPr>
      <w:keepNext/>
      <w:keepLines/>
      <w:spacing w:before="120" w:after="120" w:line="240" w:lineRule="auto"/>
      <w:outlineLvl w:val="0"/>
    </w:pPr>
    <w:rPr>
      <w:rFonts w:eastAsiaTheme="majorEastAsia" w:cstheme="majorBidi"/>
      <w:b/>
      <w:bCs/>
      <w:sz w:val="28"/>
      <w:szCs w:val="28"/>
    </w:rPr>
  </w:style>
  <w:style w:type="paragraph" w:customStyle="1" w:styleId="Heading200">
    <w:name w:val="Heading 2_0_0"/>
    <w:basedOn w:val="Normal0"/>
    <w:qFormat/>
    <w:rsid w:val="00285585"/>
    <w:pPr>
      <w:spacing w:before="120" w:after="120" w:line="240" w:lineRule="auto"/>
      <w:outlineLvl w:val="1"/>
    </w:pPr>
    <w:rPr>
      <w:b/>
      <w:bCs/>
      <w:szCs w:val="36"/>
    </w:rPr>
  </w:style>
  <w:style w:type="paragraph" w:customStyle="1" w:styleId="Heading400">
    <w:name w:val="Heading 4_0_0"/>
    <w:basedOn w:val="Normal0"/>
    <w:next w:val="Normal0"/>
    <w:unhideWhenUsed/>
    <w:qFormat/>
    <w:rsid w:val="00285585"/>
    <w:pPr>
      <w:keepNext/>
      <w:spacing w:before="240" w:after="120"/>
      <w:jc w:val="both"/>
      <w:outlineLvl w:val="3"/>
    </w:pPr>
    <w:rPr>
      <w:rFonts w:eastAsiaTheme="majorEastAsia"/>
      <w:b/>
      <w:bCs/>
      <w:i/>
      <w:iCs/>
    </w:rPr>
  </w:style>
  <w:style w:type="paragraph" w:customStyle="1" w:styleId="Heading500">
    <w:name w:val="Heading 5_0_0"/>
    <w:basedOn w:val="Normal0"/>
    <w:next w:val="Normal0"/>
    <w:qFormat/>
    <w:rsid w:val="00285585"/>
    <w:pPr>
      <w:widowControl w:val="0"/>
      <w:tabs>
        <w:tab w:val="num" w:pos="1728"/>
      </w:tabs>
      <w:spacing w:before="240" w:after="60" w:line="240" w:lineRule="auto"/>
      <w:ind w:left="1728" w:hanging="1008"/>
      <w:jc w:val="both"/>
      <w:outlineLvl w:val="4"/>
    </w:pPr>
    <w:rPr>
      <w:sz w:val="22"/>
      <w:szCs w:val="20"/>
    </w:rPr>
  </w:style>
  <w:style w:type="paragraph" w:customStyle="1" w:styleId="Heading600">
    <w:name w:val="Heading 6_0_0"/>
    <w:basedOn w:val="Normal0"/>
    <w:next w:val="Normal0"/>
    <w:qFormat/>
    <w:rsid w:val="00285585"/>
    <w:pPr>
      <w:widowControl w:val="0"/>
      <w:tabs>
        <w:tab w:val="num" w:pos="1872"/>
      </w:tabs>
      <w:spacing w:before="240" w:after="60" w:line="240" w:lineRule="auto"/>
      <w:ind w:left="1872" w:hanging="1152"/>
      <w:jc w:val="both"/>
      <w:outlineLvl w:val="5"/>
    </w:pPr>
    <w:rPr>
      <w:i/>
      <w:sz w:val="22"/>
      <w:szCs w:val="20"/>
    </w:rPr>
  </w:style>
  <w:style w:type="table" w:customStyle="1" w:styleId="TableNormal00">
    <w:name w:val="Table Normal_0_0"/>
    <w:uiPriority w:val="99"/>
    <w:semiHidden/>
    <w:unhideWhenUsed/>
    <w:rsid w:val="00285585"/>
    <w:tblPr>
      <w:tblInd w:w="0" w:type="dxa"/>
      <w:tblCellMar>
        <w:top w:w="0" w:type="dxa"/>
        <w:left w:w="108" w:type="dxa"/>
        <w:bottom w:w="0" w:type="dxa"/>
        <w:right w:w="108" w:type="dxa"/>
      </w:tblCellMar>
    </w:tblPr>
  </w:style>
  <w:style w:type="paragraph" w:customStyle="1" w:styleId="Title00">
    <w:name w:val="Title_0_0"/>
    <w:basedOn w:val="Normal0"/>
    <w:qFormat/>
    <w:rsid w:val="00285585"/>
    <w:pPr>
      <w:spacing w:before="240" w:after="60" w:line="240" w:lineRule="auto"/>
      <w:ind w:firstLine="720"/>
      <w:jc w:val="center"/>
      <w:outlineLvl w:val="0"/>
    </w:pPr>
    <w:rPr>
      <w:rFonts w:ascii="Arial" w:hAnsi="Arial" w:cs="Arial"/>
      <w:b/>
      <w:bCs/>
      <w:kern w:val="28"/>
      <w:sz w:val="32"/>
      <w:szCs w:val="32"/>
    </w:rPr>
  </w:style>
  <w:style w:type="paragraph" w:customStyle="1" w:styleId="Subtitle1">
    <w:name w:val="Subtitle_1"/>
    <w:basedOn w:val="a2"/>
    <w:next w:val="a2"/>
    <w:rsid w:val="00285585"/>
    <w:pPr>
      <w:pBdr>
        <w:top w:val="nil"/>
        <w:left w:val="nil"/>
        <w:bottom w:val="nil"/>
        <w:right w:val="nil"/>
        <w:between w:val="nil"/>
      </w:pBdr>
      <w:spacing w:after="60" w:line="240" w:lineRule="auto"/>
      <w:ind w:firstLine="720"/>
      <w:jc w:val="center"/>
    </w:pPr>
    <w:rPr>
      <w:rFonts w:ascii="Arial" w:eastAsia="Arial" w:hAnsi="Arial" w:cs="Arial"/>
      <w:color w:val="000000"/>
    </w:rPr>
  </w:style>
  <w:style w:type="table" w:customStyle="1" w:styleId="Table100">
    <w:name w:val="Table1_0"/>
    <w:basedOn w:val="a4"/>
    <w:rsid w:val="00285585"/>
    <w:pPr>
      <w:spacing w:line="240" w:lineRule="auto"/>
    </w:pPr>
    <w:rPr>
      <w:rFonts w:ascii="Cambria" w:eastAsia="Cambria" w:hAnsi="Cambria" w:cs="Cambria"/>
      <w:sz w:val="22"/>
      <w:szCs w:val="22"/>
    </w:rPr>
    <w:tblPr>
      <w:tblStyleRowBandSize w:val="1"/>
      <w:tblStyleColBandSize w:val="1"/>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Table20">
    <w:name w:val="Table2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30">
    <w:name w:val="Table3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40">
    <w:name w:val="Table4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50">
    <w:name w:val="Table5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60">
    <w:name w:val="Table6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70">
    <w:name w:val="Table7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80">
    <w:name w:val="Table8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90">
    <w:name w:val="Table9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1000">
    <w:name w:val="Table10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110">
    <w:name w:val="Table11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120">
    <w:name w:val="Table12_0"/>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130">
    <w:name w:val="Table13_0"/>
    <w:basedOn w:val="a4"/>
    <w:rsid w:val="00285585"/>
    <w:tblPr>
      <w:tblStyleRowBandSize w:val="1"/>
      <w:tblStyleColBandSize w:val="1"/>
      <w:tblCellMar>
        <w:top w:w="100" w:type="dxa"/>
        <w:left w:w="100" w:type="dxa"/>
        <w:bottom w:w="100" w:type="dxa"/>
        <w:right w:w="100" w:type="dxa"/>
      </w:tblCellMar>
    </w:tblPr>
  </w:style>
  <w:style w:type="table" w:customStyle="1" w:styleId="Table140">
    <w:name w:val="Table14_0"/>
    <w:basedOn w:val="a4"/>
    <w:rsid w:val="00285585"/>
    <w:tblPr>
      <w:tblStyleRowBandSize w:val="1"/>
      <w:tblStyleColBandSize w:val="1"/>
      <w:tblCellMar>
        <w:top w:w="100" w:type="dxa"/>
        <w:left w:w="100" w:type="dxa"/>
        <w:bottom w:w="100" w:type="dxa"/>
        <w:right w:w="100" w:type="dxa"/>
      </w:tblCellMar>
    </w:tblPr>
  </w:style>
  <w:style w:type="table" w:customStyle="1" w:styleId="Table150">
    <w:name w:val="Table15_0"/>
    <w:basedOn w:val="a4"/>
    <w:rsid w:val="00285585"/>
    <w:tblPr>
      <w:tblStyleRowBandSize w:val="1"/>
      <w:tblStyleColBandSize w:val="1"/>
      <w:tblCellMar>
        <w:top w:w="100" w:type="dxa"/>
        <w:left w:w="100" w:type="dxa"/>
        <w:bottom w:w="100" w:type="dxa"/>
        <w:right w:w="100" w:type="dxa"/>
      </w:tblCellMar>
    </w:tblPr>
  </w:style>
  <w:style w:type="table" w:customStyle="1" w:styleId="Table160">
    <w:name w:val="Table16_0"/>
    <w:basedOn w:val="a4"/>
    <w:rsid w:val="00285585"/>
    <w:tblPr>
      <w:tblStyleRowBandSize w:val="1"/>
      <w:tblStyleColBandSize w:val="1"/>
      <w:tblCellMar>
        <w:top w:w="100" w:type="dxa"/>
        <w:left w:w="100" w:type="dxa"/>
        <w:bottom w:w="100" w:type="dxa"/>
        <w:right w:w="100" w:type="dxa"/>
      </w:tblCellMar>
    </w:tblPr>
  </w:style>
  <w:style w:type="table" w:customStyle="1" w:styleId="Table170">
    <w:name w:val="Table17_0"/>
    <w:basedOn w:val="a4"/>
    <w:rsid w:val="00285585"/>
    <w:tblPr>
      <w:tblStyleRowBandSize w:val="1"/>
      <w:tblStyleColBandSize w:val="1"/>
      <w:tblCellMar>
        <w:top w:w="100" w:type="dxa"/>
        <w:left w:w="100" w:type="dxa"/>
        <w:bottom w:w="100" w:type="dxa"/>
        <w:right w:w="100" w:type="dxa"/>
      </w:tblCellMar>
    </w:tblPr>
  </w:style>
  <w:style w:type="table" w:customStyle="1" w:styleId="Table18">
    <w:name w:val="Table18"/>
    <w:basedOn w:val="a4"/>
    <w:rsid w:val="00285585"/>
    <w:tblPr>
      <w:tblStyleRowBandSize w:val="1"/>
      <w:tblStyleColBandSize w:val="1"/>
      <w:tblCellMar>
        <w:top w:w="100" w:type="dxa"/>
        <w:left w:w="100" w:type="dxa"/>
        <w:bottom w:w="100" w:type="dxa"/>
        <w:right w:w="100" w:type="dxa"/>
      </w:tblCellMar>
    </w:tblPr>
  </w:style>
  <w:style w:type="table" w:customStyle="1" w:styleId="Table19">
    <w:name w:val="Table19"/>
    <w:basedOn w:val="a4"/>
    <w:rsid w:val="00285585"/>
    <w:tblPr>
      <w:tblStyleRowBandSize w:val="1"/>
      <w:tblStyleColBandSize w:val="1"/>
      <w:tblCellMar>
        <w:top w:w="100" w:type="dxa"/>
        <w:left w:w="100" w:type="dxa"/>
        <w:bottom w:w="100" w:type="dxa"/>
        <w:right w:w="100" w:type="dxa"/>
      </w:tblCellMar>
    </w:tblPr>
  </w:style>
  <w:style w:type="table" w:customStyle="1" w:styleId="Table200">
    <w:name w:val="Table20"/>
    <w:basedOn w:val="a4"/>
    <w:rsid w:val="00285585"/>
    <w:tblPr>
      <w:tblStyleRowBandSize w:val="1"/>
      <w:tblStyleColBandSize w:val="1"/>
      <w:tblCellMar>
        <w:top w:w="100" w:type="dxa"/>
        <w:left w:w="100" w:type="dxa"/>
        <w:bottom w:w="100" w:type="dxa"/>
        <w:right w:w="100" w:type="dxa"/>
      </w:tblCellMar>
    </w:tblPr>
  </w:style>
  <w:style w:type="table" w:customStyle="1" w:styleId="Table21">
    <w:name w:val="Table21"/>
    <w:basedOn w:val="a4"/>
    <w:rsid w:val="00285585"/>
    <w:tblPr>
      <w:tblStyleRowBandSize w:val="1"/>
      <w:tblStyleColBandSize w:val="1"/>
      <w:tblCellMar>
        <w:top w:w="100" w:type="dxa"/>
        <w:left w:w="100" w:type="dxa"/>
        <w:bottom w:w="100" w:type="dxa"/>
        <w:right w:w="100" w:type="dxa"/>
      </w:tblCellMar>
    </w:tblPr>
  </w:style>
  <w:style w:type="table" w:customStyle="1" w:styleId="Table22">
    <w:name w:val="Table22"/>
    <w:basedOn w:val="a4"/>
    <w:rsid w:val="00285585"/>
    <w:tblPr>
      <w:tblStyleRowBandSize w:val="1"/>
      <w:tblStyleColBandSize w:val="1"/>
      <w:tblCellMar>
        <w:top w:w="100" w:type="dxa"/>
        <w:left w:w="100" w:type="dxa"/>
        <w:bottom w:w="100" w:type="dxa"/>
        <w:right w:w="100" w:type="dxa"/>
      </w:tblCellMar>
    </w:tblPr>
  </w:style>
  <w:style w:type="table" w:customStyle="1" w:styleId="Table23">
    <w:name w:val="Table23"/>
    <w:basedOn w:val="a4"/>
    <w:rsid w:val="00285585"/>
    <w:tblPr>
      <w:tblStyleRowBandSize w:val="1"/>
      <w:tblStyleColBandSize w:val="1"/>
      <w:tblCellMar>
        <w:top w:w="100" w:type="dxa"/>
        <w:left w:w="100" w:type="dxa"/>
        <w:bottom w:w="100" w:type="dxa"/>
        <w:right w:w="100" w:type="dxa"/>
      </w:tblCellMar>
    </w:tblPr>
  </w:style>
  <w:style w:type="table" w:customStyle="1" w:styleId="Table24">
    <w:name w:val="Table24"/>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25">
    <w:name w:val="Table25"/>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26">
    <w:name w:val="Table26"/>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27">
    <w:name w:val="Table27"/>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28">
    <w:name w:val="Table28"/>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table" w:customStyle="1" w:styleId="Table29">
    <w:name w:val="Table29"/>
    <w:basedOn w:val="a4"/>
    <w:rsid w:val="00285585"/>
    <w:pPr>
      <w:keepLines/>
      <w:widowControl w:val="0"/>
      <w:ind w:firstLine="720"/>
      <w:jc w:val="both"/>
    </w:pPr>
    <w:rPr>
      <w:rFonts w:ascii="Calibri" w:eastAsia="Calibri" w:hAnsi="Calibri" w:cs="Calibri"/>
      <w:b/>
      <w:color w:val="7B7B7B"/>
      <w:sz w:val="22"/>
      <w:szCs w:val="22"/>
    </w:rPr>
    <w:tblPr>
      <w:tblStyleRowBandSize w:val="1"/>
      <w:tblStyleColBandSize w:val="1"/>
      <w:tblCellMar>
        <w:left w:w="115" w:type="dxa"/>
        <w:right w:w="115" w:type="dxa"/>
      </w:tblCellMar>
    </w:tblPr>
    <w:tcPr>
      <w:shd w:val="clear" w:color="auto" w:fill="D3DFEE"/>
    </w:tcPr>
  </w:style>
  <w:style w:type="paragraph" w:customStyle="1" w:styleId="p1">
    <w:name w:val="p1"/>
    <w:basedOn w:val="a2"/>
    <w:rsid w:val="006E31DE"/>
    <w:pPr>
      <w:spacing w:before="100" w:beforeAutospacing="1" w:after="100" w:afterAutospacing="1" w:line="240" w:lineRule="auto"/>
    </w:pPr>
    <w:rPr>
      <w:rFonts w:ascii="Calibri" w:eastAsiaTheme="minorHAnsi" w:hAnsi="Calibri" w:cs="Calibri"/>
      <w:sz w:val="22"/>
      <w:szCs w:val="22"/>
    </w:rPr>
  </w:style>
  <w:style w:type="character" w:customStyle="1" w:styleId="s1">
    <w:name w:val="s1"/>
    <w:basedOn w:val="a3"/>
    <w:rsid w:val="006E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150">
      <w:bodyDiv w:val="1"/>
      <w:marLeft w:val="0"/>
      <w:marRight w:val="0"/>
      <w:marTop w:val="0"/>
      <w:marBottom w:val="0"/>
      <w:divBdr>
        <w:top w:val="none" w:sz="0" w:space="0" w:color="auto"/>
        <w:left w:val="none" w:sz="0" w:space="0" w:color="auto"/>
        <w:bottom w:val="none" w:sz="0" w:space="0" w:color="auto"/>
        <w:right w:val="none" w:sz="0" w:space="0" w:color="auto"/>
      </w:divBdr>
    </w:div>
    <w:div w:id="752971401">
      <w:bodyDiv w:val="1"/>
      <w:marLeft w:val="0"/>
      <w:marRight w:val="0"/>
      <w:marTop w:val="0"/>
      <w:marBottom w:val="0"/>
      <w:divBdr>
        <w:top w:val="none" w:sz="0" w:space="0" w:color="auto"/>
        <w:left w:val="none" w:sz="0" w:space="0" w:color="auto"/>
        <w:bottom w:val="none" w:sz="0" w:space="0" w:color="auto"/>
        <w:right w:val="none" w:sz="0" w:space="0" w:color="auto"/>
      </w:divBdr>
    </w:div>
    <w:div w:id="1112364329">
      <w:bodyDiv w:val="1"/>
      <w:marLeft w:val="0"/>
      <w:marRight w:val="0"/>
      <w:marTop w:val="0"/>
      <w:marBottom w:val="0"/>
      <w:divBdr>
        <w:top w:val="none" w:sz="0" w:space="0" w:color="auto"/>
        <w:left w:val="none" w:sz="0" w:space="0" w:color="auto"/>
        <w:bottom w:val="none" w:sz="0" w:space="0" w:color="auto"/>
        <w:right w:val="none" w:sz="0" w:space="0" w:color="auto"/>
      </w:divBdr>
    </w:div>
    <w:div w:id="1204446209">
      <w:bodyDiv w:val="1"/>
      <w:marLeft w:val="0"/>
      <w:marRight w:val="0"/>
      <w:marTop w:val="0"/>
      <w:marBottom w:val="0"/>
      <w:divBdr>
        <w:top w:val="none" w:sz="0" w:space="0" w:color="auto"/>
        <w:left w:val="none" w:sz="0" w:space="0" w:color="auto"/>
        <w:bottom w:val="none" w:sz="0" w:space="0" w:color="auto"/>
        <w:right w:val="none" w:sz="0" w:space="0" w:color="auto"/>
      </w:divBdr>
    </w:div>
    <w:div w:id="1432043821">
      <w:bodyDiv w:val="1"/>
      <w:marLeft w:val="0"/>
      <w:marRight w:val="0"/>
      <w:marTop w:val="0"/>
      <w:marBottom w:val="0"/>
      <w:divBdr>
        <w:top w:val="none" w:sz="0" w:space="0" w:color="auto"/>
        <w:left w:val="none" w:sz="0" w:space="0" w:color="auto"/>
        <w:bottom w:val="none" w:sz="0" w:space="0" w:color="auto"/>
        <w:right w:val="none" w:sz="0" w:space="0" w:color="auto"/>
      </w:divBdr>
    </w:div>
    <w:div w:id="144272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calhost:8080/info/regulations.doc" TargetMode="External"/><Relationship Id="rId18"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package" Target="embeddings/Microsoft_Visio_Drawing.vsdx"/><Relationship Id="rId7" Type="http://schemas.openxmlformats.org/officeDocument/2006/relationships/footnotes" Target="footnotes.xml"/><Relationship Id="rId12" Type="http://schemas.openxmlformats.org/officeDocument/2006/relationships/hyperlink" Target="http://localhost:8080/info/regulations.doc"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calhost:8080/info/regulations.doc"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cs.google.com/spreadsheets/d/1KcAIcdcNg4TIRf_FNtL54fN48vnPi3TV/edit?usp=sharing&amp;ouid=111522419863813627482&amp;rtpof=true&amp;sd=true" TargetMode="External"/><Relationship Id="rId28" Type="http://schemas.openxmlformats.org/officeDocument/2006/relationships/theme" Target="theme/theme1.xml"/><Relationship Id="rId10" Type="http://schemas.openxmlformats.org/officeDocument/2006/relationships/hyperlink" Target="file:///C:\wiki\%25D0%25A3%25D1%2581%25D0%25BB%25D1%2583%25D0%25B3%25D0%25B8"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file:///C:\wiki\%25D0%25A2%25D0%25BE%25D0%25B2%25D0%25B0%25D1%2580" TargetMode="External"/><Relationship Id="rId14" Type="http://schemas.openxmlformats.org/officeDocument/2006/relationships/hyperlink" Target="http://localhost:8080/info/regulations.doc" TargetMode="External"/><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Mv7qLhWcrMAH0TPmsFQO7XL/OA==">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A1FE67-921E-447D-8EAB-B0D7957A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12858</Words>
  <Characters>73297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"Алтимета"</dc:creator>
  <cp:keywords/>
  <cp:lastModifiedBy>Shishkin, Sergey</cp:lastModifiedBy>
  <cp:revision>4</cp:revision>
  <cp:lastPrinted>2022-11-22T11:49:00Z</cp:lastPrinted>
  <dcterms:created xsi:type="dcterms:W3CDTF">2022-11-18T15:04:00Z</dcterms:created>
  <dcterms:modified xsi:type="dcterms:W3CDTF">2022-11-22T11:58:00Z</dcterms:modified>
</cp:coreProperties>
</file>