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37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6073EC">
        <w:rPr>
          <w:rFonts w:ascii="Times New Roman" w:hAnsi="Times New Roman" w:cs="Times New Roman"/>
          <w:b/>
          <w:bCs/>
          <w:szCs w:val="28"/>
        </w:rPr>
        <w:t>ТЕХНИЧЕСКОЕ ЗАДАНИЕ</w:t>
      </w:r>
    </w:p>
    <w:p w:rsidR="00D60E37" w:rsidRPr="006073EC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szCs w:val="28"/>
        </w:rPr>
      </w:pPr>
      <w:r w:rsidRPr="006073EC">
        <w:rPr>
          <w:rFonts w:ascii="Times New Roman" w:hAnsi="Times New Roman" w:cs="Times New Roman"/>
          <w:b/>
          <w:szCs w:val="28"/>
        </w:rPr>
        <w:t xml:space="preserve">на поставку </w:t>
      </w:r>
      <w:r w:rsidR="00F4778E">
        <w:rPr>
          <w:rFonts w:ascii="Times New Roman" w:hAnsi="Times New Roman" w:cs="Times New Roman"/>
          <w:b/>
          <w:szCs w:val="28"/>
        </w:rPr>
        <w:t>световой</w:t>
      </w:r>
      <w:r w:rsidR="00497628">
        <w:rPr>
          <w:rFonts w:ascii="Times New Roman" w:hAnsi="Times New Roman" w:cs="Times New Roman"/>
          <w:b/>
          <w:szCs w:val="28"/>
        </w:rPr>
        <w:t xml:space="preserve"> продукции</w:t>
      </w:r>
    </w:p>
    <w:p w:rsidR="00D60E37" w:rsidRPr="006073EC" w:rsidRDefault="00D60E37" w:rsidP="00D60E37">
      <w:pPr>
        <w:pStyle w:val="a6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6073EC">
        <w:rPr>
          <w:rFonts w:ascii="Times New Roman" w:hAnsi="Times New Roman" w:cs="Times New Roman"/>
          <w:b/>
          <w:szCs w:val="28"/>
          <w:u w:val="single"/>
        </w:rPr>
        <w:t xml:space="preserve"> Предмет договора: </w:t>
      </w:r>
    </w:p>
    <w:p w:rsidR="00D60E37" w:rsidRPr="006073EC" w:rsidRDefault="00D60E37" w:rsidP="00D60E37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6073EC">
        <w:rPr>
          <w:rFonts w:ascii="Times New Roman" w:hAnsi="Times New Roman" w:cs="Times New Roman"/>
          <w:szCs w:val="28"/>
        </w:rPr>
        <w:t xml:space="preserve">Поставка </w:t>
      </w:r>
      <w:r w:rsidR="00F4778E">
        <w:rPr>
          <w:rFonts w:ascii="Times New Roman" w:hAnsi="Times New Roman" w:cs="Times New Roman"/>
          <w:i/>
          <w:szCs w:val="24"/>
        </w:rPr>
        <w:t>световой</w:t>
      </w:r>
      <w:r w:rsidR="00497628" w:rsidRPr="00497628">
        <w:rPr>
          <w:rFonts w:ascii="Times New Roman" w:hAnsi="Times New Roman" w:cs="Times New Roman"/>
          <w:i/>
          <w:szCs w:val="24"/>
        </w:rPr>
        <w:t xml:space="preserve"> продукции</w:t>
      </w:r>
    </w:p>
    <w:p w:rsidR="00D60E37" w:rsidRPr="006073EC" w:rsidRDefault="00D60E37" w:rsidP="00D60E37">
      <w:pPr>
        <w:pStyle w:val="a6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6073EC">
        <w:rPr>
          <w:rFonts w:ascii="Times New Roman" w:hAnsi="Times New Roman" w:cs="Times New Roman"/>
          <w:b/>
          <w:szCs w:val="28"/>
          <w:u w:val="single"/>
        </w:rPr>
        <w:t>Требования, предъявляемые к предмету закупки</w:t>
      </w:r>
    </w:p>
    <w:p w:rsidR="00D60E37" w:rsidRPr="006073EC" w:rsidRDefault="00D60E37" w:rsidP="00D60E37">
      <w:pPr>
        <w:pStyle w:val="a6"/>
        <w:numPr>
          <w:ilvl w:val="1"/>
          <w:numId w:val="4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 w:rsidRPr="006073EC">
        <w:rPr>
          <w:rFonts w:ascii="Times New Roman" w:hAnsi="Times New Roman" w:cs="Times New Roman"/>
          <w:szCs w:val="28"/>
        </w:rPr>
        <w:t>Наименование, основные технические характеристики, функциональные характеристики (потребительские свойства) товара и количество поставляемого товара: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718"/>
        <w:gridCol w:w="5693"/>
        <w:gridCol w:w="3618"/>
        <w:gridCol w:w="891"/>
        <w:gridCol w:w="822"/>
        <w:gridCol w:w="2684"/>
      </w:tblGrid>
      <w:tr w:rsidR="000F794A" w:rsidRPr="001B7759" w:rsidTr="00231ECB">
        <w:trPr>
          <w:trHeight w:val="1497"/>
        </w:trPr>
        <w:tc>
          <w:tcPr>
            <w:tcW w:w="0" w:type="auto"/>
          </w:tcPr>
          <w:p w:rsidR="000F794A" w:rsidRPr="001B7759" w:rsidRDefault="000F794A" w:rsidP="00F0372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B77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93" w:type="dxa"/>
            <w:vAlign w:val="center"/>
          </w:tcPr>
          <w:p w:rsidR="000F794A" w:rsidRPr="001B7759" w:rsidRDefault="000F794A" w:rsidP="00A27277">
            <w:pPr>
              <w:suppressAutoHyphens/>
              <w:spacing w:line="288" w:lineRule="auto"/>
              <w:rPr>
                <w:rFonts w:ascii="Times New Roman" w:hAnsi="Times New Roman" w:cs="Times New Roman"/>
              </w:rPr>
            </w:pPr>
            <w:r w:rsidRPr="001B7759">
              <w:rPr>
                <w:rFonts w:ascii="Times New Roman" w:hAnsi="Times New Roman" w:cs="Times New Roman"/>
              </w:rPr>
              <w:t>Наименование товаров</w:t>
            </w:r>
          </w:p>
        </w:tc>
        <w:tc>
          <w:tcPr>
            <w:tcW w:w="3618" w:type="dxa"/>
          </w:tcPr>
          <w:p w:rsidR="000F794A" w:rsidRPr="004856B5" w:rsidRDefault="000F794A" w:rsidP="00F0372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856B5">
              <w:rPr>
                <w:rFonts w:ascii="Times New Roman" w:hAnsi="Times New Roman" w:cs="Times New Roman"/>
              </w:rPr>
              <w:t>Требования к характеристикам товаров</w:t>
            </w:r>
          </w:p>
          <w:p w:rsidR="000F794A" w:rsidRPr="004856B5" w:rsidRDefault="000F794A" w:rsidP="00F0372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856B5">
              <w:rPr>
                <w:rFonts w:ascii="Times New Roman" w:hAnsi="Times New Roman" w:cs="Times New Roman"/>
              </w:rPr>
              <w:t>(показатели продукции, в соответствии с которыми будет определяться эквивалентность)</w:t>
            </w:r>
          </w:p>
        </w:tc>
        <w:tc>
          <w:tcPr>
            <w:tcW w:w="0" w:type="auto"/>
          </w:tcPr>
          <w:p w:rsidR="000F794A" w:rsidRPr="001B7759" w:rsidRDefault="000F794A" w:rsidP="00F0372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B775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0" w:type="auto"/>
          </w:tcPr>
          <w:p w:rsidR="000F794A" w:rsidRPr="001B7759" w:rsidRDefault="000F794A" w:rsidP="00F0372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B775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vAlign w:val="center"/>
          </w:tcPr>
          <w:p w:rsidR="000F794A" w:rsidRPr="001B7759" w:rsidRDefault="000F794A" w:rsidP="004856B5">
            <w:pPr>
              <w:suppressAutoHyphens/>
              <w:spacing w:line="288" w:lineRule="auto"/>
              <w:rPr>
                <w:rFonts w:ascii="Times New Roman" w:hAnsi="Times New Roman" w:cs="Times New Roman"/>
              </w:rPr>
            </w:pPr>
            <w:r w:rsidRPr="001B7759">
              <w:rPr>
                <w:rFonts w:ascii="Times New Roman" w:hAnsi="Times New Roman" w:cs="Times New Roman"/>
              </w:rPr>
              <w:t>Дополнительные требования</w:t>
            </w:r>
          </w:p>
        </w:tc>
      </w:tr>
      <w:tr w:rsidR="00231ECB" w:rsidRPr="001B7759" w:rsidTr="00231ECB">
        <w:trPr>
          <w:trHeight w:val="20"/>
        </w:trPr>
        <w:tc>
          <w:tcPr>
            <w:tcW w:w="0" w:type="auto"/>
            <w:vAlign w:val="center"/>
          </w:tcPr>
          <w:p w:rsidR="00231ECB" w:rsidRPr="00F4778E" w:rsidRDefault="00231ECB" w:rsidP="0023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CB" w:rsidRPr="00231ECB" w:rsidRDefault="00231ECB" w:rsidP="0023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Кронштейн для светильника </w:t>
            </w:r>
            <w:proofErr w:type="spellStart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Promled</w:t>
            </w:r>
            <w:proofErr w:type="spellEnd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Т-Линия v2.0 </w:t>
            </w:r>
            <w:proofErr w:type="spellStart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</w:t>
            </w:r>
            <w:proofErr w:type="spellEnd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-свет PL-1299.0000.0000-10.010010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CB" w:rsidRPr="00231ECB" w:rsidRDefault="00231ECB" w:rsidP="0023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sz w:val="24"/>
                <w:szCs w:val="24"/>
              </w:rPr>
              <w:t>PL-1299.0000.0000-10.010010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B" w:rsidRPr="00231ECB" w:rsidRDefault="00231ECB" w:rsidP="00231E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ECB" w:rsidRPr="00231ECB" w:rsidRDefault="00231ECB" w:rsidP="00231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B" w:rsidRDefault="00231ECB" w:rsidP="00231ECB"/>
        </w:tc>
      </w:tr>
      <w:tr w:rsidR="00231ECB" w:rsidRPr="001B7759" w:rsidTr="00231ECB">
        <w:trPr>
          <w:trHeight w:val="20"/>
        </w:trPr>
        <w:tc>
          <w:tcPr>
            <w:tcW w:w="0" w:type="auto"/>
            <w:vAlign w:val="center"/>
          </w:tcPr>
          <w:p w:rsidR="00231ECB" w:rsidRDefault="00231ECB" w:rsidP="0023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CB" w:rsidRPr="00231ECB" w:rsidRDefault="00231ECB" w:rsidP="0023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Прожектор светодиодный </w:t>
            </w:r>
            <w:proofErr w:type="spellStart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Promled</w:t>
            </w:r>
            <w:proofErr w:type="spellEnd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Плазма v2.0 500Вт 4500К 65000Лм 176-264В </w:t>
            </w:r>
            <w:proofErr w:type="spellStart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</w:t>
            </w:r>
            <w:proofErr w:type="spellEnd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-Свет PL-4301.0000.0500-45.120120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CB" w:rsidRPr="00231ECB" w:rsidRDefault="00231ECB" w:rsidP="0023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sz w:val="24"/>
                <w:szCs w:val="24"/>
              </w:rPr>
              <w:t>PL-4301.0000.0500-45.120120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B" w:rsidRPr="00231ECB" w:rsidRDefault="00231ECB" w:rsidP="00231E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ECB" w:rsidRPr="00231ECB" w:rsidRDefault="00231ECB" w:rsidP="00231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B" w:rsidRDefault="00231ECB" w:rsidP="00231ECB"/>
        </w:tc>
      </w:tr>
      <w:tr w:rsidR="00231ECB" w:rsidRPr="001B7759" w:rsidTr="00231ECB">
        <w:trPr>
          <w:trHeight w:val="20"/>
        </w:trPr>
        <w:tc>
          <w:tcPr>
            <w:tcW w:w="0" w:type="auto"/>
            <w:vAlign w:val="center"/>
          </w:tcPr>
          <w:p w:rsidR="00231ECB" w:rsidRDefault="00231ECB" w:rsidP="0023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CB" w:rsidRPr="00231ECB" w:rsidRDefault="00231ECB" w:rsidP="0023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 светодиодный </w:t>
            </w:r>
            <w:proofErr w:type="spellStart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Promled</w:t>
            </w:r>
            <w:proofErr w:type="spellEnd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Магистраль v2.0 150Вт 4500К 18750Лм IP67 176-264В 486х158х138мм </w:t>
            </w:r>
            <w:proofErr w:type="spellStart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</w:t>
            </w:r>
            <w:proofErr w:type="spellEnd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-Свет PL-3001.0000.0150-45.140085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CB" w:rsidRPr="00231ECB" w:rsidRDefault="00231ECB" w:rsidP="0023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sz w:val="24"/>
                <w:szCs w:val="24"/>
              </w:rPr>
              <w:t>PL-3001.0000.0150-45.140085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B" w:rsidRPr="00231ECB" w:rsidRDefault="00231ECB" w:rsidP="00231E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ECB" w:rsidRPr="00231ECB" w:rsidRDefault="00231ECB" w:rsidP="00231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B" w:rsidRDefault="00231ECB" w:rsidP="00231ECB"/>
        </w:tc>
      </w:tr>
      <w:tr w:rsidR="00231ECB" w:rsidRPr="001B7759" w:rsidTr="00231ECB">
        <w:trPr>
          <w:trHeight w:val="20"/>
        </w:trPr>
        <w:tc>
          <w:tcPr>
            <w:tcW w:w="0" w:type="auto"/>
            <w:vAlign w:val="center"/>
          </w:tcPr>
          <w:p w:rsidR="00231ECB" w:rsidRDefault="00231ECB" w:rsidP="0023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CB" w:rsidRPr="00231ECB" w:rsidRDefault="00231ECB" w:rsidP="0023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 светодиодный </w:t>
            </w:r>
            <w:proofErr w:type="spellStart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Promled</w:t>
            </w:r>
            <w:proofErr w:type="spellEnd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 Шар 50 Эко 50Вт 4000К 6000Лм IP33 100-277В d391мм L464мм </w:t>
            </w:r>
            <w:proofErr w:type="spellStart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</w:t>
            </w:r>
            <w:proofErr w:type="spellEnd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-Свет PL-3421.0000.0050-40.222222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CB" w:rsidRPr="00231ECB" w:rsidRDefault="00231ECB" w:rsidP="0023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sz w:val="24"/>
                <w:szCs w:val="24"/>
              </w:rPr>
              <w:t>PL-3421.0000.0050-40.222222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B" w:rsidRPr="00231ECB" w:rsidRDefault="00231ECB" w:rsidP="00231E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ECB" w:rsidRPr="00231ECB" w:rsidRDefault="00231ECB" w:rsidP="00231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B" w:rsidRDefault="00231ECB" w:rsidP="00231ECB"/>
        </w:tc>
      </w:tr>
      <w:tr w:rsidR="00231ECB" w:rsidRPr="001B7759" w:rsidTr="00231ECB">
        <w:trPr>
          <w:trHeight w:val="20"/>
        </w:trPr>
        <w:tc>
          <w:tcPr>
            <w:tcW w:w="0" w:type="auto"/>
            <w:vAlign w:val="center"/>
          </w:tcPr>
          <w:p w:rsidR="00231ECB" w:rsidRDefault="00231ECB" w:rsidP="0023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CB" w:rsidRPr="00231ECB" w:rsidRDefault="00231ECB" w:rsidP="0023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 светодиодный </w:t>
            </w:r>
            <w:proofErr w:type="spellStart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Promled</w:t>
            </w:r>
            <w:proofErr w:type="spellEnd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 v3.0 </w:t>
            </w:r>
            <w:proofErr w:type="spellStart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Мультилинза</w:t>
            </w:r>
            <w:proofErr w:type="spellEnd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150Вт 5000К 25500Лм IP65 176-264В d309х152мм </w:t>
            </w:r>
            <w:proofErr w:type="spellStart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</w:t>
            </w:r>
            <w:proofErr w:type="spellEnd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-Свет PL-1121.0000.0150-50.120120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ECB" w:rsidRPr="00231ECB" w:rsidRDefault="00231ECB" w:rsidP="0023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sz w:val="24"/>
                <w:szCs w:val="24"/>
              </w:rPr>
              <w:t>PL-1121.0000.0150-50.120120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B" w:rsidRPr="00231ECB" w:rsidRDefault="00231ECB" w:rsidP="00231E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ECB" w:rsidRPr="00231ECB" w:rsidRDefault="00231ECB" w:rsidP="00231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B" w:rsidRDefault="00231ECB" w:rsidP="00231ECB"/>
        </w:tc>
      </w:tr>
      <w:tr w:rsidR="00231ECB" w:rsidRPr="001B7759" w:rsidTr="00D9759F">
        <w:tc>
          <w:tcPr>
            <w:tcW w:w="0" w:type="auto"/>
            <w:vAlign w:val="center"/>
          </w:tcPr>
          <w:p w:rsidR="00231ECB" w:rsidRPr="00871E6C" w:rsidRDefault="00231ECB" w:rsidP="002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CB" w:rsidRPr="00231ECB" w:rsidRDefault="00231ECB" w:rsidP="0023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 светодиодный </w:t>
            </w:r>
            <w:proofErr w:type="spellStart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Promled</w:t>
            </w:r>
            <w:proofErr w:type="spellEnd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Т-Линия v2.0 30Вт 4000К 3520Лм IP67 176-264В L529мм </w:t>
            </w:r>
            <w:proofErr w:type="spellStart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</w:t>
            </w:r>
            <w:proofErr w:type="spellEnd"/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-Свет PL-1201.0500.0030-40.333333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B" w:rsidRPr="00231ECB" w:rsidRDefault="00231ECB" w:rsidP="00231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sz w:val="24"/>
                <w:szCs w:val="24"/>
              </w:rPr>
              <w:t>PL-1201.0500.0030-40.333333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B" w:rsidRPr="00231ECB" w:rsidRDefault="00231ECB" w:rsidP="00231E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CB" w:rsidRPr="00231ECB" w:rsidRDefault="00231ECB" w:rsidP="00231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31ECB" w:rsidRDefault="00231ECB" w:rsidP="00231ECB"/>
        </w:tc>
      </w:tr>
    </w:tbl>
    <w:p w:rsidR="00D60E37" w:rsidRPr="006073EC" w:rsidRDefault="00D60E37" w:rsidP="00D60E37">
      <w:pPr>
        <w:pStyle w:val="a6"/>
        <w:tabs>
          <w:tab w:val="left" w:pos="0"/>
        </w:tabs>
        <w:spacing w:line="288" w:lineRule="auto"/>
        <w:ind w:left="360"/>
        <w:jc w:val="both"/>
        <w:rPr>
          <w:rFonts w:ascii="Times New Roman" w:hAnsi="Times New Roman" w:cs="Times New Roman"/>
          <w:szCs w:val="28"/>
        </w:rPr>
      </w:pPr>
    </w:p>
    <w:p w:rsidR="00D60E37" w:rsidRPr="006073EC" w:rsidRDefault="00D60E37" w:rsidP="00D60E37">
      <w:pPr>
        <w:pStyle w:val="a6"/>
        <w:numPr>
          <w:ilvl w:val="1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  <w:r w:rsidRPr="006073EC">
        <w:rPr>
          <w:rFonts w:ascii="Times New Roman" w:hAnsi="Times New Roman" w:cs="Times New Roman"/>
          <w:b/>
          <w:szCs w:val="28"/>
        </w:rPr>
        <w:t>Требования к качеству товара</w:t>
      </w:r>
    </w:p>
    <w:p w:rsidR="00D60E37" w:rsidRDefault="00FC4505" w:rsidP="00FC4505">
      <w:pPr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FC4505">
        <w:rPr>
          <w:rFonts w:ascii="Times New Roman" w:hAnsi="Times New Roman" w:cs="Times New Roman"/>
          <w:i/>
          <w:szCs w:val="24"/>
        </w:rPr>
        <w:lastRenderedPageBreak/>
        <w:t>Качество Товара должно соответствовать техническим регламентам, ГОСТам и/или ТУ изготовителей. Качество Товара должно быть подтверждено соответствующими документами (сертификатами качества и/или соответствия, паспортам качества и т.п.).</w:t>
      </w:r>
      <w:r w:rsidRPr="006073EC">
        <w:rPr>
          <w:rFonts w:ascii="Times New Roman" w:hAnsi="Times New Roman" w:cs="Times New Roman"/>
          <w:i/>
          <w:szCs w:val="24"/>
        </w:rPr>
        <w:t xml:space="preserve"> </w:t>
      </w:r>
    </w:p>
    <w:p w:rsidR="00D60E37" w:rsidRPr="006073EC" w:rsidRDefault="00D60E37" w:rsidP="00D60E37">
      <w:pPr>
        <w:pStyle w:val="a6"/>
        <w:numPr>
          <w:ilvl w:val="1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  <w:r w:rsidRPr="006073EC">
        <w:rPr>
          <w:rFonts w:ascii="Times New Roman" w:hAnsi="Times New Roman" w:cs="Times New Roman"/>
          <w:b/>
          <w:szCs w:val="28"/>
        </w:rPr>
        <w:t>Требования к размерам, упаковке товара отгрузке товара</w:t>
      </w:r>
    </w:p>
    <w:p w:rsidR="00E725FF" w:rsidRDefault="00E725FF" w:rsidP="007C7C39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E725FF">
        <w:rPr>
          <w:rFonts w:ascii="Times New Roman" w:hAnsi="Times New Roman" w:cs="Times New Roman"/>
          <w:i/>
          <w:szCs w:val="24"/>
        </w:rPr>
        <w:t>Продукция должна быть упакована надлежащим образом, в соответствии с требованиями ГОСТ. Упаковка должна обеспечивать полную сохранность продукции при транспортировке, погрузочно-разгрузочных работах и складировании.</w:t>
      </w:r>
    </w:p>
    <w:p w:rsidR="00D60E37" w:rsidRPr="007C7C39" w:rsidRDefault="007C7C39" w:rsidP="007C7C39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2.4 </w:t>
      </w:r>
      <w:r w:rsidR="00D60E37" w:rsidRPr="007C7C39">
        <w:rPr>
          <w:rFonts w:ascii="Times New Roman" w:hAnsi="Times New Roman" w:cs="Times New Roman"/>
          <w:b/>
          <w:szCs w:val="28"/>
        </w:rPr>
        <w:t>Требования к отгрузке и доставке товара</w:t>
      </w:r>
    </w:p>
    <w:p w:rsidR="00D60E37" w:rsidRPr="006073EC" w:rsidRDefault="005B69F4" w:rsidP="00D60E37">
      <w:pPr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  <w:proofErr w:type="gramStart"/>
      <w:r>
        <w:rPr>
          <w:rFonts w:ascii="Times New Roman" w:hAnsi="Times New Roman" w:cs="Times New Roman"/>
          <w:i/>
          <w:szCs w:val="24"/>
        </w:rPr>
        <w:t xml:space="preserve">Доставка </w:t>
      </w:r>
      <w:r w:rsidR="00D60E37" w:rsidRPr="006073EC">
        <w:rPr>
          <w:rFonts w:ascii="Times New Roman" w:hAnsi="Times New Roman" w:cs="Times New Roman"/>
          <w:i/>
          <w:szCs w:val="24"/>
        </w:rPr>
        <w:t xml:space="preserve"> осуществляются</w:t>
      </w:r>
      <w:proofErr w:type="gramEnd"/>
      <w:r w:rsidR="00D60E37" w:rsidRPr="006073EC">
        <w:rPr>
          <w:rFonts w:ascii="Times New Roman" w:hAnsi="Times New Roman" w:cs="Times New Roman"/>
          <w:i/>
          <w:szCs w:val="24"/>
        </w:rPr>
        <w:t xml:space="preserve"> поставщик</w:t>
      </w:r>
      <w:r>
        <w:rPr>
          <w:rFonts w:ascii="Times New Roman" w:hAnsi="Times New Roman" w:cs="Times New Roman"/>
          <w:i/>
          <w:szCs w:val="24"/>
        </w:rPr>
        <w:t>ом за счет собственных средств.</w:t>
      </w:r>
    </w:p>
    <w:p w:rsidR="00D60E37" w:rsidRPr="007C7C39" w:rsidRDefault="007C7C39" w:rsidP="007C7C39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2.5</w:t>
      </w:r>
      <w:r w:rsidR="00DE07E4">
        <w:rPr>
          <w:rFonts w:ascii="Times New Roman" w:hAnsi="Times New Roman" w:cs="Times New Roman"/>
          <w:b/>
          <w:szCs w:val="28"/>
        </w:rPr>
        <w:t xml:space="preserve"> </w:t>
      </w:r>
      <w:r w:rsidR="00D60E37" w:rsidRPr="007C7C39">
        <w:rPr>
          <w:rFonts w:ascii="Times New Roman" w:hAnsi="Times New Roman" w:cs="Times New Roman"/>
          <w:b/>
          <w:szCs w:val="28"/>
        </w:rPr>
        <w:t>Требования по передаче Заказчику технических и иных документов при поставке товара</w:t>
      </w:r>
      <w:r w:rsidR="00D60E37" w:rsidRPr="007C7C39">
        <w:rPr>
          <w:rFonts w:ascii="Times New Roman" w:hAnsi="Times New Roman" w:cs="Times New Roman"/>
          <w:szCs w:val="28"/>
        </w:rPr>
        <w:t xml:space="preserve"> </w:t>
      </w:r>
    </w:p>
    <w:p w:rsidR="005B69F4" w:rsidRPr="005B69F4" w:rsidRDefault="005B69F4" w:rsidP="005B69F4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5B69F4">
        <w:rPr>
          <w:rFonts w:ascii="Times New Roman" w:hAnsi="Times New Roman" w:cs="Times New Roman"/>
          <w:i/>
          <w:szCs w:val="24"/>
        </w:rPr>
        <w:t>Вместе с Товаром Продавец отправляет Покупателю следующие документы:</w:t>
      </w:r>
    </w:p>
    <w:p w:rsidR="005B69F4" w:rsidRPr="005B69F4" w:rsidRDefault="005B69F4" w:rsidP="005B69F4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5B69F4">
        <w:rPr>
          <w:rFonts w:ascii="Times New Roman" w:hAnsi="Times New Roman" w:cs="Times New Roman"/>
          <w:i/>
          <w:szCs w:val="24"/>
        </w:rPr>
        <w:t>1. Счет-фактура – оригинал,</w:t>
      </w:r>
    </w:p>
    <w:p w:rsidR="005B69F4" w:rsidRDefault="005B69F4" w:rsidP="005B69F4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szCs w:val="28"/>
        </w:rPr>
      </w:pPr>
      <w:r w:rsidRPr="005B69F4">
        <w:rPr>
          <w:rFonts w:ascii="Times New Roman" w:hAnsi="Times New Roman" w:cs="Times New Roman"/>
          <w:i/>
          <w:szCs w:val="24"/>
        </w:rPr>
        <w:t>2. Товарная накладная (по форме ТОРГ-12) – оригинал.</w:t>
      </w:r>
      <w:r w:rsidR="00D60E37" w:rsidRPr="006073EC">
        <w:rPr>
          <w:rFonts w:ascii="Times New Roman" w:hAnsi="Times New Roman" w:cs="Times New Roman"/>
          <w:szCs w:val="28"/>
        </w:rPr>
        <w:t xml:space="preserve"> </w:t>
      </w:r>
    </w:p>
    <w:p w:rsidR="005B69F4" w:rsidRPr="005B69F4" w:rsidRDefault="005B69F4" w:rsidP="005B69F4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8"/>
        </w:rPr>
      </w:pPr>
      <w:r w:rsidRPr="005B69F4">
        <w:rPr>
          <w:rFonts w:ascii="Times New Roman" w:hAnsi="Times New Roman" w:cs="Times New Roman"/>
          <w:i/>
          <w:szCs w:val="28"/>
        </w:rPr>
        <w:t xml:space="preserve">3. </w:t>
      </w:r>
      <w:r>
        <w:rPr>
          <w:rFonts w:ascii="Times New Roman" w:hAnsi="Times New Roman" w:cs="Times New Roman"/>
          <w:i/>
          <w:szCs w:val="28"/>
        </w:rPr>
        <w:t>С</w:t>
      </w:r>
      <w:r w:rsidRPr="005B69F4">
        <w:rPr>
          <w:rFonts w:ascii="Times New Roman" w:hAnsi="Times New Roman" w:cs="Times New Roman"/>
          <w:i/>
          <w:szCs w:val="28"/>
        </w:rPr>
        <w:t>ертификат</w:t>
      </w:r>
      <w:r>
        <w:rPr>
          <w:rFonts w:ascii="Times New Roman" w:hAnsi="Times New Roman" w:cs="Times New Roman"/>
          <w:i/>
          <w:szCs w:val="28"/>
        </w:rPr>
        <w:t>ы</w:t>
      </w:r>
      <w:r w:rsidRPr="005B69F4">
        <w:rPr>
          <w:rFonts w:ascii="Times New Roman" w:hAnsi="Times New Roman" w:cs="Times New Roman"/>
          <w:i/>
          <w:szCs w:val="28"/>
        </w:rPr>
        <w:t xml:space="preserve"> качес</w:t>
      </w:r>
      <w:r>
        <w:rPr>
          <w:rFonts w:ascii="Times New Roman" w:hAnsi="Times New Roman" w:cs="Times New Roman"/>
          <w:i/>
          <w:szCs w:val="28"/>
        </w:rPr>
        <w:t>тва и/или соответствия, паспорта</w:t>
      </w:r>
      <w:r w:rsidRPr="005B69F4">
        <w:rPr>
          <w:rFonts w:ascii="Times New Roman" w:hAnsi="Times New Roman" w:cs="Times New Roman"/>
          <w:i/>
          <w:szCs w:val="28"/>
        </w:rPr>
        <w:t xml:space="preserve"> качества и т.п.</w:t>
      </w:r>
    </w:p>
    <w:p w:rsidR="00D60E37" w:rsidRPr="007C7C39" w:rsidRDefault="007C7C39" w:rsidP="007C7C39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 w:rsidRPr="007C7C39">
        <w:rPr>
          <w:rFonts w:ascii="Times New Roman" w:hAnsi="Times New Roman" w:cs="Times New Roman"/>
          <w:b/>
          <w:szCs w:val="28"/>
        </w:rPr>
        <w:t>2.6</w:t>
      </w:r>
      <w:r w:rsidR="00D60E37" w:rsidRPr="007C7C39">
        <w:rPr>
          <w:rFonts w:ascii="Times New Roman" w:hAnsi="Times New Roman" w:cs="Times New Roman"/>
          <w:szCs w:val="28"/>
        </w:rPr>
        <w:t xml:space="preserve"> </w:t>
      </w:r>
      <w:r w:rsidR="00D60E37" w:rsidRPr="007C7C39">
        <w:rPr>
          <w:rFonts w:ascii="Times New Roman" w:hAnsi="Times New Roman" w:cs="Times New Roman"/>
          <w:b/>
          <w:szCs w:val="28"/>
        </w:rPr>
        <w:t>Порядок сдачи и приемки товара</w:t>
      </w:r>
      <w:r w:rsidR="00D60E37" w:rsidRPr="007C7C39">
        <w:rPr>
          <w:rFonts w:ascii="Times New Roman" w:hAnsi="Times New Roman" w:cs="Times New Roman"/>
          <w:szCs w:val="28"/>
        </w:rPr>
        <w:t xml:space="preserve"> </w:t>
      </w:r>
    </w:p>
    <w:p w:rsidR="005B69F4" w:rsidRPr="005B69F4" w:rsidRDefault="005B69F4" w:rsidP="005B69F4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5B69F4">
        <w:rPr>
          <w:rFonts w:ascii="Times New Roman" w:hAnsi="Times New Roman" w:cs="Times New Roman"/>
          <w:i/>
          <w:szCs w:val="24"/>
        </w:rPr>
        <w:t xml:space="preserve">Приемка Товара осуществляется по количеству и качеству в соответствии с «Инструкцией о порядке приемки продукции производственно-технического назначения и товаров народного потребления по качеству», утвержденную  постановлением Госарбитража при Совете Министров СССР за № П-7 25.04.1966 г. и  «Инструкцией о порядке приемки продукции производственно-технического назначения и товаров народного потребления по количеству» утвержденную  постановлением Госарбитража при Совете Министров СССР за  № П-6 от 15.06.1965 г., утвержденными постановлениями Госарбитража с учетом дополнений и изменений к указанным инструкциям, а также с учетом условий настоящего договора и /или Приложений к договору и в соответствии с правилами перевозок грузов железнодорожным транспортом. </w:t>
      </w:r>
    </w:p>
    <w:p w:rsidR="005B69F4" w:rsidRPr="005B69F4" w:rsidRDefault="005B69F4" w:rsidP="005B69F4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5B69F4">
        <w:rPr>
          <w:rFonts w:ascii="Times New Roman" w:hAnsi="Times New Roman" w:cs="Times New Roman"/>
          <w:i/>
          <w:szCs w:val="24"/>
        </w:rPr>
        <w:tab/>
        <w:t>Вышеупомянутые инструкции, равно как и отдельные их положения, не применяются при выявлении недостатков в Товаре, обнаруженных в течение гарантийных сроков и/или в процессе эксплуатации Товара.</w:t>
      </w:r>
    </w:p>
    <w:p w:rsidR="005B69F4" w:rsidRDefault="005B69F4" w:rsidP="005B69F4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4"/>
        </w:rPr>
        <w:t xml:space="preserve">     </w:t>
      </w:r>
    </w:p>
    <w:p w:rsidR="00D60E37" w:rsidRPr="006073EC" w:rsidRDefault="00D60E37" w:rsidP="00D60E37">
      <w:pPr>
        <w:pStyle w:val="a6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6073EC">
        <w:rPr>
          <w:rFonts w:ascii="Times New Roman" w:hAnsi="Times New Roman" w:cs="Times New Roman"/>
          <w:b/>
          <w:szCs w:val="28"/>
          <w:u w:val="single"/>
        </w:rPr>
        <w:t>Место, условия и сроки (периоды) поставки товара</w:t>
      </w:r>
    </w:p>
    <w:p w:rsidR="008A1D36" w:rsidRPr="008A1D36" w:rsidRDefault="00081A07" w:rsidP="008A1D36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81A07">
        <w:rPr>
          <w:rFonts w:ascii="Times New Roman" w:hAnsi="Times New Roman" w:cs="Times New Roman"/>
          <w:i/>
          <w:szCs w:val="24"/>
        </w:rPr>
        <w:t>Рязанская обл., Михайловский р-н, п. Октябрьский</w:t>
      </w:r>
      <w:r>
        <w:rPr>
          <w:rFonts w:ascii="Times New Roman" w:hAnsi="Times New Roman" w:cs="Times New Roman"/>
          <w:i/>
          <w:szCs w:val="24"/>
        </w:rPr>
        <w:t xml:space="preserve">. Доставка силами Поставщика. Срок </w:t>
      </w:r>
      <w:r w:rsidR="008A1D36">
        <w:rPr>
          <w:rFonts w:ascii="Times New Roman" w:hAnsi="Times New Roman" w:cs="Times New Roman"/>
          <w:i/>
          <w:szCs w:val="24"/>
        </w:rPr>
        <w:t xml:space="preserve">поставки </w:t>
      </w:r>
      <w:proofErr w:type="gramStart"/>
      <w:r w:rsidR="008A1D36">
        <w:rPr>
          <w:rFonts w:ascii="Times New Roman" w:hAnsi="Times New Roman" w:cs="Times New Roman"/>
          <w:i/>
          <w:szCs w:val="24"/>
        </w:rPr>
        <w:t xml:space="preserve">товара </w:t>
      </w:r>
      <w:r>
        <w:rPr>
          <w:rFonts w:ascii="Times New Roman" w:hAnsi="Times New Roman" w:cs="Times New Roman"/>
          <w:i/>
          <w:szCs w:val="24"/>
        </w:rPr>
        <w:t xml:space="preserve"> до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</w:t>
      </w:r>
      <w:r w:rsidR="000F794A">
        <w:rPr>
          <w:rFonts w:ascii="Times New Roman" w:hAnsi="Times New Roman" w:cs="Times New Roman"/>
          <w:i/>
          <w:szCs w:val="24"/>
        </w:rPr>
        <w:t>30</w:t>
      </w:r>
      <w:r w:rsidR="008A1D36">
        <w:rPr>
          <w:rFonts w:ascii="Times New Roman" w:hAnsi="Times New Roman" w:cs="Times New Roman"/>
          <w:i/>
          <w:szCs w:val="24"/>
        </w:rPr>
        <w:t xml:space="preserve"> календарных дней с </w:t>
      </w:r>
      <w:r w:rsidR="008A1D36" w:rsidRPr="008A1D36">
        <w:rPr>
          <w:rFonts w:ascii="Times New Roman" w:hAnsi="Times New Roman" w:cs="Times New Roman"/>
          <w:i/>
          <w:szCs w:val="24"/>
        </w:rPr>
        <w:t>даты подписания договора.</w:t>
      </w:r>
    </w:p>
    <w:p w:rsidR="00A860D6" w:rsidRPr="008A1D36" w:rsidRDefault="008A1D36" w:rsidP="00A860D6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Условия оплаты</w:t>
      </w:r>
    </w:p>
    <w:p w:rsidR="008A1D36" w:rsidRPr="008A1D36" w:rsidRDefault="008A1D36" w:rsidP="008A1D36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8A1D36">
        <w:rPr>
          <w:rFonts w:ascii="Times New Roman" w:hAnsi="Times New Roman" w:cs="Times New Roman"/>
          <w:i/>
          <w:szCs w:val="24"/>
        </w:rPr>
        <w:t>Постоплата</w:t>
      </w:r>
      <w:proofErr w:type="spellEnd"/>
      <w:r w:rsidRPr="008A1D36">
        <w:rPr>
          <w:rFonts w:ascii="Times New Roman" w:hAnsi="Times New Roman" w:cs="Times New Roman"/>
          <w:i/>
          <w:szCs w:val="24"/>
        </w:rPr>
        <w:t xml:space="preserve"> в течении 60 календарных дней с даты поставки Товара на склад Покупателя</w:t>
      </w:r>
    </w:p>
    <w:p w:rsidR="008A1D36" w:rsidRPr="008A1D36" w:rsidRDefault="008A1D36" w:rsidP="008A1D36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</w:p>
    <w:p w:rsidR="00D60E37" w:rsidRPr="006073EC" w:rsidRDefault="00D60E37" w:rsidP="00D60E37">
      <w:pPr>
        <w:pStyle w:val="a6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6073EC">
        <w:rPr>
          <w:rFonts w:ascii="Times New Roman" w:hAnsi="Times New Roman" w:cs="Times New Roman"/>
          <w:b/>
          <w:szCs w:val="28"/>
          <w:u w:val="single"/>
        </w:rPr>
        <w:t xml:space="preserve">Требования к сроку и (или) объему предоставления гарантий качества товара </w:t>
      </w:r>
    </w:p>
    <w:p w:rsidR="00081A07" w:rsidRDefault="00081A07" w:rsidP="00D60E37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081A07">
        <w:rPr>
          <w:rFonts w:ascii="Times New Roman" w:hAnsi="Times New Roman" w:cs="Times New Roman"/>
          <w:i/>
          <w:szCs w:val="24"/>
        </w:rPr>
        <w:t xml:space="preserve">Продавец предоставляет гарантию качества на поставляемый Товар и гарантийный срок в соответствии с гарантией качества и гарантийным сроком, предоставленным изготовителем Товара и указанным в паспорте или сертификате качества на Товар, который подлежит передаче вместе с Товаром. </w:t>
      </w:r>
    </w:p>
    <w:p w:rsidR="00D60E37" w:rsidRPr="006073EC" w:rsidRDefault="00D60E37" w:rsidP="00D60E37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6073EC">
        <w:rPr>
          <w:rFonts w:ascii="Times New Roman" w:hAnsi="Times New Roman" w:cs="Times New Roman"/>
          <w:i/>
          <w:szCs w:val="24"/>
        </w:rPr>
        <w:lastRenderedPageBreak/>
        <w:t xml:space="preserve">Заказчик незамедлительно, но не более чем в </w:t>
      </w:r>
      <w:r w:rsidR="00BC7E5B">
        <w:rPr>
          <w:rFonts w:ascii="Times New Roman" w:hAnsi="Times New Roman" w:cs="Times New Roman"/>
          <w:i/>
          <w:szCs w:val="24"/>
        </w:rPr>
        <w:t xml:space="preserve">3 </w:t>
      </w:r>
      <w:proofErr w:type="spellStart"/>
      <w:r w:rsidRPr="006073EC">
        <w:rPr>
          <w:rFonts w:ascii="Times New Roman" w:hAnsi="Times New Roman" w:cs="Times New Roman"/>
          <w:i/>
          <w:szCs w:val="24"/>
        </w:rPr>
        <w:t>дневный</w:t>
      </w:r>
      <w:proofErr w:type="spellEnd"/>
      <w:r w:rsidRPr="006073EC">
        <w:rPr>
          <w:rFonts w:ascii="Times New Roman" w:hAnsi="Times New Roman" w:cs="Times New Roman"/>
          <w:i/>
          <w:szCs w:val="24"/>
        </w:rPr>
        <w:t xml:space="preserve"> срок, уведомляет поставщика о наступлении гарантийного случая и оформляет данный факт соответствующим Актом, который направляется поставщику для устранения неисправностей.</w:t>
      </w:r>
    </w:p>
    <w:p w:rsidR="00D60E37" w:rsidRPr="006073EC" w:rsidRDefault="00D60E37" w:rsidP="00D60E37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6073EC">
        <w:rPr>
          <w:rFonts w:ascii="Times New Roman" w:hAnsi="Times New Roman" w:cs="Times New Roman"/>
          <w:i/>
          <w:szCs w:val="24"/>
        </w:rPr>
        <w:t>Время устранения отказа товара при наступлении гарантийного случая – не боле</w:t>
      </w:r>
      <w:r w:rsidR="00DE07E4">
        <w:rPr>
          <w:rFonts w:ascii="Times New Roman" w:hAnsi="Times New Roman" w:cs="Times New Roman"/>
          <w:i/>
          <w:szCs w:val="24"/>
        </w:rPr>
        <w:t xml:space="preserve">е </w:t>
      </w:r>
      <w:proofErr w:type="gramStart"/>
      <w:r w:rsidR="00DE07E4">
        <w:rPr>
          <w:rFonts w:ascii="Times New Roman" w:hAnsi="Times New Roman" w:cs="Times New Roman"/>
          <w:i/>
          <w:szCs w:val="24"/>
        </w:rPr>
        <w:t xml:space="preserve">10 </w:t>
      </w:r>
      <w:r w:rsidRPr="006073EC">
        <w:rPr>
          <w:rFonts w:ascii="Times New Roman" w:hAnsi="Times New Roman" w:cs="Times New Roman"/>
          <w:i/>
          <w:szCs w:val="24"/>
        </w:rPr>
        <w:t xml:space="preserve"> календарных</w:t>
      </w:r>
      <w:proofErr w:type="gramEnd"/>
      <w:r w:rsidRPr="006073EC">
        <w:rPr>
          <w:rFonts w:ascii="Times New Roman" w:hAnsi="Times New Roman" w:cs="Times New Roman"/>
          <w:i/>
          <w:szCs w:val="24"/>
        </w:rPr>
        <w:t xml:space="preserve"> дней с момента получения поставщиком Акта, при этом затраты на доставку товара до </w:t>
      </w:r>
      <w:r w:rsidR="00BC7E5B">
        <w:rPr>
          <w:rFonts w:ascii="Times New Roman" w:hAnsi="Times New Roman" w:cs="Times New Roman"/>
          <w:i/>
          <w:szCs w:val="24"/>
        </w:rPr>
        <w:t>лаборатории</w:t>
      </w:r>
      <w:r w:rsidRPr="006073EC">
        <w:rPr>
          <w:rFonts w:ascii="Times New Roman" w:hAnsi="Times New Roman" w:cs="Times New Roman"/>
          <w:i/>
          <w:szCs w:val="24"/>
        </w:rPr>
        <w:t xml:space="preserve"> </w:t>
      </w:r>
      <w:r w:rsidR="00BC7E5B">
        <w:rPr>
          <w:rFonts w:ascii="Times New Roman" w:hAnsi="Times New Roman" w:cs="Times New Roman"/>
          <w:i/>
          <w:szCs w:val="24"/>
        </w:rPr>
        <w:t xml:space="preserve">по проверке качества топлива </w:t>
      </w:r>
      <w:r w:rsidRPr="006073EC">
        <w:rPr>
          <w:rFonts w:ascii="Times New Roman" w:hAnsi="Times New Roman" w:cs="Times New Roman"/>
          <w:i/>
          <w:szCs w:val="24"/>
        </w:rPr>
        <w:t>и обратно осуществляются за счет поставщика и не требуют дополнительных затрат Заказчика.</w:t>
      </w:r>
    </w:p>
    <w:p w:rsidR="00D60E37" w:rsidRPr="006073EC" w:rsidRDefault="00D60E37" w:rsidP="00D60E37">
      <w:pPr>
        <w:pStyle w:val="a6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6073EC">
        <w:rPr>
          <w:rFonts w:ascii="Times New Roman" w:hAnsi="Times New Roman" w:cs="Times New Roman"/>
          <w:b/>
          <w:szCs w:val="28"/>
          <w:u w:val="single"/>
        </w:rPr>
        <w:t xml:space="preserve">Порядок формирования цены договора (цены лота) </w:t>
      </w:r>
    </w:p>
    <w:p w:rsidR="00866992" w:rsidRDefault="008A1571" w:rsidP="00D60E37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Цена д</w:t>
      </w:r>
      <w:r w:rsidR="00866992" w:rsidRPr="00866992">
        <w:rPr>
          <w:rFonts w:ascii="Times New Roman" w:hAnsi="Times New Roman" w:cs="Times New Roman"/>
          <w:i/>
          <w:szCs w:val="24"/>
        </w:rPr>
        <w:t>оговора является твердой и определяется на ве</w:t>
      </w:r>
      <w:r>
        <w:rPr>
          <w:rFonts w:ascii="Times New Roman" w:hAnsi="Times New Roman" w:cs="Times New Roman"/>
          <w:i/>
          <w:szCs w:val="24"/>
        </w:rPr>
        <w:t>сь срок исполнения д</w:t>
      </w:r>
      <w:r w:rsidR="00866992" w:rsidRPr="00866992">
        <w:rPr>
          <w:rFonts w:ascii="Times New Roman" w:hAnsi="Times New Roman" w:cs="Times New Roman"/>
          <w:i/>
          <w:szCs w:val="24"/>
        </w:rPr>
        <w:t>оговора и включает в себя: стоимость поставляемого Товара, затраты на перевозку, погрузку, страхование, все расходы и риски до момента поставки Товара Заказчику (по месту поставки), налоги, сборы и другие обязательные платежи, в соответствии с законодательством Российской Федерации, расходы на уплату таможенных пошлин, издержки и иные расходы Поставщика, связанные с исполнением Договора.</w:t>
      </w:r>
    </w:p>
    <w:p w:rsidR="00D60E37" w:rsidRPr="006073EC" w:rsidRDefault="00D60E37" w:rsidP="00D60E37">
      <w:pPr>
        <w:pStyle w:val="a6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bookmarkStart w:id="1" w:name="_Toc285285381"/>
      <w:bookmarkStart w:id="2" w:name="_Toc290020501"/>
      <w:bookmarkStart w:id="3" w:name="_Toc290398131"/>
      <w:bookmarkStart w:id="4" w:name="_Toc290549575"/>
      <w:bookmarkStart w:id="5" w:name="_Toc292437012"/>
      <w:bookmarkStart w:id="6" w:name="_Toc292821200"/>
      <w:bookmarkStart w:id="7" w:name="_Toc292821289"/>
      <w:bookmarkStart w:id="8" w:name="_Toc316478393"/>
      <w:r w:rsidRPr="006073EC">
        <w:rPr>
          <w:rFonts w:ascii="Times New Roman" w:hAnsi="Times New Roman" w:cs="Times New Roman"/>
          <w:b/>
          <w:szCs w:val="28"/>
          <w:u w:val="single"/>
        </w:rPr>
        <w:t>Руководство (контроль) выполнения договора: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073EC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D60E37" w:rsidRPr="006073EC" w:rsidRDefault="00D60E37" w:rsidP="00D60E37">
      <w:pPr>
        <w:keepNext/>
        <w:keepLines/>
        <w:tabs>
          <w:tab w:val="num" w:pos="1000"/>
        </w:tabs>
        <w:spacing w:line="288" w:lineRule="auto"/>
        <w:ind w:firstLine="596"/>
        <w:jc w:val="both"/>
        <w:outlineLvl w:val="0"/>
        <w:rPr>
          <w:rFonts w:ascii="Times New Roman" w:hAnsi="Times New Roman" w:cs="Times New Roman"/>
          <w:b/>
          <w:bCs/>
          <w:szCs w:val="28"/>
        </w:rPr>
      </w:pPr>
      <w:bookmarkStart w:id="9" w:name="_Toc285285382"/>
      <w:bookmarkStart w:id="10" w:name="_Toc290020502"/>
      <w:bookmarkStart w:id="11" w:name="_Toc290398132"/>
      <w:bookmarkStart w:id="12" w:name="_Toc290549576"/>
      <w:bookmarkStart w:id="13" w:name="_Toc292437013"/>
      <w:bookmarkStart w:id="14" w:name="_Toc292821201"/>
      <w:bookmarkStart w:id="15" w:name="_Toc292821290"/>
      <w:bookmarkStart w:id="16" w:name="_Toc316478394"/>
      <w:r w:rsidRPr="006073EC">
        <w:rPr>
          <w:rFonts w:ascii="Times New Roman" w:hAnsi="Times New Roman" w:cs="Times New Roman"/>
          <w:szCs w:val="28"/>
        </w:rPr>
        <w:t>Руководство (контроль исполнения) договором осуществляет</w:t>
      </w:r>
      <w:r w:rsidRPr="006073EC">
        <w:rPr>
          <w:rFonts w:ascii="Times New Roman" w:hAnsi="Times New Roman" w:cs="Times New Roman"/>
          <w:bCs/>
          <w:szCs w:val="28"/>
        </w:rPr>
        <w:t xml:space="preserve"> </w:t>
      </w:r>
      <w:r w:rsidR="00DE07E4">
        <w:rPr>
          <w:rFonts w:ascii="Times New Roman" w:hAnsi="Times New Roman" w:cs="Times New Roman"/>
          <w:bCs/>
          <w:szCs w:val="28"/>
        </w:rPr>
        <w:t xml:space="preserve">Начальник </w:t>
      </w:r>
      <w:r w:rsidR="008A1D36">
        <w:rPr>
          <w:rFonts w:ascii="Times New Roman" w:hAnsi="Times New Roman" w:cs="Times New Roman"/>
          <w:bCs/>
          <w:szCs w:val="28"/>
        </w:rPr>
        <w:t>отдела закупок</w:t>
      </w:r>
      <w:r w:rsidRPr="006073EC">
        <w:rPr>
          <w:rFonts w:ascii="Times New Roman" w:hAnsi="Times New Roman" w:cs="Times New Roman"/>
          <w:bCs/>
          <w:szCs w:val="28"/>
        </w:rPr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DE07E4">
        <w:rPr>
          <w:rFonts w:ascii="Times New Roman" w:hAnsi="Times New Roman" w:cs="Times New Roman"/>
          <w:i/>
          <w:szCs w:val="24"/>
        </w:rPr>
        <w:t>Шнырева О.Л. 8(49130)27-126</w:t>
      </w:r>
    </w:p>
    <w:sectPr w:rsidR="00D60E37" w:rsidRPr="006073EC" w:rsidSect="004856B5">
      <w:pgSz w:w="16838" w:h="11906" w:orient="landscape"/>
      <w:pgMar w:top="426" w:right="1134" w:bottom="426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DF6" w:rsidRDefault="00FC6DF6" w:rsidP="007E40F5">
      <w:pPr>
        <w:spacing w:after="0" w:line="240" w:lineRule="auto"/>
      </w:pPr>
      <w:r>
        <w:separator/>
      </w:r>
    </w:p>
  </w:endnote>
  <w:endnote w:type="continuationSeparator" w:id="0">
    <w:p w:rsidR="00FC6DF6" w:rsidRDefault="00FC6DF6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DF6" w:rsidRDefault="00FC6DF6" w:rsidP="007E40F5">
      <w:pPr>
        <w:spacing w:after="0" w:line="240" w:lineRule="auto"/>
      </w:pPr>
      <w:r>
        <w:separator/>
      </w:r>
    </w:p>
  </w:footnote>
  <w:footnote w:type="continuationSeparator" w:id="0">
    <w:p w:rsidR="00FC6DF6" w:rsidRDefault="00FC6DF6" w:rsidP="007E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070DF9"/>
    <w:multiLevelType w:val="multilevel"/>
    <w:tmpl w:val="5342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015ED"/>
    <w:multiLevelType w:val="multilevel"/>
    <w:tmpl w:val="A2809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41721"/>
    <w:multiLevelType w:val="multilevel"/>
    <w:tmpl w:val="253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6" w15:restartNumberingAfterBreak="0">
    <w:nsid w:val="43FA2105"/>
    <w:multiLevelType w:val="multilevel"/>
    <w:tmpl w:val="1020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44714"/>
    <w:multiLevelType w:val="multilevel"/>
    <w:tmpl w:val="F946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42463"/>
    <w:multiLevelType w:val="multilevel"/>
    <w:tmpl w:val="57A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14D50"/>
    <w:multiLevelType w:val="multilevel"/>
    <w:tmpl w:val="8B6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4E3EA6"/>
    <w:multiLevelType w:val="multilevel"/>
    <w:tmpl w:val="5DC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2541F"/>
    <w:multiLevelType w:val="multilevel"/>
    <w:tmpl w:val="C5FE2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0D"/>
    <w:rsid w:val="00002E26"/>
    <w:rsid w:val="000507EB"/>
    <w:rsid w:val="00081A07"/>
    <w:rsid w:val="00084155"/>
    <w:rsid w:val="000C7A7E"/>
    <w:rsid w:val="000E24FF"/>
    <w:rsid w:val="000F3570"/>
    <w:rsid w:val="000F794A"/>
    <w:rsid w:val="001679C0"/>
    <w:rsid w:val="00187FFD"/>
    <w:rsid w:val="001B3000"/>
    <w:rsid w:val="001B7759"/>
    <w:rsid w:val="001C19FF"/>
    <w:rsid w:val="002028EC"/>
    <w:rsid w:val="00224A28"/>
    <w:rsid w:val="00231ECB"/>
    <w:rsid w:val="00233008"/>
    <w:rsid w:val="0025103F"/>
    <w:rsid w:val="0028425D"/>
    <w:rsid w:val="002879D0"/>
    <w:rsid w:val="00294AED"/>
    <w:rsid w:val="002C1B2A"/>
    <w:rsid w:val="002C3973"/>
    <w:rsid w:val="002E3E4C"/>
    <w:rsid w:val="00303129"/>
    <w:rsid w:val="003D1896"/>
    <w:rsid w:val="003E1F09"/>
    <w:rsid w:val="003F559C"/>
    <w:rsid w:val="004335B8"/>
    <w:rsid w:val="004364C3"/>
    <w:rsid w:val="00442B82"/>
    <w:rsid w:val="0045326B"/>
    <w:rsid w:val="00480362"/>
    <w:rsid w:val="004856B5"/>
    <w:rsid w:val="00497628"/>
    <w:rsid w:val="00531FA5"/>
    <w:rsid w:val="00547D2B"/>
    <w:rsid w:val="00567FD0"/>
    <w:rsid w:val="005716A6"/>
    <w:rsid w:val="005B69F4"/>
    <w:rsid w:val="005C5D57"/>
    <w:rsid w:val="005F4E44"/>
    <w:rsid w:val="006073EC"/>
    <w:rsid w:val="006661F8"/>
    <w:rsid w:val="0068332E"/>
    <w:rsid w:val="006B5416"/>
    <w:rsid w:val="00766720"/>
    <w:rsid w:val="007A1A8A"/>
    <w:rsid w:val="007C2786"/>
    <w:rsid w:val="007C7C39"/>
    <w:rsid w:val="007E40F5"/>
    <w:rsid w:val="0083611E"/>
    <w:rsid w:val="00866992"/>
    <w:rsid w:val="00871E6C"/>
    <w:rsid w:val="00873F0D"/>
    <w:rsid w:val="0087604F"/>
    <w:rsid w:val="0089307B"/>
    <w:rsid w:val="008A1571"/>
    <w:rsid w:val="008A1D36"/>
    <w:rsid w:val="00926A33"/>
    <w:rsid w:val="0098734C"/>
    <w:rsid w:val="009B1C51"/>
    <w:rsid w:val="009E07BB"/>
    <w:rsid w:val="009F5EF4"/>
    <w:rsid w:val="00A11F58"/>
    <w:rsid w:val="00A27277"/>
    <w:rsid w:val="00A42669"/>
    <w:rsid w:val="00A51EC0"/>
    <w:rsid w:val="00A860D6"/>
    <w:rsid w:val="00B00431"/>
    <w:rsid w:val="00B103C4"/>
    <w:rsid w:val="00B12331"/>
    <w:rsid w:val="00B13D9E"/>
    <w:rsid w:val="00B455B7"/>
    <w:rsid w:val="00B93A73"/>
    <w:rsid w:val="00B96350"/>
    <w:rsid w:val="00BA0F97"/>
    <w:rsid w:val="00BC7E5B"/>
    <w:rsid w:val="00C06EB3"/>
    <w:rsid w:val="00C35B82"/>
    <w:rsid w:val="00C84127"/>
    <w:rsid w:val="00CB40FE"/>
    <w:rsid w:val="00CB68AD"/>
    <w:rsid w:val="00D13999"/>
    <w:rsid w:val="00D60E37"/>
    <w:rsid w:val="00D83A9F"/>
    <w:rsid w:val="00DD7D36"/>
    <w:rsid w:val="00DE07E4"/>
    <w:rsid w:val="00E013CB"/>
    <w:rsid w:val="00E15F18"/>
    <w:rsid w:val="00E2353F"/>
    <w:rsid w:val="00E725FF"/>
    <w:rsid w:val="00E87E27"/>
    <w:rsid w:val="00E91AD4"/>
    <w:rsid w:val="00EC50BD"/>
    <w:rsid w:val="00F03729"/>
    <w:rsid w:val="00F1689B"/>
    <w:rsid w:val="00F43076"/>
    <w:rsid w:val="00F4778E"/>
    <w:rsid w:val="00F57BC4"/>
    <w:rsid w:val="00F6612D"/>
    <w:rsid w:val="00F771BA"/>
    <w:rsid w:val="00F97EEF"/>
    <w:rsid w:val="00FB2510"/>
    <w:rsid w:val="00FC4505"/>
    <w:rsid w:val="00F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8498"/>
  <w15:docId w15:val="{0ECAC8B4-4344-48AA-B16B-F3FC1440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C06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D1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styleId="ae">
    <w:name w:val="Balloon Text"/>
    <w:basedOn w:val="a0"/>
    <w:link w:val="af"/>
    <w:uiPriority w:val="99"/>
    <w:semiHidden/>
    <w:unhideWhenUsed/>
    <w:rsid w:val="0016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679C0"/>
    <w:rPr>
      <w:rFonts w:ascii="Segoe UI" w:hAnsi="Segoe UI" w:cs="Segoe UI"/>
      <w:sz w:val="18"/>
      <w:szCs w:val="18"/>
    </w:rPr>
  </w:style>
  <w:style w:type="character" w:styleId="af0">
    <w:name w:val="Strong"/>
    <w:basedOn w:val="a1"/>
    <w:uiPriority w:val="22"/>
    <w:qFormat/>
    <w:rsid w:val="005C5D57"/>
    <w:rPr>
      <w:b/>
      <w:bCs/>
    </w:rPr>
  </w:style>
  <w:style w:type="paragraph" w:styleId="af1">
    <w:name w:val="Normal (Web)"/>
    <w:basedOn w:val="a0"/>
    <w:uiPriority w:val="99"/>
    <w:semiHidden/>
    <w:unhideWhenUsed/>
    <w:rsid w:val="00C3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06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1"/>
    <w:uiPriority w:val="99"/>
    <w:unhideWhenUsed/>
    <w:rsid w:val="00A27277"/>
    <w:rPr>
      <w:color w:val="0000FF"/>
      <w:u w:val="single"/>
    </w:rPr>
  </w:style>
  <w:style w:type="character" w:customStyle="1" w:styleId="21">
    <w:name w:val="Заголовок 2 Знак"/>
    <w:basedOn w:val="a1"/>
    <w:link w:val="20"/>
    <w:uiPriority w:val="9"/>
    <w:semiHidden/>
    <w:rsid w:val="003D18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">
    <w:name w:val="text"/>
    <w:basedOn w:val="a1"/>
    <w:rsid w:val="00F97EEF"/>
  </w:style>
  <w:style w:type="character" w:customStyle="1" w:styleId="value">
    <w:name w:val="value"/>
    <w:basedOn w:val="a1"/>
    <w:rsid w:val="00F9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9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90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1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2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8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4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3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6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298">
              <w:marLeft w:val="0"/>
              <w:marRight w:val="0"/>
              <w:marTop w:val="0"/>
              <w:marBottom w:val="0"/>
              <w:divBdr>
                <w:top w:val="single" w:sz="6" w:space="8" w:color="D3D7DE"/>
                <w:left w:val="single" w:sz="6" w:space="8" w:color="D3D7DE"/>
                <w:bottom w:val="single" w:sz="6" w:space="8" w:color="D3D7DE"/>
                <w:right w:val="single" w:sz="6" w:space="8" w:color="D3D7DE"/>
              </w:divBdr>
            </w:div>
          </w:divsChild>
        </w:div>
        <w:div w:id="13851736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8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10595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19365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926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12879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8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15909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4100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9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768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6815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2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6238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11211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1711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1841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6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1425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  <w:divsChild>
            <w:div w:id="9551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E1C5-926F-498A-893C-6D493D9E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Грешникова Алина Александровна</dc:creator>
  <cp:lastModifiedBy>Синицина Ольга Вячеславовна</cp:lastModifiedBy>
  <cp:revision>2</cp:revision>
  <cp:lastPrinted>2021-10-07T08:40:00Z</cp:lastPrinted>
  <dcterms:created xsi:type="dcterms:W3CDTF">2023-10-18T08:43:00Z</dcterms:created>
  <dcterms:modified xsi:type="dcterms:W3CDTF">2023-10-18T08:43:00Z</dcterms:modified>
</cp:coreProperties>
</file>