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AB10C" w14:textId="77777777" w:rsidR="00C870B2" w:rsidRPr="00DC26FF" w:rsidRDefault="00C870B2" w:rsidP="00C870B2">
      <w:pPr>
        <w:pStyle w:val="1"/>
        <w:numPr>
          <w:ilvl w:val="0"/>
          <w:numId w:val="4"/>
        </w:numPr>
        <w:tabs>
          <w:tab w:val="num" w:pos="360"/>
          <w:tab w:val="left" w:pos="426"/>
        </w:tabs>
        <w:ind w:left="1134" w:hanging="1134"/>
        <w:jc w:val="center"/>
        <w:rPr>
          <w:sz w:val="28"/>
          <w:szCs w:val="28"/>
        </w:rPr>
      </w:pPr>
      <w:bookmarkStart w:id="0" w:name="_Toc398564572"/>
      <w:bookmarkStart w:id="1" w:name="_Toc399408082"/>
      <w:bookmarkStart w:id="2" w:name="_Toc82004514"/>
      <w:r w:rsidRPr="00DC26FF">
        <w:rPr>
          <w:sz w:val="28"/>
          <w:szCs w:val="28"/>
        </w:rPr>
        <w:t xml:space="preserve">ИЗВЕЩЕНИЕ О ПРОВЕДЕНИИ </w:t>
      </w:r>
      <w:bookmarkEnd w:id="0"/>
      <w:bookmarkEnd w:id="1"/>
      <w:r w:rsidRPr="00DC26FF">
        <w:rPr>
          <w:sz w:val="28"/>
          <w:szCs w:val="28"/>
        </w:rPr>
        <w:t>ЗАКУПКИ</w:t>
      </w:r>
      <w:bookmarkEnd w:id="2"/>
    </w:p>
    <w:p w14:paraId="1CB6D00F" w14:textId="77777777" w:rsidR="00C870B2" w:rsidRPr="00DC26FF" w:rsidRDefault="00C870B2" w:rsidP="00C870B2">
      <w:pPr>
        <w:rPr>
          <w:sz w:val="28"/>
          <w:szCs w:val="28"/>
        </w:rPr>
      </w:pPr>
    </w:p>
    <w:p w14:paraId="2C5899DB" w14:textId="4502B990" w:rsidR="00C870B2" w:rsidRDefault="00C870B2" w:rsidP="00C870B2">
      <w:pPr>
        <w:pStyle w:val="a5"/>
        <w:numPr>
          <w:ilvl w:val="0"/>
          <w:numId w:val="3"/>
        </w:numPr>
        <w:tabs>
          <w:tab w:val="left" w:pos="0"/>
          <w:tab w:val="left" w:pos="1134"/>
        </w:tabs>
        <w:spacing w:after="0" w:line="240" w:lineRule="auto"/>
        <w:jc w:val="both"/>
        <w:rPr>
          <w:rFonts w:ascii="Times New Roman" w:eastAsia="Times New Roman" w:hAnsi="Times New Roman"/>
          <w:sz w:val="28"/>
          <w:szCs w:val="28"/>
          <w:lang w:eastAsia="ru-RU"/>
        </w:rPr>
      </w:pPr>
      <w:r w:rsidRPr="00DC26FF">
        <w:rPr>
          <w:rFonts w:ascii="Times New Roman" w:eastAsia="Times New Roman" w:hAnsi="Times New Roman"/>
          <w:sz w:val="28"/>
          <w:szCs w:val="28"/>
          <w:lang w:eastAsia="ru-RU"/>
        </w:rPr>
        <w:t xml:space="preserve">Форма и способ процедуры закупки: </w:t>
      </w:r>
      <w:r>
        <w:rPr>
          <w:rFonts w:ascii="Times New Roman" w:eastAsia="Times New Roman" w:hAnsi="Times New Roman"/>
          <w:sz w:val="28"/>
          <w:szCs w:val="28"/>
          <w:lang w:eastAsia="ru-RU"/>
        </w:rPr>
        <w:t xml:space="preserve">Запрос </w:t>
      </w:r>
      <w:r w:rsidR="00212788">
        <w:rPr>
          <w:rFonts w:ascii="Times New Roman" w:eastAsia="Times New Roman" w:hAnsi="Times New Roman"/>
          <w:sz w:val="28"/>
          <w:szCs w:val="28"/>
          <w:lang w:eastAsia="ru-RU"/>
        </w:rPr>
        <w:t>цен</w:t>
      </w:r>
      <w:r>
        <w:rPr>
          <w:rFonts w:ascii="Times New Roman" w:eastAsia="Times New Roman" w:hAnsi="Times New Roman"/>
          <w:sz w:val="28"/>
          <w:szCs w:val="28"/>
          <w:lang w:eastAsia="ru-RU"/>
        </w:rPr>
        <w:t xml:space="preserve"> в электронной форме</w:t>
      </w:r>
      <w:r w:rsidRPr="00DC26FF">
        <w:rPr>
          <w:rFonts w:ascii="Times New Roman" w:eastAsia="Times New Roman" w:hAnsi="Times New Roman"/>
          <w:sz w:val="28"/>
          <w:szCs w:val="28"/>
          <w:lang w:eastAsia="ru-RU"/>
        </w:rPr>
        <w:t>.</w:t>
      </w:r>
    </w:p>
    <w:p w14:paraId="5E132832" w14:textId="5B85CF98" w:rsidR="00C870B2" w:rsidRDefault="00C870B2" w:rsidP="00C870B2">
      <w:pPr>
        <w:pStyle w:val="a5"/>
        <w:numPr>
          <w:ilvl w:val="0"/>
          <w:numId w:val="3"/>
        </w:numPr>
        <w:tabs>
          <w:tab w:val="left" w:pos="0"/>
          <w:tab w:val="left" w:pos="1134"/>
        </w:tabs>
        <w:spacing w:after="0" w:line="240" w:lineRule="auto"/>
        <w:jc w:val="both"/>
        <w:rPr>
          <w:rFonts w:ascii="Times New Roman" w:eastAsia="Times New Roman" w:hAnsi="Times New Roman"/>
          <w:sz w:val="28"/>
          <w:szCs w:val="28"/>
          <w:lang w:eastAsia="ru-RU"/>
        </w:rPr>
      </w:pPr>
      <w:r w:rsidRPr="007A6975">
        <w:rPr>
          <w:rFonts w:ascii="Times New Roman" w:eastAsia="Times New Roman" w:hAnsi="Times New Roman"/>
          <w:sz w:val="28"/>
          <w:szCs w:val="28"/>
        </w:rPr>
        <w:t xml:space="preserve">Запрос </w:t>
      </w:r>
      <w:r w:rsidR="001C2CF2">
        <w:rPr>
          <w:rFonts w:ascii="Times New Roman" w:eastAsia="Times New Roman" w:hAnsi="Times New Roman"/>
          <w:sz w:val="28"/>
          <w:szCs w:val="28"/>
          <w:lang w:eastAsia="ru-RU"/>
        </w:rPr>
        <w:t>цен</w:t>
      </w:r>
      <w:r w:rsidRPr="007A6975">
        <w:rPr>
          <w:rFonts w:ascii="Times New Roman" w:eastAsia="Times New Roman" w:hAnsi="Times New Roman"/>
          <w:sz w:val="28"/>
          <w:szCs w:val="28"/>
          <w:lang w:eastAsia="ru-RU"/>
        </w:rPr>
        <w:t xml:space="preserve"> не является торгами по смыслу ст. 447 - 449.1 ГК РФ. Запрос </w:t>
      </w:r>
      <w:r w:rsidR="00212788">
        <w:rPr>
          <w:rFonts w:ascii="Times New Roman" w:eastAsia="Times New Roman" w:hAnsi="Times New Roman"/>
          <w:sz w:val="28"/>
          <w:szCs w:val="28"/>
          <w:lang w:eastAsia="ru-RU"/>
        </w:rPr>
        <w:t>цен</w:t>
      </w:r>
      <w:r w:rsidRPr="007A6975">
        <w:rPr>
          <w:rFonts w:ascii="Times New Roman" w:eastAsia="Times New Roman" w:hAnsi="Times New Roman"/>
          <w:sz w:val="28"/>
          <w:szCs w:val="28"/>
          <w:lang w:eastAsia="ru-RU"/>
        </w:rPr>
        <w:t xml:space="preserve"> может проводиться в целях исследования рынка без последующего заключения Договора </w:t>
      </w:r>
      <w:r>
        <w:rPr>
          <w:rFonts w:ascii="Times New Roman" w:eastAsia="Times New Roman" w:hAnsi="Times New Roman"/>
          <w:sz w:val="28"/>
          <w:szCs w:val="28"/>
          <w:lang w:eastAsia="ru-RU"/>
        </w:rPr>
        <w:t xml:space="preserve">Заказчиком </w:t>
      </w:r>
      <w:r w:rsidRPr="007A6975">
        <w:rPr>
          <w:rFonts w:ascii="Times New Roman" w:eastAsia="Times New Roman" w:hAnsi="Times New Roman"/>
          <w:sz w:val="28"/>
          <w:szCs w:val="28"/>
          <w:lang w:eastAsia="ru-RU"/>
        </w:rPr>
        <w:t>по результатам его проведения.</w:t>
      </w:r>
    </w:p>
    <w:p w14:paraId="58D62D01" w14:textId="74D973DA" w:rsidR="00212788" w:rsidRPr="00212788" w:rsidRDefault="00212788" w:rsidP="00212788">
      <w:pPr>
        <w:tabs>
          <w:tab w:val="left" w:pos="0"/>
          <w:tab w:val="left" w:pos="1134"/>
        </w:tabs>
        <w:jc w:val="both"/>
        <w:rPr>
          <w:sz w:val="28"/>
          <w:szCs w:val="28"/>
        </w:rPr>
      </w:pPr>
      <w:r>
        <w:rPr>
          <w:sz w:val="28"/>
          <w:szCs w:val="28"/>
        </w:rPr>
        <w:t xml:space="preserve">          </w:t>
      </w:r>
      <w:r w:rsidRPr="00212788">
        <w:rPr>
          <w:sz w:val="28"/>
          <w:szCs w:val="28"/>
        </w:rPr>
        <w:t>Заказчик оставляет за собой право принять или отклонить любое предложение, или отклонить все предложения в любой момент, вплоть до закрытия торгов, не несет при этом никакой ответственности перед участниками торгов, которым такое действие причинило или могло нанести ущерб, а также не несет никаких обязательств по информированию участников торгов относительно причин таких действий.</w:t>
      </w:r>
    </w:p>
    <w:p w14:paraId="399C4D73" w14:textId="05555A0E" w:rsidR="00212788" w:rsidRPr="00212788" w:rsidRDefault="00212788" w:rsidP="00212788">
      <w:pPr>
        <w:tabs>
          <w:tab w:val="left" w:pos="0"/>
          <w:tab w:val="left" w:pos="1134"/>
        </w:tabs>
        <w:jc w:val="both"/>
        <w:rPr>
          <w:sz w:val="28"/>
          <w:szCs w:val="28"/>
        </w:rPr>
      </w:pPr>
      <w:r>
        <w:rPr>
          <w:sz w:val="28"/>
          <w:szCs w:val="28"/>
        </w:rPr>
        <w:t xml:space="preserve">         </w:t>
      </w:r>
      <w:r w:rsidRPr="00212788">
        <w:rPr>
          <w:sz w:val="28"/>
          <w:szCs w:val="28"/>
        </w:rPr>
        <w:t xml:space="preserve">«Настоящая процедура, не является торгами в значении статей 447- 449 Гражданского Кодекса РФ. Настоящий запрос не является офертой, в том числе в значении статьи 437 Гражданского кодекса РФ. </w:t>
      </w:r>
      <w:r w:rsidR="00CD2246">
        <w:rPr>
          <w:sz w:val="28"/>
          <w:szCs w:val="28"/>
        </w:rPr>
        <w:t>АО «Быстринская горная компания»</w:t>
      </w:r>
      <w:r w:rsidRPr="00212788">
        <w:rPr>
          <w:sz w:val="28"/>
          <w:szCs w:val="28"/>
        </w:rPr>
        <w:t xml:space="preserve"> не осуществляет процедуры, сопряженные с его закупочной деятельностью, равно как и саму закупочную деятельность, в соответствии с Федеральным законом от 18.07.2011 №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0BFD046" w14:textId="366C6F0D" w:rsidR="00C870B2" w:rsidRPr="00212788" w:rsidRDefault="00C870B2" w:rsidP="00C870B2">
      <w:pPr>
        <w:pStyle w:val="a5"/>
        <w:numPr>
          <w:ilvl w:val="0"/>
          <w:numId w:val="3"/>
        </w:numPr>
        <w:tabs>
          <w:tab w:val="left" w:pos="0"/>
          <w:tab w:val="left" w:pos="1134"/>
        </w:tabs>
        <w:spacing w:after="0" w:line="240" w:lineRule="auto"/>
        <w:jc w:val="both"/>
        <w:rPr>
          <w:rFonts w:ascii="Times New Roman" w:hAnsi="Times New Roman"/>
          <w:spacing w:val="-6"/>
          <w:sz w:val="28"/>
          <w:szCs w:val="28"/>
        </w:rPr>
      </w:pPr>
      <w:r w:rsidRPr="00DC26FF">
        <w:rPr>
          <w:rFonts w:ascii="Times New Roman" w:hAnsi="Times New Roman"/>
          <w:sz w:val="28"/>
          <w:szCs w:val="28"/>
        </w:rPr>
        <w:t>Предмет</w:t>
      </w:r>
      <w:r w:rsidRPr="00DC26FF">
        <w:rPr>
          <w:rFonts w:ascii="Times New Roman" w:hAnsi="Times New Roman"/>
          <w:spacing w:val="-6"/>
          <w:sz w:val="28"/>
          <w:szCs w:val="28"/>
        </w:rPr>
        <w:t xml:space="preserve"> за</w:t>
      </w:r>
      <w:r>
        <w:rPr>
          <w:rFonts w:ascii="Times New Roman" w:hAnsi="Times New Roman"/>
          <w:spacing w:val="-6"/>
          <w:sz w:val="28"/>
          <w:szCs w:val="28"/>
        </w:rPr>
        <w:t>к</w:t>
      </w:r>
      <w:r w:rsidRPr="00DC26FF">
        <w:rPr>
          <w:rFonts w:ascii="Times New Roman" w:hAnsi="Times New Roman"/>
          <w:spacing w:val="-6"/>
          <w:sz w:val="28"/>
          <w:szCs w:val="28"/>
        </w:rPr>
        <w:t xml:space="preserve">упки: </w:t>
      </w:r>
      <w:r w:rsidRPr="006B765A">
        <w:rPr>
          <w:rFonts w:ascii="Times New Roman" w:hAnsi="Times New Roman"/>
          <w:spacing w:val="-6"/>
          <w:sz w:val="28"/>
          <w:szCs w:val="28"/>
        </w:rPr>
        <w:t>право заключени</w:t>
      </w:r>
      <w:r w:rsidRPr="00B2123C">
        <w:rPr>
          <w:rFonts w:ascii="Times New Roman" w:hAnsi="Times New Roman"/>
          <w:spacing w:val="-6"/>
          <w:sz w:val="28"/>
          <w:szCs w:val="28"/>
        </w:rPr>
        <w:t xml:space="preserve">я договора </w:t>
      </w:r>
      <w:r w:rsidR="00212788" w:rsidRPr="00B2123C">
        <w:rPr>
          <w:rFonts w:ascii="Times New Roman" w:hAnsi="Times New Roman"/>
          <w:sz w:val="28"/>
          <w:szCs w:val="28"/>
        </w:rPr>
        <w:t xml:space="preserve">на </w:t>
      </w:r>
      <w:r w:rsidR="006B765A" w:rsidRPr="00B2123C">
        <w:rPr>
          <w:rFonts w:ascii="Times New Roman" w:hAnsi="Times New Roman"/>
          <w:sz w:val="28"/>
          <w:szCs w:val="28"/>
        </w:rPr>
        <w:t xml:space="preserve">поставку </w:t>
      </w:r>
      <w:bookmarkStart w:id="3" w:name="_Hlk84952682"/>
      <w:r w:rsidR="00B2123C" w:rsidRPr="00B2123C">
        <w:rPr>
          <w:rFonts w:ascii="Times New Roman" w:hAnsi="Times New Roman"/>
          <w:sz w:val="28"/>
          <w:szCs w:val="28"/>
        </w:rPr>
        <w:t>компьютерной техники</w:t>
      </w:r>
      <w:bookmarkEnd w:id="3"/>
      <w:r w:rsidRPr="00B2123C">
        <w:rPr>
          <w:rFonts w:ascii="Times New Roman" w:hAnsi="Times New Roman"/>
          <w:spacing w:val="-6"/>
          <w:sz w:val="28"/>
          <w:szCs w:val="28"/>
        </w:rPr>
        <w:t>.</w:t>
      </w:r>
    </w:p>
    <w:p w14:paraId="7967FA4F" w14:textId="1AB4A4D2" w:rsidR="00212788" w:rsidRPr="00212788" w:rsidRDefault="00C870B2" w:rsidP="00212788">
      <w:pPr>
        <w:pStyle w:val="a5"/>
        <w:numPr>
          <w:ilvl w:val="0"/>
          <w:numId w:val="3"/>
        </w:numPr>
        <w:tabs>
          <w:tab w:val="left" w:pos="0"/>
          <w:tab w:val="left" w:pos="1134"/>
        </w:tabs>
        <w:spacing w:after="0" w:line="240" w:lineRule="auto"/>
        <w:jc w:val="both"/>
        <w:rPr>
          <w:rFonts w:ascii="Times New Roman" w:hAnsi="Times New Roman"/>
          <w:spacing w:val="-6"/>
          <w:sz w:val="28"/>
          <w:szCs w:val="28"/>
        </w:rPr>
      </w:pPr>
      <w:r w:rsidRPr="00212788">
        <w:rPr>
          <w:rFonts w:ascii="Times New Roman" w:hAnsi="Times New Roman"/>
          <w:sz w:val="28"/>
          <w:szCs w:val="28"/>
        </w:rPr>
        <w:t>Заказчик</w:t>
      </w:r>
      <w:r w:rsidR="00CD2246">
        <w:rPr>
          <w:rFonts w:ascii="Times New Roman" w:hAnsi="Times New Roman"/>
          <w:sz w:val="28"/>
          <w:szCs w:val="28"/>
        </w:rPr>
        <w:t>/Организатор</w:t>
      </w:r>
      <w:r w:rsidRPr="00212788">
        <w:rPr>
          <w:rFonts w:ascii="Times New Roman" w:hAnsi="Times New Roman"/>
          <w:sz w:val="28"/>
          <w:szCs w:val="28"/>
        </w:rPr>
        <w:t xml:space="preserve">: </w:t>
      </w:r>
      <w:r w:rsidR="00212788" w:rsidRPr="00212788">
        <w:rPr>
          <w:rFonts w:ascii="Times New Roman" w:eastAsia="Arial" w:hAnsi="Times New Roman"/>
          <w:sz w:val="28"/>
          <w:szCs w:val="28"/>
        </w:rPr>
        <w:t>АО «Быстринская горная компания»</w:t>
      </w:r>
      <w:r w:rsidR="00212788">
        <w:rPr>
          <w:rFonts w:ascii="Times New Roman" w:eastAsia="Arial" w:hAnsi="Times New Roman"/>
          <w:sz w:val="28"/>
          <w:szCs w:val="28"/>
        </w:rPr>
        <w:t>.</w:t>
      </w:r>
    </w:p>
    <w:p w14:paraId="1FC52FCA" w14:textId="0D9EEC55" w:rsidR="00C870B2" w:rsidRPr="00B2123C" w:rsidRDefault="00C870B2" w:rsidP="00C870B2">
      <w:pPr>
        <w:numPr>
          <w:ilvl w:val="0"/>
          <w:numId w:val="3"/>
        </w:numPr>
        <w:tabs>
          <w:tab w:val="left" w:pos="1134"/>
        </w:tabs>
        <w:contextualSpacing/>
        <w:jc w:val="both"/>
        <w:rPr>
          <w:rFonts w:eastAsia="Calibri"/>
          <w:sz w:val="28"/>
          <w:szCs w:val="28"/>
          <w:lang w:eastAsia="en-US"/>
        </w:rPr>
      </w:pPr>
      <w:r w:rsidRPr="00B2123C">
        <w:rPr>
          <w:rFonts w:eastAsia="Calibri"/>
          <w:sz w:val="28"/>
          <w:szCs w:val="28"/>
          <w:lang w:eastAsia="en-US"/>
        </w:rPr>
        <w:t xml:space="preserve">Место нахождения: </w:t>
      </w:r>
      <w:r w:rsidR="00B2123C" w:rsidRPr="00B2123C">
        <w:rPr>
          <w:color w:val="000000"/>
          <w:sz w:val="28"/>
          <w:szCs w:val="28"/>
        </w:rPr>
        <w:t>620141, Свердловская область, г.Екатеринбург, ул.Завокзальная, дом 5А, офис 220</w:t>
      </w:r>
      <w:r w:rsidR="00212788" w:rsidRPr="00B2123C">
        <w:rPr>
          <w:rFonts w:eastAsia="Calibri"/>
          <w:sz w:val="28"/>
          <w:szCs w:val="28"/>
          <w:lang w:eastAsia="en-US"/>
        </w:rPr>
        <w:t>.</w:t>
      </w:r>
    </w:p>
    <w:p w14:paraId="6AC710A7" w14:textId="5499A27F" w:rsidR="00C870B2" w:rsidRPr="00B2123C" w:rsidRDefault="00C870B2" w:rsidP="00C870B2">
      <w:pPr>
        <w:numPr>
          <w:ilvl w:val="0"/>
          <w:numId w:val="3"/>
        </w:numPr>
        <w:tabs>
          <w:tab w:val="left" w:pos="1134"/>
        </w:tabs>
        <w:contextualSpacing/>
        <w:jc w:val="both"/>
        <w:rPr>
          <w:rFonts w:eastAsia="Calibri"/>
          <w:sz w:val="28"/>
          <w:szCs w:val="28"/>
          <w:lang w:eastAsia="en-US"/>
        </w:rPr>
      </w:pPr>
      <w:r w:rsidRPr="00B2123C">
        <w:rPr>
          <w:rFonts w:eastAsia="Calibri"/>
          <w:sz w:val="28"/>
          <w:szCs w:val="28"/>
          <w:lang w:eastAsia="en-US"/>
        </w:rPr>
        <w:t xml:space="preserve">Почтовый адрес: </w:t>
      </w:r>
      <w:r w:rsidR="00B2123C" w:rsidRPr="00B2123C">
        <w:rPr>
          <w:color w:val="000000"/>
          <w:sz w:val="28"/>
          <w:szCs w:val="28"/>
        </w:rPr>
        <w:t>620141, Свердловская область, г.Екатеринбург, ул.Завокзальная, дом 5А, офис 220</w:t>
      </w:r>
      <w:r w:rsidR="00212788" w:rsidRPr="00B2123C">
        <w:rPr>
          <w:rFonts w:eastAsia="Calibri"/>
          <w:sz w:val="28"/>
          <w:szCs w:val="28"/>
          <w:lang w:eastAsia="en-US"/>
        </w:rPr>
        <w:t>.</w:t>
      </w:r>
    </w:p>
    <w:p w14:paraId="56C223B0" w14:textId="3F3F8015" w:rsidR="00C870B2" w:rsidRPr="00DC26FF" w:rsidRDefault="00C870B2" w:rsidP="00C870B2">
      <w:pPr>
        <w:pStyle w:val="a5"/>
        <w:tabs>
          <w:tab w:val="left" w:pos="0"/>
          <w:tab w:val="left" w:pos="1134"/>
        </w:tabs>
        <w:spacing w:after="0" w:line="240" w:lineRule="auto"/>
        <w:ind w:left="709"/>
        <w:jc w:val="both"/>
        <w:rPr>
          <w:rFonts w:ascii="Times New Roman" w:hAnsi="Times New Roman"/>
          <w:sz w:val="28"/>
          <w:szCs w:val="28"/>
        </w:rPr>
      </w:pPr>
      <w:r w:rsidRPr="00DC26FF">
        <w:rPr>
          <w:rFonts w:ascii="Times New Roman" w:hAnsi="Times New Roman"/>
          <w:sz w:val="28"/>
          <w:szCs w:val="28"/>
        </w:rPr>
        <w:t xml:space="preserve">Контактное лицо: </w:t>
      </w:r>
      <w:r w:rsidR="00212788">
        <w:rPr>
          <w:rFonts w:ascii="Times New Roman" w:hAnsi="Times New Roman"/>
          <w:sz w:val="28"/>
          <w:szCs w:val="28"/>
        </w:rPr>
        <w:t>Иванов Андрей Николаевич</w:t>
      </w:r>
      <w:r w:rsidRPr="00DC26FF">
        <w:rPr>
          <w:rFonts w:ascii="Times New Roman" w:hAnsi="Times New Roman"/>
          <w:sz w:val="28"/>
          <w:szCs w:val="28"/>
        </w:rPr>
        <w:t xml:space="preserve">, </w:t>
      </w:r>
    </w:p>
    <w:p w14:paraId="70E00C92" w14:textId="379E0F28" w:rsidR="00C870B2" w:rsidRPr="006B765A" w:rsidRDefault="00C870B2" w:rsidP="00C870B2">
      <w:pPr>
        <w:pStyle w:val="a5"/>
        <w:tabs>
          <w:tab w:val="left" w:pos="0"/>
          <w:tab w:val="left" w:pos="1134"/>
        </w:tabs>
        <w:spacing w:after="0" w:line="240" w:lineRule="auto"/>
        <w:ind w:left="709"/>
        <w:jc w:val="both"/>
        <w:rPr>
          <w:rFonts w:ascii="Times New Roman" w:hAnsi="Times New Roman"/>
          <w:sz w:val="28"/>
          <w:szCs w:val="28"/>
          <w:lang w:val="en-US"/>
        </w:rPr>
      </w:pPr>
      <w:r w:rsidRPr="00DC26FF">
        <w:rPr>
          <w:rFonts w:ascii="Times New Roman" w:hAnsi="Times New Roman"/>
          <w:sz w:val="28"/>
          <w:szCs w:val="28"/>
        </w:rPr>
        <w:t>тел</w:t>
      </w:r>
      <w:r w:rsidRPr="006B765A">
        <w:rPr>
          <w:rFonts w:ascii="Times New Roman" w:hAnsi="Times New Roman"/>
          <w:sz w:val="28"/>
          <w:szCs w:val="28"/>
          <w:lang w:val="en-US"/>
        </w:rPr>
        <w:t>. +7 (9</w:t>
      </w:r>
      <w:r w:rsidR="00212788" w:rsidRPr="006B765A">
        <w:rPr>
          <w:rFonts w:ascii="Times New Roman" w:hAnsi="Times New Roman"/>
          <w:sz w:val="28"/>
          <w:szCs w:val="28"/>
          <w:lang w:val="en-US"/>
        </w:rPr>
        <w:t>05</w:t>
      </w:r>
      <w:r w:rsidRPr="006B765A">
        <w:rPr>
          <w:rFonts w:ascii="Times New Roman" w:hAnsi="Times New Roman"/>
          <w:sz w:val="28"/>
          <w:szCs w:val="28"/>
          <w:lang w:val="en-US"/>
        </w:rPr>
        <w:t xml:space="preserve">) </w:t>
      </w:r>
      <w:r w:rsidR="00212788" w:rsidRPr="006B765A">
        <w:rPr>
          <w:rFonts w:ascii="Times New Roman" w:hAnsi="Times New Roman"/>
          <w:sz w:val="28"/>
          <w:szCs w:val="28"/>
          <w:lang w:val="en-US"/>
        </w:rPr>
        <w:t>787-54-73</w:t>
      </w:r>
    </w:p>
    <w:p w14:paraId="21EFF9A2" w14:textId="382BDF76" w:rsidR="00C870B2" w:rsidRPr="006B765A" w:rsidRDefault="00C870B2" w:rsidP="00C870B2">
      <w:pPr>
        <w:pStyle w:val="a5"/>
        <w:tabs>
          <w:tab w:val="left" w:pos="0"/>
          <w:tab w:val="left" w:pos="1134"/>
        </w:tabs>
        <w:spacing w:after="0" w:line="240" w:lineRule="auto"/>
        <w:ind w:left="709"/>
        <w:jc w:val="both"/>
        <w:rPr>
          <w:rFonts w:ascii="Times New Roman" w:hAnsi="Times New Roman"/>
          <w:sz w:val="28"/>
          <w:szCs w:val="28"/>
          <w:lang w:val="en-US"/>
        </w:rPr>
      </w:pPr>
      <w:r w:rsidRPr="00DC26FF">
        <w:rPr>
          <w:rFonts w:ascii="Times New Roman" w:hAnsi="Times New Roman"/>
          <w:sz w:val="28"/>
          <w:szCs w:val="28"/>
          <w:lang w:val="en-US"/>
        </w:rPr>
        <w:t>E</w:t>
      </w:r>
      <w:r w:rsidRPr="006B765A">
        <w:rPr>
          <w:rFonts w:ascii="Times New Roman" w:hAnsi="Times New Roman"/>
          <w:sz w:val="28"/>
          <w:szCs w:val="28"/>
          <w:lang w:val="en-US"/>
        </w:rPr>
        <w:t>-</w:t>
      </w:r>
      <w:r w:rsidRPr="00DC26FF">
        <w:rPr>
          <w:rFonts w:ascii="Times New Roman" w:hAnsi="Times New Roman"/>
          <w:sz w:val="28"/>
          <w:szCs w:val="28"/>
          <w:lang w:val="en-US"/>
        </w:rPr>
        <w:t>mail</w:t>
      </w:r>
      <w:r w:rsidRPr="006B765A">
        <w:rPr>
          <w:rFonts w:ascii="Times New Roman" w:hAnsi="Times New Roman"/>
          <w:sz w:val="28"/>
          <w:szCs w:val="28"/>
          <w:lang w:val="en-US"/>
        </w:rPr>
        <w:t xml:space="preserve">: </w:t>
      </w:r>
      <w:r w:rsidR="00212788" w:rsidRPr="00212788">
        <w:rPr>
          <w:rFonts w:ascii="Times New Roman" w:hAnsi="Times New Roman"/>
          <w:sz w:val="28"/>
          <w:szCs w:val="28"/>
          <w:lang w:val="en-US"/>
        </w:rPr>
        <w:t>andrey</w:t>
      </w:r>
      <w:r w:rsidR="00212788" w:rsidRPr="006B765A">
        <w:rPr>
          <w:rFonts w:ascii="Times New Roman" w:hAnsi="Times New Roman"/>
          <w:sz w:val="28"/>
          <w:szCs w:val="28"/>
          <w:lang w:val="en-US"/>
        </w:rPr>
        <w:t>.</w:t>
      </w:r>
      <w:r w:rsidR="00212788" w:rsidRPr="00212788">
        <w:rPr>
          <w:rFonts w:ascii="Times New Roman" w:hAnsi="Times New Roman"/>
          <w:sz w:val="28"/>
          <w:szCs w:val="28"/>
          <w:lang w:val="en-US"/>
        </w:rPr>
        <w:t>ivanov</w:t>
      </w:r>
      <w:r w:rsidR="00212788" w:rsidRPr="006B765A">
        <w:rPr>
          <w:rFonts w:ascii="Times New Roman" w:hAnsi="Times New Roman"/>
          <w:sz w:val="28"/>
          <w:szCs w:val="28"/>
          <w:lang w:val="en-US"/>
        </w:rPr>
        <w:t>@</w:t>
      </w:r>
      <w:r w:rsidR="00212788" w:rsidRPr="00212788">
        <w:rPr>
          <w:rFonts w:ascii="Times New Roman" w:hAnsi="Times New Roman"/>
          <w:sz w:val="28"/>
          <w:szCs w:val="28"/>
          <w:lang w:val="en-US"/>
        </w:rPr>
        <w:t>fedorovominerals</w:t>
      </w:r>
      <w:r w:rsidR="00212788" w:rsidRPr="006B765A">
        <w:rPr>
          <w:rFonts w:ascii="Times New Roman" w:hAnsi="Times New Roman"/>
          <w:sz w:val="28"/>
          <w:szCs w:val="28"/>
          <w:lang w:val="en-US"/>
        </w:rPr>
        <w:t>.</w:t>
      </w:r>
      <w:r w:rsidR="00212788" w:rsidRPr="00212788">
        <w:rPr>
          <w:rFonts w:ascii="Times New Roman" w:hAnsi="Times New Roman"/>
          <w:sz w:val="28"/>
          <w:szCs w:val="28"/>
          <w:lang w:val="en-US"/>
        </w:rPr>
        <w:t>com</w:t>
      </w:r>
    </w:p>
    <w:p w14:paraId="0EC679F4" w14:textId="5A31C01B" w:rsidR="00C870B2" w:rsidRPr="00C870B2" w:rsidRDefault="00C870B2" w:rsidP="00C870B2">
      <w:pPr>
        <w:pStyle w:val="a5"/>
        <w:numPr>
          <w:ilvl w:val="0"/>
          <w:numId w:val="3"/>
        </w:numPr>
        <w:tabs>
          <w:tab w:val="left" w:pos="0"/>
          <w:tab w:val="left" w:pos="1134"/>
        </w:tabs>
        <w:spacing w:after="0" w:line="240" w:lineRule="auto"/>
        <w:jc w:val="both"/>
        <w:rPr>
          <w:sz w:val="28"/>
          <w:szCs w:val="28"/>
        </w:rPr>
      </w:pPr>
      <w:r w:rsidRPr="00DC26FF">
        <w:rPr>
          <w:rFonts w:ascii="Times New Roman" w:hAnsi="Times New Roman"/>
          <w:sz w:val="28"/>
          <w:szCs w:val="28"/>
        </w:rPr>
        <w:t xml:space="preserve">Количество лотов: 1 (один). </w:t>
      </w:r>
    </w:p>
    <w:p w14:paraId="6F4147BA" w14:textId="1F23DF9D" w:rsidR="00C870B2" w:rsidRPr="00DC26FF" w:rsidRDefault="00C870B2" w:rsidP="00C870B2">
      <w:pPr>
        <w:pStyle w:val="a5"/>
        <w:numPr>
          <w:ilvl w:val="0"/>
          <w:numId w:val="3"/>
        </w:numPr>
        <w:jc w:val="both"/>
        <w:rPr>
          <w:rFonts w:ascii="Times New Roman" w:hAnsi="Times New Roman"/>
          <w:sz w:val="28"/>
          <w:szCs w:val="28"/>
        </w:rPr>
      </w:pPr>
      <w:r w:rsidRPr="00DC26FF">
        <w:rPr>
          <w:rFonts w:ascii="Times New Roman" w:hAnsi="Times New Roman"/>
          <w:sz w:val="28"/>
          <w:szCs w:val="28"/>
        </w:rPr>
        <w:t xml:space="preserve">Предмет договора: </w:t>
      </w:r>
      <w:r w:rsidR="006B765A">
        <w:rPr>
          <w:rFonts w:ascii="Times New Roman" w:hAnsi="Times New Roman"/>
          <w:sz w:val="28"/>
          <w:szCs w:val="28"/>
        </w:rPr>
        <w:t>П</w:t>
      </w:r>
      <w:r w:rsidR="006B765A" w:rsidRPr="006B765A">
        <w:rPr>
          <w:rFonts w:ascii="Times New Roman" w:hAnsi="Times New Roman"/>
          <w:sz w:val="28"/>
          <w:szCs w:val="28"/>
        </w:rPr>
        <w:t>оставк</w:t>
      </w:r>
      <w:r w:rsidR="006B765A">
        <w:rPr>
          <w:rFonts w:ascii="Times New Roman" w:hAnsi="Times New Roman"/>
          <w:sz w:val="28"/>
          <w:szCs w:val="28"/>
        </w:rPr>
        <w:t>а</w:t>
      </w:r>
      <w:r w:rsidR="006B765A" w:rsidRPr="006B765A">
        <w:rPr>
          <w:rFonts w:ascii="Times New Roman" w:hAnsi="Times New Roman"/>
          <w:sz w:val="28"/>
          <w:szCs w:val="28"/>
        </w:rPr>
        <w:t xml:space="preserve"> </w:t>
      </w:r>
      <w:r w:rsidR="00B2123C" w:rsidRPr="00B2123C">
        <w:rPr>
          <w:rFonts w:ascii="Times New Roman" w:hAnsi="Times New Roman"/>
          <w:sz w:val="28"/>
          <w:szCs w:val="28"/>
        </w:rPr>
        <w:t>компьютерной техники</w:t>
      </w:r>
      <w:r w:rsidR="006B765A" w:rsidRPr="006B765A">
        <w:rPr>
          <w:rFonts w:ascii="Times New Roman" w:hAnsi="Times New Roman"/>
          <w:spacing w:val="-6"/>
          <w:sz w:val="28"/>
          <w:szCs w:val="28"/>
        </w:rPr>
        <w:t>.</w:t>
      </w:r>
    </w:p>
    <w:p w14:paraId="36698C5A" w14:textId="19EB5C28" w:rsidR="00C870B2" w:rsidRPr="00DC26FF" w:rsidRDefault="00C870B2" w:rsidP="00C870B2">
      <w:pPr>
        <w:tabs>
          <w:tab w:val="left" w:pos="1134"/>
        </w:tabs>
        <w:ind w:firstLine="709"/>
        <w:contextualSpacing/>
        <w:jc w:val="both"/>
        <w:rPr>
          <w:sz w:val="28"/>
          <w:szCs w:val="28"/>
        </w:rPr>
      </w:pPr>
      <w:r w:rsidRPr="00DC26FF">
        <w:rPr>
          <w:sz w:val="28"/>
          <w:szCs w:val="28"/>
        </w:rPr>
        <w:t>Срок выполнения поставок:</w:t>
      </w:r>
      <w:r w:rsidRPr="00DC26FF">
        <w:rPr>
          <w:rFonts w:eastAsiaTheme="minorHAnsi" w:cstheme="minorBidi"/>
          <w:sz w:val="28"/>
          <w:szCs w:val="28"/>
          <w:lang w:eastAsia="en-US"/>
        </w:rPr>
        <w:t xml:space="preserve"> </w:t>
      </w:r>
      <w:r w:rsidRPr="00DC26FF">
        <w:rPr>
          <w:sz w:val="28"/>
          <w:szCs w:val="28"/>
        </w:rPr>
        <w:t xml:space="preserve">в соответствии с </w:t>
      </w:r>
      <w:r>
        <w:rPr>
          <w:sz w:val="28"/>
          <w:szCs w:val="28"/>
        </w:rPr>
        <w:t xml:space="preserve">ТЗ и </w:t>
      </w:r>
      <w:r w:rsidR="00212788">
        <w:rPr>
          <w:sz w:val="28"/>
          <w:szCs w:val="28"/>
        </w:rPr>
        <w:t>существенными</w:t>
      </w:r>
      <w:r>
        <w:rPr>
          <w:sz w:val="28"/>
          <w:szCs w:val="28"/>
        </w:rPr>
        <w:t xml:space="preserve"> </w:t>
      </w:r>
      <w:r w:rsidR="00212788">
        <w:rPr>
          <w:sz w:val="28"/>
          <w:szCs w:val="28"/>
        </w:rPr>
        <w:t>условиями договора</w:t>
      </w:r>
      <w:r w:rsidRPr="00DC26FF">
        <w:rPr>
          <w:sz w:val="28"/>
          <w:szCs w:val="28"/>
        </w:rPr>
        <w:t>.</w:t>
      </w:r>
    </w:p>
    <w:p w14:paraId="0A3A3430" w14:textId="184C15E1" w:rsidR="00C870B2" w:rsidRPr="00DC26FF" w:rsidRDefault="00C870B2" w:rsidP="00C870B2">
      <w:pPr>
        <w:tabs>
          <w:tab w:val="left" w:pos="1134"/>
        </w:tabs>
        <w:ind w:firstLine="709"/>
        <w:contextualSpacing/>
        <w:jc w:val="both"/>
        <w:rPr>
          <w:sz w:val="28"/>
          <w:szCs w:val="28"/>
        </w:rPr>
      </w:pPr>
      <w:r w:rsidRPr="00DC26FF">
        <w:rPr>
          <w:sz w:val="28"/>
          <w:szCs w:val="28"/>
        </w:rPr>
        <w:t xml:space="preserve">Место выполнения поставок: в соответствии с </w:t>
      </w:r>
      <w:r>
        <w:rPr>
          <w:sz w:val="28"/>
          <w:szCs w:val="28"/>
        </w:rPr>
        <w:t xml:space="preserve">ТЗ и </w:t>
      </w:r>
      <w:r w:rsidR="00212788">
        <w:rPr>
          <w:sz w:val="28"/>
          <w:szCs w:val="28"/>
        </w:rPr>
        <w:t>существенными условиями</w:t>
      </w:r>
      <w:r>
        <w:rPr>
          <w:sz w:val="28"/>
          <w:szCs w:val="28"/>
        </w:rPr>
        <w:t xml:space="preserve"> договора</w:t>
      </w:r>
      <w:r w:rsidRPr="00DC26FF">
        <w:rPr>
          <w:sz w:val="28"/>
          <w:szCs w:val="28"/>
        </w:rPr>
        <w:t>.</w:t>
      </w:r>
    </w:p>
    <w:p w14:paraId="30197909" w14:textId="39F0216B" w:rsidR="00C870B2" w:rsidRPr="00DC26FF" w:rsidRDefault="00C870B2" w:rsidP="00C870B2">
      <w:pPr>
        <w:tabs>
          <w:tab w:val="left" w:pos="1134"/>
        </w:tabs>
        <w:ind w:firstLine="709"/>
        <w:contextualSpacing/>
        <w:jc w:val="both"/>
        <w:rPr>
          <w:sz w:val="28"/>
          <w:szCs w:val="28"/>
        </w:rPr>
      </w:pPr>
      <w:r w:rsidRPr="00DC26FF">
        <w:rPr>
          <w:sz w:val="28"/>
          <w:szCs w:val="28"/>
        </w:rPr>
        <w:t xml:space="preserve">Состав и объем поставок: </w:t>
      </w:r>
      <w:r>
        <w:rPr>
          <w:sz w:val="28"/>
          <w:szCs w:val="28"/>
        </w:rPr>
        <w:t>в соответствии</w:t>
      </w:r>
      <w:r w:rsidRPr="00DC26FF">
        <w:rPr>
          <w:sz w:val="28"/>
          <w:szCs w:val="28"/>
        </w:rPr>
        <w:t xml:space="preserve"> </w:t>
      </w:r>
      <w:r>
        <w:rPr>
          <w:sz w:val="28"/>
          <w:szCs w:val="28"/>
        </w:rPr>
        <w:t>с</w:t>
      </w:r>
      <w:r w:rsidRPr="00DC26FF">
        <w:rPr>
          <w:sz w:val="28"/>
          <w:szCs w:val="28"/>
        </w:rPr>
        <w:t> </w:t>
      </w:r>
      <w:r>
        <w:rPr>
          <w:sz w:val="28"/>
          <w:szCs w:val="28"/>
        </w:rPr>
        <w:t>ТЗ</w:t>
      </w:r>
      <w:r w:rsidR="00212788">
        <w:rPr>
          <w:sz w:val="28"/>
          <w:szCs w:val="28"/>
        </w:rPr>
        <w:t>.</w:t>
      </w:r>
    </w:p>
    <w:p w14:paraId="5C4524CF" w14:textId="77777777" w:rsidR="00C870B2" w:rsidRPr="00DC26FF" w:rsidRDefault="00C870B2" w:rsidP="00C870B2">
      <w:pPr>
        <w:tabs>
          <w:tab w:val="left" w:pos="1134"/>
        </w:tabs>
        <w:ind w:firstLine="709"/>
        <w:contextualSpacing/>
        <w:jc w:val="both"/>
        <w:rPr>
          <w:i/>
        </w:rPr>
      </w:pPr>
    </w:p>
    <w:p w14:paraId="63A21188" w14:textId="15A9F16B" w:rsidR="00C870B2" w:rsidRPr="00DC26FF" w:rsidRDefault="00C870B2" w:rsidP="00C870B2">
      <w:pPr>
        <w:pStyle w:val="a5"/>
        <w:numPr>
          <w:ilvl w:val="0"/>
          <w:numId w:val="3"/>
        </w:numPr>
        <w:tabs>
          <w:tab w:val="left" w:pos="0"/>
          <w:tab w:val="left" w:pos="1134"/>
        </w:tabs>
        <w:spacing w:after="0" w:line="240" w:lineRule="auto"/>
        <w:jc w:val="both"/>
        <w:rPr>
          <w:rFonts w:ascii="Times New Roman" w:hAnsi="Times New Roman"/>
          <w:sz w:val="28"/>
          <w:szCs w:val="28"/>
        </w:rPr>
      </w:pPr>
      <w:r w:rsidRPr="00DC26FF">
        <w:rPr>
          <w:rFonts w:ascii="Times New Roman" w:hAnsi="Times New Roman"/>
          <w:sz w:val="28"/>
          <w:szCs w:val="28"/>
        </w:rPr>
        <w:t xml:space="preserve">Условия оплаты: </w:t>
      </w:r>
      <w:r w:rsidRPr="00DC26FF">
        <w:rPr>
          <w:rFonts w:ascii="Times New Roman" w:eastAsia="Times New Roman" w:hAnsi="Times New Roman"/>
          <w:sz w:val="28"/>
          <w:szCs w:val="28"/>
          <w:lang w:eastAsia="ru-RU"/>
        </w:rPr>
        <w:t xml:space="preserve">в соответствии с </w:t>
      </w:r>
      <w:r w:rsidR="00212788">
        <w:rPr>
          <w:rFonts w:ascii="Times New Roman" w:eastAsia="Times New Roman" w:hAnsi="Times New Roman"/>
          <w:sz w:val="28"/>
          <w:szCs w:val="28"/>
          <w:lang w:eastAsia="ru-RU"/>
        </w:rPr>
        <w:t xml:space="preserve">существенными условиями </w:t>
      </w:r>
      <w:r w:rsidRPr="00DC26FF">
        <w:rPr>
          <w:rFonts w:ascii="Times New Roman" w:eastAsia="Times New Roman" w:hAnsi="Times New Roman"/>
          <w:sz w:val="28"/>
          <w:szCs w:val="28"/>
          <w:lang w:eastAsia="ru-RU"/>
        </w:rPr>
        <w:t>договора</w:t>
      </w:r>
      <w:r w:rsidR="00212788">
        <w:rPr>
          <w:rFonts w:ascii="Times New Roman" w:eastAsia="Times New Roman" w:hAnsi="Times New Roman"/>
          <w:sz w:val="28"/>
          <w:szCs w:val="28"/>
          <w:lang w:eastAsia="ru-RU"/>
        </w:rPr>
        <w:t>.</w:t>
      </w:r>
    </w:p>
    <w:p w14:paraId="5B8783AB" w14:textId="77777777" w:rsidR="00C870B2" w:rsidRPr="00DC26FF" w:rsidRDefault="00C870B2" w:rsidP="00C870B2">
      <w:pPr>
        <w:ind w:right="153" w:firstLine="709"/>
        <w:jc w:val="both"/>
        <w:rPr>
          <w:sz w:val="28"/>
          <w:szCs w:val="28"/>
        </w:rPr>
      </w:pPr>
    </w:p>
    <w:p w14:paraId="78D31B39" w14:textId="77777777" w:rsidR="00C870B2" w:rsidRPr="00DC26FF" w:rsidRDefault="00C870B2" w:rsidP="00C870B2">
      <w:pPr>
        <w:ind w:right="153" w:firstLine="709"/>
        <w:jc w:val="both"/>
      </w:pPr>
      <w:r>
        <w:rPr>
          <w:sz w:val="28"/>
          <w:szCs w:val="28"/>
        </w:rPr>
        <w:t>Допускаются</w:t>
      </w:r>
      <w:r w:rsidRPr="00DC26FF">
        <w:rPr>
          <w:sz w:val="28"/>
          <w:szCs w:val="28"/>
        </w:rPr>
        <w:t xml:space="preserve"> </w:t>
      </w:r>
      <w:r>
        <w:rPr>
          <w:sz w:val="28"/>
          <w:szCs w:val="28"/>
        </w:rPr>
        <w:t>в</w:t>
      </w:r>
      <w:r w:rsidRPr="00DC26FF">
        <w:rPr>
          <w:sz w:val="28"/>
          <w:szCs w:val="28"/>
        </w:rPr>
        <w:t>стречные предложения участников по проекту договора</w:t>
      </w:r>
      <w:r>
        <w:rPr>
          <w:sz w:val="28"/>
          <w:szCs w:val="28"/>
        </w:rPr>
        <w:t>.</w:t>
      </w:r>
    </w:p>
    <w:p w14:paraId="55C84D52" w14:textId="77777777" w:rsidR="00C870B2" w:rsidRPr="00DC26FF" w:rsidRDefault="00C870B2" w:rsidP="00C870B2">
      <w:pPr>
        <w:tabs>
          <w:tab w:val="left" w:pos="1134"/>
        </w:tabs>
        <w:ind w:firstLine="709"/>
        <w:contextualSpacing/>
        <w:jc w:val="both"/>
        <w:rPr>
          <w:sz w:val="28"/>
          <w:szCs w:val="28"/>
        </w:rPr>
      </w:pPr>
    </w:p>
    <w:p w14:paraId="004B271F" w14:textId="77777777" w:rsidR="00C870B2" w:rsidRPr="00DC26FF" w:rsidRDefault="00C870B2" w:rsidP="00C870B2">
      <w:pPr>
        <w:pStyle w:val="a5"/>
        <w:numPr>
          <w:ilvl w:val="0"/>
          <w:numId w:val="3"/>
        </w:numPr>
        <w:tabs>
          <w:tab w:val="left" w:pos="0"/>
          <w:tab w:val="left" w:pos="1134"/>
        </w:tabs>
        <w:spacing w:after="0" w:line="240" w:lineRule="auto"/>
        <w:jc w:val="both"/>
        <w:rPr>
          <w:rFonts w:ascii="Times New Roman" w:hAnsi="Times New Roman"/>
          <w:sz w:val="28"/>
          <w:szCs w:val="28"/>
        </w:rPr>
      </w:pPr>
      <w:r w:rsidRPr="00DC26FF">
        <w:rPr>
          <w:rFonts w:ascii="Times New Roman" w:hAnsi="Times New Roman"/>
          <w:sz w:val="28"/>
          <w:szCs w:val="28"/>
        </w:rPr>
        <w:lastRenderedPageBreak/>
        <w:t xml:space="preserve">Начальная (максимальная) цена договора: </w:t>
      </w:r>
    </w:p>
    <w:p w14:paraId="5E288C0E" w14:textId="77777777" w:rsidR="00C870B2" w:rsidRPr="00DC26FF" w:rsidRDefault="00C870B2" w:rsidP="00C870B2">
      <w:pPr>
        <w:tabs>
          <w:tab w:val="left" w:pos="1134"/>
        </w:tabs>
        <w:ind w:firstLine="709"/>
        <w:contextualSpacing/>
        <w:jc w:val="both"/>
        <w:rPr>
          <w:sz w:val="28"/>
          <w:szCs w:val="28"/>
        </w:rPr>
      </w:pPr>
      <w:r>
        <w:rPr>
          <w:sz w:val="28"/>
          <w:szCs w:val="28"/>
        </w:rPr>
        <w:t>Не установлена</w:t>
      </w:r>
    </w:p>
    <w:p w14:paraId="5491CCFA" w14:textId="77777777" w:rsidR="00C870B2" w:rsidRPr="00DC26FF" w:rsidRDefault="00C870B2" w:rsidP="00C870B2">
      <w:pPr>
        <w:tabs>
          <w:tab w:val="left" w:pos="1134"/>
        </w:tabs>
        <w:ind w:firstLine="709"/>
        <w:contextualSpacing/>
        <w:jc w:val="both"/>
        <w:rPr>
          <w:sz w:val="28"/>
          <w:szCs w:val="28"/>
        </w:rPr>
      </w:pPr>
    </w:p>
    <w:p w14:paraId="78717D84" w14:textId="77777777" w:rsidR="00C870B2" w:rsidRPr="0024722F" w:rsidRDefault="00C870B2" w:rsidP="00C870B2">
      <w:pPr>
        <w:pStyle w:val="a5"/>
        <w:numPr>
          <w:ilvl w:val="0"/>
          <w:numId w:val="3"/>
        </w:numPr>
        <w:tabs>
          <w:tab w:val="left" w:pos="0"/>
          <w:tab w:val="left" w:pos="1134"/>
        </w:tabs>
        <w:spacing w:after="0" w:line="240" w:lineRule="auto"/>
        <w:jc w:val="both"/>
        <w:rPr>
          <w:rFonts w:ascii="Times New Roman" w:hAnsi="Times New Roman"/>
          <w:sz w:val="28"/>
          <w:szCs w:val="28"/>
        </w:rPr>
      </w:pPr>
      <w:r w:rsidRPr="0024722F">
        <w:rPr>
          <w:rFonts w:ascii="Times New Roman" w:hAnsi="Times New Roman"/>
          <w:sz w:val="28"/>
          <w:szCs w:val="28"/>
        </w:rPr>
        <w:t>Начальная (максимальная) цена единицы продукции:</w:t>
      </w:r>
    </w:p>
    <w:p w14:paraId="34E923F8" w14:textId="77777777" w:rsidR="00C870B2" w:rsidRPr="0024722F" w:rsidRDefault="00C870B2" w:rsidP="00C870B2">
      <w:pPr>
        <w:pStyle w:val="a5"/>
        <w:tabs>
          <w:tab w:val="left" w:pos="0"/>
          <w:tab w:val="left" w:pos="1134"/>
        </w:tabs>
        <w:spacing w:after="0" w:line="240" w:lineRule="auto"/>
        <w:ind w:left="709"/>
        <w:jc w:val="both"/>
        <w:rPr>
          <w:rFonts w:ascii="Times New Roman" w:hAnsi="Times New Roman"/>
          <w:sz w:val="28"/>
          <w:szCs w:val="28"/>
        </w:rPr>
      </w:pPr>
      <w:r w:rsidRPr="0024722F">
        <w:rPr>
          <w:rFonts w:ascii="Times New Roman" w:hAnsi="Times New Roman"/>
          <w:sz w:val="28"/>
          <w:szCs w:val="28"/>
        </w:rPr>
        <w:t>Не установлена</w:t>
      </w:r>
    </w:p>
    <w:p w14:paraId="6F15B409" w14:textId="77777777" w:rsidR="00C870B2" w:rsidRPr="00DC26FF" w:rsidRDefault="00C870B2" w:rsidP="00C870B2">
      <w:pPr>
        <w:tabs>
          <w:tab w:val="left" w:pos="1134"/>
        </w:tabs>
        <w:ind w:firstLine="709"/>
        <w:contextualSpacing/>
        <w:jc w:val="both"/>
        <w:rPr>
          <w:i/>
        </w:rPr>
      </w:pPr>
    </w:p>
    <w:p w14:paraId="2EA8C065" w14:textId="459652DF" w:rsidR="00C870B2" w:rsidRDefault="00C870B2" w:rsidP="00C870B2">
      <w:pPr>
        <w:tabs>
          <w:tab w:val="left" w:pos="1134"/>
        </w:tabs>
        <w:ind w:firstLine="709"/>
        <w:contextualSpacing/>
        <w:jc w:val="both"/>
        <w:rPr>
          <w:rFonts w:eastAsia="Calibri"/>
          <w:sz w:val="28"/>
          <w:szCs w:val="28"/>
          <w:lang w:eastAsia="en-US"/>
        </w:rPr>
      </w:pPr>
      <w:r w:rsidRPr="00DC26FF">
        <w:rPr>
          <w:rFonts w:eastAsia="Calibri"/>
          <w:sz w:val="28"/>
          <w:szCs w:val="28"/>
          <w:lang w:eastAsia="en-US"/>
        </w:rPr>
        <w:t xml:space="preserve">Цена договора включает в себя все расходы, связанные с исполнением договора, указанные в </w:t>
      </w:r>
      <w:r w:rsidR="00212788">
        <w:rPr>
          <w:rFonts w:eastAsia="Calibri"/>
          <w:sz w:val="28"/>
          <w:szCs w:val="28"/>
          <w:lang w:eastAsia="en-US"/>
        </w:rPr>
        <w:t>ТЗ</w:t>
      </w:r>
      <w:r>
        <w:rPr>
          <w:rFonts w:eastAsia="Calibri"/>
          <w:sz w:val="28"/>
          <w:szCs w:val="28"/>
          <w:lang w:eastAsia="en-US"/>
        </w:rPr>
        <w:t>.</w:t>
      </w:r>
    </w:p>
    <w:p w14:paraId="1AE9B7BD" w14:textId="77777777" w:rsidR="00C870B2" w:rsidRPr="00DC26FF" w:rsidRDefault="00C870B2" w:rsidP="00C870B2">
      <w:pPr>
        <w:tabs>
          <w:tab w:val="left" w:pos="1134"/>
        </w:tabs>
        <w:ind w:firstLine="709"/>
        <w:contextualSpacing/>
        <w:jc w:val="both"/>
        <w:rPr>
          <w:i/>
        </w:rPr>
      </w:pPr>
    </w:p>
    <w:p w14:paraId="133A875C" w14:textId="77777777" w:rsidR="00C870B2" w:rsidRPr="00DC26FF" w:rsidRDefault="00C870B2" w:rsidP="00C870B2">
      <w:pPr>
        <w:pStyle w:val="a5"/>
        <w:numPr>
          <w:ilvl w:val="0"/>
          <w:numId w:val="3"/>
        </w:numPr>
        <w:tabs>
          <w:tab w:val="left" w:pos="0"/>
          <w:tab w:val="left" w:pos="1134"/>
        </w:tabs>
        <w:spacing w:after="0" w:line="240" w:lineRule="auto"/>
        <w:jc w:val="both"/>
        <w:rPr>
          <w:rFonts w:ascii="Times New Roman" w:hAnsi="Times New Roman"/>
          <w:sz w:val="28"/>
          <w:szCs w:val="28"/>
        </w:rPr>
      </w:pPr>
      <w:r w:rsidRPr="00DC26FF">
        <w:rPr>
          <w:rFonts w:ascii="Times New Roman" w:hAnsi="Times New Roman"/>
          <w:sz w:val="28"/>
          <w:szCs w:val="28"/>
        </w:rPr>
        <w:t>Официальный язык закупки: русский.</w:t>
      </w:r>
    </w:p>
    <w:p w14:paraId="476782A7" w14:textId="77777777" w:rsidR="00C870B2" w:rsidRPr="00DC26FF" w:rsidRDefault="00C870B2" w:rsidP="00C870B2">
      <w:pPr>
        <w:tabs>
          <w:tab w:val="left" w:pos="1134"/>
        </w:tabs>
        <w:ind w:firstLine="709"/>
        <w:contextualSpacing/>
        <w:jc w:val="both"/>
        <w:rPr>
          <w:rFonts w:eastAsia="Calibri"/>
          <w:sz w:val="28"/>
          <w:szCs w:val="28"/>
          <w:lang w:eastAsia="en-US"/>
        </w:rPr>
      </w:pPr>
      <w:bookmarkStart w:id="4" w:name="_Ref317253353"/>
      <w:r w:rsidRPr="00DC26FF">
        <w:rPr>
          <w:rFonts w:eastAsia="Calibri"/>
          <w:sz w:val="28"/>
          <w:szCs w:val="28"/>
          <w:lang w:eastAsia="en-US"/>
        </w:rPr>
        <w:t>Заявка на участие в закупке, подготовленная участником закупки, а также вся корреспонденция и документация, связанная с закупкой, которыми обмениваются участники закупки и организатор закупки, должны быть написаны на официальном языке закупки.</w:t>
      </w:r>
      <w:bookmarkEnd w:id="4"/>
      <w:r w:rsidRPr="00DC26FF">
        <w:rPr>
          <w:rFonts w:eastAsia="Calibri"/>
          <w:sz w:val="28"/>
          <w:szCs w:val="28"/>
          <w:lang w:eastAsia="en-US"/>
        </w:rPr>
        <w:t xml:space="preserve"> Документы, составленные на другом языке, должны сопровождаться переводом на официальный язык закупки. Закупочная комиссия рассматривает документы на официальном языке закупки. Документы, составленные на других языках, не сопровождающиеся переводом на официальный язык закупки, считаются не поданными и сведения, указанные в таких документах, не учитываются при рассмотрении заявки на участие в закупке. Ответственность за достоверность перевода на официальный язык закупки несет участник закупки.</w:t>
      </w:r>
    </w:p>
    <w:p w14:paraId="690C1D47" w14:textId="77777777" w:rsidR="00C870B2" w:rsidRPr="00DC26FF" w:rsidRDefault="00C870B2" w:rsidP="00C870B2">
      <w:pPr>
        <w:tabs>
          <w:tab w:val="left" w:pos="1134"/>
        </w:tabs>
        <w:ind w:firstLine="709"/>
        <w:contextualSpacing/>
        <w:jc w:val="both"/>
        <w:rPr>
          <w:i/>
        </w:rPr>
      </w:pPr>
    </w:p>
    <w:p w14:paraId="10CC1A1E" w14:textId="77777777" w:rsidR="00C870B2" w:rsidRPr="00DC26FF" w:rsidRDefault="00C870B2" w:rsidP="00C870B2">
      <w:pPr>
        <w:pStyle w:val="a5"/>
        <w:numPr>
          <w:ilvl w:val="0"/>
          <w:numId w:val="3"/>
        </w:numPr>
        <w:tabs>
          <w:tab w:val="left" w:pos="0"/>
          <w:tab w:val="left" w:pos="1134"/>
        </w:tabs>
        <w:spacing w:after="0" w:line="240" w:lineRule="auto"/>
        <w:jc w:val="both"/>
        <w:rPr>
          <w:rFonts w:ascii="Times New Roman" w:hAnsi="Times New Roman"/>
          <w:sz w:val="28"/>
          <w:szCs w:val="28"/>
        </w:rPr>
      </w:pPr>
      <w:r w:rsidRPr="00DC26FF">
        <w:rPr>
          <w:rFonts w:ascii="Times New Roman" w:hAnsi="Times New Roman"/>
          <w:sz w:val="28"/>
          <w:szCs w:val="28"/>
        </w:rPr>
        <w:t>Валюта закупки: российский рубль.</w:t>
      </w:r>
    </w:p>
    <w:p w14:paraId="0112A4E7" w14:textId="77777777" w:rsidR="00C870B2" w:rsidRPr="00DC26FF" w:rsidRDefault="00C870B2" w:rsidP="00C870B2">
      <w:pPr>
        <w:tabs>
          <w:tab w:val="left" w:pos="1134"/>
        </w:tabs>
        <w:ind w:firstLine="709"/>
        <w:contextualSpacing/>
        <w:jc w:val="both"/>
        <w:rPr>
          <w:rFonts w:eastAsia="Calibri"/>
          <w:sz w:val="28"/>
          <w:szCs w:val="28"/>
          <w:lang w:eastAsia="en-US"/>
        </w:rPr>
      </w:pPr>
      <w:r w:rsidRPr="00DC26FF">
        <w:rPr>
          <w:rFonts w:eastAsia="Calibri"/>
          <w:sz w:val="28"/>
          <w:szCs w:val="28"/>
          <w:lang w:eastAsia="en-US"/>
        </w:rPr>
        <w:t>Документы, оригиналы которых выданы участнику закупки третьими лицами с выражением сумм денежных средств в иных валютах, должны сопровождаться переводом этих сумм в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14:paraId="434CE7A4" w14:textId="77777777" w:rsidR="00C870B2" w:rsidRPr="00DC26FF" w:rsidRDefault="00C870B2" w:rsidP="00C870B2">
      <w:pPr>
        <w:tabs>
          <w:tab w:val="left" w:pos="1134"/>
        </w:tabs>
        <w:ind w:firstLine="709"/>
        <w:contextualSpacing/>
        <w:jc w:val="both"/>
        <w:rPr>
          <w:i/>
        </w:rPr>
      </w:pPr>
    </w:p>
    <w:p w14:paraId="785F617B" w14:textId="77777777" w:rsidR="00C870B2" w:rsidRPr="00DC26FF" w:rsidRDefault="00C870B2" w:rsidP="00C870B2">
      <w:pPr>
        <w:pStyle w:val="a5"/>
        <w:numPr>
          <w:ilvl w:val="0"/>
          <w:numId w:val="3"/>
        </w:numPr>
        <w:tabs>
          <w:tab w:val="left" w:pos="0"/>
          <w:tab w:val="left" w:pos="1134"/>
        </w:tabs>
        <w:spacing w:after="0" w:line="240" w:lineRule="auto"/>
        <w:jc w:val="both"/>
        <w:rPr>
          <w:rFonts w:ascii="Times New Roman" w:hAnsi="Times New Roman"/>
          <w:i/>
          <w:sz w:val="24"/>
        </w:rPr>
      </w:pPr>
      <w:r w:rsidRPr="00DC26FF">
        <w:rPr>
          <w:rFonts w:ascii="Times New Roman" w:hAnsi="Times New Roman"/>
          <w:sz w:val="28"/>
          <w:szCs w:val="28"/>
        </w:rPr>
        <w:t>Обеспечение заявки на участие в закупке:</w:t>
      </w:r>
    </w:p>
    <w:p w14:paraId="7E2BAE5B" w14:textId="77777777" w:rsidR="00C870B2" w:rsidRDefault="00C870B2" w:rsidP="00C870B2">
      <w:pPr>
        <w:tabs>
          <w:tab w:val="left" w:pos="1134"/>
        </w:tabs>
        <w:ind w:firstLine="709"/>
        <w:contextualSpacing/>
        <w:jc w:val="both"/>
        <w:rPr>
          <w:spacing w:val="-6"/>
          <w:sz w:val="28"/>
          <w:szCs w:val="28"/>
        </w:rPr>
      </w:pPr>
      <w:r>
        <w:rPr>
          <w:spacing w:val="-6"/>
          <w:sz w:val="28"/>
          <w:szCs w:val="28"/>
        </w:rPr>
        <w:t>Не требуется</w:t>
      </w:r>
    </w:p>
    <w:p w14:paraId="6CCCD0DE" w14:textId="77777777" w:rsidR="00C870B2" w:rsidRPr="00DC26FF" w:rsidRDefault="00C870B2" w:rsidP="00C870B2">
      <w:pPr>
        <w:tabs>
          <w:tab w:val="left" w:pos="1134"/>
        </w:tabs>
        <w:ind w:firstLine="709"/>
        <w:contextualSpacing/>
        <w:jc w:val="both"/>
        <w:rPr>
          <w:spacing w:val="-6"/>
          <w:sz w:val="28"/>
          <w:szCs w:val="28"/>
        </w:rPr>
      </w:pPr>
    </w:p>
    <w:p w14:paraId="0875BF93" w14:textId="77777777" w:rsidR="00C870B2" w:rsidRPr="00DC26FF" w:rsidRDefault="00C870B2" w:rsidP="00C870B2">
      <w:pPr>
        <w:pStyle w:val="a5"/>
        <w:numPr>
          <w:ilvl w:val="0"/>
          <w:numId w:val="3"/>
        </w:numPr>
        <w:tabs>
          <w:tab w:val="left" w:pos="0"/>
          <w:tab w:val="left" w:pos="1134"/>
        </w:tabs>
        <w:spacing w:after="0" w:line="240" w:lineRule="auto"/>
        <w:jc w:val="both"/>
        <w:rPr>
          <w:rFonts w:ascii="Times New Roman" w:hAnsi="Times New Roman"/>
          <w:sz w:val="28"/>
          <w:szCs w:val="28"/>
        </w:rPr>
      </w:pPr>
      <w:r w:rsidRPr="00DC26FF">
        <w:rPr>
          <w:rFonts w:ascii="Times New Roman" w:hAnsi="Times New Roman"/>
          <w:sz w:val="28"/>
          <w:szCs w:val="28"/>
        </w:rPr>
        <w:t>Сведения о порядке проведения, в том числе об оформлении участия в закупке, определении лица, выигравшего закупку (порядок подведения итогов закупки):</w:t>
      </w:r>
    </w:p>
    <w:p w14:paraId="284325AC" w14:textId="4D4FE5DB" w:rsidR="00C870B2" w:rsidRPr="00DC26FF" w:rsidRDefault="00C870B2" w:rsidP="00C870B2">
      <w:pPr>
        <w:tabs>
          <w:tab w:val="left" w:pos="1134"/>
        </w:tabs>
        <w:ind w:firstLine="709"/>
        <w:contextualSpacing/>
        <w:jc w:val="both"/>
        <w:rPr>
          <w:sz w:val="28"/>
          <w:szCs w:val="28"/>
        </w:rPr>
      </w:pPr>
      <w:r>
        <w:rPr>
          <w:sz w:val="28"/>
          <w:szCs w:val="28"/>
        </w:rPr>
        <w:t xml:space="preserve">Запрос </w:t>
      </w:r>
      <w:r w:rsidR="00212788">
        <w:rPr>
          <w:sz w:val="28"/>
          <w:szCs w:val="28"/>
        </w:rPr>
        <w:t>цен</w:t>
      </w:r>
      <w:r w:rsidRPr="00DC26FF">
        <w:rPr>
          <w:sz w:val="28"/>
          <w:szCs w:val="28"/>
        </w:rPr>
        <w:t xml:space="preserve"> проводится на электронной торговой площадке</w:t>
      </w:r>
      <w:r>
        <w:rPr>
          <w:sz w:val="28"/>
          <w:szCs w:val="28"/>
        </w:rPr>
        <w:t xml:space="preserve"> ЭТП Росэлторг</w:t>
      </w:r>
      <w:r w:rsidRPr="00DC26FF">
        <w:rPr>
          <w:sz w:val="28"/>
          <w:szCs w:val="28"/>
        </w:rPr>
        <w:t xml:space="preserve"> </w:t>
      </w:r>
      <w:r w:rsidR="00B2123C">
        <w:rPr>
          <w:sz w:val="28"/>
          <w:szCs w:val="28"/>
        </w:rPr>
        <w:t xml:space="preserve">и ЭТП ГПБ </w:t>
      </w:r>
      <w:r w:rsidRPr="00DC26FF">
        <w:rPr>
          <w:sz w:val="28"/>
          <w:szCs w:val="28"/>
        </w:rPr>
        <w:t>в сети «Интернет</w:t>
      </w:r>
      <w:r>
        <w:rPr>
          <w:sz w:val="28"/>
          <w:szCs w:val="28"/>
        </w:rPr>
        <w:t>.</w:t>
      </w:r>
    </w:p>
    <w:p w14:paraId="330904F6" w14:textId="77777777" w:rsidR="00C870B2" w:rsidRPr="00DC26FF" w:rsidRDefault="00C870B2" w:rsidP="00C870B2">
      <w:pPr>
        <w:tabs>
          <w:tab w:val="left" w:pos="1134"/>
        </w:tabs>
        <w:ind w:firstLine="709"/>
        <w:contextualSpacing/>
        <w:jc w:val="both"/>
        <w:rPr>
          <w:sz w:val="28"/>
          <w:szCs w:val="28"/>
        </w:rPr>
      </w:pPr>
      <w:r w:rsidRPr="00DC26FF">
        <w:rPr>
          <w:sz w:val="28"/>
          <w:szCs w:val="28"/>
        </w:rPr>
        <w:t>Для участия в процедуре закупки участнику необходимо получить аккредитацию</w:t>
      </w:r>
      <w:r w:rsidRPr="00DC26FF" w:rsidDel="0063014B">
        <w:rPr>
          <w:sz w:val="28"/>
          <w:szCs w:val="28"/>
        </w:rPr>
        <w:t xml:space="preserve"> </w:t>
      </w:r>
      <w:r w:rsidRPr="00DC26FF">
        <w:rPr>
          <w:sz w:val="28"/>
          <w:szCs w:val="28"/>
        </w:rPr>
        <w:t>на</w:t>
      </w:r>
      <w:r>
        <w:rPr>
          <w:sz w:val="28"/>
          <w:szCs w:val="28"/>
        </w:rPr>
        <w:t xml:space="preserve"> одной из</w:t>
      </w:r>
      <w:r w:rsidRPr="00DC26FF">
        <w:rPr>
          <w:sz w:val="28"/>
          <w:szCs w:val="28"/>
        </w:rPr>
        <w:t xml:space="preserve"> указанн</w:t>
      </w:r>
      <w:r>
        <w:rPr>
          <w:sz w:val="28"/>
          <w:szCs w:val="28"/>
        </w:rPr>
        <w:t>ых</w:t>
      </w:r>
      <w:r w:rsidRPr="00DC26FF">
        <w:rPr>
          <w:sz w:val="28"/>
          <w:szCs w:val="28"/>
        </w:rPr>
        <w:t xml:space="preserve"> ЭТП в соответствии с правилами, условиями и порядком аккредитации, установленными данной ЭТП, и подать заявку на участие в закупке в срок, указанный в настоящем извещении о проведении закупки.</w:t>
      </w:r>
    </w:p>
    <w:p w14:paraId="7C102429" w14:textId="77777777" w:rsidR="00C870B2" w:rsidRPr="00DC26FF" w:rsidRDefault="00C870B2" w:rsidP="00C870B2">
      <w:pPr>
        <w:tabs>
          <w:tab w:val="left" w:pos="1134"/>
        </w:tabs>
        <w:ind w:firstLine="709"/>
        <w:contextualSpacing/>
        <w:jc w:val="both"/>
        <w:rPr>
          <w:sz w:val="28"/>
          <w:szCs w:val="28"/>
        </w:rPr>
      </w:pPr>
      <w:r w:rsidRPr="00DC26FF">
        <w:rPr>
          <w:sz w:val="28"/>
          <w:szCs w:val="28"/>
        </w:rPr>
        <w:t>Заявка на участие в закупке должна быть действительна не менее 60 календарных дней со дня окончания срока подачи заявок.</w:t>
      </w:r>
    </w:p>
    <w:p w14:paraId="12482E16" w14:textId="77777777" w:rsidR="00C870B2" w:rsidRPr="00DC26FF" w:rsidRDefault="00C870B2" w:rsidP="00C870B2">
      <w:pPr>
        <w:tabs>
          <w:tab w:val="left" w:pos="1134"/>
        </w:tabs>
        <w:ind w:firstLine="709"/>
        <w:contextualSpacing/>
        <w:jc w:val="both"/>
        <w:rPr>
          <w:sz w:val="28"/>
          <w:szCs w:val="28"/>
        </w:rPr>
      </w:pPr>
      <w:r w:rsidRPr="00DC26FF">
        <w:rPr>
          <w:sz w:val="28"/>
          <w:szCs w:val="28"/>
        </w:rPr>
        <w:lastRenderedPageBreak/>
        <w:t>Победителем закупки признается, по решению закупочной комиссии, участник, предложивший наименьшую цену договора, при условии его соответствия и соответствия его заявки требованиям закупочной документации</w:t>
      </w:r>
      <w:r>
        <w:rPr>
          <w:sz w:val="28"/>
          <w:szCs w:val="28"/>
        </w:rPr>
        <w:t>.</w:t>
      </w:r>
      <w:r w:rsidRPr="00DC26FF">
        <w:rPr>
          <w:sz w:val="28"/>
          <w:szCs w:val="28"/>
        </w:rPr>
        <w:t xml:space="preserve"> </w:t>
      </w:r>
    </w:p>
    <w:p w14:paraId="761CB8C3" w14:textId="77777777" w:rsidR="00C870B2" w:rsidRPr="00DC26FF" w:rsidRDefault="00C870B2" w:rsidP="00C870B2">
      <w:pPr>
        <w:tabs>
          <w:tab w:val="left" w:pos="1134"/>
        </w:tabs>
        <w:contextualSpacing/>
        <w:jc w:val="both"/>
        <w:rPr>
          <w:spacing w:val="-6"/>
          <w:sz w:val="28"/>
          <w:szCs w:val="28"/>
        </w:rPr>
      </w:pPr>
    </w:p>
    <w:p w14:paraId="46E90893" w14:textId="77777777" w:rsidR="00C870B2" w:rsidRPr="00DC26FF" w:rsidRDefault="00C870B2" w:rsidP="00C870B2">
      <w:pPr>
        <w:pStyle w:val="a5"/>
        <w:numPr>
          <w:ilvl w:val="0"/>
          <w:numId w:val="3"/>
        </w:numPr>
        <w:tabs>
          <w:tab w:val="left" w:pos="0"/>
          <w:tab w:val="left" w:pos="1134"/>
        </w:tabs>
        <w:spacing w:after="0" w:line="240" w:lineRule="auto"/>
        <w:jc w:val="both"/>
        <w:rPr>
          <w:rFonts w:ascii="Times New Roman" w:hAnsi="Times New Roman"/>
          <w:sz w:val="28"/>
          <w:szCs w:val="28"/>
        </w:rPr>
      </w:pPr>
      <w:r w:rsidRPr="00DC26FF">
        <w:rPr>
          <w:rFonts w:ascii="Times New Roman" w:hAnsi="Times New Roman"/>
          <w:sz w:val="28"/>
          <w:szCs w:val="28"/>
        </w:rPr>
        <w:t>Порядок получения закупочной документации:</w:t>
      </w:r>
    </w:p>
    <w:p w14:paraId="74FAD36E" w14:textId="77777777" w:rsidR="00C870B2" w:rsidRPr="00DC26FF" w:rsidRDefault="00C870B2" w:rsidP="00C870B2">
      <w:pPr>
        <w:tabs>
          <w:tab w:val="left" w:pos="1134"/>
        </w:tabs>
        <w:ind w:firstLine="709"/>
        <w:contextualSpacing/>
        <w:jc w:val="both"/>
        <w:rPr>
          <w:i/>
        </w:rPr>
      </w:pPr>
      <w:r w:rsidRPr="00DC26FF">
        <w:rPr>
          <w:sz w:val="28"/>
          <w:szCs w:val="28"/>
        </w:rPr>
        <w:t>На официальных сайтах закупочная документация находится в открытом доступе, начиная с даты официальной публикации.</w:t>
      </w:r>
      <w:r w:rsidRPr="00DC26FF">
        <w:rPr>
          <w:spacing w:val="-6"/>
          <w:sz w:val="28"/>
          <w:szCs w:val="28"/>
        </w:rPr>
        <w:t xml:space="preserve"> Порядок получения закупочной документации на ЭТП определяется правилами данной ЭТП.</w:t>
      </w:r>
    </w:p>
    <w:p w14:paraId="558E0F9B" w14:textId="77777777" w:rsidR="00C870B2" w:rsidRPr="00DC26FF" w:rsidRDefault="00C870B2" w:rsidP="00C870B2">
      <w:pPr>
        <w:tabs>
          <w:tab w:val="left" w:pos="386"/>
        </w:tabs>
        <w:ind w:firstLine="709"/>
        <w:contextualSpacing/>
        <w:jc w:val="both"/>
        <w:rPr>
          <w:sz w:val="28"/>
          <w:szCs w:val="28"/>
        </w:rPr>
      </w:pPr>
      <w:r w:rsidRPr="00DC26FF">
        <w:rPr>
          <w:sz w:val="28"/>
          <w:szCs w:val="28"/>
        </w:rPr>
        <w:t xml:space="preserve">Официальная публикация документов по данной закупке: </w:t>
      </w:r>
    </w:p>
    <w:p w14:paraId="2A5F8234" w14:textId="1A646639" w:rsidR="00447CE2" w:rsidRDefault="00C870B2" w:rsidP="00447CE2">
      <w:pPr>
        <w:pStyle w:val="a5"/>
        <w:numPr>
          <w:ilvl w:val="0"/>
          <w:numId w:val="2"/>
        </w:numPr>
        <w:tabs>
          <w:tab w:val="left" w:pos="386"/>
        </w:tabs>
        <w:spacing w:after="0" w:line="240" w:lineRule="auto"/>
        <w:contextualSpacing w:val="0"/>
        <w:jc w:val="both"/>
        <w:rPr>
          <w:rFonts w:ascii="Times New Roman" w:hAnsi="Times New Roman"/>
          <w:sz w:val="28"/>
          <w:szCs w:val="28"/>
        </w:rPr>
      </w:pPr>
      <w:r w:rsidRPr="00DC26FF">
        <w:rPr>
          <w:rFonts w:ascii="Times New Roman" w:hAnsi="Times New Roman"/>
          <w:sz w:val="28"/>
          <w:szCs w:val="28"/>
        </w:rPr>
        <w:t xml:space="preserve">ЭТП </w:t>
      </w:r>
      <w:r w:rsidR="00447CE2">
        <w:rPr>
          <w:rFonts w:ascii="Times New Roman" w:hAnsi="Times New Roman"/>
          <w:sz w:val="28"/>
          <w:szCs w:val="28"/>
        </w:rPr>
        <w:t>Росэлторг</w:t>
      </w:r>
      <w:r w:rsidRPr="00AD5CB6">
        <w:rPr>
          <w:rFonts w:ascii="Times New Roman" w:hAnsi="Times New Roman"/>
          <w:sz w:val="28"/>
          <w:szCs w:val="28"/>
        </w:rPr>
        <w:t xml:space="preserve"> </w:t>
      </w:r>
      <w:hyperlink r:id="rId5" w:history="1">
        <w:r w:rsidR="00B2123C" w:rsidRPr="00362AF2">
          <w:rPr>
            <w:rStyle w:val="a4"/>
            <w:rFonts w:ascii="Times New Roman" w:hAnsi="Times New Roman"/>
            <w:sz w:val="28"/>
            <w:szCs w:val="28"/>
          </w:rPr>
          <w:t>https://business.roseltorg.ru/</w:t>
        </w:r>
      </w:hyperlink>
      <w:r w:rsidR="00B2123C">
        <w:rPr>
          <w:rFonts w:ascii="Times New Roman" w:hAnsi="Times New Roman"/>
          <w:sz w:val="28"/>
          <w:szCs w:val="28"/>
        </w:rPr>
        <w:t>.</w:t>
      </w:r>
    </w:p>
    <w:p w14:paraId="36B23F66" w14:textId="2C048D3F" w:rsidR="00B2123C" w:rsidRDefault="00B2123C" w:rsidP="00447CE2">
      <w:pPr>
        <w:pStyle w:val="a5"/>
        <w:numPr>
          <w:ilvl w:val="0"/>
          <w:numId w:val="2"/>
        </w:numPr>
        <w:tabs>
          <w:tab w:val="left" w:pos="386"/>
        </w:tabs>
        <w:spacing w:after="0" w:line="240" w:lineRule="auto"/>
        <w:contextualSpacing w:val="0"/>
        <w:jc w:val="both"/>
        <w:rPr>
          <w:rFonts w:ascii="Times New Roman" w:hAnsi="Times New Roman"/>
          <w:sz w:val="28"/>
          <w:szCs w:val="28"/>
        </w:rPr>
      </w:pPr>
      <w:r>
        <w:rPr>
          <w:rFonts w:ascii="Times New Roman" w:hAnsi="Times New Roman"/>
          <w:sz w:val="28"/>
          <w:szCs w:val="28"/>
        </w:rPr>
        <w:t xml:space="preserve">ЭТП ГПБ </w:t>
      </w:r>
      <w:hyperlink r:id="rId6" w:history="1">
        <w:r w:rsidRPr="00362AF2">
          <w:rPr>
            <w:rStyle w:val="a4"/>
            <w:rFonts w:ascii="Times New Roman" w:hAnsi="Times New Roman"/>
            <w:sz w:val="28"/>
            <w:szCs w:val="28"/>
          </w:rPr>
          <w:t>https://etpgpb.ru/</w:t>
        </w:r>
      </w:hyperlink>
      <w:r>
        <w:rPr>
          <w:rFonts w:ascii="Times New Roman" w:hAnsi="Times New Roman"/>
          <w:sz w:val="28"/>
          <w:szCs w:val="28"/>
        </w:rPr>
        <w:t>.</w:t>
      </w:r>
    </w:p>
    <w:p w14:paraId="0CBE49C1" w14:textId="77777777" w:rsidR="00B2123C" w:rsidRPr="00447CE2" w:rsidRDefault="00B2123C" w:rsidP="00B2123C">
      <w:pPr>
        <w:pStyle w:val="a5"/>
        <w:tabs>
          <w:tab w:val="left" w:pos="386"/>
        </w:tabs>
        <w:spacing w:after="0" w:line="240" w:lineRule="auto"/>
        <w:ind w:left="709"/>
        <w:contextualSpacing w:val="0"/>
        <w:jc w:val="both"/>
        <w:rPr>
          <w:rFonts w:ascii="Times New Roman" w:hAnsi="Times New Roman"/>
          <w:sz w:val="28"/>
          <w:szCs w:val="28"/>
        </w:rPr>
      </w:pPr>
    </w:p>
    <w:p w14:paraId="00C9CA49" w14:textId="77777777" w:rsidR="00C870B2" w:rsidRPr="00AD5CB6" w:rsidRDefault="00C870B2" w:rsidP="00C870B2">
      <w:pPr>
        <w:tabs>
          <w:tab w:val="left" w:pos="1134"/>
        </w:tabs>
        <w:ind w:firstLine="709"/>
        <w:contextualSpacing/>
        <w:jc w:val="both"/>
        <w:rPr>
          <w:rFonts w:eastAsia="Calibri"/>
          <w:sz w:val="28"/>
          <w:szCs w:val="28"/>
          <w:lang w:eastAsia="en-US"/>
        </w:rPr>
      </w:pPr>
    </w:p>
    <w:p w14:paraId="5861F715" w14:textId="77777777" w:rsidR="00C870B2" w:rsidRPr="00DC26FF" w:rsidRDefault="00C870B2" w:rsidP="00C870B2">
      <w:pPr>
        <w:pStyle w:val="a5"/>
        <w:numPr>
          <w:ilvl w:val="0"/>
          <w:numId w:val="3"/>
        </w:numPr>
        <w:tabs>
          <w:tab w:val="left" w:pos="0"/>
          <w:tab w:val="left" w:pos="1134"/>
        </w:tabs>
        <w:spacing w:after="0" w:line="240" w:lineRule="auto"/>
        <w:jc w:val="both"/>
        <w:rPr>
          <w:rFonts w:ascii="Times New Roman" w:hAnsi="Times New Roman"/>
          <w:spacing w:val="-6"/>
          <w:sz w:val="28"/>
          <w:szCs w:val="28"/>
        </w:rPr>
      </w:pPr>
      <w:r w:rsidRPr="00DC26FF">
        <w:rPr>
          <w:rFonts w:ascii="Times New Roman" w:hAnsi="Times New Roman"/>
          <w:sz w:val="28"/>
          <w:szCs w:val="28"/>
        </w:rPr>
        <w:t>Возможность</w:t>
      </w:r>
      <w:r w:rsidRPr="00DC26FF">
        <w:rPr>
          <w:rFonts w:ascii="Times New Roman" w:hAnsi="Times New Roman"/>
          <w:spacing w:val="-6"/>
          <w:sz w:val="28"/>
          <w:szCs w:val="28"/>
        </w:rPr>
        <w:t xml:space="preserve"> проведения процедуры переторжки: возможна по снижению первоначально указанной в заявке на участие в закупке цены.</w:t>
      </w:r>
    </w:p>
    <w:p w14:paraId="2FF2B2CC" w14:textId="77777777" w:rsidR="00C870B2" w:rsidRPr="00DC26FF" w:rsidRDefault="00C870B2" w:rsidP="00B2123C">
      <w:pPr>
        <w:jc w:val="both"/>
        <w:rPr>
          <w:sz w:val="28"/>
          <w:szCs w:val="28"/>
        </w:rPr>
      </w:pPr>
    </w:p>
    <w:p w14:paraId="0CC206BE" w14:textId="77777777" w:rsidR="00C870B2" w:rsidRPr="00DC26FF" w:rsidRDefault="00C870B2" w:rsidP="00C870B2">
      <w:pPr>
        <w:pStyle w:val="a5"/>
        <w:numPr>
          <w:ilvl w:val="0"/>
          <w:numId w:val="3"/>
        </w:numPr>
        <w:tabs>
          <w:tab w:val="left" w:pos="0"/>
          <w:tab w:val="left" w:pos="1134"/>
        </w:tabs>
        <w:spacing w:after="0" w:line="240" w:lineRule="auto"/>
        <w:jc w:val="both"/>
        <w:rPr>
          <w:rFonts w:ascii="Times New Roman" w:hAnsi="Times New Roman"/>
          <w:spacing w:val="-6"/>
          <w:sz w:val="28"/>
          <w:szCs w:val="28"/>
        </w:rPr>
      </w:pPr>
      <w:r w:rsidRPr="00DC26FF">
        <w:rPr>
          <w:rFonts w:ascii="Times New Roman" w:hAnsi="Times New Roman"/>
          <w:spacing w:val="-6"/>
          <w:sz w:val="28"/>
          <w:szCs w:val="28"/>
        </w:rPr>
        <w:t xml:space="preserve">Дата начала, дата и время окончания срока подачи заявок на участие в закупке (открытия доступа к поданным заявкам): </w:t>
      </w:r>
    </w:p>
    <w:p w14:paraId="0A895735" w14:textId="279B9D4C" w:rsidR="00C870B2" w:rsidRPr="00DC26FF" w:rsidRDefault="00C870B2" w:rsidP="00C870B2">
      <w:pPr>
        <w:tabs>
          <w:tab w:val="left" w:pos="1134"/>
        </w:tabs>
        <w:ind w:firstLine="709"/>
        <w:contextualSpacing/>
        <w:jc w:val="both"/>
        <w:rPr>
          <w:bCs/>
          <w:spacing w:val="-6"/>
          <w:sz w:val="28"/>
          <w:szCs w:val="28"/>
        </w:rPr>
      </w:pPr>
      <w:r w:rsidRPr="00DC26FF">
        <w:rPr>
          <w:bCs/>
          <w:spacing w:val="-6"/>
          <w:sz w:val="28"/>
          <w:szCs w:val="28"/>
        </w:rPr>
        <w:t xml:space="preserve">Дата начала срока </w:t>
      </w:r>
      <w:r w:rsidRPr="00DC26FF">
        <w:rPr>
          <w:spacing w:val="-6"/>
          <w:sz w:val="28"/>
          <w:szCs w:val="28"/>
        </w:rPr>
        <w:t>подачи заявок на участие в закупке</w:t>
      </w:r>
      <w:r w:rsidRPr="00DC26FF">
        <w:rPr>
          <w:bCs/>
          <w:spacing w:val="-6"/>
          <w:sz w:val="28"/>
          <w:szCs w:val="28"/>
        </w:rPr>
        <w:t xml:space="preserve">: </w:t>
      </w:r>
      <w:r w:rsidRPr="00DC26FF">
        <w:rPr>
          <w:sz w:val="28"/>
          <w:szCs w:val="28"/>
        </w:rPr>
        <w:t>«</w:t>
      </w:r>
      <w:r w:rsidR="00B2123C">
        <w:rPr>
          <w:sz w:val="28"/>
          <w:szCs w:val="28"/>
        </w:rPr>
        <w:t>1</w:t>
      </w:r>
      <w:r w:rsidR="00CD2246">
        <w:rPr>
          <w:sz w:val="28"/>
          <w:szCs w:val="28"/>
        </w:rPr>
        <w:t>3</w:t>
      </w:r>
      <w:r w:rsidRPr="00DC26FF">
        <w:rPr>
          <w:sz w:val="28"/>
          <w:szCs w:val="28"/>
        </w:rPr>
        <w:t xml:space="preserve">» </w:t>
      </w:r>
      <w:r w:rsidR="00B2123C">
        <w:rPr>
          <w:sz w:val="28"/>
          <w:szCs w:val="28"/>
        </w:rPr>
        <w:t>октября</w:t>
      </w:r>
      <w:r w:rsidRPr="00DC26FF">
        <w:rPr>
          <w:sz w:val="28"/>
          <w:szCs w:val="28"/>
        </w:rPr>
        <w:t xml:space="preserve"> 20</w:t>
      </w:r>
      <w:r>
        <w:rPr>
          <w:sz w:val="28"/>
          <w:szCs w:val="28"/>
        </w:rPr>
        <w:t>21</w:t>
      </w:r>
      <w:r w:rsidRPr="00DC26FF">
        <w:rPr>
          <w:sz w:val="28"/>
          <w:szCs w:val="28"/>
        </w:rPr>
        <w:t xml:space="preserve"> года</w:t>
      </w:r>
      <w:r>
        <w:rPr>
          <w:sz w:val="28"/>
          <w:szCs w:val="28"/>
        </w:rPr>
        <w:t>.</w:t>
      </w:r>
    </w:p>
    <w:p w14:paraId="51E337DD" w14:textId="2A31458A" w:rsidR="00C870B2" w:rsidRDefault="00C870B2" w:rsidP="00C870B2">
      <w:pPr>
        <w:pStyle w:val="a5"/>
        <w:tabs>
          <w:tab w:val="left" w:pos="0"/>
          <w:tab w:val="left" w:pos="1134"/>
        </w:tabs>
        <w:spacing w:after="0" w:line="240" w:lineRule="auto"/>
        <w:ind w:left="709"/>
        <w:jc w:val="both"/>
        <w:rPr>
          <w:rFonts w:ascii="Times New Roman" w:hAnsi="Times New Roman"/>
          <w:spacing w:val="-6"/>
          <w:sz w:val="28"/>
          <w:szCs w:val="28"/>
        </w:rPr>
      </w:pPr>
      <w:r w:rsidRPr="00DC26FF">
        <w:rPr>
          <w:rFonts w:ascii="Times New Roman" w:eastAsia="Times New Roman" w:hAnsi="Times New Roman"/>
          <w:bCs/>
          <w:spacing w:val="-6"/>
          <w:sz w:val="28"/>
          <w:szCs w:val="28"/>
          <w:lang w:eastAsia="ru-RU"/>
        </w:rPr>
        <w:t xml:space="preserve">Дата и время окончания срока подачи заявок на участие в закупке: </w:t>
      </w:r>
      <w:r>
        <w:rPr>
          <w:rFonts w:ascii="Times New Roman" w:hAnsi="Times New Roman"/>
          <w:spacing w:val="-6"/>
          <w:sz w:val="28"/>
          <w:szCs w:val="28"/>
        </w:rPr>
        <w:t>1</w:t>
      </w:r>
      <w:r w:rsidR="00B2123C">
        <w:rPr>
          <w:rFonts w:ascii="Times New Roman" w:hAnsi="Times New Roman"/>
          <w:spacing w:val="-6"/>
          <w:sz w:val="28"/>
          <w:szCs w:val="28"/>
        </w:rPr>
        <w:t>6</w:t>
      </w:r>
      <w:r>
        <w:rPr>
          <w:rFonts w:ascii="Times New Roman" w:hAnsi="Times New Roman"/>
          <w:spacing w:val="-6"/>
          <w:sz w:val="28"/>
          <w:szCs w:val="28"/>
        </w:rPr>
        <w:t>:</w:t>
      </w:r>
      <w:r w:rsidRPr="00DC26FF">
        <w:rPr>
          <w:rFonts w:ascii="Times New Roman" w:hAnsi="Times New Roman"/>
          <w:spacing w:val="-6"/>
          <w:sz w:val="28"/>
          <w:szCs w:val="28"/>
        </w:rPr>
        <w:t xml:space="preserve">00 (время московское) </w:t>
      </w:r>
      <w:r>
        <w:rPr>
          <w:rFonts w:ascii="Times New Roman" w:hAnsi="Times New Roman"/>
          <w:spacing w:val="-6"/>
          <w:sz w:val="28"/>
          <w:szCs w:val="28"/>
        </w:rPr>
        <w:t>«</w:t>
      </w:r>
      <w:r w:rsidR="00B2123C">
        <w:rPr>
          <w:rFonts w:ascii="Times New Roman" w:hAnsi="Times New Roman"/>
          <w:spacing w:val="-6"/>
          <w:sz w:val="28"/>
          <w:szCs w:val="28"/>
        </w:rPr>
        <w:t>1</w:t>
      </w:r>
      <w:r w:rsidR="00CD2246">
        <w:rPr>
          <w:rFonts w:ascii="Times New Roman" w:hAnsi="Times New Roman"/>
          <w:spacing w:val="-6"/>
          <w:sz w:val="28"/>
          <w:szCs w:val="28"/>
        </w:rPr>
        <w:t>8</w:t>
      </w:r>
      <w:r w:rsidRPr="001C2A76">
        <w:rPr>
          <w:rFonts w:ascii="Times New Roman" w:hAnsi="Times New Roman"/>
          <w:spacing w:val="-6"/>
          <w:sz w:val="28"/>
          <w:szCs w:val="28"/>
        </w:rPr>
        <w:t xml:space="preserve">» </w:t>
      </w:r>
      <w:r w:rsidR="00B2123C">
        <w:rPr>
          <w:rFonts w:ascii="Times New Roman" w:hAnsi="Times New Roman"/>
          <w:spacing w:val="-6"/>
          <w:sz w:val="28"/>
          <w:szCs w:val="28"/>
        </w:rPr>
        <w:t>октября</w:t>
      </w:r>
      <w:r w:rsidRPr="001C2A76">
        <w:rPr>
          <w:rFonts w:ascii="Times New Roman" w:hAnsi="Times New Roman"/>
          <w:spacing w:val="-6"/>
          <w:sz w:val="28"/>
          <w:szCs w:val="28"/>
        </w:rPr>
        <w:t xml:space="preserve"> 2021 года.</w:t>
      </w:r>
    </w:p>
    <w:p w14:paraId="14E2E830" w14:textId="77777777" w:rsidR="00C870B2" w:rsidRPr="00DC26FF" w:rsidRDefault="00C870B2" w:rsidP="00C870B2">
      <w:pPr>
        <w:pStyle w:val="a5"/>
        <w:tabs>
          <w:tab w:val="left" w:pos="0"/>
          <w:tab w:val="left" w:pos="1134"/>
        </w:tabs>
        <w:spacing w:after="0" w:line="240" w:lineRule="auto"/>
        <w:ind w:left="709"/>
        <w:jc w:val="both"/>
        <w:rPr>
          <w:spacing w:val="-6"/>
          <w:sz w:val="28"/>
          <w:szCs w:val="28"/>
        </w:rPr>
      </w:pPr>
    </w:p>
    <w:p w14:paraId="5FF2372D" w14:textId="77777777" w:rsidR="00C870B2" w:rsidRPr="00DC26FF" w:rsidRDefault="00C870B2" w:rsidP="00C870B2">
      <w:pPr>
        <w:pStyle w:val="a5"/>
        <w:numPr>
          <w:ilvl w:val="0"/>
          <w:numId w:val="3"/>
        </w:numPr>
        <w:tabs>
          <w:tab w:val="left" w:pos="0"/>
          <w:tab w:val="left" w:pos="1134"/>
        </w:tabs>
        <w:spacing w:after="0" w:line="240" w:lineRule="auto"/>
        <w:jc w:val="both"/>
        <w:rPr>
          <w:rFonts w:ascii="Times New Roman" w:hAnsi="Times New Roman"/>
          <w:spacing w:val="-6"/>
          <w:sz w:val="28"/>
          <w:szCs w:val="28"/>
        </w:rPr>
      </w:pPr>
      <w:r w:rsidRPr="00DC26FF">
        <w:rPr>
          <w:rFonts w:ascii="Times New Roman" w:hAnsi="Times New Roman"/>
          <w:spacing w:val="-6"/>
          <w:sz w:val="28"/>
          <w:szCs w:val="28"/>
        </w:rPr>
        <w:t>Д</w:t>
      </w:r>
      <w:r w:rsidRPr="00DC26FF">
        <w:rPr>
          <w:rFonts w:ascii="Times New Roman" w:hAnsi="Times New Roman"/>
          <w:sz w:val="28"/>
          <w:szCs w:val="28"/>
        </w:rPr>
        <w:t>ата</w:t>
      </w:r>
      <w:r w:rsidRPr="00DC26FF">
        <w:rPr>
          <w:rFonts w:ascii="Times New Roman" w:hAnsi="Times New Roman"/>
          <w:spacing w:val="-6"/>
          <w:sz w:val="28"/>
          <w:szCs w:val="28"/>
        </w:rPr>
        <w:t xml:space="preserve"> рассмотрения заявок и подведения итогов закупки: </w:t>
      </w:r>
    </w:p>
    <w:p w14:paraId="6A3BACF6" w14:textId="41B52A73" w:rsidR="00C870B2" w:rsidRPr="00DC26FF" w:rsidRDefault="00C870B2" w:rsidP="00C870B2">
      <w:pPr>
        <w:tabs>
          <w:tab w:val="left" w:pos="1134"/>
        </w:tabs>
        <w:ind w:firstLine="709"/>
        <w:contextualSpacing/>
        <w:jc w:val="both"/>
        <w:rPr>
          <w:i/>
        </w:rPr>
      </w:pPr>
      <w:r w:rsidRPr="00DC26FF">
        <w:rPr>
          <w:rFonts w:eastAsia="Calibri"/>
          <w:spacing w:val="-6"/>
          <w:sz w:val="28"/>
          <w:szCs w:val="28"/>
          <w:lang w:eastAsia="en-US"/>
        </w:rPr>
        <w:t xml:space="preserve">Дата проведения отборочной стадии и подведения итогов закупки: не позднее </w:t>
      </w:r>
      <w:r w:rsidRPr="00DC26FF">
        <w:rPr>
          <w:sz w:val="28"/>
          <w:szCs w:val="28"/>
        </w:rPr>
        <w:t>«</w:t>
      </w:r>
      <w:r w:rsidR="00B2123C">
        <w:rPr>
          <w:sz w:val="28"/>
          <w:szCs w:val="28"/>
        </w:rPr>
        <w:t>29</w:t>
      </w:r>
      <w:r w:rsidRPr="00DC26FF">
        <w:rPr>
          <w:sz w:val="28"/>
          <w:szCs w:val="28"/>
        </w:rPr>
        <w:t xml:space="preserve">» </w:t>
      </w:r>
      <w:r w:rsidR="001C2CF2">
        <w:rPr>
          <w:sz w:val="28"/>
          <w:szCs w:val="28"/>
        </w:rPr>
        <w:t>октября</w:t>
      </w:r>
      <w:r w:rsidRPr="00DC26FF">
        <w:rPr>
          <w:sz w:val="28"/>
          <w:szCs w:val="28"/>
        </w:rPr>
        <w:t xml:space="preserve"> 20</w:t>
      </w:r>
      <w:r>
        <w:rPr>
          <w:sz w:val="28"/>
          <w:szCs w:val="28"/>
        </w:rPr>
        <w:t>21</w:t>
      </w:r>
      <w:r w:rsidRPr="00DC26FF">
        <w:rPr>
          <w:sz w:val="28"/>
          <w:szCs w:val="28"/>
        </w:rPr>
        <w:t xml:space="preserve"> года</w:t>
      </w:r>
      <w:r>
        <w:rPr>
          <w:sz w:val="28"/>
          <w:szCs w:val="28"/>
        </w:rPr>
        <w:t>.</w:t>
      </w:r>
    </w:p>
    <w:p w14:paraId="0E673DA0" w14:textId="77777777" w:rsidR="00C870B2" w:rsidRPr="00C83887" w:rsidRDefault="00C870B2" w:rsidP="00C870B2">
      <w:pPr>
        <w:tabs>
          <w:tab w:val="left" w:pos="0"/>
          <w:tab w:val="left" w:pos="1134"/>
        </w:tabs>
        <w:jc w:val="both"/>
        <w:rPr>
          <w:sz w:val="32"/>
          <w:szCs w:val="28"/>
        </w:rPr>
      </w:pPr>
    </w:p>
    <w:p w14:paraId="29B3D7F3" w14:textId="77777777" w:rsidR="00C870B2" w:rsidRPr="00DC26FF" w:rsidRDefault="00C870B2" w:rsidP="00C870B2">
      <w:pPr>
        <w:pStyle w:val="a5"/>
        <w:numPr>
          <w:ilvl w:val="0"/>
          <w:numId w:val="3"/>
        </w:numPr>
        <w:tabs>
          <w:tab w:val="left" w:pos="0"/>
          <w:tab w:val="left" w:pos="1134"/>
        </w:tabs>
        <w:spacing w:after="0" w:line="240" w:lineRule="auto"/>
        <w:jc w:val="both"/>
        <w:rPr>
          <w:rFonts w:ascii="Times New Roman" w:hAnsi="Times New Roman"/>
          <w:sz w:val="28"/>
          <w:szCs w:val="28"/>
        </w:rPr>
      </w:pPr>
      <w:r w:rsidRPr="00DC26FF">
        <w:rPr>
          <w:rFonts w:ascii="Times New Roman" w:hAnsi="Times New Roman"/>
          <w:sz w:val="28"/>
          <w:szCs w:val="28"/>
        </w:rPr>
        <w:t>Обеспечение исполнения обязательств по договору: не требуется.</w:t>
      </w:r>
    </w:p>
    <w:p w14:paraId="12F8A643" w14:textId="77777777" w:rsidR="00A03618" w:rsidRPr="00A03618" w:rsidRDefault="00A03618" w:rsidP="00A03618">
      <w:pPr>
        <w:rPr>
          <w:sz w:val="28"/>
          <w:szCs w:val="28"/>
        </w:rPr>
      </w:pPr>
    </w:p>
    <w:p w14:paraId="1D677B98" w14:textId="77777777" w:rsidR="00A03618" w:rsidRDefault="00A03618" w:rsidP="00A03618">
      <w:pPr>
        <w:pStyle w:val="a5"/>
        <w:numPr>
          <w:ilvl w:val="0"/>
          <w:numId w:val="3"/>
        </w:numPr>
        <w:tabs>
          <w:tab w:val="left" w:pos="0"/>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Отмена закупки </w:t>
      </w:r>
      <w:r w:rsidRPr="002408F9">
        <w:rPr>
          <w:rFonts w:ascii="Times New Roman" w:hAnsi="Times New Roman"/>
          <w:sz w:val="28"/>
          <w:szCs w:val="28"/>
        </w:rPr>
        <w:t xml:space="preserve">по решению заказчика </w:t>
      </w:r>
      <w:r w:rsidRPr="001132E1">
        <w:rPr>
          <w:rFonts w:ascii="Times New Roman" w:hAnsi="Times New Roman"/>
          <w:sz w:val="28"/>
          <w:szCs w:val="28"/>
        </w:rPr>
        <w:t>не приводит к каким-либо последствиям</w:t>
      </w:r>
      <w:r>
        <w:rPr>
          <w:rFonts w:ascii="Times New Roman" w:hAnsi="Times New Roman"/>
          <w:sz w:val="28"/>
          <w:szCs w:val="28"/>
        </w:rPr>
        <w:t>:</w:t>
      </w:r>
    </w:p>
    <w:p w14:paraId="25FD4472" w14:textId="77777777" w:rsidR="00A03618" w:rsidRPr="00AE57CB" w:rsidRDefault="00A03618" w:rsidP="00A03618">
      <w:pPr>
        <w:pStyle w:val="a5"/>
        <w:tabs>
          <w:tab w:val="left" w:pos="0"/>
        </w:tabs>
        <w:ind w:left="1069"/>
        <w:jc w:val="both"/>
        <w:rPr>
          <w:rFonts w:ascii="Times New Roman" w:hAnsi="Times New Roman"/>
          <w:sz w:val="28"/>
          <w:szCs w:val="28"/>
        </w:rPr>
      </w:pPr>
      <w:r w:rsidRPr="00AE57CB">
        <w:rPr>
          <w:rFonts w:ascii="Times New Roman" w:hAnsi="Times New Roman"/>
          <w:sz w:val="28"/>
          <w:szCs w:val="28"/>
        </w:rPr>
        <w:t>– до наступления даты и времени окончания срока подачи заявок;</w:t>
      </w:r>
    </w:p>
    <w:p w14:paraId="0037952C" w14:textId="0FC4D61F" w:rsidR="00A03618" w:rsidRPr="00AE57CB" w:rsidRDefault="00A03618" w:rsidP="00A03618">
      <w:pPr>
        <w:pStyle w:val="a5"/>
        <w:tabs>
          <w:tab w:val="left" w:pos="0"/>
        </w:tabs>
        <w:ind w:left="1069"/>
        <w:jc w:val="both"/>
        <w:rPr>
          <w:rFonts w:ascii="Times New Roman" w:hAnsi="Times New Roman"/>
          <w:sz w:val="28"/>
          <w:szCs w:val="28"/>
        </w:rPr>
      </w:pPr>
      <w:r w:rsidRPr="00AE57CB">
        <w:rPr>
          <w:rFonts w:ascii="Times New Roman" w:hAnsi="Times New Roman"/>
          <w:sz w:val="28"/>
          <w:szCs w:val="28"/>
        </w:rPr>
        <w:t>–</w:t>
      </w:r>
      <w:r>
        <w:rPr>
          <w:rFonts w:ascii="Times New Roman" w:hAnsi="Times New Roman"/>
          <w:sz w:val="28"/>
          <w:szCs w:val="28"/>
        </w:rPr>
        <w:t xml:space="preserve"> </w:t>
      </w:r>
      <w:r w:rsidRPr="00AE57CB">
        <w:rPr>
          <w:rFonts w:ascii="Times New Roman" w:hAnsi="Times New Roman"/>
          <w:sz w:val="28"/>
          <w:szCs w:val="28"/>
        </w:rPr>
        <w:t>в любое время вплоть до подведения итогов закупки</w:t>
      </w:r>
      <w:r w:rsidR="001C2CF2">
        <w:rPr>
          <w:rFonts w:ascii="Times New Roman" w:hAnsi="Times New Roman"/>
          <w:sz w:val="28"/>
          <w:szCs w:val="28"/>
        </w:rPr>
        <w:t>.</w:t>
      </w:r>
    </w:p>
    <w:p w14:paraId="6CDD5999" w14:textId="77777777" w:rsidR="004C7DAA" w:rsidRDefault="004C7DAA"/>
    <w:sectPr w:rsidR="004C7D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 w15:restartNumberingAfterBreak="0">
    <w:nsid w:val="508D0437"/>
    <w:multiLevelType w:val="multilevel"/>
    <w:tmpl w:val="D39CC2C8"/>
    <w:lvl w:ilvl="0">
      <w:start w:val="1"/>
      <w:numFmt w:val="decimal"/>
      <w:suff w:val="space"/>
      <w:lvlText w:val="%1)"/>
      <w:lvlJc w:val="left"/>
      <w:pPr>
        <w:ind w:left="0" w:firstLine="709"/>
      </w:pPr>
      <w:rPr>
        <w:rFonts w:ascii="Times New Roman" w:hAnsi="Times New Roman" w:cs="Times New Roman" w:hint="default"/>
        <w:b w:val="0"/>
        <w:i w:val="0"/>
        <w:sz w:val="28"/>
        <w:szCs w:val="28"/>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2" w15:restartNumberingAfterBreak="0">
    <w:nsid w:val="66ED535E"/>
    <w:multiLevelType w:val="multilevel"/>
    <w:tmpl w:val="C34CE12A"/>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709"/>
      </w:pPr>
      <w:rPr>
        <w:rFonts w:hint="default"/>
      </w:rPr>
    </w:lvl>
    <w:lvl w:ilvl="2">
      <w:start w:val="1"/>
      <w:numFmt w:val="decimal"/>
      <w:isLgl/>
      <w:suff w:val="space"/>
      <w:lvlText w:val="%1.%2.%3."/>
      <w:lvlJc w:val="left"/>
      <w:pPr>
        <w:ind w:left="0" w:firstLine="709"/>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3" w15:restartNumberingAfterBreak="0">
    <w:nsid w:val="74D85AE4"/>
    <w:multiLevelType w:val="multilevel"/>
    <w:tmpl w:val="4A8C4D24"/>
    <w:lvl w:ilvl="0">
      <w:start w:val="1"/>
      <w:numFmt w:val="bullet"/>
      <w:suff w:val="space"/>
      <w:lvlText w:val=""/>
      <w:lvlJc w:val="left"/>
      <w:pPr>
        <w:ind w:left="0" w:firstLine="709"/>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0B2"/>
    <w:rsid w:val="00064D1C"/>
    <w:rsid w:val="001C2CF2"/>
    <w:rsid w:val="00212788"/>
    <w:rsid w:val="00447CE2"/>
    <w:rsid w:val="004C7DAA"/>
    <w:rsid w:val="006B765A"/>
    <w:rsid w:val="008A1B3D"/>
    <w:rsid w:val="009316D8"/>
    <w:rsid w:val="00A03618"/>
    <w:rsid w:val="00A350A6"/>
    <w:rsid w:val="00B2123C"/>
    <w:rsid w:val="00BD2C2B"/>
    <w:rsid w:val="00C870B2"/>
    <w:rsid w:val="00CD2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F3245"/>
  <w15:chartTrackingRefBased/>
  <w15:docId w15:val="{3E44C7B8-5D0B-4F1A-AD65-3C6EC4B87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870B2"/>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0"/>
    <w:next w:val="a0"/>
    <w:link w:val="10"/>
    <w:qFormat/>
    <w:rsid w:val="00C870B2"/>
    <w:pPr>
      <w:keepNext/>
      <w:numPr>
        <w:numId w:val="1"/>
      </w:numPr>
      <w:jc w:val="right"/>
      <w:outlineLvl w:val="0"/>
    </w:pPr>
    <w:rPr>
      <w:iCs/>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0"/>
    <w:qFormat/>
    <w:rsid w:val="00C870B2"/>
    <w:pPr>
      <w:keepNext/>
      <w:numPr>
        <w:ilvl w:val="1"/>
        <w:numId w:val="1"/>
      </w:numPr>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h1 Знак,В1 Знак"/>
    <w:basedOn w:val="a1"/>
    <w:link w:val="1"/>
    <w:rsid w:val="00C870B2"/>
    <w:rPr>
      <w:rFonts w:ascii="Times New Roman" w:eastAsia="Times New Roman" w:hAnsi="Times New Roman" w:cs="Times New Roman"/>
      <w:iCs/>
      <w:sz w:val="24"/>
      <w:szCs w:val="24"/>
      <w:lang w:eastAsia="ru-RU"/>
    </w:r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1"/>
    <w:link w:val="2"/>
    <w:rsid w:val="00C870B2"/>
    <w:rPr>
      <w:rFonts w:ascii="Arial" w:eastAsia="Times New Roman" w:hAnsi="Arial" w:cs="Arial"/>
      <w:b/>
      <w:bCs/>
      <w:i/>
      <w:iCs/>
      <w:sz w:val="28"/>
      <w:szCs w:val="28"/>
      <w:lang w:eastAsia="ru-RU"/>
    </w:rPr>
  </w:style>
  <w:style w:type="paragraph" w:customStyle="1" w:styleId="a">
    <w:name w:val="Пункт"/>
    <w:basedOn w:val="a0"/>
    <w:rsid w:val="00C870B2"/>
    <w:pPr>
      <w:numPr>
        <w:ilvl w:val="2"/>
        <w:numId w:val="1"/>
      </w:numPr>
      <w:spacing w:line="360" w:lineRule="auto"/>
      <w:jc w:val="both"/>
    </w:pPr>
    <w:rPr>
      <w:snapToGrid w:val="0"/>
      <w:sz w:val="28"/>
      <w:szCs w:val="28"/>
    </w:rPr>
  </w:style>
  <w:style w:type="character" w:styleId="a4">
    <w:name w:val="Hyperlink"/>
    <w:uiPriority w:val="99"/>
    <w:rsid w:val="00C870B2"/>
    <w:rPr>
      <w:color w:val="0000FF"/>
      <w:u w:val="single"/>
    </w:rPr>
  </w:style>
  <w:style w:type="paragraph" w:styleId="a5">
    <w:name w:val="List Paragraph"/>
    <w:aliases w:val="Заголовок_3,Подпись рисунка,ПКФ Список,Абзац списка5,мой,Bullet List,FooterText,numbered,SL_Абзац списка,Нумерованый список,–маркер,таблица,Paragraphe de liste1,lp1,Абзац списка2,List Paragraph1,ТЗ_Список,Use Case List Paragraph,Маркер,UL"/>
    <w:basedOn w:val="a0"/>
    <w:link w:val="a6"/>
    <w:uiPriority w:val="34"/>
    <w:qFormat/>
    <w:rsid w:val="00C870B2"/>
    <w:pPr>
      <w:spacing w:after="200" w:line="276" w:lineRule="auto"/>
      <w:ind w:left="720"/>
      <w:contextualSpacing/>
    </w:pPr>
    <w:rPr>
      <w:rFonts w:ascii="Calibri" w:eastAsia="Calibri" w:hAnsi="Calibri"/>
      <w:sz w:val="22"/>
      <w:szCs w:val="22"/>
      <w:lang w:eastAsia="en-US"/>
    </w:rPr>
  </w:style>
  <w:style w:type="character" w:customStyle="1" w:styleId="a6">
    <w:name w:val="Абзац списка Знак"/>
    <w:aliases w:val="Заголовок_3 Знак,Подпись рисунка Знак,ПКФ Список Знак,Абзац списка5 Знак,мой Знак,Bullet List Знак,FooterText Знак,numbered Знак,SL_Абзац списка Знак,Нумерованый список Знак,–маркер Знак,таблица Знак,Paragraphe de liste1 Знак,lp1 Знак"/>
    <w:link w:val="a5"/>
    <w:uiPriority w:val="34"/>
    <w:rsid w:val="00C870B2"/>
    <w:rPr>
      <w:rFonts w:ascii="Calibri" w:eastAsia="Calibri" w:hAnsi="Calibri" w:cs="Times New Roman"/>
    </w:rPr>
  </w:style>
  <w:style w:type="character" w:styleId="a7">
    <w:name w:val="Unresolved Mention"/>
    <w:basedOn w:val="a1"/>
    <w:uiPriority w:val="99"/>
    <w:semiHidden/>
    <w:unhideWhenUsed/>
    <w:rsid w:val="00447C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452632">
      <w:bodyDiv w:val="1"/>
      <w:marLeft w:val="0"/>
      <w:marRight w:val="0"/>
      <w:marTop w:val="0"/>
      <w:marBottom w:val="0"/>
      <w:divBdr>
        <w:top w:val="none" w:sz="0" w:space="0" w:color="auto"/>
        <w:left w:val="none" w:sz="0" w:space="0" w:color="auto"/>
        <w:bottom w:val="none" w:sz="0" w:space="0" w:color="auto"/>
        <w:right w:val="none" w:sz="0" w:space="0" w:color="auto"/>
      </w:divBdr>
      <w:divsChild>
        <w:div w:id="514267612">
          <w:marLeft w:val="0"/>
          <w:marRight w:val="0"/>
          <w:marTop w:val="0"/>
          <w:marBottom w:val="0"/>
          <w:divBdr>
            <w:top w:val="none" w:sz="0" w:space="0" w:color="auto"/>
            <w:left w:val="none" w:sz="0" w:space="0" w:color="auto"/>
            <w:bottom w:val="none" w:sz="0" w:space="0" w:color="auto"/>
            <w:right w:val="none" w:sz="0" w:space="0" w:color="auto"/>
          </w:divBdr>
        </w:div>
      </w:divsChild>
    </w:div>
    <w:div w:id="1785036613">
      <w:bodyDiv w:val="1"/>
      <w:marLeft w:val="0"/>
      <w:marRight w:val="0"/>
      <w:marTop w:val="0"/>
      <w:marBottom w:val="0"/>
      <w:divBdr>
        <w:top w:val="none" w:sz="0" w:space="0" w:color="auto"/>
        <w:left w:val="none" w:sz="0" w:space="0" w:color="auto"/>
        <w:bottom w:val="none" w:sz="0" w:space="0" w:color="auto"/>
        <w:right w:val="none" w:sz="0" w:space="0" w:color="auto"/>
      </w:divBdr>
      <w:divsChild>
        <w:div w:id="328992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tpgpb.ru/" TargetMode="External"/><Relationship Id="rId5" Type="http://schemas.openxmlformats.org/officeDocument/2006/relationships/hyperlink" Target="https://business.roseltorg.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859</Words>
  <Characters>4898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Чеголин Алексей Олегович</dc:creator>
  <cp:keywords/>
  <dc:description/>
  <cp:lastModifiedBy>Иванов Андрей Николаевич</cp:lastModifiedBy>
  <cp:revision>12</cp:revision>
  <dcterms:created xsi:type="dcterms:W3CDTF">2021-09-10T12:15:00Z</dcterms:created>
  <dcterms:modified xsi:type="dcterms:W3CDTF">2021-10-13T08:48:00Z</dcterms:modified>
</cp:coreProperties>
</file>