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</w:t>
              </w:r>
              <w:bookmarkStart w:id="0" w:name="_GoBack"/>
              <w:bookmarkEnd w:id="0"/>
              <w:r w:rsidRPr="00581429">
                <w:rPr>
                  <w:rStyle w:val="a4"/>
                  <w:rFonts w:cs="Arial"/>
                  <w:sz w:val="24"/>
                  <w:szCs w:val="24"/>
                </w:rPr>
                <w:t>h</w:t>
              </w:r>
              <w:r w:rsidRPr="00581429">
                <w:rPr>
                  <w:rStyle w:val="a4"/>
                  <w:rFonts w:cs="Arial"/>
                  <w:sz w:val="24"/>
                  <w:szCs w:val="24"/>
                </w:rPr>
                <w:t>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BF4B1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84BEB2B" w:rsidR="00E85F88" w:rsidRPr="00581429" w:rsidRDefault="00BF4B1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Pr="008B71D9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085D5E6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58142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BF4B1C">
              <w:rPr>
                <w:rFonts w:cs="Arial"/>
                <w:b/>
                <w:sz w:val="24"/>
                <w:szCs w:val="24"/>
              </w:rPr>
              <w:t>по внедрению с</w:t>
            </w:r>
            <w:r w:rsidR="00BF4B1C" w:rsidRPr="00BF4B1C">
              <w:rPr>
                <w:rFonts w:cs="Arial"/>
                <w:b/>
                <w:sz w:val="24"/>
                <w:szCs w:val="24"/>
              </w:rPr>
              <w:t>истем</w:t>
            </w:r>
            <w:r w:rsidR="00BF4B1C">
              <w:rPr>
                <w:rFonts w:cs="Arial"/>
                <w:b/>
                <w:sz w:val="24"/>
                <w:szCs w:val="24"/>
              </w:rPr>
              <w:t>ы</w:t>
            </w:r>
            <w:r w:rsidR="00BF4B1C" w:rsidRPr="00BF4B1C">
              <w:rPr>
                <w:rFonts w:cs="Arial"/>
                <w:b/>
                <w:sz w:val="24"/>
                <w:szCs w:val="24"/>
              </w:rPr>
              <w:t xml:space="preserve"> виртуальных ловушек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0323F72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F4B1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BF4B1C" w:rsidRPr="00553825">
              <w:rPr>
                <w:rFonts w:cs="Arial"/>
                <w:sz w:val="24"/>
                <w:szCs w:val="24"/>
              </w:rPr>
              <w:t xml:space="preserve"> </w:t>
            </w:r>
            <w:hyperlink r:id="rId10" w:history="1">
              <w:r w:rsidR="00BF4B1C" w:rsidRPr="00F55BF8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BF4B1C" w:rsidRPr="00581429" w:rsidDel="00BF4B1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68002C77" w:rsidR="008E6073" w:rsidRPr="008E6073" w:rsidRDefault="00AF0239" w:rsidP="00BF4B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F258FB">
              <w:rPr>
                <w:rFonts w:cs="Arial"/>
                <w:b/>
                <w:sz w:val="24"/>
                <w:szCs w:val="24"/>
              </w:rPr>
              <w:t>4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1BC12684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258FB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20215158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F258FB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0F11727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F258FB">
              <w:rPr>
                <w:rFonts w:cs="Arial"/>
                <w:b/>
                <w:sz w:val="24"/>
                <w:szCs w:val="24"/>
              </w:rPr>
              <w:t>6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59BE0CC3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258FB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33AC8CD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F258FB">
              <w:rPr>
                <w:rFonts w:cs="Arial"/>
                <w:sz w:val="24"/>
                <w:szCs w:val="24"/>
              </w:rPr>
              <w:t>4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F258F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48E62766" w:rsidR="005C4B30" w:rsidRPr="005C4B30" w:rsidRDefault="00F06049" w:rsidP="00690A45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AA02E01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</w:p>
        </w:tc>
      </w:tr>
      <w:tr w:rsidR="008E6073" w:rsidRPr="008E6073" w14:paraId="507F8824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DF143DF" w:rsidR="008E6073" w:rsidRPr="00B81FB8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48F60E3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984F63E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20F29E81" w:rsidR="008576C0" w:rsidRPr="008E6073" w:rsidRDefault="008576C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7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0299A903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5A3CB5AF" w14:textId="2E16508C" w:rsidR="00C240D2" w:rsidRPr="00B60140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C240D2"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4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BF4B1C" w:rsidRPr="001D0638" w14:paraId="1CF40DAB" w14:textId="77777777" w:rsidTr="00BF4B1C">
        <w:tc>
          <w:tcPr>
            <w:tcW w:w="733" w:type="dxa"/>
            <w:shd w:val="clear" w:color="auto" w:fill="auto"/>
          </w:tcPr>
          <w:p w14:paraId="598AF7E9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6830040" w:rsidR="00BF4B1C" w:rsidRPr="00817EC0" w:rsidRDefault="00BF4B1C" w:rsidP="00BF4B1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34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1E30619F" w:rsidR="00BF4B1C" w:rsidRPr="001D0638" w:rsidRDefault="00BF4B1C" w:rsidP="00BF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BF4B1C" w:rsidRPr="001D0638" w14:paraId="6C2A4CBA" w14:textId="77777777" w:rsidTr="00BF4B1C">
        <w:tc>
          <w:tcPr>
            <w:tcW w:w="733" w:type="dxa"/>
            <w:shd w:val="clear" w:color="auto" w:fill="auto"/>
          </w:tcPr>
          <w:p w14:paraId="59BD2A44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3295D4F0" w:rsidR="00BF4B1C" w:rsidRPr="00817EC0" w:rsidRDefault="00BF4B1C" w:rsidP="00BF4B1C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2EB80FFC" w:rsidR="00BF4B1C" w:rsidRPr="001D0638" w:rsidRDefault="00BF4B1C" w:rsidP="00BF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договоров (допускается сокрытие конфиденциальной, коммерческой информации)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55ABAB1C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5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26BDD09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6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BF4B1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BF4B1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BF4B1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BF4B1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BF4B1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BF4B1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BF4B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BF4B1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BF4B1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BF4B1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BF4B1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BF4B1C" w:rsidRDefault="00BF4B1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BF4B1C" w:rsidRDefault="00BF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BF4B1C" w:rsidRPr="00F56C11" w:rsidRDefault="00BF4B1C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BF4B1C" w:rsidRDefault="00BF4B1C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BF4B1C" w:rsidRDefault="00BF4B1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BF4B1C" w:rsidRDefault="00BF4B1C">
      <w:pPr>
        <w:spacing w:after="0" w:line="240" w:lineRule="auto"/>
      </w:pPr>
      <w:r>
        <w:continuationSeparator/>
      </w:r>
    </w:p>
  </w:footnote>
  <w:footnote w:id="1">
    <w:p w14:paraId="4CA1B5E8" w14:textId="77777777" w:rsidR="00BF4B1C" w:rsidRDefault="00BF4B1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BF4B1C" w:rsidRPr="00986725" w:rsidRDefault="00BF4B1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BF4B1C" w:rsidRDefault="00BF4B1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BF4B1C" w:rsidRDefault="00BF4B1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BF4B1C" w:rsidRDefault="00BF4B1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BF4B1C" w:rsidRDefault="00BF4B1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90A45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C2A65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BF4B1C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58FB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  <w:style w:type="character" w:styleId="afa">
    <w:name w:val="FollowedHyperlink"/>
    <w:basedOn w:val="a1"/>
    <w:uiPriority w:val="99"/>
    <w:semiHidden/>
    <w:unhideWhenUsed/>
    <w:rsid w:val="00690A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complianc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mailto:compliance@t1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purchases/principl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usiness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Vyugin@inno.tech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16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13</cp:revision>
  <dcterms:created xsi:type="dcterms:W3CDTF">2024-04-23T13:05:00Z</dcterms:created>
  <dcterms:modified xsi:type="dcterms:W3CDTF">2024-08-02T09:45:00Z</dcterms:modified>
</cp:coreProperties>
</file>