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99" w:rsidRDefault="006E7699" w:rsidP="006E7699">
      <w:pPr>
        <w:ind w:left="5664" w:firstLine="708"/>
        <w:rPr>
          <w:color w:val="000000"/>
          <w:sz w:val="24"/>
          <w:szCs w:val="24"/>
        </w:rPr>
      </w:pPr>
      <w:r>
        <w:rPr>
          <w:color w:val="000000"/>
          <w:sz w:val="24"/>
          <w:szCs w:val="24"/>
        </w:rPr>
        <w:t xml:space="preserve">Приложение № 2 </w:t>
      </w:r>
    </w:p>
    <w:p w:rsidR="00632E92" w:rsidRDefault="006E7699" w:rsidP="006E7699">
      <w:pPr>
        <w:ind w:left="5664" w:firstLine="708"/>
        <w:rPr>
          <w:color w:val="000000"/>
          <w:sz w:val="24"/>
          <w:szCs w:val="24"/>
        </w:rPr>
      </w:pPr>
      <w:r>
        <w:rPr>
          <w:color w:val="000000"/>
          <w:sz w:val="24"/>
          <w:szCs w:val="24"/>
        </w:rPr>
        <w:t>к Техническому заданию №2</w:t>
      </w:r>
    </w:p>
    <w:p w:rsidR="006E7699" w:rsidRDefault="006E7699" w:rsidP="006E7699">
      <w:pPr>
        <w:ind w:left="5664" w:firstLine="708"/>
        <w:rPr>
          <w:color w:val="000000"/>
          <w:sz w:val="24"/>
          <w:szCs w:val="24"/>
        </w:rPr>
      </w:pPr>
      <w:r>
        <w:rPr>
          <w:color w:val="000000"/>
          <w:sz w:val="24"/>
          <w:szCs w:val="24"/>
        </w:rPr>
        <w:t>на выполнение работ, оказание услуг</w:t>
      </w:r>
    </w:p>
    <w:p w:rsidR="006E7699" w:rsidRPr="00081346" w:rsidRDefault="006E7699" w:rsidP="006E7699">
      <w:pPr>
        <w:rPr>
          <w:sz w:val="24"/>
          <w:szCs w:val="24"/>
        </w:rPr>
      </w:pPr>
    </w:p>
    <w:p w:rsidR="00632E92" w:rsidRDefault="00632E92" w:rsidP="00BB3066">
      <w:pPr>
        <w:jc w:val="center"/>
        <w:rPr>
          <w:b/>
          <w:color w:val="000000"/>
          <w:sz w:val="24"/>
          <w:szCs w:val="24"/>
        </w:rPr>
      </w:pPr>
    </w:p>
    <w:p w:rsidR="007E6E41" w:rsidRPr="00BB3066" w:rsidRDefault="007E6E41" w:rsidP="00BB3066">
      <w:pPr>
        <w:jc w:val="center"/>
        <w:rPr>
          <w:b/>
          <w:color w:val="000000"/>
          <w:sz w:val="24"/>
          <w:szCs w:val="24"/>
        </w:rPr>
      </w:pPr>
      <w:r w:rsidRPr="00BB3066">
        <w:rPr>
          <w:b/>
          <w:color w:val="000000"/>
          <w:sz w:val="24"/>
          <w:szCs w:val="24"/>
        </w:rPr>
        <w:t>ТИПОВЫЕ УСЛОВИЯ</w:t>
      </w:r>
      <w:r>
        <w:rPr>
          <w:b/>
          <w:color w:val="000000"/>
          <w:sz w:val="24"/>
          <w:szCs w:val="24"/>
        </w:rPr>
        <w:t xml:space="preserve"> </w:t>
      </w:r>
      <w:r w:rsidRPr="00BB3066">
        <w:rPr>
          <w:b/>
          <w:color w:val="000000"/>
          <w:sz w:val="24"/>
          <w:szCs w:val="24"/>
        </w:rPr>
        <w:t>ДОГОВОРА</w:t>
      </w:r>
      <w:r>
        <w:rPr>
          <w:b/>
          <w:color w:val="000000"/>
          <w:sz w:val="24"/>
          <w:szCs w:val="24"/>
        </w:rPr>
        <w:t xml:space="preserve"> </w:t>
      </w:r>
      <w:r w:rsidRPr="00BB3066">
        <w:rPr>
          <w:b/>
          <w:color w:val="000000"/>
          <w:sz w:val="24"/>
          <w:szCs w:val="24"/>
        </w:rPr>
        <w:t>ПОДРЯДА</w:t>
      </w:r>
      <w:r>
        <w:rPr>
          <w:b/>
          <w:color w:val="000000"/>
          <w:sz w:val="24"/>
          <w:szCs w:val="24"/>
        </w:rPr>
        <w:t xml:space="preserve"> </w:t>
      </w:r>
      <w:r w:rsidRPr="00BB3066">
        <w:rPr>
          <w:b/>
          <w:color w:val="000000"/>
          <w:sz w:val="24"/>
          <w:szCs w:val="24"/>
        </w:rPr>
        <w:t>№ ____</w:t>
      </w:r>
    </w:p>
    <w:p w:rsidR="007E6E41" w:rsidRPr="00BB3066" w:rsidRDefault="007E6E41" w:rsidP="00BB3066">
      <w:pPr>
        <w:jc w:val="center"/>
        <w:rPr>
          <w:b/>
          <w:i/>
          <w:color w:val="000000"/>
          <w:sz w:val="24"/>
          <w:szCs w:val="24"/>
        </w:rPr>
      </w:pPr>
      <w:r>
        <w:rPr>
          <w:b/>
          <w:i/>
          <w:color w:val="000000"/>
          <w:sz w:val="24"/>
          <w:szCs w:val="24"/>
        </w:rPr>
        <w:t>н</w:t>
      </w:r>
      <w:r w:rsidRPr="00BB3066">
        <w:rPr>
          <w:b/>
          <w:i/>
          <w:color w:val="000000"/>
          <w:sz w:val="24"/>
          <w:szCs w:val="24"/>
        </w:rPr>
        <w:t>а ___________________________________________________</w:t>
      </w:r>
    </w:p>
    <w:p w:rsidR="007E6E41" w:rsidRPr="00BB3066" w:rsidRDefault="007E6E41" w:rsidP="00BB3066">
      <w:pPr>
        <w:jc w:val="center"/>
        <w:rPr>
          <w:b/>
          <w:i/>
          <w:color w:val="000000"/>
          <w:sz w:val="24"/>
          <w:szCs w:val="24"/>
        </w:rPr>
      </w:pPr>
      <w:bookmarkStart w:id="0" w:name="_GoBack"/>
      <w:bookmarkEnd w:id="0"/>
    </w:p>
    <w:p w:rsidR="007E6E41" w:rsidRPr="00BB3066" w:rsidRDefault="007E6E41" w:rsidP="00BB3066">
      <w:pPr>
        <w:rPr>
          <w:color w:val="000000"/>
          <w:sz w:val="24"/>
          <w:szCs w:val="24"/>
        </w:rPr>
      </w:pPr>
      <w:r w:rsidRPr="00BB3066">
        <w:rPr>
          <w:color w:val="000000"/>
          <w:sz w:val="24"/>
          <w:szCs w:val="24"/>
        </w:rPr>
        <w:t xml:space="preserve">г. </w:t>
      </w:r>
      <w:r>
        <w:rPr>
          <w:color w:val="000000"/>
          <w:sz w:val="24"/>
          <w:szCs w:val="24"/>
        </w:rPr>
        <w:t>Красноперекопск</w:t>
      </w:r>
      <w:r w:rsidRPr="00BB3066">
        <w:rPr>
          <w:color w:val="000000"/>
          <w:sz w:val="24"/>
          <w:szCs w:val="24"/>
        </w:rPr>
        <w:t xml:space="preserve">                                                                    </w:t>
      </w:r>
      <w:r>
        <w:rPr>
          <w:color w:val="000000"/>
          <w:sz w:val="24"/>
          <w:szCs w:val="24"/>
        </w:rPr>
        <w:t xml:space="preserve">               </w:t>
      </w:r>
      <w:proofErr w:type="gramStart"/>
      <w:r>
        <w:rPr>
          <w:color w:val="000000"/>
          <w:sz w:val="24"/>
          <w:szCs w:val="24"/>
        </w:rPr>
        <w:t xml:space="preserve">  </w:t>
      </w:r>
      <w:r w:rsidRPr="00BB3066">
        <w:rPr>
          <w:color w:val="000000"/>
          <w:sz w:val="24"/>
          <w:szCs w:val="24"/>
        </w:rPr>
        <w:t xml:space="preserve"> «</w:t>
      </w:r>
      <w:proofErr w:type="gramEnd"/>
      <w:r w:rsidRPr="00BB3066">
        <w:rPr>
          <w:color w:val="000000"/>
          <w:sz w:val="24"/>
          <w:szCs w:val="24"/>
        </w:rPr>
        <w:t>___» _________ 20</w:t>
      </w:r>
      <w:r>
        <w:rPr>
          <w:color w:val="000000"/>
          <w:sz w:val="24"/>
          <w:szCs w:val="24"/>
        </w:rPr>
        <w:t>2</w:t>
      </w:r>
      <w:r w:rsidRPr="00BB3066">
        <w:rPr>
          <w:color w:val="000000"/>
          <w:sz w:val="24"/>
          <w:szCs w:val="24"/>
        </w:rPr>
        <w:t>__г.</w:t>
      </w:r>
    </w:p>
    <w:p w:rsidR="007E6E41" w:rsidRDefault="007E6E41" w:rsidP="00BB3066">
      <w:pPr>
        <w:jc w:val="both"/>
        <w:rPr>
          <w:color w:val="000000"/>
          <w:sz w:val="24"/>
          <w:szCs w:val="24"/>
        </w:rPr>
      </w:pPr>
    </w:p>
    <w:p w:rsidR="007E6E41" w:rsidRPr="00AD1DBF" w:rsidRDefault="007E6E41" w:rsidP="004A1AF6">
      <w:pPr>
        <w:tabs>
          <w:tab w:val="left" w:pos="700"/>
        </w:tabs>
        <w:jc w:val="both"/>
        <w:rPr>
          <w:sz w:val="24"/>
          <w:szCs w:val="24"/>
        </w:rPr>
      </w:pPr>
      <w:r>
        <w:rPr>
          <w:b/>
          <w:sz w:val="24"/>
          <w:szCs w:val="24"/>
        </w:rPr>
        <w:tab/>
      </w:r>
      <w:r w:rsidRPr="00AD1DBF">
        <w:rPr>
          <w:b/>
          <w:sz w:val="24"/>
          <w:szCs w:val="24"/>
        </w:rPr>
        <w:t>Акционерное общество «Крымский содовый завод»</w:t>
      </w:r>
      <w:r w:rsidRPr="00AD1DBF">
        <w:rPr>
          <w:sz w:val="24"/>
          <w:szCs w:val="24"/>
        </w:rPr>
        <w:t xml:space="preserve"> (</w:t>
      </w:r>
      <w:r w:rsidRPr="00AD1DBF">
        <w:rPr>
          <w:b/>
          <w:sz w:val="24"/>
          <w:szCs w:val="24"/>
        </w:rPr>
        <w:t>АО «СЗ»</w:t>
      </w:r>
      <w:r w:rsidRPr="00AD1DBF">
        <w:rPr>
          <w:sz w:val="24"/>
          <w:szCs w:val="24"/>
        </w:rPr>
        <w:t xml:space="preserve">), именуемое в дальнейшем </w:t>
      </w:r>
      <w:r w:rsidRPr="00AD1DBF">
        <w:rPr>
          <w:b/>
          <w:sz w:val="24"/>
          <w:szCs w:val="24"/>
        </w:rPr>
        <w:t>«Заказчик»</w:t>
      </w:r>
      <w:r w:rsidRPr="00AD1DBF">
        <w:rPr>
          <w:sz w:val="24"/>
          <w:szCs w:val="24"/>
        </w:rPr>
        <w:t>, в лице ______________________________, действующего на основании ______________, с одной стороны, и (</w:t>
      </w:r>
      <w:r w:rsidRPr="00AD1DBF">
        <w:rPr>
          <w:b/>
          <w:sz w:val="24"/>
          <w:szCs w:val="24"/>
          <w:u w:val="single"/>
        </w:rPr>
        <w:t>полное наименование Подрядчика в соответствии с ЕГРЮЛ</w:t>
      </w:r>
      <w:r w:rsidRPr="00AD1DBF">
        <w:rPr>
          <w:sz w:val="24"/>
          <w:szCs w:val="24"/>
        </w:rPr>
        <w:t>) (</w:t>
      </w:r>
      <w:r w:rsidRPr="00AD1DBF">
        <w:rPr>
          <w:b/>
          <w:sz w:val="24"/>
          <w:szCs w:val="24"/>
          <w:u w:val="single"/>
        </w:rPr>
        <w:t>сокращенное наименование Подрядчика в соответствии с ЕГРЮЛ</w:t>
      </w:r>
      <w:r w:rsidRPr="00AD1DBF">
        <w:rPr>
          <w:sz w:val="24"/>
          <w:szCs w:val="24"/>
        </w:rPr>
        <w:t xml:space="preserve">, именуемое в дальнейшем </w:t>
      </w:r>
      <w:r w:rsidRPr="00AD1DBF">
        <w:rPr>
          <w:b/>
          <w:sz w:val="24"/>
          <w:szCs w:val="24"/>
        </w:rPr>
        <w:t>«Подрядчик»</w:t>
      </w:r>
      <w:r w:rsidRPr="00AD1DBF">
        <w:rPr>
          <w:sz w:val="24"/>
          <w:szCs w:val="24"/>
        </w:rPr>
        <w:t xml:space="preserve">, в лице </w:t>
      </w:r>
      <w:r w:rsidRPr="00AD1DBF">
        <w:rPr>
          <w:sz w:val="24"/>
          <w:szCs w:val="24"/>
          <w:u w:val="single"/>
        </w:rPr>
        <w:t>должность</w:t>
      </w:r>
      <w:r w:rsidRPr="00AD1DBF">
        <w:rPr>
          <w:sz w:val="24"/>
          <w:szCs w:val="24"/>
        </w:rPr>
        <w:t xml:space="preserve"> </w:t>
      </w:r>
      <w:r w:rsidRPr="00AD1DBF">
        <w:rPr>
          <w:b/>
          <w:sz w:val="24"/>
          <w:szCs w:val="24"/>
          <w:u w:val="single"/>
        </w:rPr>
        <w:t>ФИО,</w:t>
      </w:r>
      <w:r w:rsidRPr="00AD1DBF">
        <w:rPr>
          <w:sz w:val="24"/>
          <w:szCs w:val="24"/>
        </w:rPr>
        <w:t xml:space="preserve"> действующего на основании ___________________________</w:t>
      </w:r>
      <w:proofErr w:type="gramStart"/>
      <w:r w:rsidRPr="00AD1DBF">
        <w:rPr>
          <w:sz w:val="24"/>
          <w:szCs w:val="24"/>
        </w:rPr>
        <w:t>_,.</w:t>
      </w:r>
      <w:proofErr w:type="gramEnd"/>
    </w:p>
    <w:p w:rsidR="007E6E41" w:rsidRPr="00033220" w:rsidRDefault="007E6E41" w:rsidP="006A236C">
      <w:pPr>
        <w:ind w:firstLine="709"/>
        <w:jc w:val="both"/>
        <w:rPr>
          <w:b/>
          <w:i/>
          <w:sz w:val="24"/>
          <w:szCs w:val="24"/>
        </w:rPr>
      </w:pPr>
      <w:r w:rsidRPr="00033220">
        <w:rPr>
          <w:b/>
          <w:i/>
          <w:sz w:val="24"/>
          <w:szCs w:val="24"/>
        </w:rPr>
        <w:t>Или</w:t>
      </w:r>
    </w:p>
    <w:p w:rsidR="007E6E41" w:rsidRPr="00033220" w:rsidRDefault="007E6E41" w:rsidP="006A236C">
      <w:pPr>
        <w:ind w:firstLine="709"/>
        <w:jc w:val="both"/>
        <w:rPr>
          <w:b/>
          <w:i/>
          <w:sz w:val="24"/>
          <w:szCs w:val="24"/>
        </w:rPr>
      </w:pPr>
    </w:p>
    <w:p w:rsidR="007E6E41" w:rsidRPr="00033220" w:rsidRDefault="007E6E41" w:rsidP="006A236C">
      <w:pPr>
        <w:ind w:firstLine="709"/>
        <w:jc w:val="both"/>
        <w:rPr>
          <w:sz w:val="24"/>
          <w:szCs w:val="24"/>
        </w:rPr>
      </w:pPr>
      <w:r w:rsidRPr="00033220">
        <w:rPr>
          <w:b/>
          <w:sz w:val="24"/>
          <w:szCs w:val="24"/>
        </w:rPr>
        <w:t>Индивидуальный предприниматель Фамилия Имя Отчество</w:t>
      </w:r>
      <w:r w:rsidRPr="00033220">
        <w:rPr>
          <w:sz w:val="24"/>
          <w:szCs w:val="24"/>
        </w:rPr>
        <w:t xml:space="preserve"> (</w:t>
      </w:r>
      <w:r w:rsidRPr="00033220">
        <w:rPr>
          <w:b/>
          <w:sz w:val="24"/>
          <w:szCs w:val="24"/>
        </w:rPr>
        <w:t>ИП Фамилия Имя Отчество</w:t>
      </w:r>
      <w:r w:rsidRPr="00033220">
        <w:rPr>
          <w:sz w:val="24"/>
          <w:szCs w:val="24"/>
        </w:rPr>
        <w:t xml:space="preserve">), ОГРНИП___________ </w:t>
      </w:r>
      <w:r w:rsidRPr="00033220">
        <w:rPr>
          <w:b/>
          <w:i/>
          <w:sz w:val="24"/>
          <w:szCs w:val="24"/>
        </w:rPr>
        <w:t xml:space="preserve">или </w:t>
      </w:r>
      <w:r w:rsidRPr="00033220">
        <w:rPr>
          <w:sz w:val="24"/>
          <w:szCs w:val="24"/>
        </w:rPr>
        <w:t>(</w:t>
      </w:r>
      <w:r w:rsidRPr="00033220">
        <w:rPr>
          <w:i/>
          <w:sz w:val="24"/>
          <w:szCs w:val="24"/>
        </w:rPr>
        <w:t>при наличии свидетельства   о регистрации физического лица в качестве индивидуального предпринимателя</w:t>
      </w:r>
      <w:r w:rsidRPr="00033220">
        <w:rPr>
          <w:sz w:val="24"/>
          <w:szCs w:val="24"/>
        </w:rPr>
        <w:t xml:space="preserve">) действующий на основании свидетельства   о регистрации физического лица в качестве индивидуального предпринимателя серия___ №_____ от _____________, именуемый в дальнейшем </w:t>
      </w:r>
      <w:r w:rsidRPr="00033220">
        <w:rPr>
          <w:b/>
          <w:sz w:val="24"/>
          <w:szCs w:val="24"/>
        </w:rPr>
        <w:t>«Подрядчик»</w:t>
      </w:r>
      <w:r w:rsidRPr="00033220">
        <w:rPr>
          <w:sz w:val="24"/>
          <w:szCs w:val="24"/>
        </w:rPr>
        <w:t>,</w:t>
      </w:r>
    </w:p>
    <w:p w:rsidR="007E6E41" w:rsidRPr="00033220" w:rsidRDefault="007E6E41" w:rsidP="006A236C">
      <w:pPr>
        <w:ind w:firstLine="709"/>
        <w:jc w:val="both"/>
        <w:rPr>
          <w:sz w:val="24"/>
          <w:szCs w:val="24"/>
        </w:rPr>
      </w:pPr>
      <w:r w:rsidRPr="00033220">
        <w:rPr>
          <w:sz w:val="24"/>
          <w:szCs w:val="24"/>
        </w:rPr>
        <w:t>с другой стороны, совместно в дальнейшем именуемые «Стороны», заключили настоящий Договор (далее – Договор) о нижеследующем:</w:t>
      </w:r>
    </w:p>
    <w:p w:rsidR="007E6E41" w:rsidRPr="00033220" w:rsidRDefault="007E6E41" w:rsidP="00BB3066">
      <w:pPr>
        <w:jc w:val="both"/>
        <w:rPr>
          <w:sz w:val="24"/>
          <w:szCs w:val="24"/>
        </w:rPr>
      </w:pPr>
    </w:p>
    <w:p w:rsidR="007E6E41" w:rsidRPr="00BB3066" w:rsidRDefault="007E6E41" w:rsidP="009331B6">
      <w:pPr>
        <w:numPr>
          <w:ilvl w:val="0"/>
          <w:numId w:val="3"/>
        </w:numPr>
        <w:jc w:val="center"/>
        <w:rPr>
          <w:color w:val="000000"/>
          <w:sz w:val="24"/>
          <w:szCs w:val="24"/>
        </w:rPr>
      </w:pPr>
      <w:r w:rsidRPr="00BB3066">
        <w:rPr>
          <w:color w:val="000000"/>
          <w:sz w:val="24"/>
          <w:szCs w:val="24"/>
        </w:rPr>
        <w:t>ПРЕДМЕТ ДОГОВОРА</w:t>
      </w:r>
    </w:p>
    <w:p w:rsidR="007E6E41" w:rsidRPr="00BB3066" w:rsidRDefault="007E6E41" w:rsidP="0083152A">
      <w:pPr>
        <w:tabs>
          <w:tab w:val="left" w:pos="720"/>
        </w:tabs>
        <w:ind w:firstLine="720"/>
        <w:jc w:val="both"/>
        <w:rPr>
          <w:color w:val="000000"/>
          <w:sz w:val="24"/>
          <w:szCs w:val="24"/>
        </w:rPr>
      </w:pPr>
      <w:r w:rsidRPr="00BB3066">
        <w:rPr>
          <w:color w:val="000000"/>
          <w:sz w:val="24"/>
          <w:szCs w:val="24"/>
        </w:rPr>
        <w:t xml:space="preserve">1.1. По настоящему Договору Подрядчик обязуется в установленный Договором срок, в соответствии с проектом </w:t>
      </w:r>
      <w:proofErr w:type="gramStart"/>
      <w:r w:rsidRPr="00BB3066">
        <w:rPr>
          <w:color w:val="000000"/>
          <w:sz w:val="24"/>
          <w:szCs w:val="24"/>
        </w:rPr>
        <w:t>№  _</w:t>
      </w:r>
      <w:proofErr w:type="gramEnd"/>
      <w:r w:rsidRPr="00BB3066">
        <w:rPr>
          <w:color w:val="000000"/>
          <w:sz w:val="24"/>
          <w:szCs w:val="24"/>
        </w:rPr>
        <w:t>_____________(дефектной ведомостью) и сме</w:t>
      </w:r>
      <w:r>
        <w:rPr>
          <w:color w:val="000000"/>
          <w:sz w:val="24"/>
          <w:szCs w:val="24"/>
        </w:rPr>
        <w:t xml:space="preserve">тной документацией  выполнить (наименование вида работ) </w:t>
      </w:r>
      <w:r w:rsidRPr="00BB3066">
        <w:rPr>
          <w:color w:val="000000"/>
          <w:sz w:val="24"/>
          <w:szCs w:val="24"/>
        </w:rPr>
        <w:t xml:space="preserve">работы на объекте _________________на </w:t>
      </w:r>
      <w:r>
        <w:rPr>
          <w:color w:val="000000"/>
          <w:sz w:val="24"/>
          <w:szCs w:val="24"/>
        </w:rPr>
        <w:t>АО «СЗ»</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7E6E41" w:rsidRPr="00BB3066" w:rsidRDefault="007E6E41" w:rsidP="0083152A">
      <w:pPr>
        <w:tabs>
          <w:tab w:val="left" w:pos="720"/>
        </w:tabs>
        <w:ind w:firstLine="720"/>
        <w:jc w:val="both"/>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w:t>
      </w:r>
      <w:r>
        <w:rPr>
          <w:sz w:val="24"/>
          <w:szCs w:val="24"/>
        </w:rPr>
        <w:t xml:space="preserve"> </w:t>
      </w:r>
      <w:r w:rsidRPr="00BB3066">
        <w:rPr>
          <w:sz w:val="24"/>
          <w:szCs w:val="24"/>
        </w:rPr>
        <w:t xml:space="preserve">(Приложение № 1 к настоящему Договору) и составляет не более __________(прописью) в том числе НДС </w:t>
      </w:r>
      <w:r>
        <w:rPr>
          <w:sz w:val="24"/>
          <w:szCs w:val="24"/>
        </w:rPr>
        <w:t>20</w:t>
      </w:r>
      <w:r w:rsidRPr="00BB3066">
        <w:rPr>
          <w:sz w:val="24"/>
          <w:szCs w:val="24"/>
        </w:rPr>
        <w:t>% - _____________(прописью) и принята протоколом согласования договорной цены, который является Приложением № 2 к настоящему Договору.</w:t>
      </w:r>
    </w:p>
    <w:p w:rsidR="007E6E41" w:rsidRPr="00BB3066" w:rsidRDefault="007E6E41" w:rsidP="0083152A">
      <w:pPr>
        <w:ind w:firstLine="720"/>
        <w:jc w:val="both"/>
        <w:rPr>
          <w:sz w:val="24"/>
          <w:szCs w:val="24"/>
        </w:rPr>
      </w:pPr>
      <w:r w:rsidRPr="00BB3066">
        <w:rPr>
          <w:sz w:val="24"/>
          <w:szCs w:val="24"/>
        </w:rPr>
        <w:t>1.3. Поставка материалов (приборов, оборудования) и механизмов</w:t>
      </w:r>
      <w:r>
        <w:rPr>
          <w:sz w:val="24"/>
          <w:szCs w:val="24"/>
        </w:rPr>
        <w:t xml:space="preserve"> </w:t>
      </w:r>
      <w:r w:rsidRPr="00BB3066">
        <w:rPr>
          <w:sz w:val="24"/>
          <w:szCs w:val="24"/>
        </w:rPr>
        <w:t xml:space="preserve">на объект определяется разделительной ведомостью (Приложение №3 к настоящему Договору). </w:t>
      </w:r>
    </w:p>
    <w:p w:rsidR="007E6E41" w:rsidRPr="00BB3066" w:rsidRDefault="007E6E41" w:rsidP="0083152A">
      <w:pPr>
        <w:ind w:firstLine="720"/>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7E6E41" w:rsidRPr="00BB3066" w:rsidRDefault="007E6E41" w:rsidP="0083152A">
      <w:pPr>
        <w:ind w:firstLine="720"/>
        <w:jc w:val="both"/>
        <w:rPr>
          <w:sz w:val="24"/>
          <w:szCs w:val="24"/>
        </w:rPr>
      </w:pPr>
      <w:r w:rsidRPr="00BB3066">
        <w:rPr>
          <w:sz w:val="24"/>
          <w:szCs w:val="24"/>
        </w:rPr>
        <w:t>1.5. Сроки выполнения работ:</w:t>
      </w:r>
    </w:p>
    <w:p w:rsidR="007E6E41" w:rsidRPr="00A41274" w:rsidRDefault="007E6E41" w:rsidP="003B5B1D">
      <w:pPr>
        <w:ind w:firstLine="709"/>
        <w:jc w:val="both"/>
        <w:rPr>
          <w:i/>
          <w:sz w:val="24"/>
          <w:szCs w:val="24"/>
        </w:rPr>
      </w:pPr>
      <w:r w:rsidRPr="00A41274">
        <w:rPr>
          <w:i/>
          <w:sz w:val="24"/>
          <w:szCs w:val="24"/>
        </w:rPr>
        <w:t>1 вариант – в случае поэтапной сдачи результатов работ: конкретные этапы работ, сроки их завершения по каждому этапу определяются в соответствии с графиком выполнения работ по объекту (Приложение №7 к настоящему договору).</w:t>
      </w:r>
    </w:p>
    <w:p w:rsidR="007E6E41" w:rsidRPr="00A41274" w:rsidRDefault="007E6E41" w:rsidP="003B5B1D">
      <w:pPr>
        <w:ind w:firstLine="709"/>
        <w:jc w:val="both"/>
        <w:rPr>
          <w:i/>
          <w:sz w:val="24"/>
          <w:szCs w:val="24"/>
        </w:rPr>
      </w:pPr>
      <w:r w:rsidRPr="00A41274">
        <w:rPr>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7E6E41" w:rsidRPr="00A41274" w:rsidRDefault="007E6E41" w:rsidP="003B5B1D">
      <w:pPr>
        <w:ind w:firstLine="709"/>
        <w:jc w:val="both"/>
        <w:rPr>
          <w:i/>
          <w:sz w:val="24"/>
          <w:szCs w:val="24"/>
        </w:rPr>
      </w:pPr>
      <w:r w:rsidRPr="00A41274">
        <w:rPr>
          <w:i/>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7E6E41" w:rsidRDefault="007E6E41" w:rsidP="00805796">
      <w:pPr>
        <w:jc w:val="center"/>
        <w:rPr>
          <w:sz w:val="24"/>
          <w:szCs w:val="24"/>
        </w:rPr>
      </w:pPr>
    </w:p>
    <w:p w:rsidR="007E6E41" w:rsidRDefault="007E6E41" w:rsidP="00805796">
      <w:pPr>
        <w:jc w:val="center"/>
        <w:rPr>
          <w:sz w:val="24"/>
          <w:szCs w:val="24"/>
        </w:rPr>
      </w:pPr>
      <w:r>
        <w:rPr>
          <w:sz w:val="24"/>
          <w:szCs w:val="24"/>
        </w:rPr>
        <w:t xml:space="preserve">2. </w:t>
      </w:r>
      <w:r w:rsidRPr="002C4327">
        <w:rPr>
          <w:sz w:val="24"/>
          <w:szCs w:val="24"/>
        </w:rPr>
        <w:t>ПРАВА И ОБЯЗАННОСТИ СТОРОН</w:t>
      </w:r>
    </w:p>
    <w:p w:rsidR="007E6E41" w:rsidRDefault="007E6E41" w:rsidP="00805796">
      <w:pPr>
        <w:jc w:val="center"/>
        <w:rPr>
          <w:sz w:val="24"/>
          <w:szCs w:val="24"/>
        </w:rPr>
      </w:pPr>
      <w:r>
        <w:rPr>
          <w:sz w:val="24"/>
          <w:szCs w:val="24"/>
        </w:rPr>
        <w:t>2.1. ПРАВА ЗАКАЗЧИКА</w:t>
      </w:r>
    </w:p>
    <w:p w:rsidR="007E6E41" w:rsidRPr="00764C06" w:rsidRDefault="007E6E41" w:rsidP="0083152A">
      <w:pPr>
        <w:tabs>
          <w:tab w:val="left" w:pos="720"/>
        </w:tabs>
        <w:ind w:firstLine="708"/>
        <w:jc w:val="both"/>
        <w:rPr>
          <w:sz w:val="24"/>
          <w:szCs w:val="24"/>
        </w:rPr>
      </w:pPr>
      <w:r w:rsidRPr="00764C06">
        <w:rPr>
          <w:sz w:val="24"/>
          <w:szCs w:val="24"/>
        </w:rPr>
        <w:lastRenderedPageBreak/>
        <w:t xml:space="preserve">2.1.1. Заказчик имеет право требовать от Подрядчика надлежащего исполнения обязательств в соответствии с настоящим </w:t>
      </w:r>
      <w:r>
        <w:rPr>
          <w:sz w:val="24"/>
          <w:szCs w:val="24"/>
        </w:rPr>
        <w:t>Д</w:t>
      </w:r>
      <w:r w:rsidRPr="00764C06">
        <w:rPr>
          <w:sz w:val="24"/>
          <w:szCs w:val="24"/>
        </w:rPr>
        <w:t>оговором, а также своевременного устранения выявленных недостатков.</w:t>
      </w:r>
    </w:p>
    <w:p w:rsidR="007E6E41" w:rsidRPr="00764C06" w:rsidRDefault="007E6E41" w:rsidP="00805796">
      <w:pPr>
        <w:pStyle w:val="af1"/>
        <w:spacing w:before="0" w:beforeAutospacing="0" w:after="0" w:afterAutospacing="0"/>
        <w:ind w:firstLine="708"/>
        <w:jc w:val="both"/>
        <w:rPr>
          <w:color w:val="222222"/>
        </w:rPr>
      </w:pPr>
      <w:r w:rsidRPr="00764C06">
        <w:rPr>
          <w:color w:val="222222"/>
        </w:rPr>
        <w:t>2.1.2</w:t>
      </w:r>
      <w:r w:rsidRPr="00764C06">
        <w:rPr>
          <w:color w:val="222222"/>
        </w:rPr>
        <w:tab/>
        <w:t xml:space="preserve">Заказчик имеет право требовать от Подрядчика представления надлежащим образом оформленной документации, предусмотренной настоящем Договором и действующим законодательством РФ. </w:t>
      </w:r>
    </w:p>
    <w:p w:rsidR="007E6E41" w:rsidRPr="006A5337" w:rsidRDefault="007E6E41" w:rsidP="00805796">
      <w:pPr>
        <w:ind w:firstLine="708"/>
        <w:jc w:val="both"/>
        <w:rPr>
          <w:sz w:val="24"/>
          <w:szCs w:val="24"/>
        </w:rPr>
      </w:pPr>
      <w:r w:rsidRPr="00764C06">
        <w:rPr>
          <w:color w:val="000000"/>
          <w:sz w:val="24"/>
          <w:szCs w:val="24"/>
        </w:rPr>
        <w:t xml:space="preserve">2.1.3. </w:t>
      </w:r>
      <w:r w:rsidRPr="00764C06">
        <w:rPr>
          <w:sz w:val="24"/>
          <w:szCs w:val="24"/>
        </w:rPr>
        <w:t>Заказчик вправе в любое время проверять ход и качество, соблюдение сроков выполнения Работ по Договору</w:t>
      </w:r>
      <w:r w:rsidRPr="006A5337">
        <w:rPr>
          <w:sz w:val="24"/>
          <w:szCs w:val="24"/>
        </w:rPr>
        <w:t>, а также исполнение иных обязательств Подрядчика по Договору, не вмешиваясь в деятельность Подрядчика. В этих целях Заказчик вправе:</w:t>
      </w:r>
    </w:p>
    <w:p w:rsidR="007E6E41" w:rsidRPr="00D61F99" w:rsidRDefault="007E6E41" w:rsidP="003B5B1D">
      <w:pPr>
        <w:ind w:firstLine="709"/>
        <w:jc w:val="both"/>
        <w:rPr>
          <w:sz w:val="24"/>
          <w:szCs w:val="24"/>
        </w:rPr>
      </w:pPr>
      <w:r w:rsidRPr="006A5337">
        <w:rPr>
          <w:sz w:val="24"/>
          <w:szCs w:val="24"/>
        </w:rPr>
        <w:t>1) запрашивать у Подрядчика документы и сведения о ходе и качестве выполнения Работ, в том числе</w:t>
      </w:r>
      <w:r w:rsidRPr="00D61F99">
        <w:rPr>
          <w:sz w:val="24"/>
          <w:szCs w:val="24"/>
        </w:rPr>
        <w:t xml:space="preserve"> запрашивать отчеты о ходе выполнения </w:t>
      </w:r>
      <w:r>
        <w:rPr>
          <w:sz w:val="24"/>
          <w:szCs w:val="24"/>
        </w:rPr>
        <w:t>Работ</w:t>
      </w:r>
      <w:r w:rsidRPr="00D61F99">
        <w:rPr>
          <w:sz w:val="24"/>
          <w:szCs w:val="24"/>
        </w:rPr>
        <w:t xml:space="preserve">, а также запрашивать иные документы и сведения, касающиеся исполнения Подрядчиком обязательств по Договору. Подрядчик в течение </w:t>
      </w:r>
      <w:r w:rsidRPr="00306414">
        <w:rPr>
          <w:i/>
          <w:sz w:val="24"/>
          <w:szCs w:val="24"/>
        </w:rPr>
        <w:t>3 (тр</w:t>
      </w:r>
      <w:r>
        <w:rPr>
          <w:i/>
          <w:sz w:val="24"/>
          <w:szCs w:val="24"/>
        </w:rPr>
        <w:t>ё</w:t>
      </w:r>
      <w:r w:rsidRPr="00306414">
        <w:rPr>
          <w:i/>
          <w:sz w:val="24"/>
          <w:szCs w:val="24"/>
        </w:rPr>
        <w:t>х)</w:t>
      </w:r>
      <w:r w:rsidRPr="00D61F99">
        <w:rPr>
          <w:sz w:val="24"/>
          <w:szCs w:val="24"/>
        </w:rPr>
        <w:t xml:space="preserve"> рабочих дней с момента получения запроса от Заказчика обязан передать (направить) Заказчику запрашиваемые им документы и сведения;</w:t>
      </w:r>
    </w:p>
    <w:p w:rsidR="007E6E41" w:rsidRPr="00D61F99" w:rsidRDefault="007E6E41" w:rsidP="003B5B1D">
      <w:pPr>
        <w:ind w:firstLine="709"/>
        <w:jc w:val="both"/>
        <w:rPr>
          <w:color w:val="000000"/>
          <w:sz w:val="24"/>
          <w:szCs w:val="24"/>
        </w:rPr>
      </w:pPr>
      <w:r w:rsidRPr="00D61F99">
        <w:rPr>
          <w:sz w:val="24"/>
          <w:szCs w:val="24"/>
        </w:rPr>
        <w:t xml:space="preserve">2) осуществлять контроль за ходом и качеством выполнения </w:t>
      </w:r>
      <w:r>
        <w:rPr>
          <w:sz w:val="24"/>
          <w:szCs w:val="24"/>
        </w:rPr>
        <w:t>Работ</w:t>
      </w:r>
      <w:r w:rsidRPr="00D61F99">
        <w:rPr>
          <w:sz w:val="24"/>
          <w:szCs w:val="24"/>
        </w:rPr>
        <w:t>, для чего Подрядчик обязан обеспечить Заказчику соответствующие возможность и доступ, а также не препятствовать проведению Заказчиком контроля.</w:t>
      </w:r>
    </w:p>
    <w:p w:rsidR="007E6E41" w:rsidRPr="00D61F99" w:rsidRDefault="007E6E41" w:rsidP="003B5B1D">
      <w:pPr>
        <w:ind w:firstLine="709"/>
        <w:jc w:val="both"/>
        <w:rPr>
          <w:color w:val="000000"/>
          <w:sz w:val="24"/>
          <w:szCs w:val="24"/>
        </w:rPr>
      </w:pPr>
      <w:r w:rsidRPr="00D61F99">
        <w:rPr>
          <w:color w:val="222222"/>
          <w:sz w:val="24"/>
          <w:szCs w:val="24"/>
        </w:rPr>
        <w:t xml:space="preserve">3) привлекать экспертов, специалистов и иных лиц, обладающих необходимыми знаниями для оценки качества выполненных </w:t>
      </w:r>
      <w:r>
        <w:rPr>
          <w:color w:val="222222"/>
          <w:sz w:val="24"/>
          <w:szCs w:val="24"/>
        </w:rPr>
        <w:t>Работ</w:t>
      </w:r>
      <w:r w:rsidRPr="00D61F99">
        <w:rPr>
          <w:color w:val="222222"/>
          <w:sz w:val="24"/>
          <w:szCs w:val="24"/>
        </w:rPr>
        <w:t xml:space="preserve"> и участия при проведении экспертизы выполнения Подрядчиком обязательств и предоставляемой Подрядчиком документации.</w:t>
      </w:r>
    </w:p>
    <w:p w:rsidR="007E6E41" w:rsidRPr="00BB3066" w:rsidRDefault="007E6E41" w:rsidP="00B4079F">
      <w:pPr>
        <w:ind w:firstLine="708"/>
        <w:jc w:val="both"/>
        <w:rPr>
          <w:rFonts w:cs="Segoe UI"/>
          <w:color w:val="000000"/>
          <w:sz w:val="24"/>
          <w:szCs w:val="24"/>
        </w:rPr>
      </w:pPr>
      <w:r>
        <w:rPr>
          <w:color w:val="000000"/>
          <w:sz w:val="24"/>
          <w:szCs w:val="24"/>
        </w:rPr>
        <w:t>2.1.4.</w:t>
      </w:r>
      <w:r w:rsidRPr="00BB3066">
        <w:rPr>
          <w:color w:val="000000"/>
          <w:sz w:val="24"/>
          <w:szCs w:val="24"/>
        </w:rPr>
        <w:t xml:space="preserve"> Заказчик имеет право на изменение сроков </w:t>
      </w:r>
      <w:r w:rsidRPr="006E6CF4">
        <w:rPr>
          <w:sz w:val="24"/>
          <w:szCs w:val="24"/>
        </w:rPr>
        <w:t>выполнения</w:t>
      </w:r>
      <w:r w:rsidRPr="00BB3066">
        <w:rPr>
          <w:color w:val="000000"/>
          <w:sz w:val="24"/>
          <w:szCs w:val="24"/>
        </w:rPr>
        <w:t xml:space="preserve"> работ, без уменьшения его продолжительности, о чем ставит в известность</w:t>
      </w:r>
      <w:r>
        <w:rPr>
          <w:color w:val="000000"/>
          <w:sz w:val="24"/>
          <w:szCs w:val="24"/>
        </w:rPr>
        <w:t xml:space="preserve"> </w:t>
      </w:r>
      <w:r w:rsidRPr="00BB3066">
        <w:rPr>
          <w:color w:val="000000"/>
          <w:sz w:val="24"/>
          <w:szCs w:val="24"/>
        </w:rPr>
        <w:t xml:space="preserve">Подрядчика в письменном виде. </w:t>
      </w:r>
      <w:r w:rsidRPr="00BB3066">
        <w:rPr>
          <w:rFonts w:ascii="Segoe UI" w:hAnsi="Segoe UI" w:cs="Segoe UI"/>
          <w:b/>
          <w:i/>
          <w:color w:val="000000"/>
          <w:sz w:val="24"/>
          <w:szCs w:val="24"/>
        </w:rPr>
        <w:t xml:space="preserve">       </w:t>
      </w:r>
    </w:p>
    <w:p w:rsidR="007E6E41" w:rsidRPr="00BB3066" w:rsidRDefault="007E6E41" w:rsidP="00805796">
      <w:pPr>
        <w:ind w:firstLine="708"/>
        <w:jc w:val="both"/>
        <w:rPr>
          <w:color w:val="000000"/>
          <w:sz w:val="24"/>
          <w:szCs w:val="24"/>
        </w:rPr>
      </w:pPr>
      <w:r>
        <w:rPr>
          <w:color w:val="000000"/>
          <w:sz w:val="24"/>
          <w:szCs w:val="24"/>
        </w:rPr>
        <w:t>2.1.5.</w:t>
      </w:r>
      <w:r w:rsidRPr="00BB3066">
        <w:rPr>
          <w:color w:val="000000"/>
          <w:sz w:val="24"/>
          <w:szCs w:val="24"/>
        </w:rPr>
        <w:t xml:space="preserve">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w:t>
      </w:r>
      <w:r w:rsidRPr="00EE79B3">
        <w:rPr>
          <w:color w:val="000000"/>
          <w:sz w:val="24"/>
          <w:szCs w:val="24"/>
        </w:rPr>
        <w:t>неустойки, предусмотренной п. 5.10. настоящего договора.</w:t>
      </w:r>
    </w:p>
    <w:p w:rsidR="007E6E41" w:rsidRPr="00BB3066" w:rsidRDefault="007E6E41" w:rsidP="00805796">
      <w:pPr>
        <w:ind w:firstLine="708"/>
        <w:jc w:val="both"/>
        <w:rPr>
          <w:color w:val="000000"/>
          <w:sz w:val="24"/>
          <w:szCs w:val="24"/>
        </w:rPr>
      </w:pPr>
      <w:r w:rsidRPr="00EE79B3">
        <w:rPr>
          <w:color w:val="000000"/>
          <w:sz w:val="24"/>
          <w:szCs w:val="24"/>
        </w:rPr>
        <w:t>2.1.6. Заказчик имеет право увеличить срок оплаты, указанный в п. 4.4, до 90 банковских дней, если не было подано сведений, оговоренных в п. 2.4.20.</w:t>
      </w:r>
    </w:p>
    <w:p w:rsidR="007E6E41" w:rsidRDefault="007E6E41" w:rsidP="00805796">
      <w:pPr>
        <w:jc w:val="center"/>
        <w:rPr>
          <w:sz w:val="24"/>
          <w:szCs w:val="24"/>
        </w:rPr>
      </w:pPr>
    </w:p>
    <w:p w:rsidR="007E6E41" w:rsidRDefault="007E6E41" w:rsidP="00805796">
      <w:pPr>
        <w:jc w:val="center"/>
        <w:rPr>
          <w:sz w:val="24"/>
          <w:szCs w:val="24"/>
        </w:rPr>
      </w:pPr>
      <w:r>
        <w:rPr>
          <w:sz w:val="24"/>
          <w:szCs w:val="24"/>
        </w:rPr>
        <w:t>2.2. ОБЯЗАННОСТИ ЗАКАЗЧИКА</w:t>
      </w:r>
    </w:p>
    <w:p w:rsidR="007E6E41" w:rsidRPr="00486F7C" w:rsidRDefault="007E6E41" w:rsidP="00B4079F">
      <w:pPr>
        <w:ind w:firstLine="708"/>
        <w:jc w:val="both"/>
        <w:rPr>
          <w:sz w:val="24"/>
          <w:szCs w:val="24"/>
        </w:rPr>
      </w:pPr>
      <w:r w:rsidRPr="00486F7C">
        <w:rPr>
          <w:color w:val="000000"/>
          <w:sz w:val="24"/>
          <w:szCs w:val="24"/>
        </w:rPr>
        <w:t>2.2.1</w:t>
      </w:r>
      <w:r>
        <w:rPr>
          <w:color w:val="000000"/>
          <w:sz w:val="24"/>
          <w:szCs w:val="24"/>
        </w:rPr>
        <w:t>.</w:t>
      </w:r>
      <w:r w:rsidRPr="00486F7C">
        <w:rPr>
          <w:color w:val="000000"/>
          <w:sz w:val="24"/>
          <w:szCs w:val="24"/>
        </w:rPr>
        <w:tab/>
        <w:t xml:space="preserve">Заказчик во исполнение предмета Договора </w:t>
      </w:r>
      <w:r w:rsidRPr="00486F7C">
        <w:rPr>
          <w:sz w:val="24"/>
          <w:szCs w:val="24"/>
        </w:rPr>
        <w:t xml:space="preserve">в течение </w:t>
      </w:r>
      <w:r w:rsidRPr="00486F7C">
        <w:rPr>
          <w:i/>
          <w:sz w:val="24"/>
          <w:szCs w:val="24"/>
        </w:rPr>
        <w:t>5 </w:t>
      </w:r>
      <w:r w:rsidRPr="00486F7C">
        <w:rPr>
          <w:sz w:val="24"/>
          <w:szCs w:val="24"/>
        </w:rPr>
        <w:t>(</w:t>
      </w:r>
      <w:r w:rsidRPr="00486F7C">
        <w:rPr>
          <w:i/>
          <w:iCs/>
          <w:sz w:val="24"/>
          <w:szCs w:val="24"/>
        </w:rPr>
        <w:t>пяти</w:t>
      </w:r>
      <w:r w:rsidRPr="00486F7C">
        <w:rPr>
          <w:sz w:val="24"/>
          <w:szCs w:val="24"/>
        </w:rPr>
        <w:t xml:space="preserve">) рабочих дней с момента его заключения </w:t>
      </w:r>
      <w:r w:rsidRPr="00486F7C">
        <w:rPr>
          <w:color w:val="000000"/>
          <w:sz w:val="24"/>
          <w:szCs w:val="24"/>
        </w:rPr>
        <w:t xml:space="preserve">передает Подрядчику по </w:t>
      </w:r>
      <w:r w:rsidRPr="00486F7C">
        <w:rPr>
          <w:sz w:val="24"/>
          <w:szCs w:val="24"/>
        </w:rPr>
        <w:t xml:space="preserve">акту приема-передачи на бумажном носителе, а Подрядчик принимает, </w:t>
      </w:r>
      <w:r>
        <w:rPr>
          <w:sz w:val="24"/>
          <w:szCs w:val="24"/>
        </w:rPr>
        <w:t xml:space="preserve">проектную и </w:t>
      </w:r>
      <w:r w:rsidRPr="00486F7C">
        <w:rPr>
          <w:sz w:val="24"/>
          <w:szCs w:val="24"/>
        </w:rPr>
        <w:t>рабочую документацию.</w:t>
      </w:r>
    </w:p>
    <w:p w:rsidR="007E6E41" w:rsidRPr="00486F7C" w:rsidRDefault="007E6E41" w:rsidP="003F0D10">
      <w:pPr>
        <w:tabs>
          <w:tab w:val="left" w:pos="1418"/>
          <w:tab w:val="left" w:pos="1560"/>
        </w:tabs>
        <w:ind w:firstLine="708"/>
        <w:jc w:val="both"/>
        <w:rPr>
          <w:sz w:val="24"/>
          <w:szCs w:val="24"/>
        </w:rPr>
      </w:pPr>
      <w:r w:rsidRPr="00486F7C">
        <w:rPr>
          <w:bCs/>
          <w:sz w:val="24"/>
          <w:szCs w:val="24"/>
        </w:rPr>
        <w:t>2.2.1.1</w:t>
      </w:r>
      <w:r>
        <w:rPr>
          <w:bCs/>
          <w:sz w:val="24"/>
          <w:szCs w:val="24"/>
        </w:rPr>
        <w:t>.</w:t>
      </w:r>
      <w:r w:rsidRPr="00486F7C">
        <w:rPr>
          <w:sz w:val="24"/>
          <w:szCs w:val="24"/>
        </w:rPr>
        <w:tab/>
        <w:t xml:space="preserve">Передача документов, предусмотренных п. 2.2.1 настоящего Договора, осуществляется Заказчиком в месте нахождения Заказчика по адресу: </w:t>
      </w:r>
      <w:r>
        <w:rPr>
          <w:sz w:val="24"/>
          <w:szCs w:val="24"/>
        </w:rPr>
        <w:t xml:space="preserve">____                                  </w:t>
      </w:r>
      <w:proofErr w:type="gramStart"/>
      <w:r>
        <w:rPr>
          <w:sz w:val="24"/>
          <w:szCs w:val="24"/>
        </w:rPr>
        <w:t xml:space="preserve">  .</w:t>
      </w:r>
      <w:proofErr w:type="gramEnd"/>
    </w:p>
    <w:p w:rsidR="007E6E41" w:rsidRPr="00486F7C" w:rsidRDefault="007E6E41" w:rsidP="003F0D10">
      <w:pPr>
        <w:tabs>
          <w:tab w:val="left" w:pos="1418"/>
          <w:tab w:val="left" w:pos="1560"/>
        </w:tabs>
        <w:ind w:firstLine="708"/>
        <w:jc w:val="both"/>
        <w:rPr>
          <w:sz w:val="24"/>
          <w:szCs w:val="24"/>
        </w:rPr>
      </w:pPr>
      <w:r w:rsidRPr="00486F7C">
        <w:rPr>
          <w:bCs/>
          <w:sz w:val="24"/>
          <w:szCs w:val="24"/>
        </w:rPr>
        <w:t>2.2.1.2</w:t>
      </w:r>
      <w:r>
        <w:rPr>
          <w:bCs/>
          <w:sz w:val="24"/>
          <w:szCs w:val="24"/>
        </w:rPr>
        <w:t>.</w:t>
      </w:r>
      <w:r w:rsidRPr="00486F7C">
        <w:rPr>
          <w:sz w:val="24"/>
          <w:szCs w:val="24"/>
        </w:rPr>
        <w:tab/>
        <w:t>В случае отказа или уклонения Подрядчика от принятия документации на бумажном носителе, предусмотренной п. 2.2.1 Договора, в том числе в случае неявки Подрядчика (представителя Подрядчика) для получения данной документации, Заказчик вправе направить указанную документацию Подрядчику на бумажном носителе любым способом с отнесением на Подрядчика всех необходимых и разумных расходов на ее отправку.</w:t>
      </w:r>
    </w:p>
    <w:p w:rsidR="007E6E41" w:rsidRPr="00486F7C" w:rsidRDefault="007E6E41" w:rsidP="003F0D10">
      <w:pPr>
        <w:tabs>
          <w:tab w:val="left" w:pos="1560"/>
        </w:tabs>
        <w:ind w:firstLine="708"/>
        <w:jc w:val="both"/>
        <w:rPr>
          <w:sz w:val="24"/>
          <w:szCs w:val="24"/>
        </w:rPr>
      </w:pPr>
      <w:r w:rsidRPr="00486F7C">
        <w:rPr>
          <w:sz w:val="24"/>
          <w:szCs w:val="24"/>
        </w:rPr>
        <w:t>2.2.1.3</w:t>
      </w:r>
      <w:r>
        <w:rPr>
          <w:sz w:val="24"/>
          <w:szCs w:val="24"/>
        </w:rPr>
        <w:t>.</w:t>
      </w:r>
      <w:r w:rsidRPr="00486F7C">
        <w:rPr>
          <w:sz w:val="24"/>
          <w:szCs w:val="24"/>
        </w:rPr>
        <w:tab/>
        <w:t xml:space="preserve">Подрядчик обязан возместить Заказчику указанные </w:t>
      </w:r>
      <w:r>
        <w:rPr>
          <w:sz w:val="24"/>
          <w:szCs w:val="24"/>
        </w:rPr>
        <w:t xml:space="preserve">в п. 2.2.1.2. </w:t>
      </w:r>
      <w:r w:rsidRPr="00486F7C">
        <w:rPr>
          <w:sz w:val="24"/>
          <w:szCs w:val="24"/>
        </w:rPr>
        <w:t xml:space="preserve">расходы в течение </w:t>
      </w:r>
      <w:r w:rsidRPr="00486F7C">
        <w:rPr>
          <w:i/>
          <w:sz w:val="24"/>
          <w:szCs w:val="24"/>
        </w:rPr>
        <w:t>3 (</w:t>
      </w:r>
      <w:r w:rsidRPr="00486F7C">
        <w:rPr>
          <w:i/>
          <w:iCs/>
          <w:sz w:val="24"/>
          <w:szCs w:val="24"/>
        </w:rPr>
        <w:t>трех</w:t>
      </w:r>
      <w:r w:rsidRPr="00486F7C">
        <w:rPr>
          <w:i/>
          <w:sz w:val="24"/>
          <w:szCs w:val="24"/>
        </w:rPr>
        <w:t>)</w:t>
      </w:r>
      <w:r w:rsidRPr="00486F7C">
        <w:rPr>
          <w:sz w:val="24"/>
          <w:szCs w:val="24"/>
        </w:rPr>
        <w:t xml:space="preserve"> рабочих дней с момента получения от Заказчика соответствующего требования. В случае </w:t>
      </w:r>
      <w:proofErr w:type="spellStart"/>
      <w:r w:rsidRPr="00486F7C">
        <w:rPr>
          <w:sz w:val="24"/>
          <w:szCs w:val="24"/>
        </w:rPr>
        <w:t>невозмещения</w:t>
      </w:r>
      <w:proofErr w:type="spellEnd"/>
      <w:r w:rsidRPr="00486F7C">
        <w:rPr>
          <w:sz w:val="24"/>
          <w:szCs w:val="24"/>
        </w:rPr>
        <w:t xml:space="preserve"> или неполного возмещения указанных расходов, а равно в случае просрочки возмещения указанных расходов, Заказчик при осуществлении расчетов по Договору вправе в одностороннем порядке удержать невозмещенную Подрядчиком сумму расходов из суммы, подлежащей уплате Подрядчику по Договору. В этом случае Заказчик производит выплату причитающейся Подрядчику суммы, уменьшенной на сумму понесенных расходов.</w:t>
      </w:r>
    </w:p>
    <w:p w:rsidR="007E6E41" w:rsidRPr="00486F7C" w:rsidRDefault="007E6E41" w:rsidP="00BF0A04">
      <w:pPr>
        <w:ind w:firstLine="708"/>
        <w:jc w:val="both"/>
        <w:rPr>
          <w:sz w:val="24"/>
          <w:szCs w:val="24"/>
        </w:rPr>
      </w:pPr>
      <w:r w:rsidRPr="00486F7C">
        <w:rPr>
          <w:sz w:val="24"/>
          <w:szCs w:val="24"/>
        </w:rPr>
        <w:t>2.2.1.4</w:t>
      </w:r>
      <w:r>
        <w:rPr>
          <w:sz w:val="24"/>
          <w:szCs w:val="24"/>
        </w:rPr>
        <w:t xml:space="preserve">. </w:t>
      </w:r>
      <w:r w:rsidRPr="00486F7C">
        <w:rPr>
          <w:sz w:val="24"/>
          <w:szCs w:val="24"/>
        </w:rPr>
        <w:t>Подрядчик обязан выполнить входной контроль (проверку) документации, указанной в п. 2.2.1. Договора переданной Подрядчику на бумажном носителе.</w:t>
      </w:r>
    </w:p>
    <w:p w:rsidR="007E6E41" w:rsidRPr="00486F7C" w:rsidRDefault="007E6E41" w:rsidP="00805796">
      <w:pPr>
        <w:ind w:firstLine="720"/>
        <w:jc w:val="both"/>
        <w:rPr>
          <w:sz w:val="24"/>
          <w:szCs w:val="24"/>
        </w:rPr>
      </w:pPr>
      <w:r w:rsidRPr="00486F7C">
        <w:rPr>
          <w:sz w:val="24"/>
          <w:szCs w:val="24"/>
        </w:rPr>
        <w:t xml:space="preserve">Если по истечении </w:t>
      </w:r>
      <w:r w:rsidRPr="00486F7C">
        <w:rPr>
          <w:rStyle w:val="af0"/>
          <w:i/>
          <w:szCs w:val="24"/>
        </w:rPr>
        <w:t>5 (</w:t>
      </w:r>
      <w:r w:rsidRPr="00486F7C">
        <w:rPr>
          <w:rStyle w:val="af0"/>
          <w:i/>
          <w:iCs/>
          <w:szCs w:val="24"/>
        </w:rPr>
        <w:t>пяти</w:t>
      </w:r>
      <w:r w:rsidRPr="00486F7C">
        <w:rPr>
          <w:rStyle w:val="af0"/>
          <w:i/>
          <w:szCs w:val="24"/>
        </w:rPr>
        <w:t xml:space="preserve">) </w:t>
      </w:r>
      <w:r w:rsidRPr="00486F7C">
        <w:rPr>
          <w:rStyle w:val="af0"/>
          <w:szCs w:val="24"/>
        </w:rPr>
        <w:t>рабочих дней с момента передачи Подрядчику документации, указанной в п. 2.2.1 Договора,</w:t>
      </w:r>
      <w:r w:rsidRPr="00486F7C">
        <w:rPr>
          <w:sz w:val="24"/>
          <w:szCs w:val="24"/>
        </w:rPr>
        <w:t xml:space="preserve"> Заказчику не поступили замечания Подрядчика, </w:t>
      </w:r>
      <w:proofErr w:type="spellStart"/>
      <w:r w:rsidRPr="00486F7C">
        <w:rPr>
          <w:sz w:val="24"/>
          <w:szCs w:val="24"/>
        </w:rPr>
        <w:t>презюмируется</w:t>
      </w:r>
      <w:proofErr w:type="spellEnd"/>
      <w:r w:rsidRPr="00486F7C">
        <w:rPr>
          <w:sz w:val="24"/>
          <w:szCs w:val="24"/>
        </w:rPr>
        <w:t xml:space="preserve">, что качество данной документации в полной мере удовлетворяет Подрядчика. В этом случае Подрядчик не вправе ссылаться на недостатки (замечания) документации, как на основания освобождения его </w:t>
      </w:r>
      <w:r w:rsidRPr="00486F7C">
        <w:rPr>
          <w:sz w:val="24"/>
          <w:szCs w:val="24"/>
        </w:rPr>
        <w:lastRenderedPageBreak/>
        <w:t>от ответственности за неисполнение или ненадлежащее исполнение своих обязательств по Договору.</w:t>
      </w:r>
    </w:p>
    <w:p w:rsidR="007E6E41" w:rsidRPr="00486F7C" w:rsidRDefault="007E6E41" w:rsidP="0083152A">
      <w:pPr>
        <w:tabs>
          <w:tab w:val="left" w:pos="720"/>
          <w:tab w:val="left" w:pos="1418"/>
          <w:tab w:val="left" w:pos="1560"/>
        </w:tabs>
        <w:ind w:firstLine="708"/>
        <w:jc w:val="both"/>
        <w:rPr>
          <w:color w:val="222222"/>
          <w:sz w:val="24"/>
          <w:szCs w:val="24"/>
        </w:rPr>
      </w:pPr>
      <w:r w:rsidRPr="00486F7C">
        <w:rPr>
          <w:bCs/>
          <w:sz w:val="24"/>
          <w:szCs w:val="24"/>
        </w:rPr>
        <w:t>2.2.1.5</w:t>
      </w:r>
      <w:r>
        <w:rPr>
          <w:bCs/>
          <w:sz w:val="24"/>
          <w:szCs w:val="24"/>
        </w:rPr>
        <w:t>.</w:t>
      </w:r>
      <w:r w:rsidRPr="00486F7C">
        <w:rPr>
          <w:bCs/>
          <w:sz w:val="24"/>
          <w:szCs w:val="24"/>
        </w:rPr>
        <w:tab/>
      </w:r>
      <w:r w:rsidRPr="00486F7C">
        <w:rPr>
          <w:sz w:val="24"/>
          <w:szCs w:val="24"/>
        </w:rPr>
        <w:t> В случае обнаружения (выявления) Подрядчиком недостатков документации, указанной в п. 2.2.1 Договора после истечения срока, установленного п. 2.2.1.4 настоящего Договора</w:t>
      </w:r>
      <w:r>
        <w:rPr>
          <w:sz w:val="24"/>
          <w:szCs w:val="24"/>
        </w:rPr>
        <w:t>, Подрядчик</w:t>
      </w:r>
      <w:r w:rsidRPr="00486F7C">
        <w:rPr>
          <w:sz w:val="24"/>
          <w:szCs w:val="24"/>
        </w:rPr>
        <w:t xml:space="preserve"> обязан незамедлительно (сразу, как только это окажется возможным) письменно уведомить Заказчика о выявленных им недостатках документации. В противном случае Подрядчик не </w:t>
      </w:r>
      <w:r w:rsidRPr="00147881">
        <w:rPr>
          <w:sz w:val="24"/>
          <w:szCs w:val="24"/>
        </w:rPr>
        <w:t>вправе</w:t>
      </w:r>
      <w:r w:rsidRPr="00486F7C">
        <w:rPr>
          <w:sz w:val="24"/>
          <w:szCs w:val="24"/>
        </w:rPr>
        <w:t xml:space="preserve"> ссылаться на ее недостатки, как на основания освобождения его от ответственности за неисполнение или ненадлежащее исполнение своих обязательств по Договору с момента, когда Подрядчик узнал или должен был узнать о недостатках документации.</w:t>
      </w:r>
    </w:p>
    <w:p w:rsidR="007E6E41" w:rsidRPr="00486F7C" w:rsidRDefault="007E6E41" w:rsidP="00B4079F">
      <w:pPr>
        <w:pStyle w:val="af1"/>
        <w:spacing w:before="0" w:beforeAutospacing="0" w:after="0" w:afterAutospacing="0"/>
        <w:ind w:firstLine="708"/>
        <w:jc w:val="both"/>
        <w:rPr>
          <w:color w:val="222222"/>
        </w:rPr>
      </w:pPr>
      <w:r w:rsidRPr="00486F7C">
        <w:rPr>
          <w:color w:val="222222"/>
        </w:rPr>
        <w:t>2.2.2</w:t>
      </w:r>
      <w:r>
        <w:rPr>
          <w:color w:val="222222"/>
        </w:rPr>
        <w:t>.</w:t>
      </w:r>
      <w:r w:rsidRPr="00486F7C">
        <w:rPr>
          <w:color w:val="222222"/>
        </w:rPr>
        <w:tab/>
        <w:t>Заказчик предоставляет Подрядчику информацию, необходимую ему для исполнения обязательств по настоящему Договору, и дает разъяснения по вопросам, возникающим в ходе исполнения настоящего Договора.</w:t>
      </w:r>
    </w:p>
    <w:p w:rsidR="007E6E41" w:rsidRPr="00486F7C" w:rsidRDefault="007E6E41" w:rsidP="00B4079F">
      <w:pPr>
        <w:ind w:firstLine="708"/>
        <w:jc w:val="both"/>
        <w:rPr>
          <w:sz w:val="24"/>
          <w:szCs w:val="24"/>
        </w:rPr>
      </w:pPr>
      <w:r w:rsidRPr="00486F7C">
        <w:rPr>
          <w:sz w:val="24"/>
          <w:szCs w:val="24"/>
        </w:rPr>
        <w:t>2.2.3</w:t>
      </w:r>
      <w:r w:rsidRPr="00486F7C">
        <w:rPr>
          <w:sz w:val="24"/>
          <w:szCs w:val="24"/>
        </w:rPr>
        <w:tab/>
        <w:t xml:space="preserve">Заказчик на весь период выполнения Работ по настоящему Договору в срок, не позднее </w:t>
      </w:r>
      <w:r w:rsidRPr="00486F7C">
        <w:rPr>
          <w:i/>
          <w:sz w:val="24"/>
          <w:szCs w:val="24"/>
        </w:rPr>
        <w:t>2-х (двух)</w:t>
      </w:r>
      <w:r w:rsidRPr="00486F7C">
        <w:rPr>
          <w:sz w:val="24"/>
          <w:szCs w:val="24"/>
        </w:rPr>
        <w:t xml:space="preserve"> рабочих дней до начала выполнения Работ, на основании двустороннего Акта, подписанного Подрядчиком и Заказчиком, передает Подрядчику строительную площадку, пригодную для строительства и выполнения Работ по настоящему Договору.</w:t>
      </w:r>
    </w:p>
    <w:p w:rsidR="007E6E41" w:rsidRPr="00486F7C" w:rsidRDefault="007E6E41" w:rsidP="00805796">
      <w:pPr>
        <w:jc w:val="both"/>
        <w:rPr>
          <w:sz w:val="24"/>
          <w:szCs w:val="24"/>
        </w:rPr>
      </w:pPr>
      <w:r w:rsidRPr="00486F7C">
        <w:rPr>
          <w:sz w:val="24"/>
          <w:szCs w:val="24"/>
        </w:rPr>
        <w:tab/>
        <w:t xml:space="preserve">Стороны определили, что под строительной площадкой понимается </w:t>
      </w:r>
      <w:r w:rsidRPr="00486F7C">
        <w:rPr>
          <w:bCs/>
          <w:sz w:val="24"/>
          <w:szCs w:val="24"/>
        </w:rPr>
        <w:t>обособленная (ограждаемая) территория (земельный участок, здание, сооружение, помещение, а равно их множество, отдельные части или совокупность как объект), являющаяся непосредственным местом производства Работ</w:t>
      </w:r>
      <w:r w:rsidRPr="00486F7C">
        <w:rPr>
          <w:sz w:val="24"/>
          <w:szCs w:val="24"/>
        </w:rPr>
        <w:t>.</w:t>
      </w:r>
    </w:p>
    <w:p w:rsidR="007E6E41" w:rsidRPr="00486F7C" w:rsidRDefault="007E6E41" w:rsidP="00805796">
      <w:pPr>
        <w:ind w:firstLine="708"/>
        <w:jc w:val="both"/>
        <w:rPr>
          <w:sz w:val="24"/>
          <w:szCs w:val="24"/>
        </w:rPr>
      </w:pPr>
      <w:r w:rsidRPr="00486F7C">
        <w:rPr>
          <w:sz w:val="24"/>
          <w:szCs w:val="24"/>
        </w:rPr>
        <w:t>При этом ограждение территории строительной площадки осуществляется Подрядчиком в порядке и случаях, установления данного требования действующим законодательством РФ.</w:t>
      </w:r>
    </w:p>
    <w:p w:rsidR="007E6E41" w:rsidRPr="00486F7C" w:rsidRDefault="007E6E41" w:rsidP="00B4079F">
      <w:pPr>
        <w:pStyle w:val="af"/>
        <w:spacing w:after="0"/>
        <w:ind w:firstLine="708"/>
        <w:jc w:val="both"/>
      </w:pPr>
      <w:r w:rsidRPr="00486F7C">
        <w:t xml:space="preserve">2.2.4. Заказчик обеспечивает размещение на официальном сайте АО «СЗ» действующие на объектах Заказчика правила и инструкции по технике безопасности, промышленной санитарии, противопожарной и газовой безопасности и </w:t>
      </w:r>
      <w:proofErr w:type="gramStart"/>
      <w:r w:rsidRPr="00486F7C">
        <w:t>другие правила</w:t>
      </w:r>
      <w:proofErr w:type="gramEnd"/>
      <w:r w:rsidRPr="00486F7C">
        <w:t xml:space="preserve"> и положения, локальные нормативные документы (далее -  ЛНД).</w:t>
      </w:r>
    </w:p>
    <w:p w:rsidR="007E6E41" w:rsidRPr="00486F7C" w:rsidRDefault="007E6E41" w:rsidP="00B4079F">
      <w:pPr>
        <w:ind w:firstLine="708"/>
        <w:jc w:val="both"/>
        <w:rPr>
          <w:color w:val="000000"/>
          <w:sz w:val="24"/>
          <w:szCs w:val="24"/>
        </w:rPr>
      </w:pPr>
      <w:r w:rsidRPr="00486F7C">
        <w:rPr>
          <w:color w:val="000000"/>
          <w:sz w:val="24"/>
          <w:szCs w:val="24"/>
        </w:rPr>
        <w:t xml:space="preserve">2.2.5.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7E6E41" w:rsidRPr="008A6952" w:rsidRDefault="007E6E41" w:rsidP="00B4079F">
      <w:pPr>
        <w:pStyle w:val="af"/>
        <w:spacing w:after="0"/>
        <w:ind w:firstLine="708"/>
        <w:jc w:val="both"/>
      </w:pPr>
      <w:r w:rsidRPr="00486F7C">
        <w:t>2.2.6.</w:t>
      </w:r>
      <w:r w:rsidRPr="00486F7C">
        <w:tab/>
        <w:t>Заказчик обязан оплатить Подрядчику стоимость выполненных Работ в порядке и</w:t>
      </w:r>
      <w:r w:rsidRPr="008A6952">
        <w:t xml:space="preserve"> сроки, предусмотренные разделом </w:t>
      </w:r>
      <w:r w:rsidRPr="00264CB9">
        <w:t>4</w:t>
      </w:r>
      <w:r w:rsidRPr="008A6952">
        <w:t xml:space="preserve"> настоящего Договора</w:t>
      </w:r>
      <w:r>
        <w:t>.</w:t>
      </w:r>
    </w:p>
    <w:p w:rsidR="007E6E41" w:rsidRDefault="007E6E41" w:rsidP="00805796">
      <w:pPr>
        <w:pStyle w:val="af"/>
        <w:spacing w:after="0"/>
        <w:jc w:val="both"/>
      </w:pPr>
    </w:p>
    <w:p w:rsidR="007E6E41" w:rsidRDefault="007E6E41" w:rsidP="00805796">
      <w:pPr>
        <w:jc w:val="center"/>
        <w:rPr>
          <w:sz w:val="24"/>
          <w:szCs w:val="24"/>
        </w:rPr>
      </w:pPr>
      <w:r>
        <w:rPr>
          <w:sz w:val="24"/>
          <w:szCs w:val="24"/>
        </w:rPr>
        <w:t>2.3. ПРАВА ПОДРЯДЧИКА</w:t>
      </w:r>
    </w:p>
    <w:p w:rsidR="007E6E41" w:rsidRDefault="007E6E41" w:rsidP="00FD082F">
      <w:pPr>
        <w:pStyle w:val="af1"/>
        <w:spacing w:before="0" w:beforeAutospacing="0" w:after="0" w:afterAutospacing="0"/>
        <w:ind w:firstLine="708"/>
        <w:jc w:val="both"/>
        <w:rPr>
          <w:color w:val="FF0000"/>
        </w:rPr>
      </w:pPr>
      <w:r w:rsidRPr="00651030">
        <w:rPr>
          <w:color w:val="222222"/>
        </w:rPr>
        <w:t>2.</w:t>
      </w:r>
      <w:r>
        <w:rPr>
          <w:color w:val="222222"/>
        </w:rPr>
        <w:t>3.1</w:t>
      </w:r>
      <w:r>
        <w:rPr>
          <w:color w:val="222222"/>
        </w:rPr>
        <w:tab/>
        <w:t>Подрядчик</w:t>
      </w:r>
      <w:r w:rsidRPr="00651030">
        <w:rPr>
          <w:color w:val="222222"/>
        </w:rPr>
        <w:t xml:space="preserve"> </w:t>
      </w:r>
      <w:r>
        <w:rPr>
          <w:color w:val="222222"/>
        </w:rPr>
        <w:t>имеет право</w:t>
      </w:r>
      <w:r w:rsidRPr="00651030">
        <w:rPr>
          <w:color w:val="222222"/>
        </w:rPr>
        <w:t xml:space="preserve"> требовать от </w:t>
      </w:r>
      <w:r>
        <w:rPr>
          <w:color w:val="222222"/>
        </w:rPr>
        <w:t>Заказчика</w:t>
      </w:r>
      <w:r w:rsidRPr="00651030">
        <w:rPr>
          <w:color w:val="222222"/>
        </w:rPr>
        <w:t xml:space="preserve"> надлежащего исполнения обязательств в соответствии с настоящим </w:t>
      </w:r>
      <w:r>
        <w:rPr>
          <w:color w:val="222222"/>
        </w:rPr>
        <w:t>Договор</w:t>
      </w:r>
      <w:r w:rsidRPr="00651030">
        <w:rPr>
          <w:color w:val="222222"/>
        </w:rPr>
        <w:t>ом</w:t>
      </w:r>
      <w:r>
        <w:rPr>
          <w:color w:val="222222"/>
        </w:rPr>
        <w:t>.</w:t>
      </w:r>
    </w:p>
    <w:p w:rsidR="007E6E41" w:rsidRPr="002A090F" w:rsidRDefault="007E6E41" w:rsidP="00FD082F">
      <w:pPr>
        <w:pStyle w:val="af1"/>
        <w:spacing w:before="0" w:beforeAutospacing="0" w:after="0" w:afterAutospacing="0"/>
        <w:ind w:firstLine="708"/>
        <w:jc w:val="both"/>
      </w:pPr>
      <w:r w:rsidRPr="002A090F">
        <w:t>2.3.2</w:t>
      </w:r>
      <w:r>
        <w:tab/>
      </w:r>
      <w:r w:rsidRPr="002A090F">
        <w:t xml:space="preserve">Подрядчик вправе получать от Заказчика информацию, необходимую для исполнения своих обязательств по </w:t>
      </w:r>
      <w:r>
        <w:t xml:space="preserve">настоящему </w:t>
      </w:r>
      <w:r w:rsidRPr="002A090F">
        <w:t>Договору</w:t>
      </w:r>
    </w:p>
    <w:p w:rsidR="007E6E41" w:rsidRPr="009D49EB" w:rsidRDefault="007E6E41" w:rsidP="000E0916">
      <w:pPr>
        <w:pStyle w:val="af1"/>
        <w:spacing w:before="0" w:beforeAutospacing="0" w:after="0" w:afterAutospacing="0"/>
        <w:ind w:firstLine="708"/>
        <w:jc w:val="both"/>
      </w:pPr>
      <w:r w:rsidRPr="002A090F">
        <w:t>2.3.3</w:t>
      </w:r>
      <w:r>
        <w:tab/>
      </w:r>
      <w:r w:rsidRPr="002A090F">
        <w:t xml:space="preserve">Подрядчик вправе для выполнения </w:t>
      </w:r>
      <w:r w:rsidRPr="005463F2">
        <w:t xml:space="preserve">строительно-монтажных </w:t>
      </w:r>
      <w:r>
        <w:t>Работ</w:t>
      </w:r>
      <w:r w:rsidRPr="002A090F">
        <w:t xml:space="preserve"> требовать от Заказчика соблюдения срока и порядка перед</w:t>
      </w:r>
      <w:r>
        <w:t>ачи строительной площадки</w:t>
      </w:r>
      <w:r w:rsidRPr="002A090F">
        <w:t>, предусмотренно</w:t>
      </w:r>
      <w:r>
        <w:t>й</w:t>
      </w:r>
      <w:r w:rsidRPr="002A090F">
        <w:t xml:space="preserve"> п</w:t>
      </w:r>
      <w:r w:rsidRPr="009D49EB">
        <w:t xml:space="preserve">. </w:t>
      </w:r>
      <w:r w:rsidRPr="000C2903">
        <w:t>2.2.3 настоящего Договора.</w:t>
      </w:r>
    </w:p>
    <w:p w:rsidR="007E6E41" w:rsidRPr="009D49EB" w:rsidRDefault="007E6E41" w:rsidP="00FD082F">
      <w:pPr>
        <w:pStyle w:val="af1"/>
        <w:spacing w:before="0" w:beforeAutospacing="0" w:after="0" w:afterAutospacing="0"/>
        <w:ind w:firstLine="708"/>
        <w:jc w:val="both"/>
      </w:pPr>
      <w:r w:rsidRPr="009D49EB">
        <w:t>2.3.4</w:t>
      </w:r>
      <w:r w:rsidRPr="009D49EB">
        <w:tab/>
        <w:t>Подрядчик вправе требовать своевременного подписания Заказчиком Акта выполненных работ по форме КС-2 по настоящему Договору на основании представленной Заказчику надлежащим образом и своевременно оформленной исполнительной технической документации на выполненный и предъявляемый к приемке объем Работ, предусмотренный настоящим Договором.</w:t>
      </w:r>
    </w:p>
    <w:p w:rsidR="007E6E41" w:rsidRPr="00FD082F" w:rsidRDefault="007E6E41" w:rsidP="00FD082F">
      <w:pPr>
        <w:pStyle w:val="af1"/>
        <w:spacing w:before="0" w:beforeAutospacing="0" w:after="0" w:afterAutospacing="0"/>
        <w:ind w:firstLine="708"/>
        <w:jc w:val="both"/>
        <w:rPr>
          <w:color w:val="FF0000"/>
        </w:rPr>
      </w:pPr>
      <w:r>
        <w:rPr>
          <w:color w:val="222222"/>
        </w:rPr>
        <w:t>2.3.5</w:t>
      </w:r>
      <w:r>
        <w:rPr>
          <w:color w:val="222222"/>
        </w:rPr>
        <w:tab/>
      </w:r>
      <w:r w:rsidRPr="00532EE2">
        <w:rPr>
          <w:color w:val="222222"/>
        </w:rPr>
        <w:t xml:space="preserve">Подрядчик вправе требовать своевременной оплаты выполненных </w:t>
      </w:r>
      <w:r>
        <w:rPr>
          <w:color w:val="222222"/>
        </w:rPr>
        <w:t>Работ</w:t>
      </w:r>
      <w:r w:rsidRPr="00532EE2">
        <w:rPr>
          <w:color w:val="222222"/>
        </w:rPr>
        <w:t xml:space="preserve"> в порядке и сроки, предусмотренные разделом </w:t>
      </w:r>
      <w:r w:rsidRPr="00206506">
        <w:rPr>
          <w:color w:val="222222"/>
        </w:rPr>
        <w:t>4</w:t>
      </w:r>
      <w:r w:rsidRPr="00532EE2">
        <w:rPr>
          <w:color w:val="222222"/>
        </w:rPr>
        <w:t xml:space="preserve"> настоящего Договора.</w:t>
      </w:r>
    </w:p>
    <w:p w:rsidR="007E6E41" w:rsidRPr="00B27E05" w:rsidRDefault="007E6E41" w:rsidP="00805796">
      <w:pPr>
        <w:ind w:firstLine="708"/>
        <w:jc w:val="both"/>
        <w:rPr>
          <w:color w:val="FF0000"/>
          <w:sz w:val="24"/>
          <w:szCs w:val="24"/>
        </w:rPr>
      </w:pPr>
      <w:r w:rsidRPr="00BB3066">
        <w:rPr>
          <w:color w:val="000000"/>
          <w:sz w:val="24"/>
          <w:szCs w:val="24"/>
        </w:rPr>
        <w:t>2.</w:t>
      </w:r>
      <w:r>
        <w:rPr>
          <w:color w:val="000000"/>
          <w:sz w:val="24"/>
          <w:szCs w:val="24"/>
        </w:rPr>
        <w:t>3.6.</w:t>
      </w:r>
      <w:r w:rsidRPr="00BB3066">
        <w:rPr>
          <w:color w:val="000000"/>
          <w:sz w:val="24"/>
          <w:szCs w:val="24"/>
        </w:rPr>
        <w:t xml:space="preserve">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w:t>
      </w:r>
      <w:r w:rsidRPr="00B27E05">
        <w:rPr>
          <w:sz w:val="24"/>
          <w:szCs w:val="24"/>
        </w:rPr>
        <w:lastRenderedPageBreak/>
        <w:t xml:space="preserve">ненадлежащего исполнения обязательств по договору. Подрядчик письменно согласовывает с Заказчиком привлечение субподрядных организаций в порядке, предусмотренном </w:t>
      </w:r>
      <w:r w:rsidRPr="00FD3BA0">
        <w:rPr>
          <w:sz w:val="24"/>
          <w:szCs w:val="24"/>
        </w:rPr>
        <w:t>разделом 12.</w:t>
      </w:r>
      <w:r w:rsidRPr="00B27E05">
        <w:rPr>
          <w:color w:val="FF0000"/>
          <w:sz w:val="24"/>
          <w:szCs w:val="24"/>
        </w:rPr>
        <w:t xml:space="preserve"> </w:t>
      </w:r>
    </w:p>
    <w:p w:rsidR="007E6E41" w:rsidRDefault="007E6E41" w:rsidP="00805796">
      <w:pPr>
        <w:jc w:val="center"/>
        <w:rPr>
          <w:sz w:val="24"/>
          <w:szCs w:val="24"/>
        </w:rPr>
      </w:pPr>
      <w:r>
        <w:rPr>
          <w:sz w:val="24"/>
          <w:szCs w:val="24"/>
        </w:rPr>
        <w:t>2.4. ОБЯЗАННОСТИ ПОДРЯДЧИКА</w:t>
      </w:r>
    </w:p>
    <w:p w:rsidR="007E6E41" w:rsidRDefault="007E6E41" w:rsidP="00805796">
      <w:pPr>
        <w:jc w:val="center"/>
        <w:rPr>
          <w:sz w:val="24"/>
          <w:szCs w:val="24"/>
        </w:rPr>
      </w:pPr>
    </w:p>
    <w:p w:rsidR="007E6E41" w:rsidRPr="00FD2D9B" w:rsidRDefault="007E6E41" w:rsidP="00805796">
      <w:pPr>
        <w:ind w:firstLine="708"/>
        <w:jc w:val="both"/>
        <w:rPr>
          <w:sz w:val="24"/>
          <w:szCs w:val="24"/>
        </w:rPr>
      </w:pPr>
      <w:r>
        <w:rPr>
          <w:sz w:val="24"/>
          <w:szCs w:val="24"/>
        </w:rPr>
        <w:t xml:space="preserve"> 2.4.</w:t>
      </w:r>
      <w:r w:rsidRPr="00FD2D9B">
        <w:rPr>
          <w:sz w:val="24"/>
          <w:szCs w:val="24"/>
        </w:rPr>
        <w:t>1</w:t>
      </w:r>
      <w:r>
        <w:rPr>
          <w:sz w:val="24"/>
          <w:szCs w:val="24"/>
        </w:rPr>
        <w:t xml:space="preserve">. </w:t>
      </w:r>
      <w:r w:rsidRPr="00FD2D9B">
        <w:rPr>
          <w:sz w:val="24"/>
          <w:szCs w:val="24"/>
        </w:rPr>
        <w:t>Перед началом производства работ (оказания услуг) подрядная организация обязана предоставить ответственным исполнителям по договорам о организаторам работ (</w:t>
      </w:r>
      <w:proofErr w:type="gramStart"/>
      <w:r w:rsidRPr="00FD2D9B">
        <w:rPr>
          <w:sz w:val="24"/>
          <w:szCs w:val="24"/>
        </w:rPr>
        <w:t>ОГМ,ОГЭ</w:t>
      </w:r>
      <w:proofErr w:type="gramEnd"/>
      <w:r w:rsidRPr="00FD2D9B">
        <w:rPr>
          <w:sz w:val="24"/>
          <w:szCs w:val="24"/>
        </w:rPr>
        <w:t xml:space="preserve">, ОКС, </w:t>
      </w:r>
      <w:proofErr w:type="spellStart"/>
      <w:r w:rsidRPr="00FD2D9B">
        <w:rPr>
          <w:sz w:val="24"/>
          <w:szCs w:val="24"/>
        </w:rPr>
        <w:t>ОГМетр</w:t>
      </w:r>
      <w:proofErr w:type="spellEnd"/>
      <w:r w:rsidRPr="00FD2D9B">
        <w:rPr>
          <w:sz w:val="24"/>
          <w:szCs w:val="24"/>
        </w:rPr>
        <w:t xml:space="preserve"> и др. руководителям структурных подразделений):</w:t>
      </w:r>
    </w:p>
    <w:p w:rsidR="007E6E41" w:rsidRPr="00FD2D9B" w:rsidRDefault="007E6E41" w:rsidP="00805796">
      <w:pPr>
        <w:ind w:firstLine="708"/>
        <w:jc w:val="both"/>
        <w:rPr>
          <w:sz w:val="24"/>
          <w:szCs w:val="24"/>
        </w:rPr>
      </w:pPr>
      <w:r w:rsidRPr="00FD2D9B">
        <w:rPr>
          <w:sz w:val="24"/>
          <w:szCs w:val="24"/>
        </w:rPr>
        <w:t>а) ППР (выполнение работ в условиях действия опасных и вредных производственных факторов на предприятии, а также строительстве, реконструкции или эксплуатации опасных производственных объектов, в том числе на высоте), согласованный техническим директором предприятия, технологические карты или иные локальные нормативные документы, в которых изложены организационные и технические мероприятия по безопасному выполнению работ;</w:t>
      </w:r>
    </w:p>
    <w:p w:rsidR="007E6E41" w:rsidRPr="00FD2D9B" w:rsidRDefault="007E6E41" w:rsidP="00805796">
      <w:pPr>
        <w:ind w:firstLine="708"/>
        <w:jc w:val="both"/>
        <w:rPr>
          <w:sz w:val="24"/>
          <w:szCs w:val="24"/>
        </w:rPr>
      </w:pPr>
      <w:r w:rsidRPr="00FD2D9B">
        <w:rPr>
          <w:sz w:val="24"/>
          <w:szCs w:val="24"/>
        </w:rPr>
        <w:t>б) перечень средств (машин, механизмов, приспособлений, автотранспортной техники, оборудования, инструментов, приборов и т.д.), применяемых для производства работ (оказания услуг) с последующим проведением входного контроля ответственным исполнителем по договору и представителем подрядной организации;</w:t>
      </w:r>
    </w:p>
    <w:p w:rsidR="007E6E41" w:rsidRPr="00FD2D9B" w:rsidRDefault="007E6E41" w:rsidP="00805796">
      <w:pPr>
        <w:ind w:firstLine="708"/>
        <w:jc w:val="both"/>
        <w:rPr>
          <w:sz w:val="24"/>
          <w:szCs w:val="24"/>
        </w:rPr>
      </w:pPr>
      <w:r w:rsidRPr="00FD2D9B">
        <w:rPr>
          <w:sz w:val="24"/>
          <w:szCs w:val="24"/>
        </w:rPr>
        <w:t>в) приказ о назначении ответственного за организацию и безопасное производство работ, за соблюдение норм и правил по охране труда, электробезопасности, промышленной и пожарной безопасности (далее – ответственный руководитель работ) с указанием контактного телефона;</w:t>
      </w:r>
    </w:p>
    <w:p w:rsidR="007E6E41" w:rsidRPr="00FD2D9B" w:rsidRDefault="007E6E41" w:rsidP="00805796">
      <w:pPr>
        <w:ind w:firstLine="708"/>
        <w:jc w:val="both"/>
        <w:rPr>
          <w:sz w:val="24"/>
          <w:szCs w:val="24"/>
        </w:rPr>
      </w:pPr>
      <w:r w:rsidRPr="00FD2D9B">
        <w:rPr>
          <w:sz w:val="24"/>
          <w:szCs w:val="24"/>
        </w:rPr>
        <w:t>г) список работников с указанием фамилии, имени, отчества, года рождения, профессии (должности);</w:t>
      </w:r>
    </w:p>
    <w:p w:rsidR="007E6E41" w:rsidRPr="00FD2D9B" w:rsidRDefault="007E6E41" w:rsidP="00805796">
      <w:pPr>
        <w:ind w:firstLine="708"/>
        <w:jc w:val="both"/>
        <w:rPr>
          <w:sz w:val="24"/>
          <w:szCs w:val="24"/>
        </w:rPr>
      </w:pPr>
      <w:proofErr w:type="gramStart"/>
      <w:r w:rsidRPr="00FD2D9B">
        <w:rPr>
          <w:sz w:val="24"/>
          <w:szCs w:val="24"/>
        </w:rPr>
        <w:t>д)  список</w:t>
      </w:r>
      <w:proofErr w:type="gramEnd"/>
      <w:r w:rsidRPr="00FD2D9B">
        <w:rPr>
          <w:sz w:val="24"/>
          <w:szCs w:val="24"/>
        </w:rPr>
        <w:t xml:space="preserve"> электротехнического персонала;</w:t>
      </w:r>
    </w:p>
    <w:p w:rsidR="007E6E41" w:rsidRPr="00FD2D9B" w:rsidRDefault="007E6E41" w:rsidP="00805796">
      <w:pPr>
        <w:ind w:firstLine="708"/>
        <w:jc w:val="both"/>
        <w:rPr>
          <w:sz w:val="24"/>
          <w:szCs w:val="24"/>
        </w:rPr>
      </w:pPr>
      <w:r w:rsidRPr="00FD2D9B">
        <w:rPr>
          <w:sz w:val="24"/>
          <w:szCs w:val="24"/>
        </w:rPr>
        <w:t>е) подлинник и заверенную копию диплома (удостоверения), подтверждающего квалификацию работника;</w:t>
      </w:r>
    </w:p>
    <w:p w:rsidR="007E6E41" w:rsidRPr="00FD2D9B" w:rsidRDefault="007E6E41" w:rsidP="00805796">
      <w:pPr>
        <w:ind w:firstLine="708"/>
        <w:jc w:val="both"/>
        <w:rPr>
          <w:sz w:val="24"/>
          <w:szCs w:val="24"/>
        </w:rPr>
      </w:pPr>
      <w:r w:rsidRPr="00FD2D9B">
        <w:rPr>
          <w:sz w:val="24"/>
          <w:szCs w:val="24"/>
        </w:rPr>
        <w:t>ж) подлинники и заверенные копии удостоверений ответственного руководителя и исполнителей работ:</w:t>
      </w:r>
    </w:p>
    <w:p w:rsidR="007E6E41" w:rsidRPr="00FD2D9B" w:rsidRDefault="007E6E41" w:rsidP="00805796">
      <w:pPr>
        <w:ind w:firstLine="708"/>
        <w:jc w:val="both"/>
        <w:rPr>
          <w:sz w:val="24"/>
          <w:szCs w:val="24"/>
        </w:rPr>
      </w:pPr>
      <w:r w:rsidRPr="00FD2D9B">
        <w:rPr>
          <w:sz w:val="24"/>
          <w:szCs w:val="24"/>
        </w:rPr>
        <w:t>- по охране труда;</w:t>
      </w:r>
    </w:p>
    <w:p w:rsidR="007E6E41" w:rsidRPr="00FD2D9B" w:rsidRDefault="007E6E41" w:rsidP="00805796">
      <w:pPr>
        <w:ind w:firstLine="708"/>
        <w:jc w:val="both"/>
        <w:rPr>
          <w:sz w:val="24"/>
          <w:szCs w:val="24"/>
        </w:rPr>
      </w:pPr>
      <w:r w:rsidRPr="00FD2D9B">
        <w:rPr>
          <w:sz w:val="24"/>
          <w:szCs w:val="24"/>
        </w:rPr>
        <w:t>- по пожарно-техническому минимуму (при необходимости);</w:t>
      </w:r>
    </w:p>
    <w:p w:rsidR="007E6E41" w:rsidRPr="00FD2D9B" w:rsidRDefault="007E6E41" w:rsidP="00805796">
      <w:pPr>
        <w:ind w:firstLine="708"/>
        <w:jc w:val="both"/>
        <w:rPr>
          <w:sz w:val="24"/>
          <w:szCs w:val="24"/>
        </w:rPr>
      </w:pPr>
      <w:r w:rsidRPr="00FD2D9B">
        <w:rPr>
          <w:sz w:val="24"/>
          <w:szCs w:val="24"/>
        </w:rPr>
        <w:t>- на группу электробезопасности (при необходимости);</w:t>
      </w:r>
    </w:p>
    <w:p w:rsidR="007E6E41" w:rsidRPr="00FD2D9B" w:rsidRDefault="007E6E41" w:rsidP="00805796">
      <w:pPr>
        <w:ind w:firstLine="708"/>
        <w:jc w:val="both"/>
        <w:rPr>
          <w:sz w:val="24"/>
          <w:szCs w:val="24"/>
        </w:rPr>
      </w:pPr>
      <w:r w:rsidRPr="00FD2D9B">
        <w:rPr>
          <w:sz w:val="24"/>
          <w:szCs w:val="24"/>
        </w:rPr>
        <w:t>- по безопасным методам и приёмам выполнения работ на высоте (при необходимости);</w:t>
      </w:r>
    </w:p>
    <w:p w:rsidR="007E6E41" w:rsidRPr="00FD2D9B" w:rsidRDefault="007E6E41" w:rsidP="00805796">
      <w:pPr>
        <w:ind w:firstLine="708"/>
        <w:jc w:val="both"/>
        <w:rPr>
          <w:sz w:val="24"/>
          <w:szCs w:val="24"/>
        </w:rPr>
      </w:pPr>
      <w:r w:rsidRPr="00FD2D9B">
        <w:rPr>
          <w:sz w:val="24"/>
          <w:szCs w:val="24"/>
        </w:rPr>
        <w:t>з) выписку из протокола аттестационной комиссии по промышленной безопасности (при необходимости);</w:t>
      </w:r>
    </w:p>
    <w:p w:rsidR="007E6E41" w:rsidRPr="00FD2D9B" w:rsidRDefault="007E6E41" w:rsidP="00805796">
      <w:pPr>
        <w:ind w:firstLine="708"/>
        <w:jc w:val="both"/>
        <w:rPr>
          <w:sz w:val="24"/>
          <w:szCs w:val="24"/>
        </w:rPr>
      </w:pPr>
      <w:r w:rsidRPr="00FD2D9B">
        <w:rPr>
          <w:sz w:val="24"/>
          <w:szCs w:val="24"/>
        </w:rPr>
        <w:t>и) справку об обеспечении работников специальной одеждой, специальной обувью, средствами индивидуальной защиты и приспособлениями, а также средствами индивидуальной защиты от падения с высоты (в случае выполнения работ на высоте) с указанием полного наименования средств индивидуальной защиты по профессии.</w:t>
      </w:r>
    </w:p>
    <w:p w:rsidR="007E6E41" w:rsidRPr="00A21038" w:rsidRDefault="007E6E41" w:rsidP="00805796">
      <w:pPr>
        <w:ind w:firstLine="708"/>
        <w:jc w:val="both"/>
        <w:rPr>
          <w:sz w:val="24"/>
          <w:szCs w:val="24"/>
        </w:rPr>
      </w:pPr>
      <w:r w:rsidRPr="00FD2D9B">
        <w:rPr>
          <w:sz w:val="24"/>
          <w:szCs w:val="24"/>
        </w:rPr>
        <w:t>2.4.1.1. Подрядчик обязан выполнять предусмотренные</w:t>
      </w:r>
      <w:r w:rsidRPr="00A21038">
        <w:rPr>
          <w:sz w:val="24"/>
          <w:szCs w:val="24"/>
        </w:rPr>
        <w:t xml:space="preserve"> настоящим договором работы в соответствии с полученной документацией </w:t>
      </w:r>
      <w:r w:rsidRPr="0042727C">
        <w:rPr>
          <w:sz w:val="24"/>
          <w:szCs w:val="24"/>
        </w:rPr>
        <w:t>согласно пункту 2.2.1. настоящего</w:t>
      </w:r>
      <w:r w:rsidRPr="00A21038">
        <w:rPr>
          <w:sz w:val="24"/>
          <w:szCs w:val="24"/>
        </w:rPr>
        <w:t xml:space="preserve"> Договора и ресурсными сметными расчетами, определяющими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p>
    <w:p w:rsidR="007E6E41" w:rsidRPr="00A21038" w:rsidRDefault="007E6E41" w:rsidP="00805796">
      <w:pPr>
        <w:jc w:val="both"/>
        <w:rPr>
          <w:sz w:val="10"/>
          <w:szCs w:val="10"/>
        </w:rPr>
      </w:pPr>
    </w:p>
    <w:p w:rsidR="007E6E41" w:rsidRPr="00A21038" w:rsidRDefault="007E6E41" w:rsidP="00805796">
      <w:pPr>
        <w:pStyle w:val="a7"/>
        <w:tabs>
          <w:tab w:val="left" w:pos="0"/>
          <w:tab w:val="left" w:pos="709"/>
          <w:tab w:val="left" w:pos="851"/>
          <w:tab w:val="left" w:pos="1134"/>
        </w:tabs>
        <w:ind w:left="0"/>
        <w:jc w:val="both"/>
        <w:rPr>
          <w:sz w:val="24"/>
          <w:szCs w:val="24"/>
        </w:rPr>
      </w:pPr>
      <w:r w:rsidRPr="00A21038">
        <w:rPr>
          <w:sz w:val="24"/>
          <w:szCs w:val="24"/>
        </w:rPr>
        <w:tab/>
        <w:t>2.4.2. Подрядчик обязан выполнить работы, предусмотренные пунктом 1.1</w:t>
      </w:r>
      <w:r>
        <w:rPr>
          <w:sz w:val="24"/>
          <w:szCs w:val="24"/>
        </w:rPr>
        <w:t>.</w:t>
      </w:r>
      <w:r w:rsidRPr="00A21038">
        <w:rPr>
          <w:sz w:val="24"/>
          <w:szCs w:val="24"/>
        </w:rPr>
        <w:t xml:space="preserve"> настоящего договора, в объеме соответствующем переданной Заказчиком документации </w:t>
      </w:r>
      <w:r w:rsidRPr="00EE4551">
        <w:rPr>
          <w:sz w:val="24"/>
          <w:szCs w:val="24"/>
        </w:rPr>
        <w:t>по 2.2.</w:t>
      </w:r>
      <w:r>
        <w:rPr>
          <w:sz w:val="24"/>
          <w:szCs w:val="24"/>
        </w:rPr>
        <w:t>1</w:t>
      </w:r>
      <w:r w:rsidRPr="00EE4551">
        <w:rPr>
          <w:sz w:val="24"/>
          <w:szCs w:val="24"/>
        </w:rPr>
        <w:t>.</w:t>
      </w:r>
    </w:p>
    <w:p w:rsidR="007E6E41" w:rsidRPr="00A21038" w:rsidRDefault="007E6E41" w:rsidP="0083152A">
      <w:pPr>
        <w:tabs>
          <w:tab w:val="left" w:pos="720"/>
        </w:tabs>
        <w:ind w:firstLine="708"/>
        <w:jc w:val="both"/>
        <w:rPr>
          <w:rStyle w:val="af0"/>
          <w:szCs w:val="24"/>
        </w:rPr>
      </w:pPr>
      <w:r w:rsidRPr="00A21038">
        <w:rPr>
          <w:sz w:val="24"/>
          <w:szCs w:val="24"/>
        </w:rPr>
        <w:t>2.4.3.</w:t>
      </w:r>
      <w:r w:rsidRPr="00A21038">
        <w:rPr>
          <w:sz w:val="24"/>
          <w:szCs w:val="24"/>
        </w:rPr>
        <w:tab/>
      </w:r>
      <w:r w:rsidRPr="00A21038">
        <w:rPr>
          <w:rStyle w:val="af0"/>
          <w:rFonts w:eastAsia="Arial Unicode MS"/>
          <w:szCs w:val="24"/>
        </w:rPr>
        <w:t xml:space="preserve">Подрядчик в течение </w:t>
      </w:r>
      <w:r w:rsidRPr="00A21038">
        <w:rPr>
          <w:rStyle w:val="af0"/>
          <w:rFonts w:eastAsia="Arial Unicode MS"/>
          <w:i/>
          <w:szCs w:val="24"/>
        </w:rPr>
        <w:t>1</w:t>
      </w:r>
      <w:r w:rsidRPr="00A21038">
        <w:rPr>
          <w:rStyle w:val="af0"/>
          <w:rFonts w:eastAsia="Arial Unicode MS"/>
          <w:szCs w:val="24"/>
        </w:rPr>
        <w:t> (</w:t>
      </w:r>
      <w:r w:rsidRPr="00A21038">
        <w:rPr>
          <w:rStyle w:val="af0"/>
          <w:rFonts w:eastAsia="Arial Unicode MS"/>
          <w:i/>
          <w:szCs w:val="24"/>
        </w:rPr>
        <w:t>одного</w:t>
      </w:r>
      <w:r w:rsidRPr="00A21038">
        <w:rPr>
          <w:rStyle w:val="af0"/>
          <w:rFonts w:eastAsia="Arial Unicode MS"/>
          <w:szCs w:val="24"/>
        </w:rPr>
        <w:t>) рабочего дня с момента заключения Договора назначает своих уполномоченных (ответственных) представителей в рамках исполнения Договора и письменно извещает (уведомляет) об этом Заказчика.</w:t>
      </w:r>
      <w:r w:rsidRPr="00A21038">
        <w:rPr>
          <w:bCs/>
          <w:sz w:val="24"/>
          <w:szCs w:val="24"/>
        </w:rPr>
        <w:t xml:space="preserve"> В извещении о назначении уполномоченных (ответственных) представителей Подрядчика должен быть указан перечень уполномоченных (ответственных) представителей Подрядчика с указанием:</w:t>
      </w:r>
    </w:p>
    <w:p w:rsidR="007E6E41" w:rsidRPr="00A21038" w:rsidRDefault="007E6E41" w:rsidP="00805796">
      <w:pPr>
        <w:jc w:val="both"/>
        <w:rPr>
          <w:bCs/>
          <w:sz w:val="24"/>
          <w:szCs w:val="24"/>
        </w:rPr>
      </w:pPr>
      <w:r w:rsidRPr="00A21038">
        <w:rPr>
          <w:bCs/>
          <w:sz w:val="24"/>
          <w:szCs w:val="24"/>
        </w:rPr>
        <w:tab/>
        <w:t>1) фамилии, имени и отчества (при наличии отчества);</w:t>
      </w:r>
    </w:p>
    <w:p w:rsidR="007E6E41" w:rsidRPr="00A21038" w:rsidRDefault="007E6E41" w:rsidP="00805796">
      <w:pPr>
        <w:jc w:val="both"/>
        <w:rPr>
          <w:bCs/>
          <w:sz w:val="24"/>
          <w:szCs w:val="24"/>
        </w:rPr>
      </w:pPr>
      <w:r w:rsidRPr="00A21038">
        <w:rPr>
          <w:bCs/>
          <w:sz w:val="24"/>
          <w:szCs w:val="24"/>
        </w:rPr>
        <w:tab/>
        <w:t>2) должности;</w:t>
      </w:r>
    </w:p>
    <w:p w:rsidR="007E6E41" w:rsidRPr="00A21038" w:rsidRDefault="007E6E41" w:rsidP="00805796">
      <w:pPr>
        <w:jc w:val="both"/>
        <w:rPr>
          <w:sz w:val="24"/>
          <w:szCs w:val="24"/>
        </w:rPr>
      </w:pPr>
      <w:r w:rsidRPr="00A21038">
        <w:rPr>
          <w:bCs/>
          <w:sz w:val="24"/>
          <w:szCs w:val="24"/>
        </w:rPr>
        <w:tab/>
        <w:t>3) контактных данных (рабочий телефон);</w:t>
      </w:r>
    </w:p>
    <w:p w:rsidR="007E6E41" w:rsidRPr="00A21038" w:rsidRDefault="007E6E41" w:rsidP="00805796">
      <w:pPr>
        <w:ind w:firstLine="708"/>
        <w:jc w:val="both"/>
        <w:rPr>
          <w:bCs/>
          <w:sz w:val="24"/>
          <w:szCs w:val="24"/>
        </w:rPr>
      </w:pPr>
      <w:r w:rsidRPr="00A21038">
        <w:rPr>
          <w:bCs/>
          <w:sz w:val="24"/>
          <w:szCs w:val="24"/>
        </w:rPr>
        <w:lastRenderedPageBreak/>
        <w:t>4) перечня предоставленных полномочий и пределов компетенции в рамках исполнения Договора со ссылкой на документ, подтверждающий соответствующие полномочия и право действовать от имени Подрядчика.</w:t>
      </w:r>
    </w:p>
    <w:p w:rsidR="007E6E41" w:rsidRPr="00A21038" w:rsidRDefault="007E6E41" w:rsidP="00805796">
      <w:pPr>
        <w:ind w:firstLine="708"/>
        <w:jc w:val="both"/>
        <w:rPr>
          <w:bCs/>
          <w:sz w:val="24"/>
          <w:szCs w:val="24"/>
        </w:rPr>
      </w:pPr>
      <w:r w:rsidRPr="00A21038">
        <w:rPr>
          <w:bCs/>
          <w:sz w:val="24"/>
          <w:szCs w:val="24"/>
        </w:rPr>
        <w:t>К извещению (уведомлению) Подрядчика должны прилагаться оригиналы или надлежащим образом заверенные Подрядчиком копии предусмотренных гражданским законодательством документов, подтверждающих соответствующие полномочия и право лица действовать от имени Подрядчика.</w:t>
      </w:r>
    </w:p>
    <w:p w:rsidR="007E6E41" w:rsidRPr="00A21038" w:rsidRDefault="007E6E41" w:rsidP="00805796">
      <w:pPr>
        <w:ind w:firstLine="708"/>
        <w:jc w:val="both"/>
        <w:rPr>
          <w:bCs/>
          <w:color w:val="FF0000"/>
          <w:sz w:val="24"/>
          <w:szCs w:val="24"/>
        </w:rPr>
      </w:pPr>
      <w:r w:rsidRPr="00A21038">
        <w:rPr>
          <w:bCs/>
          <w:sz w:val="24"/>
          <w:szCs w:val="24"/>
        </w:rPr>
        <w:t>В связи с чем, Подрядчик выдает уполномоченному (ответственному) лицу доверенность по предлагаемому образцу, установленному Приложением № 4 к настоящему Договору/ либо произвольной форме с предоставлением аналогичных полномочий и прав действовать от имени Подрядчика в рамках настоящего Договора, которую о</w:t>
      </w:r>
      <w:r w:rsidRPr="00A21038">
        <w:rPr>
          <w:sz w:val="24"/>
          <w:szCs w:val="24"/>
        </w:rPr>
        <w:t xml:space="preserve">дновременно с подписанием настоящего договора Подрядчик обязан представить Заказчику. </w:t>
      </w:r>
      <w:r w:rsidRPr="00A21038">
        <w:rPr>
          <w:bCs/>
          <w:color w:val="FF0000"/>
          <w:sz w:val="24"/>
          <w:szCs w:val="24"/>
        </w:rPr>
        <w:t xml:space="preserve"> </w:t>
      </w:r>
    </w:p>
    <w:p w:rsidR="007E6E41" w:rsidRPr="00A21038" w:rsidRDefault="007E6E41" w:rsidP="00805796">
      <w:pPr>
        <w:ind w:firstLine="708"/>
        <w:jc w:val="both"/>
        <w:rPr>
          <w:sz w:val="24"/>
          <w:szCs w:val="24"/>
        </w:rPr>
      </w:pPr>
      <w:r w:rsidRPr="00861151">
        <w:rPr>
          <w:sz w:val="24"/>
          <w:szCs w:val="24"/>
        </w:rPr>
        <w:t>Подрядчик обязан в течение срока, предусмотренного п. </w:t>
      </w:r>
      <w:r w:rsidRPr="00861151">
        <w:rPr>
          <w:bCs/>
          <w:sz w:val="24"/>
          <w:szCs w:val="24"/>
        </w:rPr>
        <w:t>2.2.1. настоящего</w:t>
      </w:r>
      <w:r w:rsidRPr="00861151">
        <w:rPr>
          <w:sz w:val="24"/>
          <w:szCs w:val="24"/>
        </w:rPr>
        <w:t> Договора,</w:t>
      </w:r>
      <w:r w:rsidRPr="00A21038">
        <w:rPr>
          <w:sz w:val="24"/>
          <w:szCs w:val="24"/>
        </w:rPr>
        <w:t xml:space="preserve"> получить документацию, указанную в данном пункте Договора, для чего обязан обеспечить присутствие своего уполномоченного представителя в месте её получения на протяжении срока, </w:t>
      </w:r>
      <w:r w:rsidRPr="00861151">
        <w:rPr>
          <w:sz w:val="24"/>
          <w:szCs w:val="24"/>
        </w:rPr>
        <w:t>предусмотренного п. </w:t>
      </w:r>
      <w:r w:rsidRPr="00861151">
        <w:rPr>
          <w:bCs/>
          <w:sz w:val="24"/>
          <w:szCs w:val="24"/>
        </w:rPr>
        <w:t>2.2.1.1.</w:t>
      </w:r>
      <w:r w:rsidRPr="00861151">
        <w:rPr>
          <w:sz w:val="24"/>
          <w:szCs w:val="24"/>
        </w:rPr>
        <w:t> Договора.</w:t>
      </w:r>
    </w:p>
    <w:p w:rsidR="007E6E41" w:rsidRPr="00A21038" w:rsidRDefault="007E6E41" w:rsidP="00805796">
      <w:pPr>
        <w:pStyle w:val="af"/>
        <w:spacing w:after="0"/>
        <w:ind w:firstLine="708"/>
        <w:jc w:val="both"/>
      </w:pPr>
      <w:r w:rsidRPr="00A21038">
        <w:t>2.4.4. В случае изменения ЛНД (Приложение № 8 к Договору) после заключения настоящего Договора Подрядчик руководствуется новой редакцией ЛНД с даты ее размещения на официальном сайте АО «СЗ», если иная дата не указана в новой редакции ЛНД. Подрядчик самостоятельно отслеживает изменение ЛНД на официальном сайте АО «СЗ».</w:t>
      </w:r>
    </w:p>
    <w:p w:rsidR="007E6E41" w:rsidRPr="00A21038" w:rsidRDefault="007E6E41" w:rsidP="00805796">
      <w:pPr>
        <w:pStyle w:val="af"/>
        <w:spacing w:after="0"/>
        <w:ind w:firstLine="708"/>
        <w:jc w:val="both"/>
      </w:pPr>
      <w:r w:rsidRPr="00A21038">
        <w:t>2.4.5. Подрядчик обязуется ознакомиться с ЛНД, соблюдать их и нести ответственность в соответствии положениями, прописанными в ЛНД и настоящем Договоре. Подписывая настоящий Договор Подрядчик подтверждает ознакомление с ЛНД и свои обязательства по их соблюдению. Подрядчик обязан обеспечить ознакомление третьих лиц, привлеченных для исполнения настоящего договора, с новыми редакциями ЛНД.</w:t>
      </w:r>
    </w:p>
    <w:p w:rsidR="007E6E41" w:rsidRPr="00147881" w:rsidRDefault="007E6E41" w:rsidP="00147881">
      <w:pPr>
        <w:ind w:firstLine="709"/>
        <w:jc w:val="both"/>
        <w:rPr>
          <w:bCs/>
          <w:sz w:val="24"/>
          <w:szCs w:val="24"/>
        </w:rPr>
      </w:pPr>
      <w:r w:rsidRPr="00147881">
        <w:rPr>
          <w:sz w:val="24"/>
          <w:szCs w:val="24"/>
        </w:rPr>
        <w:t xml:space="preserve">2.4.6. На весь период действия договора Подрядчик обязан являться действующим членом соответствующей СРО с правом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w:t>
      </w:r>
      <w:r w:rsidRPr="00147881">
        <w:rPr>
          <w:b/>
          <w:i/>
          <w:sz w:val="24"/>
          <w:szCs w:val="24"/>
        </w:rPr>
        <w:t>(прописать соответственно специализации Подрядчика)</w:t>
      </w:r>
      <w:r w:rsidRPr="00147881">
        <w:rPr>
          <w:sz w:val="24"/>
          <w:szCs w:val="24"/>
        </w:rPr>
        <w:t xml:space="preserve">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а в случае работ по техническому перевооружению, реконструкции, замене, ремонту, а также инженерным изысканиям, разработке проектной и рабочей документации  сетей </w:t>
      </w:r>
      <w:proofErr w:type="spellStart"/>
      <w:r w:rsidRPr="00147881">
        <w:rPr>
          <w:sz w:val="24"/>
          <w:szCs w:val="24"/>
        </w:rPr>
        <w:t>газопотребления</w:t>
      </w:r>
      <w:proofErr w:type="spellEnd"/>
      <w:r w:rsidRPr="00147881">
        <w:rPr>
          <w:sz w:val="24"/>
          <w:szCs w:val="24"/>
        </w:rPr>
        <w:t>, то и в отношении особо опасных, технически сложных и уникальных объектов капитального строительства (кроме объектов использования атомной энергии). Подрядчик обязан иметь 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p>
    <w:p w:rsidR="007E6E41" w:rsidRPr="00A21038" w:rsidRDefault="007E6E41" w:rsidP="0083152A">
      <w:pPr>
        <w:tabs>
          <w:tab w:val="left" w:pos="720"/>
        </w:tabs>
        <w:ind w:firstLine="708"/>
        <w:jc w:val="both"/>
        <w:rPr>
          <w:color w:val="000000"/>
          <w:sz w:val="24"/>
          <w:szCs w:val="24"/>
        </w:rPr>
      </w:pPr>
      <w:r w:rsidRPr="00A21038">
        <w:rPr>
          <w:color w:val="000000"/>
          <w:sz w:val="24"/>
          <w:szCs w:val="24"/>
        </w:rPr>
        <w:t>2.4.7.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7E6E41" w:rsidRPr="00A21038" w:rsidRDefault="007E6E41" w:rsidP="00805796">
      <w:pPr>
        <w:ind w:firstLine="708"/>
        <w:jc w:val="both"/>
        <w:rPr>
          <w:sz w:val="24"/>
          <w:szCs w:val="24"/>
        </w:rPr>
      </w:pPr>
      <w:r w:rsidRPr="00A21038">
        <w:rPr>
          <w:color w:val="000000"/>
          <w:sz w:val="24"/>
          <w:szCs w:val="24"/>
        </w:rPr>
        <w:t xml:space="preserve">2.4.8. </w:t>
      </w:r>
      <w:r w:rsidRPr="00A21038">
        <w:rPr>
          <w:sz w:val="24"/>
          <w:szCs w:val="24"/>
        </w:rPr>
        <w:t>Весь персонал Подрядчика/Субподрядчика, выполняющий ремонтные работы и работы повышенной опасности или находящийся в условиях воздействия вредных и опасных производственных факторов,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и требованиями наряда-допуска.</w:t>
      </w:r>
    </w:p>
    <w:p w:rsidR="007E6E41" w:rsidRPr="00A21038" w:rsidRDefault="007E6E41" w:rsidP="00805796">
      <w:pPr>
        <w:pStyle w:val="af"/>
        <w:spacing w:after="0"/>
        <w:ind w:firstLine="709"/>
        <w:jc w:val="both"/>
      </w:pPr>
      <w:r w:rsidRPr="00A21038">
        <w:t>Подрядчик обязан контролировать использование СИЗ своими работниками, в соответствии с действующими на АО «СЗ» нормами и правилами по охране труда.</w:t>
      </w:r>
    </w:p>
    <w:p w:rsidR="007E6E41" w:rsidRPr="00A21038" w:rsidRDefault="007E6E41" w:rsidP="00805796">
      <w:pPr>
        <w:ind w:firstLine="709"/>
        <w:jc w:val="both"/>
        <w:rPr>
          <w:sz w:val="24"/>
          <w:szCs w:val="24"/>
        </w:rPr>
      </w:pPr>
      <w:r w:rsidRPr="00A21038">
        <w:rPr>
          <w:sz w:val="24"/>
          <w:szCs w:val="24"/>
        </w:rPr>
        <w:lastRenderedPageBreak/>
        <w:t>Обеспечение персонала СИЗ и обеспечение соблюдения персоналом Подрядчика/Субподрядчика требований по применению СИЗ является исключительной ответственностью Подрядчика/Субподрядчика.</w:t>
      </w:r>
    </w:p>
    <w:p w:rsidR="007E6E41" w:rsidRPr="00A21038" w:rsidRDefault="007E6E41" w:rsidP="00805796">
      <w:pPr>
        <w:ind w:firstLine="708"/>
        <w:jc w:val="both"/>
        <w:rPr>
          <w:color w:val="000000"/>
          <w:sz w:val="24"/>
          <w:szCs w:val="24"/>
        </w:rPr>
      </w:pPr>
      <w:r w:rsidRPr="00A21038">
        <w:rPr>
          <w:sz w:val="24"/>
          <w:szCs w:val="24"/>
        </w:rPr>
        <w:t>Спецодежда работников должна быть в одной цветовой гамме, в рамках одного юридического лица. На спецодежде работников должны быть нанесены на фронтальной и обратной стороне надписи названия организации работодателя работника, легко читаемой с расстояния не менее 5-ти метров</w:t>
      </w:r>
      <w:r w:rsidRPr="00A21038">
        <w:rPr>
          <w:color w:val="000000"/>
          <w:sz w:val="24"/>
          <w:szCs w:val="24"/>
        </w:rPr>
        <w:t>.</w:t>
      </w:r>
    </w:p>
    <w:p w:rsidR="007E6E41" w:rsidRPr="00A21038" w:rsidRDefault="007E6E41" w:rsidP="00FD082F">
      <w:pPr>
        <w:pStyle w:val="a7"/>
        <w:ind w:left="0" w:firstLine="708"/>
        <w:jc w:val="both"/>
        <w:rPr>
          <w:color w:val="000000"/>
          <w:sz w:val="24"/>
          <w:szCs w:val="24"/>
        </w:rPr>
      </w:pPr>
      <w:r w:rsidRPr="00A21038">
        <w:rPr>
          <w:sz w:val="24"/>
          <w:szCs w:val="24"/>
        </w:rPr>
        <w:t>2.4.9. При выполнении Работ по настоящему Договору используемые Подрядчиком материалы и оборудование должны:</w:t>
      </w:r>
    </w:p>
    <w:p w:rsidR="007E6E41" w:rsidRPr="00A21038" w:rsidRDefault="007E6E41" w:rsidP="00805796">
      <w:pPr>
        <w:jc w:val="both"/>
        <w:rPr>
          <w:sz w:val="24"/>
          <w:szCs w:val="24"/>
        </w:rPr>
      </w:pPr>
      <w:r w:rsidRPr="00A21038">
        <w:rPr>
          <w:sz w:val="24"/>
          <w:szCs w:val="24"/>
        </w:rPr>
        <w:t>-</w:t>
      </w:r>
      <w:r w:rsidRPr="00A21038">
        <w:rPr>
          <w:sz w:val="24"/>
          <w:szCs w:val="24"/>
        </w:rPr>
        <w:tab/>
        <w:t>быть новыми и разрешены к применению для Работ, выполняемых по Договору;</w:t>
      </w:r>
    </w:p>
    <w:p w:rsidR="007E6E41" w:rsidRPr="00A21038" w:rsidRDefault="007E6E41" w:rsidP="00805796">
      <w:pPr>
        <w:jc w:val="both"/>
        <w:rPr>
          <w:sz w:val="24"/>
          <w:szCs w:val="24"/>
        </w:rPr>
      </w:pPr>
      <w:r w:rsidRPr="00A21038">
        <w:rPr>
          <w:sz w:val="24"/>
          <w:szCs w:val="24"/>
        </w:rPr>
        <w:t>-</w:t>
      </w:r>
      <w:r w:rsidRPr="00A21038">
        <w:rPr>
          <w:sz w:val="24"/>
          <w:szCs w:val="24"/>
        </w:rPr>
        <w:tab/>
        <w:t>соответствовать нормативной документации (далее-НД), маркам и другим характеристикам, предусмотренными сметой, проектом;</w:t>
      </w:r>
    </w:p>
    <w:p w:rsidR="007E6E41" w:rsidRPr="00A21038" w:rsidRDefault="007E6E41" w:rsidP="00805796">
      <w:pPr>
        <w:jc w:val="both"/>
        <w:rPr>
          <w:sz w:val="24"/>
          <w:szCs w:val="24"/>
        </w:rPr>
      </w:pPr>
      <w:r w:rsidRPr="00A21038">
        <w:rPr>
          <w:sz w:val="24"/>
          <w:szCs w:val="24"/>
        </w:rPr>
        <w:t>-</w:t>
      </w:r>
      <w:r w:rsidRPr="00A21038">
        <w:rPr>
          <w:sz w:val="24"/>
          <w:szCs w:val="24"/>
        </w:rPr>
        <w:tab/>
        <w:t xml:space="preserve">подтверждаться паспортами качества завода-изготовителя/ сертификатами качества или соответствия, или иными документами, предусмотренными нормативной документацией. </w:t>
      </w:r>
    </w:p>
    <w:p w:rsidR="007E6E41" w:rsidRPr="00A21038" w:rsidRDefault="007E6E41" w:rsidP="00805796">
      <w:pPr>
        <w:jc w:val="both"/>
        <w:rPr>
          <w:sz w:val="24"/>
          <w:szCs w:val="24"/>
        </w:rPr>
      </w:pPr>
      <w:r w:rsidRPr="00A21038">
        <w:rPr>
          <w:sz w:val="24"/>
          <w:szCs w:val="24"/>
        </w:rPr>
        <w:tab/>
        <w:t>Представленный сертификат /паспорт должен быть выдан предприятием-изготовителем, подписан уполномоченным лицом и заверен синей печатью изготовителя или подписан электронно-цифровой подписью при оформлении электронных паспортов.</w:t>
      </w:r>
    </w:p>
    <w:p w:rsidR="007E6E41" w:rsidRPr="006E6CF4" w:rsidRDefault="007E6E41" w:rsidP="003B5B1D">
      <w:pPr>
        <w:ind w:firstLine="709"/>
        <w:jc w:val="both"/>
        <w:rPr>
          <w:sz w:val="24"/>
          <w:szCs w:val="24"/>
        </w:rPr>
      </w:pPr>
      <w:r w:rsidRPr="00A21038">
        <w:rPr>
          <w:sz w:val="24"/>
          <w:szCs w:val="24"/>
        </w:rPr>
        <w:t xml:space="preserve">Копия сертификата/паспорта качества с надписью «копия верна» должна быть </w:t>
      </w:r>
      <w:r w:rsidRPr="006E6CF4">
        <w:rPr>
          <w:sz w:val="24"/>
          <w:szCs w:val="24"/>
        </w:rPr>
        <w:t>заверена уполномоченным лицом и скреплена мокрой печатью Подрядчика.</w:t>
      </w:r>
    </w:p>
    <w:p w:rsidR="007E6E41" w:rsidRPr="00A21038" w:rsidRDefault="007E6E41" w:rsidP="003B5B1D">
      <w:pPr>
        <w:ind w:firstLine="709"/>
        <w:jc w:val="both"/>
        <w:rPr>
          <w:sz w:val="24"/>
          <w:szCs w:val="24"/>
        </w:rPr>
      </w:pPr>
      <w:r w:rsidRPr="00A21038">
        <w:rPr>
          <w:sz w:val="24"/>
          <w:szCs w:val="24"/>
        </w:rPr>
        <w:t>Наличие сертификата/паспорта качества не освобождает Подрядчика от ответственности за поставку товара ненадлежащего качества.</w:t>
      </w:r>
    </w:p>
    <w:p w:rsidR="007E6E41" w:rsidRDefault="007E6E41" w:rsidP="003B5B1D">
      <w:pPr>
        <w:ind w:firstLine="709"/>
        <w:jc w:val="both"/>
        <w:rPr>
          <w:color w:val="000000"/>
          <w:sz w:val="24"/>
          <w:szCs w:val="24"/>
        </w:rPr>
      </w:pPr>
      <w:r w:rsidRPr="00A21038">
        <w:rPr>
          <w:color w:val="000000"/>
          <w:sz w:val="24"/>
          <w:szCs w:val="24"/>
        </w:rPr>
        <w:t xml:space="preserve">2.4.10. Подрядчик обязан исполнять полученные в ходе </w:t>
      </w:r>
      <w:r w:rsidRPr="006E6CF4">
        <w:rPr>
          <w:sz w:val="24"/>
          <w:szCs w:val="24"/>
        </w:rPr>
        <w:t>выполнения Работ</w:t>
      </w:r>
      <w:r w:rsidRPr="00A21038">
        <w:rPr>
          <w:color w:val="000000"/>
          <w:sz w:val="24"/>
          <w:szCs w:val="24"/>
        </w:rPr>
        <w:t xml:space="preserve"> указания Заказчика, если такие указания не противоречат условиям настоящего Договора.</w:t>
      </w:r>
    </w:p>
    <w:p w:rsidR="007E6E41" w:rsidRPr="00A21038" w:rsidRDefault="007E6E41" w:rsidP="003B5B1D">
      <w:pPr>
        <w:ind w:firstLine="709"/>
        <w:jc w:val="both"/>
        <w:rPr>
          <w:color w:val="000000"/>
          <w:sz w:val="24"/>
          <w:szCs w:val="24"/>
        </w:rPr>
      </w:pPr>
      <w:r>
        <w:rPr>
          <w:color w:val="000000"/>
          <w:sz w:val="24"/>
          <w:szCs w:val="24"/>
        </w:rPr>
        <w:t>2.4.11. В</w:t>
      </w:r>
      <w:r w:rsidRPr="00E45CD0">
        <w:rPr>
          <w:color w:val="000000"/>
          <w:sz w:val="24"/>
          <w:szCs w:val="24"/>
        </w:rPr>
        <w:t xml:space="preserve"> период производства </w:t>
      </w:r>
      <w:r>
        <w:rPr>
          <w:color w:val="000000"/>
          <w:sz w:val="24"/>
          <w:szCs w:val="24"/>
        </w:rPr>
        <w:t>Работ</w:t>
      </w:r>
      <w:r w:rsidRPr="00E45CD0">
        <w:rPr>
          <w:color w:val="000000"/>
          <w:sz w:val="24"/>
          <w:szCs w:val="24"/>
        </w:rPr>
        <w:t xml:space="preserve"> по </w:t>
      </w:r>
      <w:r>
        <w:rPr>
          <w:color w:val="000000"/>
          <w:sz w:val="24"/>
          <w:szCs w:val="24"/>
        </w:rPr>
        <w:t>настоящему Д</w:t>
      </w:r>
      <w:r w:rsidRPr="00E45CD0">
        <w:rPr>
          <w:color w:val="000000"/>
          <w:sz w:val="24"/>
          <w:szCs w:val="24"/>
        </w:rPr>
        <w:t xml:space="preserve">оговору Подрядчик должен ежемесячно до </w:t>
      </w:r>
      <w:r w:rsidRPr="00E00BFF">
        <w:rPr>
          <w:i/>
          <w:color w:val="000000"/>
          <w:sz w:val="24"/>
          <w:szCs w:val="24"/>
        </w:rPr>
        <w:t>25 (двадцать пятого</w:t>
      </w:r>
      <w:r>
        <w:rPr>
          <w:color w:val="000000"/>
          <w:sz w:val="24"/>
          <w:szCs w:val="24"/>
        </w:rPr>
        <w:t>)</w:t>
      </w:r>
      <w:r w:rsidRPr="00E45CD0">
        <w:rPr>
          <w:color w:val="000000"/>
          <w:sz w:val="24"/>
          <w:szCs w:val="24"/>
        </w:rPr>
        <w:t xml:space="preserve"> числа предъявлять Заказчику выполненные объёмы </w:t>
      </w:r>
      <w:r>
        <w:rPr>
          <w:color w:val="000000"/>
          <w:sz w:val="24"/>
          <w:szCs w:val="24"/>
        </w:rPr>
        <w:t>Работ</w:t>
      </w:r>
      <w:r w:rsidRPr="00E45CD0">
        <w:rPr>
          <w:color w:val="000000"/>
          <w:sz w:val="24"/>
          <w:szCs w:val="24"/>
        </w:rPr>
        <w:t xml:space="preserve"> с соответствующим оформлением и подписанием акта(</w:t>
      </w:r>
      <w:proofErr w:type="spellStart"/>
      <w:r w:rsidRPr="00E45CD0">
        <w:rPr>
          <w:color w:val="000000"/>
          <w:sz w:val="24"/>
          <w:szCs w:val="24"/>
        </w:rPr>
        <w:t>ов</w:t>
      </w:r>
      <w:proofErr w:type="spellEnd"/>
      <w:r w:rsidRPr="00E45CD0">
        <w:rPr>
          <w:color w:val="000000"/>
          <w:sz w:val="24"/>
          <w:szCs w:val="24"/>
        </w:rPr>
        <w:t xml:space="preserve">) о приёмке выполненных </w:t>
      </w:r>
      <w:r>
        <w:rPr>
          <w:color w:val="000000"/>
          <w:sz w:val="24"/>
          <w:szCs w:val="24"/>
        </w:rPr>
        <w:t>Работ</w:t>
      </w:r>
      <w:r w:rsidRPr="00E45CD0">
        <w:rPr>
          <w:color w:val="000000"/>
          <w:sz w:val="24"/>
          <w:szCs w:val="24"/>
        </w:rPr>
        <w:t xml:space="preserve"> (по форме КС-2) и справки(</w:t>
      </w:r>
      <w:proofErr w:type="spellStart"/>
      <w:r w:rsidRPr="00E45CD0">
        <w:rPr>
          <w:color w:val="000000"/>
          <w:sz w:val="24"/>
          <w:szCs w:val="24"/>
        </w:rPr>
        <w:t>ок</w:t>
      </w:r>
      <w:proofErr w:type="spellEnd"/>
      <w:r w:rsidRPr="00E45CD0">
        <w:rPr>
          <w:color w:val="000000"/>
          <w:sz w:val="24"/>
          <w:szCs w:val="24"/>
        </w:rPr>
        <w:t xml:space="preserve">) о стоимости выполненных </w:t>
      </w:r>
      <w:r>
        <w:rPr>
          <w:color w:val="000000"/>
          <w:sz w:val="24"/>
          <w:szCs w:val="24"/>
        </w:rPr>
        <w:t>Работ</w:t>
      </w:r>
      <w:r w:rsidRPr="00E45CD0">
        <w:rPr>
          <w:color w:val="000000"/>
          <w:sz w:val="24"/>
          <w:szCs w:val="24"/>
        </w:rPr>
        <w:t xml:space="preserve"> (по форме КС-3) на основании оформленной и предъявленной</w:t>
      </w:r>
      <w:r>
        <w:rPr>
          <w:color w:val="000000"/>
          <w:sz w:val="24"/>
          <w:szCs w:val="24"/>
        </w:rPr>
        <w:t xml:space="preserve"> </w:t>
      </w:r>
      <w:r w:rsidRPr="00E45CD0">
        <w:rPr>
          <w:color w:val="000000"/>
          <w:sz w:val="24"/>
          <w:szCs w:val="24"/>
        </w:rPr>
        <w:t>Заказчику исполнительной технической документации.</w:t>
      </w:r>
    </w:p>
    <w:p w:rsidR="007E6E41" w:rsidRPr="00A21038" w:rsidRDefault="007E6E41" w:rsidP="003B5B1D">
      <w:pPr>
        <w:ind w:firstLine="709"/>
        <w:jc w:val="both"/>
        <w:rPr>
          <w:color w:val="000000"/>
          <w:sz w:val="24"/>
          <w:szCs w:val="24"/>
        </w:rPr>
      </w:pPr>
      <w:r w:rsidRPr="003844A1">
        <w:rPr>
          <w:color w:val="000000"/>
          <w:sz w:val="24"/>
          <w:szCs w:val="24"/>
        </w:rPr>
        <w:t>2.4.1</w:t>
      </w:r>
      <w:r>
        <w:rPr>
          <w:color w:val="000000"/>
          <w:sz w:val="24"/>
          <w:szCs w:val="24"/>
        </w:rPr>
        <w:t>2</w:t>
      </w:r>
      <w:r w:rsidRPr="003844A1">
        <w:rPr>
          <w:color w:val="000000"/>
          <w:sz w:val="24"/>
          <w:szCs w:val="24"/>
        </w:rPr>
        <w:t>. По факту выполнения Работ, указанных в п.2.4.11. Договора, Подрядчик в течение</w:t>
      </w:r>
      <w:r w:rsidRPr="00A21038">
        <w:rPr>
          <w:color w:val="000000"/>
          <w:sz w:val="24"/>
          <w:szCs w:val="24"/>
        </w:rPr>
        <w:t xml:space="preserve"> </w:t>
      </w:r>
      <w:r w:rsidRPr="00A21038">
        <w:rPr>
          <w:sz w:val="24"/>
          <w:szCs w:val="24"/>
        </w:rPr>
        <w:t xml:space="preserve">3 </w:t>
      </w:r>
      <w:r w:rsidRPr="00A21038">
        <w:rPr>
          <w:i/>
          <w:sz w:val="24"/>
          <w:szCs w:val="24"/>
        </w:rPr>
        <w:t>(трех</w:t>
      </w:r>
      <w:r w:rsidRPr="00A21038">
        <w:rPr>
          <w:sz w:val="24"/>
          <w:szCs w:val="24"/>
        </w:rPr>
        <w:t>)</w:t>
      </w:r>
      <w:r w:rsidRPr="00A21038">
        <w:rPr>
          <w:color w:val="000000"/>
          <w:sz w:val="24"/>
          <w:szCs w:val="24"/>
        </w:rPr>
        <w:t xml:space="preserve"> рабочих дней предоставляет Заказчику: исполнительную техническую документацию с приложением сертификатов качества на применяемые материалы, паспортов на оборудование и т.д., в том числе с учётом требований ЛНД Заказчика</w:t>
      </w:r>
      <w:r w:rsidRPr="00A21038">
        <w:rPr>
          <w:color w:val="2E74B5"/>
          <w:sz w:val="24"/>
          <w:szCs w:val="24"/>
        </w:rPr>
        <w:t>.</w:t>
      </w:r>
    </w:p>
    <w:p w:rsidR="007E6E41" w:rsidRPr="00A21038" w:rsidRDefault="007E6E41" w:rsidP="003B5B1D">
      <w:pPr>
        <w:tabs>
          <w:tab w:val="left" w:pos="720"/>
        </w:tabs>
        <w:ind w:firstLine="709"/>
        <w:jc w:val="both"/>
        <w:rPr>
          <w:color w:val="000000"/>
          <w:sz w:val="24"/>
          <w:szCs w:val="24"/>
        </w:rPr>
      </w:pPr>
      <w:r w:rsidRPr="00A21038">
        <w:rPr>
          <w:color w:val="000000"/>
          <w:sz w:val="24"/>
          <w:szCs w:val="24"/>
        </w:rPr>
        <w:t>2.4.1</w:t>
      </w:r>
      <w:r>
        <w:rPr>
          <w:color w:val="000000"/>
          <w:sz w:val="24"/>
          <w:szCs w:val="24"/>
        </w:rPr>
        <w:t>3</w:t>
      </w:r>
      <w:r w:rsidRPr="00A21038">
        <w:rPr>
          <w:color w:val="000000"/>
          <w:sz w:val="24"/>
          <w:szCs w:val="24"/>
        </w:rPr>
        <w:t>.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7E6E41" w:rsidRPr="00A21038" w:rsidRDefault="007E6E41" w:rsidP="00805796">
      <w:pPr>
        <w:ind w:firstLine="708"/>
        <w:jc w:val="both"/>
        <w:rPr>
          <w:color w:val="000000"/>
          <w:sz w:val="24"/>
          <w:szCs w:val="24"/>
        </w:rPr>
      </w:pPr>
      <w:r w:rsidRPr="00A21038">
        <w:rPr>
          <w:color w:val="000000"/>
          <w:sz w:val="24"/>
          <w:szCs w:val="24"/>
        </w:rPr>
        <w:t>2.4.1</w:t>
      </w:r>
      <w:r>
        <w:rPr>
          <w:color w:val="000000"/>
          <w:sz w:val="24"/>
          <w:szCs w:val="24"/>
        </w:rPr>
        <w:t>4</w:t>
      </w:r>
      <w:r w:rsidRPr="00A21038">
        <w:rPr>
          <w:color w:val="000000"/>
          <w:sz w:val="24"/>
          <w:szCs w:val="24"/>
        </w:rPr>
        <w:t xml:space="preserve">. Подрядчик гарантирует, что </w:t>
      </w:r>
      <w:r>
        <w:rPr>
          <w:color w:val="000000"/>
          <w:sz w:val="24"/>
          <w:szCs w:val="24"/>
        </w:rPr>
        <w:t>Р</w:t>
      </w:r>
      <w:r w:rsidRPr="00A21038">
        <w:rPr>
          <w:color w:val="000000"/>
          <w:sz w:val="24"/>
          <w:szCs w:val="24"/>
        </w:rPr>
        <w:t>абота, выполненная по п.1.1. настоящего договора является безошибочной и доброкачественной.</w:t>
      </w:r>
    </w:p>
    <w:p w:rsidR="007E6E41" w:rsidRPr="00A21038" w:rsidRDefault="007E6E41" w:rsidP="00805796">
      <w:pPr>
        <w:ind w:firstLine="708"/>
        <w:jc w:val="both"/>
        <w:rPr>
          <w:color w:val="000000"/>
          <w:sz w:val="24"/>
          <w:szCs w:val="24"/>
        </w:rPr>
      </w:pPr>
      <w:r w:rsidRPr="00A21038">
        <w:rPr>
          <w:color w:val="000000"/>
          <w:sz w:val="24"/>
          <w:szCs w:val="24"/>
        </w:rPr>
        <w:t>2.4.1</w:t>
      </w:r>
      <w:r>
        <w:rPr>
          <w:color w:val="000000"/>
          <w:sz w:val="24"/>
          <w:szCs w:val="24"/>
        </w:rPr>
        <w:t>5</w:t>
      </w:r>
      <w:r w:rsidRPr="00A21038">
        <w:rPr>
          <w:color w:val="000000"/>
          <w:sz w:val="24"/>
          <w:szCs w:val="24"/>
        </w:rPr>
        <w:t xml:space="preserve">. Если в период пуска и/или окончательных испытаний выявятся недостатки, неполнота и/или некомплектность оборудования (переданного Заказчиком Подрядчику в монтаж) полностью или частично, подтвержденная Заказчиком в присутствии представителя Подрядчика, Подрядчик обязан отремонтировать оборудование или поставить такое же или подобное оборудование для замены, на согласованных условиях и за свой собственный счет. </w:t>
      </w:r>
      <w:r w:rsidRPr="007D3E06">
        <w:rPr>
          <w:sz w:val="24"/>
          <w:szCs w:val="24"/>
        </w:rPr>
        <w:t>Если Стороны не согласовали срок ремонта / замены оборудования, такой срок должен составлять не более 30 дней со дня выявления недостатков</w:t>
      </w:r>
      <w:r w:rsidRPr="00C87085">
        <w:rPr>
          <w:color w:val="00B050"/>
          <w:sz w:val="24"/>
          <w:szCs w:val="24"/>
        </w:rPr>
        <w:t>.</w:t>
      </w:r>
    </w:p>
    <w:p w:rsidR="007E6E41" w:rsidRPr="00A21038" w:rsidRDefault="007E6E41" w:rsidP="00805796">
      <w:pPr>
        <w:pStyle w:val="31"/>
        <w:widowControl w:val="0"/>
        <w:tabs>
          <w:tab w:val="left" w:pos="0"/>
        </w:tabs>
        <w:spacing w:after="0" w:line="240" w:lineRule="auto"/>
        <w:ind w:left="0"/>
        <w:jc w:val="both"/>
        <w:rPr>
          <w:rStyle w:val="af0"/>
          <w:rFonts w:eastAsia="Arial Unicode MS"/>
          <w:szCs w:val="24"/>
        </w:rPr>
      </w:pPr>
      <w:r w:rsidRPr="00A21038">
        <w:rPr>
          <w:sz w:val="24"/>
          <w:szCs w:val="24"/>
        </w:rPr>
        <w:tab/>
        <w:t>2.4.1</w:t>
      </w:r>
      <w:r>
        <w:rPr>
          <w:sz w:val="24"/>
          <w:szCs w:val="24"/>
        </w:rPr>
        <w:t>6</w:t>
      </w:r>
      <w:r w:rsidRPr="00A21038">
        <w:rPr>
          <w:sz w:val="24"/>
          <w:szCs w:val="24"/>
        </w:rPr>
        <w:t xml:space="preserve">. В рамках Цены Договора в течение </w:t>
      </w:r>
      <w:r w:rsidRPr="00A21038">
        <w:rPr>
          <w:i/>
          <w:sz w:val="24"/>
          <w:szCs w:val="24"/>
        </w:rPr>
        <w:t xml:space="preserve">5 (пяти) </w:t>
      </w:r>
      <w:r w:rsidRPr="00A21038">
        <w:rPr>
          <w:sz w:val="24"/>
          <w:szCs w:val="24"/>
        </w:rPr>
        <w:t xml:space="preserve">календарных дней </w:t>
      </w:r>
      <w:r w:rsidRPr="00A21038">
        <w:rPr>
          <w:rStyle w:val="af0"/>
          <w:rFonts w:eastAsia="Arial Unicode MS"/>
          <w:szCs w:val="24"/>
        </w:rPr>
        <w:t>с момента заключения Договора</w:t>
      </w:r>
      <w:r w:rsidRPr="00A21038">
        <w:rPr>
          <w:sz w:val="24"/>
          <w:szCs w:val="24"/>
        </w:rPr>
        <w:t xml:space="preserve"> </w:t>
      </w:r>
      <w:r w:rsidRPr="00A21038">
        <w:rPr>
          <w:rStyle w:val="af0"/>
          <w:rFonts w:eastAsia="Arial Unicode MS"/>
          <w:szCs w:val="24"/>
        </w:rPr>
        <w:t xml:space="preserve">Подрядчик передает Заказчику </w:t>
      </w:r>
      <w:proofErr w:type="gramStart"/>
      <w:r w:rsidRPr="00A21038">
        <w:rPr>
          <w:rStyle w:val="af0"/>
          <w:rFonts w:eastAsia="Arial Unicode MS"/>
          <w:szCs w:val="24"/>
        </w:rPr>
        <w:t>надлежащим</w:t>
      </w:r>
      <w:r>
        <w:rPr>
          <w:rStyle w:val="af0"/>
          <w:rFonts w:eastAsia="Arial Unicode MS"/>
          <w:szCs w:val="24"/>
        </w:rPr>
        <w:t xml:space="preserve"> </w:t>
      </w:r>
      <w:r w:rsidRPr="00A21038">
        <w:rPr>
          <w:rStyle w:val="af0"/>
          <w:rFonts w:eastAsia="Arial Unicode MS"/>
          <w:szCs w:val="24"/>
        </w:rPr>
        <w:t>образом</w:t>
      </w:r>
      <w:proofErr w:type="gramEnd"/>
      <w:r w:rsidRPr="00A21038">
        <w:rPr>
          <w:rStyle w:val="af0"/>
          <w:rFonts w:eastAsia="Arial Unicode MS"/>
          <w:szCs w:val="24"/>
        </w:rPr>
        <w:t xml:space="preserve"> оформленный </w:t>
      </w:r>
      <w:r w:rsidRPr="00A21038">
        <w:rPr>
          <w:sz w:val="24"/>
          <w:szCs w:val="24"/>
        </w:rPr>
        <w:t>Проект Производства Работ (ППР)</w:t>
      </w:r>
      <w:r w:rsidRPr="00A21038">
        <w:rPr>
          <w:rStyle w:val="af0"/>
          <w:rFonts w:eastAsia="Arial Unicode MS"/>
          <w:szCs w:val="24"/>
        </w:rPr>
        <w:t xml:space="preserve"> в 2 (</w:t>
      </w:r>
      <w:r w:rsidRPr="00A21038">
        <w:rPr>
          <w:rStyle w:val="af0"/>
          <w:rFonts w:eastAsia="Arial Unicode MS"/>
          <w:i/>
          <w:szCs w:val="24"/>
        </w:rPr>
        <w:t>двух</w:t>
      </w:r>
      <w:r w:rsidRPr="00A21038">
        <w:rPr>
          <w:rStyle w:val="af0"/>
          <w:rFonts w:eastAsia="Arial Unicode MS"/>
          <w:szCs w:val="24"/>
        </w:rPr>
        <w:t xml:space="preserve">) оригинальных идентичных экземплярах, подписанных со стороны Подрядчика. </w:t>
      </w:r>
    </w:p>
    <w:p w:rsidR="007E6E41" w:rsidRPr="00A21038" w:rsidRDefault="007E6E41" w:rsidP="00805796">
      <w:pPr>
        <w:pStyle w:val="af"/>
        <w:spacing w:after="0"/>
        <w:ind w:firstLine="708"/>
        <w:jc w:val="both"/>
        <w:rPr>
          <w:rStyle w:val="af0"/>
          <w:rFonts w:eastAsia="Arial Unicode MS"/>
        </w:rPr>
      </w:pPr>
      <w:r w:rsidRPr="00A21038">
        <w:rPr>
          <w:rStyle w:val="af0"/>
          <w:rFonts w:eastAsia="Arial Unicode MS"/>
        </w:rPr>
        <w:t>В течение 5 (</w:t>
      </w:r>
      <w:r w:rsidRPr="00A21038">
        <w:rPr>
          <w:rStyle w:val="af0"/>
          <w:rFonts w:eastAsia="Arial Unicode MS"/>
          <w:i/>
        </w:rPr>
        <w:t>пяти</w:t>
      </w:r>
      <w:r w:rsidRPr="00A21038">
        <w:rPr>
          <w:rStyle w:val="af0"/>
          <w:rFonts w:eastAsia="Arial Unicode MS"/>
        </w:rPr>
        <w:t>) рабочих дней с момента получения ППР от Подрядчика, Заказчик рассматривает его, согласовывает и направляет Подрядчику подписанный со своей стороны экземпляр ППР, либо отказывается от согласования ППР и направляет Подрядчику мотивированный отказ от согласования ППР.</w:t>
      </w:r>
    </w:p>
    <w:p w:rsidR="007E6E41" w:rsidRPr="00A21038" w:rsidRDefault="007E6E41" w:rsidP="00805796">
      <w:pPr>
        <w:pStyle w:val="af"/>
        <w:spacing w:after="0"/>
        <w:ind w:firstLine="708"/>
        <w:jc w:val="both"/>
        <w:rPr>
          <w:rStyle w:val="af0"/>
          <w:rFonts w:eastAsia="Arial Unicode MS"/>
        </w:rPr>
      </w:pPr>
      <w:r w:rsidRPr="00A21038">
        <w:rPr>
          <w:rStyle w:val="af0"/>
          <w:rFonts w:eastAsia="Arial Unicode MS"/>
        </w:rPr>
        <w:lastRenderedPageBreak/>
        <w:t xml:space="preserve">В случае получения Подрядчиком мотивированного отказа Заказчика от согласования ППР, Подрядчик обязан в течение </w:t>
      </w:r>
      <w:r w:rsidRPr="00A21038">
        <w:rPr>
          <w:rStyle w:val="af0"/>
          <w:rFonts w:eastAsia="Arial Unicode MS"/>
          <w:i/>
        </w:rPr>
        <w:t>3 (трех)</w:t>
      </w:r>
      <w:r w:rsidRPr="00A21038">
        <w:rPr>
          <w:rStyle w:val="af0"/>
          <w:rFonts w:eastAsia="Arial Unicode MS"/>
        </w:rPr>
        <w:t xml:space="preserve"> рабочих дней устранить указанные в мотивированном отказе недостатки и повторно передать Заказчику исправленные документы для согласования.</w:t>
      </w:r>
    </w:p>
    <w:p w:rsidR="007E6E41" w:rsidRPr="00A21038" w:rsidRDefault="007E6E41" w:rsidP="00805796">
      <w:pPr>
        <w:tabs>
          <w:tab w:val="left" w:pos="3969"/>
        </w:tabs>
        <w:ind w:firstLine="708"/>
        <w:jc w:val="both"/>
        <w:rPr>
          <w:sz w:val="24"/>
          <w:szCs w:val="24"/>
        </w:rPr>
      </w:pPr>
      <w:r w:rsidRPr="00A21038">
        <w:rPr>
          <w:sz w:val="24"/>
          <w:szCs w:val="24"/>
        </w:rPr>
        <w:t xml:space="preserve">В случае </w:t>
      </w:r>
      <w:proofErr w:type="spellStart"/>
      <w:r w:rsidRPr="00A21038">
        <w:rPr>
          <w:sz w:val="24"/>
          <w:szCs w:val="24"/>
        </w:rPr>
        <w:t>неустранения</w:t>
      </w:r>
      <w:proofErr w:type="spellEnd"/>
      <w:r w:rsidRPr="00A21038">
        <w:rPr>
          <w:sz w:val="24"/>
          <w:szCs w:val="24"/>
        </w:rPr>
        <w:t xml:space="preserve"> Подрядчиком замечаний, указанных в мотивированном отказе Заказчика в течение </w:t>
      </w:r>
      <w:r w:rsidRPr="00A21038">
        <w:rPr>
          <w:i/>
          <w:sz w:val="24"/>
          <w:szCs w:val="24"/>
        </w:rPr>
        <w:t>3(трех)</w:t>
      </w:r>
      <w:r w:rsidRPr="00A21038">
        <w:rPr>
          <w:sz w:val="24"/>
          <w:szCs w:val="24"/>
        </w:rPr>
        <w:t xml:space="preserve"> рабочих дней и повторном выявлении этих же замечаний, Заказчик </w:t>
      </w:r>
      <w:r w:rsidRPr="00D666D1">
        <w:rPr>
          <w:sz w:val="24"/>
          <w:szCs w:val="24"/>
        </w:rPr>
        <w:t>вправе выставить Подрядчику неустойку в размере, установленном п. 5.19. настоящего</w:t>
      </w:r>
      <w:r w:rsidRPr="00A21038">
        <w:rPr>
          <w:sz w:val="24"/>
          <w:szCs w:val="24"/>
        </w:rPr>
        <w:t xml:space="preserve"> Договора.</w:t>
      </w:r>
    </w:p>
    <w:p w:rsidR="007E6E41" w:rsidRPr="00A21038" w:rsidRDefault="007E6E41" w:rsidP="005A1303">
      <w:pPr>
        <w:ind w:firstLine="708"/>
        <w:jc w:val="both"/>
        <w:rPr>
          <w:color w:val="000000"/>
          <w:sz w:val="24"/>
          <w:szCs w:val="24"/>
        </w:rPr>
      </w:pPr>
      <w:r w:rsidRPr="00A21038">
        <w:rPr>
          <w:color w:val="000000"/>
          <w:sz w:val="24"/>
          <w:szCs w:val="24"/>
        </w:rPr>
        <w:t>2.4.1</w:t>
      </w:r>
      <w:r>
        <w:rPr>
          <w:color w:val="000000"/>
          <w:sz w:val="24"/>
          <w:szCs w:val="24"/>
        </w:rPr>
        <w:t>7</w:t>
      </w:r>
      <w:r w:rsidRPr="00A21038">
        <w:rPr>
          <w:color w:val="000000"/>
          <w:sz w:val="24"/>
          <w:szCs w:val="24"/>
        </w:rPr>
        <w:t>.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7E6E41" w:rsidRPr="00A21038" w:rsidRDefault="007E6E41" w:rsidP="00805796">
      <w:pPr>
        <w:ind w:firstLine="708"/>
        <w:jc w:val="both"/>
      </w:pPr>
      <w:r w:rsidRPr="00A21038">
        <w:rPr>
          <w:color w:val="000000"/>
          <w:sz w:val="24"/>
          <w:szCs w:val="24"/>
        </w:rPr>
        <w:t>2.4.1</w:t>
      </w:r>
      <w:r>
        <w:rPr>
          <w:color w:val="000000"/>
          <w:sz w:val="24"/>
          <w:szCs w:val="24"/>
        </w:rPr>
        <w:t>8</w:t>
      </w:r>
      <w:r w:rsidRPr="00A21038">
        <w:rPr>
          <w:color w:val="000000"/>
          <w:sz w:val="24"/>
          <w:szCs w:val="24"/>
        </w:rPr>
        <w:t>.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настоящего договора и выдать доверенность образца, установленного Приложением № 4 к договору.</w:t>
      </w:r>
    </w:p>
    <w:p w:rsidR="007E6E41" w:rsidRPr="00A21038" w:rsidRDefault="007E6E41" w:rsidP="00805796">
      <w:pPr>
        <w:ind w:firstLine="708"/>
        <w:jc w:val="both"/>
        <w:rPr>
          <w:rStyle w:val="itemtext1"/>
          <w:rFonts w:ascii="Times New Roman" w:hAnsi="Times New Roman"/>
          <w:bCs/>
          <w:color w:val="auto"/>
          <w:sz w:val="24"/>
          <w:szCs w:val="24"/>
        </w:rPr>
      </w:pPr>
      <w:r w:rsidRPr="00A21038">
        <w:rPr>
          <w:color w:val="000000"/>
          <w:sz w:val="24"/>
          <w:szCs w:val="24"/>
        </w:rPr>
        <w:t>2.4.1</w:t>
      </w:r>
      <w:r>
        <w:rPr>
          <w:color w:val="000000"/>
          <w:sz w:val="24"/>
          <w:szCs w:val="24"/>
        </w:rPr>
        <w:t>9</w:t>
      </w:r>
      <w:r w:rsidRPr="00A21038">
        <w:rPr>
          <w:color w:val="000000"/>
          <w:sz w:val="24"/>
          <w:szCs w:val="24"/>
        </w:rPr>
        <w:t xml:space="preserve">. </w:t>
      </w:r>
      <w:r w:rsidRPr="00A21038">
        <w:rPr>
          <w:sz w:val="24"/>
          <w:szCs w:val="24"/>
        </w:rPr>
        <w:t xml:space="preserve">Подрядчик обязан приступить к выполнению работ по Договору в соответствии с Графиком выполнения работ (Приложением № 7 к договору), но не позднее 2-х дней с момента </w:t>
      </w:r>
      <w:r w:rsidRPr="00D953A1">
        <w:rPr>
          <w:sz w:val="24"/>
          <w:szCs w:val="24"/>
        </w:rPr>
        <w:t>передачи строительной площадки, согласно пункту 2.2.</w:t>
      </w:r>
      <w:r>
        <w:rPr>
          <w:sz w:val="24"/>
          <w:szCs w:val="24"/>
        </w:rPr>
        <w:t>3</w:t>
      </w:r>
      <w:r w:rsidRPr="00D953A1">
        <w:rPr>
          <w:sz w:val="24"/>
          <w:szCs w:val="24"/>
        </w:rPr>
        <w:t xml:space="preserve">. настоящего договора, </w:t>
      </w:r>
      <w:r w:rsidRPr="00D953A1">
        <w:rPr>
          <w:bCs/>
          <w:sz w:val="24"/>
          <w:szCs w:val="24"/>
        </w:rPr>
        <w:t>а в части</w:t>
      </w:r>
      <w:r w:rsidRPr="00A21038">
        <w:rPr>
          <w:bCs/>
          <w:sz w:val="24"/>
          <w:szCs w:val="24"/>
        </w:rPr>
        <w:t xml:space="preserve"> подготовительных Работ (закупка (приобретение) материалов и оборудования, аренда техники и прочее) с даты подписания Договора.</w:t>
      </w:r>
      <w:r w:rsidRPr="00A21038">
        <w:rPr>
          <w:sz w:val="24"/>
          <w:szCs w:val="24"/>
        </w:rPr>
        <w:t xml:space="preserve"> Подрядчик в счет Цены Договора обеспечивает возведение всех временных коммуникаций и сооружений, требуемых для выполнения Работ по Договору, их содержание и ремонт.</w:t>
      </w:r>
    </w:p>
    <w:p w:rsidR="007E6E41" w:rsidRPr="00A21038" w:rsidRDefault="007E6E41" w:rsidP="00805796">
      <w:pPr>
        <w:keepLines/>
        <w:shd w:val="clear" w:color="auto" w:fill="FFFFFF"/>
        <w:tabs>
          <w:tab w:val="left" w:pos="0"/>
          <w:tab w:val="left" w:pos="142"/>
        </w:tabs>
        <w:contextualSpacing/>
        <w:jc w:val="both"/>
        <w:rPr>
          <w:sz w:val="24"/>
          <w:szCs w:val="24"/>
        </w:rPr>
      </w:pPr>
      <w:r w:rsidRPr="00A21038">
        <w:rPr>
          <w:bCs/>
          <w:sz w:val="24"/>
          <w:szCs w:val="24"/>
        </w:rPr>
        <w:tab/>
      </w:r>
      <w:r w:rsidRPr="00A21038">
        <w:rPr>
          <w:bCs/>
          <w:sz w:val="24"/>
          <w:szCs w:val="24"/>
        </w:rPr>
        <w:tab/>
      </w:r>
      <w:r w:rsidRPr="00A21038">
        <w:rPr>
          <w:sz w:val="24"/>
          <w:szCs w:val="24"/>
        </w:rPr>
        <w:t xml:space="preserve">В случаях, предусмотренных Договором, законом, иными правовыми актами или </w:t>
      </w:r>
      <w:r w:rsidRPr="00A21038">
        <w:rPr>
          <w:bCs/>
          <w:sz w:val="24"/>
          <w:szCs w:val="24"/>
        </w:rPr>
        <w:t xml:space="preserve">действующими строительными нормами и правилами, после передачи Заказчиком Подрядчику Строительной площадки и </w:t>
      </w:r>
      <w:r w:rsidRPr="00A21038">
        <w:rPr>
          <w:sz w:val="24"/>
          <w:szCs w:val="24"/>
        </w:rPr>
        <w:t>до начала выполнения Работ, Подрядчик обязан оградить Строительную площадку согласно требованиям действующего законодательства.</w:t>
      </w:r>
    </w:p>
    <w:p w:rsidR="007E6E41" w:rsidRPr="00A21038" w:rsidRDefault="007E6E41" w:rsidP="00805796">
      <w:pPr>
        <w:ind w:firstLine="708"/>
        <w:jc w:val="both"/>
        <w:rPr>
          <w:color w:val="000000"/>
          <w:sz w:val="24"/>
          <w:szCs w:val="24"/>
        </w:rPr>
      </w:pPr>
      <w:r w:rsidRPr="000636C0">
        <w:rPr>
          <w:color w:val="000000"/>
          <w:sz w:val="24"/>
          <w:szCs w:val="24"/>
        </w:rPr>
        <w:t>2.4.20. В случае не исполнения п.2.4.19. Подрядчик несет ответственность в соответствии</w:t>
      </w:r>
      <w:r w:rsidRPr="00A21038">
        <w:rPr>
          <w:color w:val="000000"/>
          <w:sz w:val="24"/>
          <w:szCs w:val="24"/>
        </w:rPr>
        <w:t xml:space="preserve"> </w:t>
      </w:r>
      <w:r w:rsidRPr="000636C0">
        <w:rPr>
          <w:color w:val="000000"/>
          <w:sz w:val="24"/>
          <w:szCs w:val="24"/>
        </w:rPr>
        <w:t>с пунктом 5.9. настоящего договора.</w:t>
      </w:r>
      <w:r w:rsidRPr="00A21038">
        <w:rPr>
          <w:color w:val="000000"/>
          <w:sz w:val="24"/>
          <w:szCs w:val="24"/>
        </w:rPr>
        <w:t xml:space="preserve"> </w:t>
      </w:r>
    </w:p>
    <w:p w:rsidR="007E6E41" w:rsidRPr="00A21038" w:rsidRDefault="007E6E41" w:rsidP="00805796">
      <w:pPr>
        <w:ind w:firstLine="708"/>
        <w:jc w:val="both"/>
        <w:rPr>
          <w:color w:val="000000"/>
          <w:sz w:val="24"/>
          <w:szCs w:val="24"/>
        </w:rPr>
      </w:pPr>
      <w:r w:rsidRPr="00A21038">
        <w:rPr>
          <w:color w:val="000000"/>
          <w:sz w:val="24"/>
          <w:szCs w:val="24"/>
        </w:rPr>
        <w:t>2.4.2</w:t>
      </w:r>
      <w:r>
        <w:rPr>
          <w:color w:val="000000"/>
          <w:sz w:val="24"/>
          <w:szCs w:val="24"/>
        </w:rPr>
        <w:t>1</w:t>
      </w:r>
      <w:r w:rsidRPr="00A21038">
        <w:rPr>
          <w:color w:val="000000"/>
          <w:sz w:val="24"/>
          <w:szCs w:val="24"/>
        </w:rPr>
        <w:t>.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7E6E41" w:rsidRPr="00A21038" w:rsidRDefault="007E6E41" w:rsidP="00805796">
      <w:pPr>
        <w:ind w:firstLine="708"/>
        <w:jc w:val="both"/>
        <w:rPr>
          <w:sz w:val="24"/>
          <w:szCs w:val="24"/>
        </w:rPr>
      </w:pPr>
      <w:r w:rsidRPr="00A21038">
        <w:rPr>
          <w:sz w:val="24"/>
          <w:szCs w:val="24"/>
        </w:rPr>
        <w:t>2.4.2</w:t>
      </w:r>
      <w:r>
        <w:rPr>
          <w:sz w:val="24"/>
          <w:szCs w:val="24"/>
        </w:rPr>
        <w:t>2</w:t>
      </w:r>
      <w:r w:rsidRPr="00A21038">
        <w:rPr>
          <w:sz w:val="24"/>
          <w:szCs w:val="24"/>
        </w:rPr>
        <w:t>.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7E6E41" w:rsidRPr="00A21038" w:rsidRDefault="007E6E41" w:rsidP="0083152A">
      <w:pPr>
        <w:tabs>
          <w:tab w:val="left" w:pos="720"/>
        </w:tabs>
        <w:ind w:firstLine="708"/>
        <w:jc w:val="both"/>
        <w:rPr>
          <w:sz w:val="24"/>
          <w:szCs w:val="24"/>
        </w:rPr>
      </w:pPr>
      <w:r w:rsidRPr="00A21038">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7E6E41" w:rsidRPr="00A21038" w:rsidRDefault="007E6E41" w:rsidP="0083152A">
      <w:pPr>
        <w:pStyle w:val="a2"/>
        <w:numPr>
          <w:ilvl w:val="0"/>
          <w:numId w:val="0"/>
        </w:numPr>
        <w:tabs>
          <w:tab w:val="left" w:pos="0"/>
          <w:tab w:val="left" w:pos="567"/>
          <w:tab w:val="left" w:pos="720"/>
        </w:tabs>
        <w:spacing w:after="120"/>
        <w:rPr>
          <w:sz w:val="24"/>
          <w:szCs w:val="24"/>
        </w:rPr>
      </w:pPr>
      <w:r w:rsidRPr="00A21038">
        <w:rPr>
          <w:sz w:val="24"/>
          <w:szCs w:val="24"/>
        </w:rPr>
        <w:tab/>
        <w:t>2.4.2</w:t>
      </w:r>
      <w:r>
        <w:rPr>
          <w:sz w:val="24"/>
          <w:szCs w:val="24"/>
        </w:rPr>
        <w:t>3</w:t>
      </w:r>
      <w:r w:rsidRPr="00A21038">
        <w:rPr>
          <w:sz w:val="24"/>
          <w:szCs w:val="24"/>
        </w:rPr>
        <w:t>. Подрядчик обязан обеспечить:</w:t>
      </w:r>
    </w:p>
    <w:p w:rsidR="007E6E41" w:rsidRPr="00264419" w:rsidRDefault="007E6E41" w:rsidP="009331B6">
      <w:pPr>
        <w:numPr>
          <w:ilvl w:val="0"/>
          <w:numId w:val="4"/>
        </w:numPr>
        <w:spacing w:line="240" w:lineRule="atLeast"/>
        <w:jc w:val="both"/>
        <w:rPr>
          <w:sz w:val="24"/>
          <w:szCs w:val="24"/>
        </w:rPr>
      </w:pPr>
      <w:r w:rsidRPr="00264419">
        <w:rPr>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7E6E41" w:rsidRPr="00264419" w:rsidRDefault="007E6E41" w:rsidP="009331B6">
      <w:pPr>
        <w:numPr>
          <w:ilvl w:val="0"/>
          <w:numId w:val="4"/>
        </w:numPr>
        <w:spacing w:line="240" w:lineRule="atLeast"/>
        <w:jc w:val="both"/>
        <w:rPr>
          <w:sz w:val="24"/>
          <w:szCs w:val="24"/>
        </w:rPr>
      </w:pPr>
      <w:r w:rsidRPr="00264419">
        <w:rPr>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7E6E41" w:rsidRPr="00264419" w:rsidRDefault="007E6E41" w:rsidP="009331B6">
      <w:pPr>
        <w:numPr>
          <w:ilvl w:val="0"/>
          <w:numId w:val="4"/>
        </w:numPr>
        <w:jc w:val="both"/>
        <w:rPr>
          <w:sz w:val="24"/>
          <w:szCs w:val="24"/>
        </w:rPr>
      </w:pPr>
      <w:r w:rsidRPr="00264419">
        <w:rPr>
          <w:sz w:val="24"/>
          <w:szCs w:val="24"/>
        </w:rPr>
        <w:t>создание безопасных условий труда для Специалистов авторского надзора на объекте строительства.</w:t>
      </w:r>
    </w:p>
    <w:p w:rsidR="007E6E41" w:rsidRPr="00264419" w:rsidRDefault="007E6E41" w:rsidP="009331B6">
      <w:pPr>
        <w:numPr>
          <w:ilvl w:val="0"/>
          <w:numId w:val="4"/>
        </w:numPr>
        <w:jc w:val="both"/>
        <w:rPr>
          <w:sz w:val="24"/>
          <w:szCs w:val="24"/>
        </w:rPr>
      </w:pPr>
      <w:r w:rsidRPr="00264419">
        <w:rPr>
          <w:sz w:val="24"/>
          <w:szCs w:val="24"/>
        </w:rPr>
        <w:t>проведение необходимых инструктажей специалистам авторского надзора по безопасности труда.</w:t>
      </w:r>
    </w:p>
    <w:p w:rsidR="007E6E41" w:rsidRPr="00264419" w:rsidRDefault="007E6E41" w:rsidP="0083152A">
      <w:pPr>
        <w:pStyle w:val="a2"/>
        <w:numPr>
          <w:ilvl w:val="0"/>
          <w:numId w:val="0"/>
        </w:numPr>
        <w:tabs>
          <w:tab w:val="clear" w:pos="3780"/>
          <w:tab w:val="left" w:pos="720"/>
          <w:tab w:val="left" w:pos="1276"/>
          <w:tab w:val="left" w:pos="1560"/>
        </w:tabs>
        <w:spacing w:after="0"/>
        <w:rPr>
          <w:sz w:val="24"/>
          <w:szCs w:val="24"/>
        </w:rPr>
      </w:pPr>
      <w:r>
        <w:rPr>
          <w:sz w:val="24"/>
          <w:szCs w:val="24"/>
        </w:rPr>
        <w:tab/>
      </w:r>
      <w:r w:rsidRPr="00264419">
        <w:rPr>
          <w:sz w:val="24"/>
          <w:szCs w:val="24"/>
        </w:rPr>
        <w:t>2.4.24. Подрядчик обеспечивает правильную и надлежащую разметку площадки строительства по отношению к первичным точкам, линиям и уровням, правильность положения уровней, размеров и сносности.</w:t>
      </w:r>
    </w:p>
    <w:p w:rsidR="007E6E41" w:rsidRPr="00A21038" w:rsidRDefault="007E6E41" w:rsidP="00B17FE7">
      <w:pPr>
        <w:pStyle w:val="a2"/>
        <w:numPr>
          <w:ilvl w:val="0"/>
          <w:numId w:val="0"/>
        </w:numPr>
        <w:tabs>
          <w:tab w:val="clear" w:pos="3780"/>
          <w:tab w:val="left" w:pos="720"/>
        </w:tabs>
        <w:spacing w:after="0"/>
        <w:rPr>
          <w:sz w:val="24"/>
          <w:szCs w:val="24"/>
        </w:rPr>
      </w:pPr>
      <w:bookmarkStart w:id="1" w:name="_Ref148774004"/>
      <w:r w:rsidRPr="00264419">
        <w:rPr>
          <w:sz w:val="24"/>
          <w:szCs w:val="24"/>
        </w:rPr>
        <w:tab/>
        <w:t xml:space="preserve">2.4.25. Подрядчик обязан обеспечить в ходе выполнения работ выполнение на строительной </w:t>
      </w:r>
      <w:r w:rsidRPr="00264419">
        <w:rPr>
          <w:sz w:val="24"/>
          <w:szCs w:val="24"/>
        </w:rPr>
        <w:lastRenderedPageBreak/>
        <w:t xml:space="preserve">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w:t>
      </w:r>
      <w:r w:rsidRPr="00A21038">
        <w:rPr>
          <w:sz w:val="24"/>
          <w:szCs w:val="24"/>
        </w:rPr>
        <w:t>зеленых насаждений и рекультивации земли, а в случае неисполнения настоящего пункта – нести ответственность в соответствии с настоящим Договором и действующим законодательством.</w:t>
      </w:r>
      <w:bookmarkEnd w:id="1"/>
      <w:r w:rsidRPr="00A21038">
        <w:rPr>
          <w:sz w:val="24"/>
          <w:szCs w:val="24"/>
        </w:rPr>
        <w:t xml:space="preserve"> </w:t>
      </w:r>
    </w:p>
    <w:p w:rsidR="007E6E41" w:rsidRPr="00A21038" w:rsidRDefault="007E6E41" w:rsidP="00B17FE7">
      <w:pPr>
        <w:pStyle w:val="a2"/>
        <w:numPr>
          <w:ilvl w:val="0"/>
          <w:numId w:val="0"/>
        </w:numPr>
        <w:tabs>
          <w:tab w:val="clear" w:pos="3780"/>
          <w:tab w:val="left" w:pos="720"/>
        </w:tabs>
        <w:spacing w:after="0"/>
        <w:ind w:firstLine="708"/>
        <w:rPr>
          <w:sz w:val="24"/>
          <w:szCs w:val="24"/>
        </w:rPr>
      </w:pPr>
      <w:r w:rsidRPr="00A21038">
        <w:rPr>
          <w:sz w:val="24"/>
          <w:szCs w:val="24"/>
        </w:rPr>
        <w:t>2.4.2</w:t>
      </w:r>
      <w:r>
        <w:rPr>
          <w:sz w:val="24"/>
          <w:szCs w:val="24"/>
        </w:rPr>
        <w:t>6</w:t>
      </w:r>
      <w:r w:rsidRPr="00A21038">
        <w:rPr>
          <w:sz w:val="24"/>
          <w:szCs w:val="24"/>
        </w:rPr>
        <w:t>. Осуществлять за свой счет содержание и уборку строительной площадки и прилегающей непосредственно к ней территории.</w:t>
      </w:r>
    </w:p>
    <w:p w:rsidR="007E6E41" w:rsidRPr="00A21038" w:rsidRDefault="007E6E41" w:rsidP="00E07DF2">
      <w:pPr>
        <w:pStyle w:val="a2"/>
        <w:numPr>
          <w:ilvl w:val="0"/>
          <w:numId w:val="0"/>
        </w:numPr>
        <w:tabs>
          <w:tab w:val="clear" w:pos="3780"/>
        </w:tabs>
        <w:ind w:firstLine="708"/>
        <w:rPr>
          <w:sz w:val="24"/>
          <w:szCs w:val="24"/>
        </w:rPr>
      </w:pPr>
      <w:r w:rsidRPr="00A21038">
        <w:rPr>
          <w:sz w:val="24"/>
          <w:szCs w:val="24"/>
        </w:rPr>
        <w:t>2.4.2</w:t>
      </w:r>
      <w:r>
        <w:rPr>
          <w:sz w:val="24"/>
          <w:szCs w:val="24"/>
        </w:rPr>
        <w:t>7</w:t>
      </w:r>
      <w:r w:rsidRPr="00A21038">
        <w:rPr>
          <w:sz w:val="24"/>
          <w:szCs w:val="24"/>
        </w:rPr>
        <w:t>. Немедленно известить Заказчика и до получения от него указаний приостановить работы при обнаружении:</w:t>
      </w:r>
    </w:p>
    <w:p w:rsidR="007E6E41" w:rsidRPr="00A21038" w:rsidRDefault="007E6E41" w:rsidP="00E277DE">
      <w:pPr>
        <w:tabs>
          <w:tab w:val="left" w:pos="0"/>
        </w:tabs>
        <w:ind w:firstLine="709"/>
        <w:jc w:val="both"/>
        <w:rPr>
          <w:sz w:val="24"/>
          <w:szCs w:val="24"/>
        </w:rPr>
      </w:pPr>
      <w:r>
        <w:rPr>
          <w:sz w:val="24"/>
          <w:szCs w:val="24"/>
        </w:rPr>
        <w:t xml:space="preserve">- </w:t>
      </w:r>
      <w:r w:rsidRPr="00A21038">
        <w:rPr>
          <w:sz w:val="24"/>
          <w:szCs w:val="24"/>
        </w:rPr>
        <w:t xml:space="preserve">непригодности или недоброкачественности, приобретенных </w:t>
      </w:r>
      <w:r>
        <w:rPr>
          <w:sz w:val="24"/>
          <w:szCs w:val="24"/>
        </w:rPr>
        <w:t>Заказчиком</w:t>
      </w:r>
      <w:r w:rsidRPr="00A21038">
        <w:rPr>
          <w:sz w:val="24"/>
          <w:szCs w:val="24"/>
        </w:rPr>
        <w:t xml:space="preserve"> либо по его указанию материалов и оборудования, </w:t>
      </w:r>
    </w:p>
    <w:p w:rsidR="007E6E41" w:rsidRPr="00A21038" w:rsidRDefault="007E6E41" w:rsidP="00E277DE">
      <w:pPr>
        <w:tabs>
          <w:tab w:val="left" w:pos="0"/>
        </w:tabs>
        <w:ind w:firstLine="709"/>
        <w:jc w:val="both"/>
        <w:rPr>
          <w:sz w:val="24"/>
          <w:szCs w:val="24"/>
        </w:rPr>
      </w:pPr>
      <w:r>
        <w:rPr>
          <w:sz w:val="24"/>
          <w:szCs w:val="24"/>
        </w:rPr>
        <w:t xml:space="preserve">- </w:t>
      </w:r>
      <w:r w:rsidRPr="00A21038">
        <w:rPr>
          <w:sz w:val="24"/>
          <w:szCs w:val="24"/>
        </w:rPr>
        <w:t>непригодности или недоброкачественности полученной от Заказчика технической документации;</w:t>
      </w:r>
    </w:p>
    <w:p w:rsidR="007E6E41" w:rsidRPr="00A21038" w:rsidRDefault="007E6E41" w:rsidP="00E277DE">
      <w:pPr>
        <w:tabs>
          <w:tab w:val="left" w:pos="0"/>
        </w:tabs>
        <w:ind w:firstLine="709"/>
        <w:jc w:val="both"/>
        <w:rPr>
          <w:sz w:val="24"/>
          <w:szCs w:val="24"/>
        </w:rPr>
      </w:pPr>
      <w:r>
        <w:rPr>
          <w:sz w:val="24"/>
          <w:szCs w:val="24"/>
        </w:rPr>
        <w:t xml:space="preserve">- </w:t>
      </w:r>
      <w:r w:rsidRPr="00A21038">
        <w:rPr>
          <w:sz w:val="24"/>
          <w:szCs w:val="24"/>
        </w:rPr>
        <w:t>возможности неблагоприятных для Заказчика последствий выполнения его указаний о способе исполнения работы;</w:t>
      </w:r>
    </w:p>
    <w:p w:rsidR="007E6E41" w:rsidRPr="00A21038" w:rsidRDefault="007E6E41" w:rsidP="00E277DE">
      <w:pPr>
        <w:tabs>
          <w:tab w:val="left" w:pos="0"/>
        </w:tabs>
        <w:ind w:firstLine="709"/>
        <w:jc w:val="both"/>
        <w:rPr>
          <w:sz w:val="24"/>
          <w:szCs w:val="24"/>
        </w:rPr>
      </w:pPr>
      <w:r>
        <w:rPr>
          <w:sz w:val="24"/>
          <w:szCs w:val="24"/>
        </w:rPr>
        <w:t xml:space="preserve">- </w:t>
      </w:r>
      <w:r w:rsidRPr="00A21038">
        <w:rPr>
          <w:sz w:val="24"/>
          <w:szCs w:val="24"/>
        </w:rPr>
        <w:t>иных, не зависящих от Подрядчика обстоятельств, угрожающих пригодности или прочности результатов выполняемой работы, либо создающих невозможность ее завершения в срок;</w:t>
      </w:r>
    </w:p>
    <w:p w:rsidR="007E6E41" w:rsidRPr="00A21038" w:rsidRDefault="007E6E41" w:rsidP="00E277DE">
      <w:pPr>
        <w:tabs>
          <w:tab w:val="left" w:pos="0"/>
        </w:tabs>
        <w:ind w:firstLine="709"/>
        <w:jc w:val="both"/>
        <w:rPr>
          <w:sz w:val="24"/>
          <w:szCs w:val="24"/>
        </w:rPr>
      </w:pPr>
      <w:r>
        <w:rPr>
          <w:sz w:val="24"/>
          <w:szCs w:val="24"/>
        </w:rPr>
        <w:t xml:space="preserve">- </w:t>
      </w:r>
      <w:r w:rsidRPr="00A21038">
        <w:rPr>
          <w:sz w:val="24"/>
          <w:szCs w:val="24"/>
        </w:rPr>
        <w:t xml:space="preserve">необходимости проведения дополнительных работ, обнаружившихся в ходе </w:t>
      </w:r>
      <w:r w:rsidRPr="00A21038">
        <w:rPr>
          <w:color w:val="000000"/>
          <w:sz w:val="24"/>
          <w:szCs w:val="24"/>
        </w:rPr>
        <w:t>выполнения работ</w:t>
      </w:r>
      <w:r w:rsidRPr="00A21038">
        <w:rPr>
          <w:sz w:val="24"/>
          <w:szCs w:val="24"/>
        </w:rPr>
        <w:t>, не учтенных в технической документации;</w:t>
      </w:r>
    </w:p>
    <w:p w:rsidR="007E6E41" w:rsidRPr="00A21038" w:rsidRDefault="007E6E41" w:rsidP="00E277DE">
      <w:pPr>
        <w:tabs>
          <w:tab w:val="left" w:pos="0"/>
        </w:tabs>
        <w:ind w:firstLine="709"/>
        <w:jc w:val="both"/>
        <w:rPr>
          <w:sz w:val="24"/>
          <w:szCs w:val="24"/>
        </w:rPr>
      </w:pPr>
      <w:r>
        <w:rPr>
          <w:sz w:val="24"/>
          <w:szCs w:val="24"/>
        </w:rPr>
        <w:t xml:space="preserve">- </w:t>
      </w:r>
      <w:r w:rsidRPr="00A21038">
        <w:rPr>
          <w:sz w:val="24"/>
          <w:szCs w:val="24"/>
        </w:rPr>
        <w:t>возможного возникновения чрезвычайной ситуации на объекте выполняемых</w:t>
      </w:r>
      <w:r w:rsidRPr="00A21038">
        <w:rPr>
          <w:color w:val="000000"/>
          <w:sz w:val="24"/>
          <w:szCs w:val="24"/>
        </w:rPr>
        <w:t xml:space="preserve"> работ.</w:t>
      </w:r>
    </w:p>
    <w:p w:rsidR="007E6E41" w:rsidRPr="00A21038" w:rsidRDefault="007E6E41" w:rsidP="00B17FE7">
      <w:pPr>
        <w:pStyle w:val="a2"/>
        <w:numPr>
          <w:ilvl w:val="0"/>
          <w:numId w:val="0"/>
        </w:numPr>
        <w:tabs>
          <w:tab w:val="clear" w:pos="3780"/>
          <w:tab w:val="left" w:pos="720"/>
        </w:tabs>
        <w:spacing w:after="0"/>
        <w:ind w:firstLine="720"/>
        <w:rPr>
          <w:sz w:val="24"/>
          <w:szCs w:val="24"/>
        </w:rPr>
      </w:pPr>
      <w:r w:rsidRPr="00A21038">
        <w:rPr>
          <w:sz w:val="24"/>
          <w:szCs w:val="24"/>
        </w:rPr>
        <w:t>2.4.2</w:t>
      </w:r>
      <w:r>
        <w:rPr>
          <w:sz w:val="24"/>
          <w:szCs w:val="24"/>
        </w:rPr>
        <w:t>8.</w:t>
      </w:r>
      <w:r w:rsidRPr="00A21038">
        <w:rPr>
          <w:sz w:val="24"/>
          <w:szCs w:val="24"/>
        </w:rPr>
        <w:tab/>
        <w:t xml:space="preserve">При необходимости временного (на период выполнения Работ) складирования материалов, оборудования, строительных и других видов отходов на территории Заказчика Подрядчик обязан осуществлять складирование в специально отведенных местах, согласованных с Заказчиком. </w:t>
      </w:r>
    </w:p>
    <w:p w:rsidR="007E6E41" w:rsidRPr="00A21038" w:rsidRDefault="007E6E41" w:rsidP="00805796">
      <w:pPr>
        <w:pStyle w:val="a2"/>
        <w:numPr>
          <w:ilvl w:val="0"/>
          <w:numId w:val="0"/>
        </w:numPr>
        <w:tabs>
          <w:tab w:val="clear" w:pos="3780"/>
        </w:tabs>
        <w:ind w:firstLine="720"/>
        <w:rPr>
          <w:sz w:val="24"/>
          <w:szCs w:val="24"/>
        </w:rPr>
      </w:pPr>
      <w:r w:rsidRPr="00A21038">
        <w:rPr>
          <w:sz w:val="24"/>
          <w:szCs w:val="24"/>
        </w:rPr>
        <w:t>Подрядчик за свой счет оборудует места временного складирования отходов (контейнеры, бетонированные площадки), образующихся в результате деятельности Подрядчика на территории Заказчика, согласованные с Заказчиком, в соответствии с требованиями действующего экологического и санитарно-эпидемиологического законодательства РФ и не допускает их временное складирование в не предназначенных местах. Срок накопления не должен превышать срока, установленного экологическими и санитарно-эпидемиологическими требованиями. Отходы производства и потребления – вещества или предметы, которые образованы в процессе выполнения Работ по договору (тара, упаковочные материалы, части инструментов, ветошь, рабочая одежда и т.п.) – являются собственностью Подрядчика. Собственником отходов, образующихся от реконструкции (демонтажа) оборудования, зданий и сооружений на основании Договора, является Заказчик.</w:t>
      </w:r>
    </w:p>
    <w:p w:rsidR="007E6E41" w:rsidRPr="00D04F8F" w:rsidRDefault="007E6E41" w:rsidP="00B17FE7">
      <w:pPr>
        <w:pStyle w:val="a2"/>
        <w:numPr>
          <w:ilvl w:val="0"/>
          <w:numId w:val="0"/>
        </w:numPr>
        <w:tabs>
          <w:tab w:val="clear" w:pos="3780"/>
          <w:tab w:val="left" w:pos="720"/>
        </w:tabs>
        <w:ind w:firstLine="720"/>
        <w:rPr>
          <w:sz w:val="24"/>
          <w:szCs w:val="24"/>
        </w:rPr>
      </w:pPr>
      <w:r w:rsidRPr="00A21038">
        <w:rPr>
          <w:sz w:val="24"/>
          <w:szCs w:val="24"/>
        </w:rPr>
        <w:t xml:space="preserve">Складирование отходов Подрядчика осуществлять раздельно от отходов Заказчика. </w:t>
      </w:r>
      <w:r w:rsidRPr="00D04F8F">
        <w:rPr>
          <w:sz w:val="24"/>
          <w:szCs w:val="24"/>
        </w:rPr>
        <w:t xml:space="preserve">Подрядчик обязан в течение </w:t>
      </w:r>
      <w:r w:rsidRPr="00D04F8F">
        <w:rPr>
          <w:i/>
          <w:sz w:val="24"/>
          <w:szCs w:val="24"/>
        </w:rPr>
        <w:t>5 (пяти)</w:t>
      </w:r>
      <w:r w:rsidRPr="00D04F8F">
        <w:rPr>
          <w:sz w:val="24"/>
          <w:szCs w:val="24"/>
        </w:rPr>
        <w:t xml:space="preserve"> рабочих дней с момента окончания выполнения Работ освободить территорию Заказчика от временных сооружений, временных коммуникаций, строительно-монтажной техники, транспортных средств, оборудования, инвентаря, инструментов и материалов, принадлежащих Подрядчику, а также обеспечить вывоз с места проведения Работ строительного мусора и других отходов Подрядчика, образовавшихся в результате проведения Работ.</w:t>
      </w:r>
    </w:p>
    <w:p w:rsidR="007E6E41" w:rsidRPr="00A21038" w:rsidRDefault="007E6E41" w:rsidP="003B5B1D">
      <w:pPr>
        <w:pStyle w:val="a2"/>
        <w:numPr>
          <w:ilvl w:val="0"/>
          <w:numId w:val="0"/>
        </w:numPr>
        <w:tabs>
          <w:tab w:val="clear" w:pos="3780"/>
        </w:tabs>
        <w:spacing w:after="0"/>
        <w:ind w:firstLine="720"/>
        <w:rPr>
          <w:sz w:val="24"/>
          <w:szCs w:val="24"/>
        </w:rPr>
      </w:pPr>
      <w:r w:rsidRPr="00D04F8F">
        <w:rPr>
          <w:sz w:val="24"/>
          <w:szCs w:val="24"/>
        </w:rPr>
        <w:t>Если в процессе исполнения настоящего договора Подрядчиком осуществляются работы</w:t>
      </w:r>
      <w:r w:rsidRPr="00A21038">
        <w:rPr>
          <w:sz w:val="24"/>
          <w:szCs w:val="24"/>
        </w:rPr>
        <w:t xml:space="preserve"> по замене составляющих частей и иные Работы, в результате которых высвобождаются бывшие в эксплуатации материалы и оборудование Заказчика, Подрядчик обязан складировать указанные материалы и оборудование в специально отведённых местах, согласованных с Заказчиком, в соответствии с экологическими, санитарно-эпидемиологическими, противопожарными и иными требованиями законодательства.  Подрядчик осуществляет транспортировку (вывоз) отходов Заказчика в соответствии с указаниями Заказчика с регистрацией в «Журнале движения и учета </w:t>
      </w:r>
      <w:r w:rsidRPr="00A21038">
        <w:rPr>
          <w:sz w:val="24"/>
          <w:szCs w:val="24"/>
        </w:rPr>
        <w:lastRenderedPageBreak/>
        <w:t>строительных отходов, образующихся от реконструкции (демонтажа) оборудования, зданий и сооружений, а также в результате строительно-монтажных и ремонтных работ на объектах АО «</w:t>
      </w:r>
      <w:r>
        <w:rPr>
          <w:sz w:val="24"/>
          <w:szCs w:val="24"/>
        </w:rPr>
        <w:t>СЗ</w:t>
      </w:r>
      <w:r w:rsidRPr="00A21038">
        <w:rPr>
          <w:sz w:val="24"/>
          <w:szCs w:val="24"/>
        </w:rPr>
        <w:t>» в структурном подразделении, откуда производится вывоз отходов. Перед началом осуществления транспортировки строительных отходов, Заказчик и Подрядчик составляют и подписывают двусторонний «Сопроводительный талон по строительным отходам, направляемым на полигон размещения» в 2 (двух) экземплярах (по одному для каждой из сторон) с указанием организации, структурного подразделения откуда осуществляется вывоз отходов, наименования отходов, количества отходов, наименования и адреса организации (</w:t>
      </w:r>
      <w:proofErr w:type="spellStart"/>
      <w:r w:rsidRPr="00A21038">
        <w:rPr>
          <w:sz w:val="24"/>
          <w:szCs w:val="24"/>
        </w:rPr>
        <w:t>отходополучателя</w:t>
      </w:r>
      <w:proofErr w:type="spellEnd"/>
      <w:r w:rsidRPr="00A21038">
        <w:rPr>
          <w:sz w:val="24"/>
          <w:szCs w:val="24"/>
        </w:rPr>
        <w:t>), которой должны передаваться отходы для размещения на полигоне. Для принятия транспортируемых отходов на полигоне размещения, вместе с «Сопроводительным талоном по строительным отходам, направляемым на полигон размещения», непосредственно перед вывозом отходов, Заказчиком собственноручно оформляется, подписывается и передаётся Подрядчику «Разовый акт приема-сдачи отходов на полигон размещения» в 2 (двух) экземплярах для последующего его подписания организацией (</w:t>
      </w:r>
      <w:proofErr w:type="spellStart"/>
      <w:r w:rsidRPr="00A21038">
        <w:rPr>
          <w:sz w:val="24"/>
          <w:szCs w:val="24"/>
        </w:rPr>
        <w:t>отходополучателем</w:t>
      </w:r>
      <w:proofErr w:type="spellEnd"/>
      <w:r w:rsidRPr="00A21038">
        <w:rPr>
          <w:sz w:val="24"/>
          <w:szCs w:val="24"/>
        </w:rPr>
        <w:t>) и передачей обратно одного экземпляра Заказчику для подтверждения факта транспортировки отходов Подрядчиком и принятия отходов на полигоне размещения.</w:t>
      </w:r>
    </w:p>
    <w:p w:rsidR="007E6E41" w:rsidRPr="00A21038" w:rsidRDefault="007E6E41" w:rsidP="003B5B1D">
      <w:pPr>
        <w:pStyle w:val="a2"/>
        <w:numPr>
          <w:ilvl w:val="0"/>
          <w:numId w:val="0"/>
        </w:numPr>
        <w:tabs>
          <w:tab w:val="clear" w:pos="3780"/>
        </w:tabs>
        <w:spacing w:after="0"/>
        <w:ind w:firstLine="720"/>
        <w:rPr>
          <w:sz w:val="24"/>
          <w:szCs w:val="24"/>
        </w:rPr>
      </w:pPr>
      <w:r w:rsidRPr="00A21038">
        <w:rPr>
          <w:sz w:val="24"/>
          <w:szCs w:val="24"/>
        </w:rPr>
        <w:t>Металлолом, образовавшийся при проведении работ, складируется Подрядчиком отдельно, в месте, согласованном с Заказчиком.</w:t>
      </w:r>
    </w:p>
    <w:p w:rsidR="007E6E41" w:rsidRPr="00A21038" w:rsidRDefault="007E6E41" w:rsidP="003B5B1D">
      <w:pPr>
        <w:pStyle w:val="a2"/>
        <w:numPr>
          <w:ilvl w:val="0"/>
          <w:numId w:val="0"/>
        </w:numPr>
        <w:tabs>
          <w:tab w:val="clear" w:pos="3780"/>
        </w:tabs>
        <w:spacing w:after="0"/>
        <w:ind w:firstLine="720"/>
        <w:rPr>
          <w:sz w:val="24"/>
          <w:szCs w:val="24"/>
        </w:rPr>
      </w:pPr>
      <w:r w:rsidRPr="00A21038">
        <w:rPr>
          <w:sz w:val="24"/>
          <w:szCs w:val="24"/>
        </w:rPr>
        <w:t xml:space="preserve">Подрядчик осуществляет транспортировку (вывоз) отходов Заказчика в соответствии с указаниями Заказчика. Заказчик собственноручно заполняет Разовый акт приема-передачи отходов на полигон, указывает структурное подразделение откуда осуществляется вывоз отходов, вид отхода, наименование и адрес организации, которой должны передаваться отходы для размещения на полигоне. </w:t>
      </w:r>
    </w:p>
    <w:p w:rsidR="007E6E41" w:rsidRPr="00A21038" w:rsidRDefault="007E6E41" w:rsidP="003B5B1D">
      <w:pPr>
        <w:ind w:firstLine="708"/>
        <w:jc w:val="both"/>
        <w:rPr>
          <w:sz w:val="24"/>
          <w:szCs w:val="24"/>
        </w:rPr>
      </w:pPr>
      <w:r w:rsidRPr="00A21038">
        <w:rPr>
          <w:sz w:val="24"/>
          <w:szCs w:val="24"/>
        </w:rPr>
        <w:t>Подрядчик обязан иметь лицензию на осуществление работ по сбору, транспортированию отходов I-IV классов опасности или действующий договор на сбор и транспортирование отходов силами сторонней организации, имеющей такую лицензию.  По требованию Заказчика Подрядчик обязуется предоставлять лицензию на осуществление предусмотренных настоящим пунктом видов работ или договор с лицензированной организацией, а также документы, подтверждающие факт передачи отходов, образованных в результате выполнения работ по Договору, третьим лицам, располагающим соответствующей разрешительной документацией (в случаях, предусмотренных законодательством — лицензией, документом об утверждении нормативов образования отходов и лимитов на их размещение) для размещения, утилизации или обезвреживания.</w:t>
      </w:r>
    </w:p>
    <w:p w:rsidR="007E6E41" w:rsidRPr="00A21038" w:rsidRDefault="007E6E41" w:rsidP="00C33696">
      <w:pPr>
        <w:pStyle w:val="a2"/>
        <w:numPr>
          <w:ilvl w:val="0"/>
          <w:numId w:val="0"/>
        </w:numPr>
        <w:tabs>
          <w:tab w:val="clear" w:pos="3780"/>
          <w:tab w:val="left" w:pos="720"/>
        </w:tabs>
        <w:spacing w:after="0"/>
        <w:ind w:firstLine="720"/>
        <w:rPr>
          <w:sz w:val="24"/>
          <w:szCs w:val="24"/>
        </w:rPr>
      </w:pPr>
      <w:r w:rsidRPr="00A21038">
        <w:rPr>
          <w:sz w:val="24"/>
          <w:szCs w:val="24"/>
        </w:rPr>
        <w:t>Затраты Подрядчика на погрузку/разгрузку, транспортирование отходов Заказчика включены в стоимость Работ по Договору и отдельному возмещению не подлежат.</w:t>
      </w:r>
    </w:p>
    <w:p w:rsidR="007E6E41" w:rsidRPr="00A21038" w:rsidRDefault="007E6E41" w:rsidP="000C31AA">
      <w:pPr>
        <w:ind w:firstLine="708"/>
        <w:jc w:val="both"/>
        <w:rPr>
          <w:sz w:val="24"/>
          <w:szCs w:val="24"/>
        </w:rPr>
      </w:pPr>
      <w:bookmarkStart w:id="2" w:name="_Ref148770883"/>
      <w:r w:rsidRPr="00A21038">
        <w:rPr>
          <w:sz w:val="24"/>
          <w:szCs w:val="24"/>
        </w:rPr>
        <w:t>2.4.2</w:t>
      </w:r>
      <w:r>
        <w:rPr>
          <w:sz w:val="24"/>
          <w:szCs w:val="24"/>
        </w:rPr>
        <w:t>9</w:t>
      </w:r>
      <w:r w:rsidRPr="00A21038">
        <w:rPr>
          <w:sz w:val="24"/>
          <w:szCs w:val="24"/>
        </w:rPr>
        <w:t xml:space="preserve">. Подрядчик обязан обеспечить прием, выгрузку, целевое использование, хранение материалов и оборудования на </w:t>
      </w:r>
      <w:proofErr w:type="spellStart"/>
      <w:r w:rsidRPr="00A21038">
        <w:rPr>
          <w:sz w:val="24"/>
          <w:szCs w:val="24"/>
        </w:rPr>
        <w:t>приобъектных</w:t>
      </w:r>
      <w:proofErr w:type="spellEnd"/>
      <w:r w:rsidRPr="00A21038">
        <w:rPr>
          <w:sz w:val="24"/>
          <w:szCs w:val="24"/>
        </w:rPr>
        <w:t xml:space="preserve"> складах.</w:t>
      </w:r>
    </w:p>
    <w:p w:rsidR="007E6E41" w:rsidRPr="00A21038" w:rsidRDefault="007E6E41" w:rsidP="0039048C">
      <w:pPr>
        <w:pStyle w:val="a2"/>
        <w:numPr>
          <w:ilvl w:val="0"/>
          <w:numId w:val="0"/>
        </w:numPr>
        <w:tabs>
          <w:tab w:val="clear" w:pos="3780"/>
        </w:tabs>
        <w:ind w:firstLine="708"/>
        <w:rPr>
          <w:sz w:val="24"/>
          <w:szCs w:val="24"/>
        </w:rPr>
      </w:pPr>
      <w:r w:rsidRPr="00A21038">
        <w:rPr>
          <w:sz w:val="24"/>
          <w:szCs w:val="24"/>
        </w:rPr>
        <w:t>2.4.</w:t>
      </w:r>
      <w:r>
        <w:rPr>
          <w:sz w:val="24"/>
          <w:szCs w:val="24"/>
        </w:rPr>
        <w:t>30</w:t>
      </w:r>
      <w:r w:rsidRPr="00A21038">
        <w:rPr>
          <w:sz w:val="24"/>
          <w:szCs w:val="24"/>
        </w:rPr>
        <w:t>. Не продавать и не передавать</w:t>
      </w:r>
      <w:r w:rsidRPr="00A21038">
        <w:rPr>
          <w:b/>
          <w:color w:val="0000FF"/>
          <w:sz w:val="24"/>
          <w:szCs w:val="24"/>
        </w:rPr>
        <w:t xml:space="preserve"> </w:t>
      </w:r>
      <w:r w:rsidRPr="00A21038">
        <w:rPr>
          <w:color w:val="000000"/>
          <w:sz w:val="24"/>
          <w:szCs w:val="24"/>
        </w:rPr>
        <w:t>результат работ</w:t>
      </w:r>
      <w:r w:rsidRPr="00A21038">
        <w:rPr>
          <w:sz w:val="24"/>
          <w:szCs w:val="24"/>
        </w:rPr>
        <w:t xml:space="preserve"> (отдельные его части), а также проектную документацию третьей стороне без письменного разрешения Заказчика.</w:t>
      </w:r>
      <w:bookmarkEnd w:id="2"/>
    </w:p>
    <w:p w:rsidR="007E6E41" w:rsidRPr="00A21038" w:rsidRDefault="007E6E41" w:rsidP="00F70416">
      <w:pPr>
        <w:ind w:firstLine="708"/>
        <w:jc w:val="both"/>
        <w:rPr>
          <w:sz w:val="24"/>
          <w:szCs w:val="24"/>
        </w:rPr>
      </w:pPr>
      <w:r w:rsidRPr="00A21038">
        <w:rPr>
          <w:sz w:val="24"/>
          <w:szCs w:val="24"/>
        </w:rPr>
        <w:t>2.4.3</w:t>
      </w:r>
      <w:r>
        <w:rPr>
          <w:sz w:val="24"/>
          <w:szCs w:val="24"/>
        </w:rPr>
        <w:t>1</w:t>
      </w:r>
      <w:r w:rsidRPr="00A21038">
        <w:rPr>
          <w:sz w:val="24"/>
          <w:szCs w:val="24"/>
        </w:rPr>
        <w:t xml:space="preserve">. Обеспечить сохранность </w:t>
      </w:r>
      <w:r w:rsidRPr="00A21038">
        <w:rPr>
          <w:color w:val="000000"/>
          <w:sz w:val="24"/>
          <w:szCs w:val="24"/>
        </w:rPr>
        <w:t>строительной площадки</w:t>
      </w:r>
      <w:r w:rsidRPr="00A21038">
        <w:rPr>
          <w:sz w:val="24"/>
          <w:szCs w:val="24"/>
        </w:rPr>
        <w:t>, а также находящихся на строительной площадке материалов, изделий, конструкций и оборудования. Подрядчик обязан обеспечить сохранность всех передаваемых ему Заказчиком материальных ценностей.</w:t>
      </w:r>
    </w:p>
    <w:p w:rsidR="007E6E41" w:rsidRPr="00A21038" w:rsidRDefault="007E6E41" w:rsidP="003B5B1D">
      <w:pPr>
        <w:pStyle w:val="a2"/>
        <w:numPr>
          <w:ilvl w:val="0"/>
          <w:numId w:val="0"/>
        </w:numPr>
        <w:tabs>
          <w:tab w:val="clear" w:pos="3780"/>
        </w:tabs>
        <w:spacing w:after="0"/>
        <w:ind w:firstLine="708"/>
        <w:rPr>
          <w:sz w:val="24"/>
          <w:szCs w:val="24"/>
        </w:rPr>
      </w:pPr>
      <w:r w:rsidRPr="00A21038">
        <w:rPr>
          <w:sz w:val="24"/>
          <w:szCs w:val="24"/>
        </w:rPr>
        <w:t xml:space="preserve">В случае предоставления Заказчиком оборудования и материалов Подрядчику, последний обязан </w:t>
      </w:r>
      <w:r w:rsidRPr="00A21038">
        <w:rPr>
          <w:iCs/>
          <w:sz w:val="24"/>
          <w:szCs w:val="24"/>
        </w:rPr>
        <w:t xml:space="preserve">осуществить на складах Заказчика получение </w:t>
      </w:r>
      <w:r w:rsidRPr="00A21038">
        <w:rPr>
          <w:sz w:val="24"/>
          <w:szCs w:val="24"/>
        </w:rPr>
        <w:t xml:space="preserve">оборудования </w:t>
      </w:r>
      <w:r w:rsidRPr="00A21038">
        <w:rPr>
          <w:iCs/>
          <w:sz w:val="24"/>
          <w:szCs w:val="24"/>
        </w:rPr>
        <w:t xml:space="preserve">Заказчика по Акту о приемке-передаче оборудования в монтаж по форме ОС-15, получение материалов по накладной на отпуск материалов на стороны (по форме М-15) и </w:t>
      </w:r>
      <w:proofErr w:type="gramStart"/>
      <w:r w:rsidRPr="00A21038">
        <w:rPr>
          <w:iCs/>
          <w:sz w:val="24"/>
          <w:szCs w:val="24"/>
        </w:rPr>
        <w:t>обеспечить  их</w:t>
      </w:r>
      <w:proofErr w:type="gramEnd"/>
      <w:r w:rsidRPr="00A21038">
        <w:rPr>
          <w:iCs/>
          <w:sz w:val="24"/>
          <w:szCs w:val="24"/>
        </w:rPr>
        <w:t xml:space="preserve"> доставку  на строительную площадку по настоящему Договору.</w:t>
      </w:r>
    </w:p>
    <w:p w:rsidR="007E6E41" w:rsidRPr="00A21038" w:rsidRDefault="007E6E41" w:rsidP="003B5B1D">
      <w:pPr>
        <w:pStyle w:val="a2"/>
        <w:numPr>
          <w:ilvl w:val="0"/>
          <w:numId w:val="0"/>
        </w:numPr>
        <w:tabs>
          <w:tab w:val="clear" w:pos="3780"/>
        </w:tabs>
        <w:spacing w:after="0"/>
        <w:ind w:firstLine="708"/>
        <w:rPr>
          <w:sz w:val="24"/>
          <w:szCs w:val="24"/>
        </w:rPr>
      </w:pPr>
      <w:r w:rsidRPr="00A21038">
        <w:rPr>
          <w:sz w:val="24"/>
          <w:szCs w:val="24"/>
        </w:rPr>
        <w:t>2.4.3</w:t>
      </w:r>
      <w:r>
        <w:rPr>
          <w:sz w:val="24"/>
          <w:szCs w:val="24"/>
        </w:rPr>
        <w:t>2</w:t>
      </w:r>
      <w:r w:rsidRPr="00A21038">
        <w:rPr>
          <w:sz w:val="24"/>
          <w:szCs w:val="24"/>
        </w:rPr>
        <w:t>. Право собственности на материалы и оборудование, переданные Подрядчику на давальческой основе, принадлежит Заказчику.</w:t>
      </w:r>
    </w:p>
    <w:p w:rsidR="007E6E41" w:rsidRPr="00A21038" w:rsidRDefault="007E6E41" w:rsidP="003B5B1D">
      <w:pPr>
        <w:pStyle w:val="a2"/>
        <w:numPr>
          <w:ilvl w:val="0"/>
          <w:numId w:val="0"/>
        </w:numPr>
        <w:tabs>
          <w:tab w:val="clear" w:pos="3780"/>
        </w:tabs>
        <w:spacing w:after="0"/>
        <w:ind w:firstLine="708"/>
        <w:rPr>
          <w:sz w:val="24"/>
          <w:szCs w:val="24"/>
        </w:rPr>
      </w:pPr>
      <w:r w:rsidRPr="00A21038">
        <w:rPr>
          <w:sz w:val="24"/>
          <w:szCs w:val="24"/>
        </w:rPr>
        <w:t>2.4.3</w:t>
      </w:r>
      <w:r>
        <w:rPr>
          <w:sz w:val="24"/>
          <w:szCs w:val="24"/>
        </w:rPr>
        <w:t>3</w:t>
      </w:r>
      <w:r w:rsidRPr="00A21038">
        <w:rPr>
          <w:sz w:val="24"/>
          <w:szCs w:val="24"/>
        </w:rPr>
        <w:t>. Подрядчик имеет право использовать давальческие материалы только для выполнения Работ, определенных настоящим Договором.</w:t>
      </w:r>
    </w:p>
    <w:p w:rsidR="007E6E41" w:rsidRPr="00A21038" w:rsidRDefault="007E6E41" w:rsidP="003B5B1D">
      <w:pPr>
        <w:pStyle w:val="a2"/>
        <w:numPr>
          <w:ilvl w:val="0"/>
          <w:numId w:val="0"/>
        </w:numPr>
        <w:tabs>
          <w:tab w:val="clear" w:pos="3780"/>
        </w:tabs>
        <w:spacing w:after="0"/>
        <w:ind w:firstLine="708"/>
        <w:rPr>
          <w:sz w:val="24"/>
          <w:szCs w:val="24"/>
        </w:rPr>
      </w:pPr>
      <w:r w:rsidRPr="00A21038">
        <w:rPr>
          <w:sz w:val="24"/>
          <w:szCs w:val="24"/>
        </w:rPr>
        <w:t>2.4.3</w:t>
      </w:r>
      <w:r>
        <w:rPr>
          <w:sz w:val="24"/>
          <w:szCs w:val="24"/>
        </w:rPr>
        <w:t>4</w:t>
      </w:r>
      <w:r w:rsidRPr="00A21038">
        <w:rPr>
          <w:sz w:val="24"/>
          <w:szCs w:val="24"/>
        </w:rPr>
        <w:t xml:space="preserve">. Подрядчик обязан предоставить Заказчику отчет об израсходовании материалов. </w:t>
      </w:r>
    </w:p>
    <w:p w:rsidR="007E6E41" w:rsidRPr="00A21038" w:rsidRDefault="007E6E41" w:rsidP="003B5B1D">
      <w:pPr>
        <w:pStyle w:val="a2"/>
        <w:numPr>
          <w:ilvl w:val="0"/>
          <w:numId w:val="0"/>
        </w:numPr>
        <w:tabs>
          <w:tab w:val="clear" w:pos="3780"/>
        </w:tabs>
        <w:spacing w:after="0"/>
        <w:ind w:firstLine="708"/>
        <w:rPr>
          <w:sz w:val="24"/>
          <w:szCs w:val="24"/>
        </w:rPr>
      </w:pPr>
      <w:r w:rsidRPr="00A21038">
        <w:rPr>
          <w:sz w:val="24"/>
          <w:szCs w:val="24"/>
        </w:rPr>
        <w:t>2.4.3</w:t>
      </w:r>
      <w:r>
        <w:rPr>
          <w:sz w:val="24"/>
          <w:szCs w:val="24"/>
        </w:rPr>
        <w:t>5</w:t>
      </w:r>
      <w:r w:rsidRPr="00A21038">
        <w:rPr>
          <w:sz w:val="24"/>
          <w:szCs w:val="24"/>
        </w:rPr>
        <w:t>. Подрядчик обязан вернуть остатки неизрасходованных материалов Заказчику.</w:t>
      </w:r>
    </w:p>
    <w:p w:rsidR="007E6E41" w:rsidRPr="00A21038" w:rsidRDefault="007E6E41" w:rsidP="003B5B1D">
      <w:pPr>
        <w:pStyle w:val="a2"/>
        <w:numPr>
          <w:ilvl w:val="0"/>
          <w:numId w:val="0"/>
        </w:numPr>
        <w:tabs>
          <w:tab w:val="clear" w:pos="2160"/>
          <w:tab w:val="clear" w:pos="3780"/>
          <w:tab w:val="num" w:pos="0"/>
        </w:tabs>
        <w:spacing w:after="0"/>
        <w:rPr>
          <w:sz w:val="24"/>
          <w:szCs w:val="24"/>
        </w:rPr>
      </w:pPr>
      <w:r>
        <w:rPr>
          <w:sz w:val="24"/>
          <w:szCs w:val="24"/>
        </w:rPr>
        <w:lastRenderedPageBreak/>
        <w:tab/>
      </w:r>
      <w:r w:rsidRPr="00A21038">
        <w:rPr>
          <w:sz w:val="24"/>
          <w:szCs w:val="24"/>
        </w:rPr>
        <w:t>2.4.3</w:t>
      </w:r>
      <w:r>
        <w:rPr>
          <w:sz w:val="24"/>
          <w:szCs w:val="24"/>
        </w:rPr>
        <w:t>6</w:t>
      </w:r>
      <w:r w:rsidRPr="00A21038">
        <w:rPr>
          <w:sz w:val="24"/>
          <w:szCs w:val="24"/>
        </w:rPr>
        <w:t xml:space="preserve">. При необходимости использования техники Заказчика, для выполнения работ по    настоящему Договору – заключить соответствующие договоры с Заказчиком. </w:t>
      </w:r>
    </w:p>
    <w:p w:rsidR="007E6E41" w:rsidRPr="00A21038" w:rsidRDefault="007E6E41" w:rsidP="003B5B1D">
      <w:pPr>
        <w:pStyle w:val="a2"/>
        <w:numPr>
          <w:ilvl w:val="0"/>
          <w:numId w:val="0"/>
        </w:numPr>
        <w:tabs>
          <w:tab w:val="clear" w:pos="2160"/>
          <w:tab w:val="clear" w:pos="3780"/>
          <w:tab w:val="num" w:pos="0"/>
        </w:tabs>
        <w:spacing w:after="0"/>
        <w:rPr>
          <w:sz w:val="24"/>
          <w:szCs w:val="24"/>
        </w:rPr>
      </w:pPr>
      <w:r>
        <w:rPr>
          <w:sz w:val="24"/>
          <w:szCs w:val="24"/>
        </w:rPr>
        <w:tab/>
      </w:r>
      <w:r w:rsidRPr="00A21038">
        <w:rPr>
          <w:sz w:val="24"/>
          <w:szCs w:val="24"/>
        </w:rPr>
        <w:t>2.4.3</w:t>
      </w:r>
      <w:r>
        <w:rPr>
          <w:sz w:val="24"/>
          <w:szCs w:val="24"/>
        </w:rPr>
        <w:t>7</w:t>
      </w:r>
      <w:r w:rsidRPr="00A21038">
        <w:rPr>
          <w:sz w:val="24"/>
          <w:szCs w:val="24"/>
        </w:rPr>
        <w:t>. 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Заказчика.</w:t>
      </w:r>
    </w:p>
    <w:p w:rsidR="007E6E41" w:rsidRPr="00A21038" w:rsidRDefault="007E6E41" w:rsidP="003B5B1D">
      <w:pPr>
        <w:pStyle w:val="a2"/>
        <w:numPr>
          <w:ilvl w:val="0"/>
          <w:numId w:val="0"/>
        </w:numPr>
        <w:tabs>
          <w:tab w:val="clear" w:pos="3780"/>
        </w:tabs>
        <w:spacing w:after="0"/>
        <w:ind w:firstLine="708"/>
        <w:rPr>
          <w:sz w:val="24"/>
          <w:szCs w:val="24"/>
        </w:rPr>
      </w:pPr>
      <w:r w:rsidRPr="00A21038">
        <w:rPr>
          <w:sz w:val="24"/>
          <w:szCs w:val="24"/>
        </w:rPr>
        <w:t>2.4.3</w:t>
      </w:r>
      <w:r>
        <w:rPr>
          <w:sz w:val="24"/>
          <w:szCs w:val="24"/>
        </w:rPr>
        <w:t>8</w:t>
      </w:r>
      <w:r w:rsidRPr="00A21038">
        <w:rPr>
          <w:sz w:val="24"/>
          <w:szCs w:val="24"/>
        </w:rPr>
        <w:t>. Подрядчик обязан возмещать затраты Заказчика, связанные с тушением пожаров, возникших по вине Подрядчика и (или) привлеченных Субподрядчиков и (или) их Работников, на строительной площадке</w:t>
      </w:r>
      <w:r>
        <w:rPr>
          <w:sz w:val="24"/>
          <w:szCs w:val="24"/>
        </w:rPr>
        <w:t>.</w:t>
      </w:r>
      <w:r w:rsidRPr="00A21038">
        <w:t xml:space="preserve"> </w:t>
      </w:r>
      <w:r w:rsidRPr="00A21038">
        <w:rPr>
          <w:sz w:val="24"/>
          <w:szCs w:val="24"/>
        </w:rPr>
        <w:t>Подрядчик обязан 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Заказчика в течение всего срока производства Работ.</w:t>
      </w:r>
    </w:p>
    <w:p w:rsidR="007E6E41" w:rsidRPr="00A21038" w:rsidRDefault="007E6E41" w:rsidP="003B5B1D">
      <w:pPr>
        <w:pStyle w:val="a2"/>
        <w:numPr>
          <w:ilvl w:val="0"/>
          <w:numId w:val="0"/>
        </w:numPr>
        <w:tabs>
          <w:tab w:val="clear" w:pos="2160"/>
          <w:tab w:val="clear" w:pos="3780"/>
          <w:tab w:val="left" w:pos="0"/>
        </w:tabs>
        <w:spacing w:after="0"/>
        <w:rPr>
          <w:sz w:val="24"/>
          <w:szCs w:val="24"/>
        </w:rPr>
      </w:pPr>
      <w:bookmarkStart w:id="3" w:name="_Ref148931912"/>
      <w:r>
        <w:rPr>
          <w:sz w:val="24"/>
          <w:szCs w:val="24"/>
        </w:rPr>
        <w:tab/>
      </w:r>
      <w:r w:rsidRPr="00A21038">
        <w:rPr>
          <w:sz w:val="24"/>
          <w:szCs w:val="24"/>
        </w:rPr>
        <w:t>2.4.3</w:t>
      </w:r>
      <w:r>
        <w:rPr>
          <w:sz w:val="24"/>
          <w:szCs w:val="24"/>
        </w:rPr>
        <w:t>9</w:t>
      </w:r>
      <w:r w:rsidRPr="00A21038">
        <w:rPr>
          <w:sz w:val="24"/>
          <w:szCs w:val="24"/>
        </w:rPr>
        <w:t>. Привлекать на объектах Заказчика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Подрядчиком на основании заключенных с ними трудовых и гражданско-правовых договоров.</w:t>
      </w:r>
      <w:bookmarkEnd w:id="3"/>
    </w:p>
    <w:p w:rsidR="007E6E41" w:rsidRPr="00A21038" w:rsidRDefault="007E6E41" w:rsidP="00805796">
      <w:pPr>
        <w:ind w:firstLine="708"/>
        <w:jc w:val="both"/>
        <w:rPr>
          <w:rFonts w:cs="Segoe UI"/>
          <w:color w:val="000000"/>
          <w:sz w:val="24"/>
          <w:szCs w:val="24"/>
        </w:rPr>
      </w:pPr>
      <w:r w:rsidRPr="00A21038">
        <w:rPr>
          <w:sz w:val="24"/>
          <w:szCs w:val="24"/>
        </w:rPr>
        <w:t>В отношении российских граждан Подрядчик предварительно представляет Заказчику информацию согласно настоящему пункту. Заказчик оставляет за собой право отклонить любую кандидатуру работника, представленного Подрядчиком для согласования.</w:t>
      </w:r>
      <w:r w:rsidRPr="00A21038">
        <w:rPr>
          <w:rStyle w:val="itemtext1"/>
          <w:rFonts w:cs="Segoe UI"/>
          <w:sz w:val="24"/>
          <w:szCs w:val="24"/>
        </w:rPr>
        <w:t xml:space="preserve"> </w:t>
      </w:r>
      <w:r w:rsidRPr="00A21038">
        <w:rPr>
          <w:sz w:val="24"/>
          <w:szCs w:val="24"/>
        </w:rPr>
        <w:t>В отношении иностранных работников и работников без гражданства Подрядчик</w:t>
      </w:r>
      <w:r w:rsidRPr="00A21038">
        <w:rPr>
          <w:rFonts w:cs="Segoe UI"/>
          <w:color w:val="000000"/>
          <w:sz w:val="24"/>
          <w:szCs w:val="24"/>
        </w:rPr>
        <w:t xml:space="preserve"> </w:t>
      </w:r>
      <w:r w:rsidRPr="00A21038">
        <w:rPr>
          <w:sz w:val="24"/>
          <w:szCs w:val="24"/>
        </w:rPr>
        <w:t>обязан предварительно, перед тем, как использовать данную категорию работников, согласовать с Заказчиком кандидатуры указанных работников. В этих целях,</w:t>
      </w:r>
      <w:r w:rsidRPr="00A21038">
        <w:rPr>
          <w:rFonts w:cs="Segoe UI"/>
          <w:color w:val="000000"/>
          <w:sz w:val="24"/>
          <w:szCs w:val="24"/>
        </w:rPr>
        <w:t xml:space="preserve"> </w:t>
      </w:r>
      <w:r w:rsidRPr="00A21038">
        <w:rPr>
          <w:sz w:val="24"/>
          <w:szCs w:val="24"/>
        </w:rPr>
        <w:t>Подрядчик представляет Заказчику в отношении каждого отдельного такого работника следующую информацию: дата и место рождения, страна и адрес проживания, трудовая деятельность, а также подтверждение права пребывания на территории Российской Федерации. Факт нахождения на объектах Заказчика работников Подрядчика, работающих</w:t>
      </w:r>
      <w:r w:rsidRPr="00A21038">
        <w:rPr>
          <w:rFonts w:cs="Segoe UI"/>
          <w:color w:val="000000"/>
          <w:sz w:val="24"/>
          <w:szCs w:val="24"/>
        </w:rPr>
        <w:t xml:space="preserve"> </w:t>
      </w:r>
      <w:r w:rsidRPr="00A21038">
        <w:rPr>
          <w:sz w:val="24"/>
          <w:szCs w:val="24"/>
        </w:rPr>
        <w:t>без соответствующего разрешения или регистрации, устанавливается актом Заказчика, с участием представителя Подрядчика или протоколом органов внутренних дел. В случае отказа представителя Подрядчика от подписания указанного акта, в нем делается соответствующая отметка.</w:t>
      </w:r>
    </w:p>
    <w:p w:rsidR="007E6E41" w:rsidRPr="00A21038" w:rsidRDefault="007E6E41" w:rsidP="00C33696">
      <w:pPr>
        <w:tabs>
          <w:tab w:val="left" w:pos="720"/>
        </w:tabs>
        <w:ind w:firstLine="708"/>
        <w:jc w:val="both"/>
        <w:rPr>
          <w:sz w:val="24"/>
          <w:szCs w:val="24"/>
        </w:rPr>
      </w:pPr>
      <w:r w:rsidRPr="00A21038">
        <w:rPr>
          <w:sz w:val="24"/>
          <w:szCs w:val="24"/>
        </w:rPr>
        <w:t>2.4.</w:t>
      </w:r>
      <w:r>
        <w:rPr>
          <w:sz w:val="24"/>
          <w:szCs w:val="24"/>
        </w:rPr>
        <w:t>40</w:t>
      </w:r>
      <w:r w:rsidRPr="00A21038">
        <w:rPr>
          <w:sz w:val="24"/>
          <w:szCs w:val="24"/>
        </w:rPr>
        <w:t xml:space="preserve">. Подрядчик обязан в течение </w:t>
      </w:r>
      <w:r w:rsidRPr="00A21038">
        <w:rPr>
          <w:i/>
          <w:sz w:val="24"/>
          <w:szCs w:val="24"/>
        </w:rPr>
        <w:t>2 (двух</w:t>
      </w:r>
      <w:r w:rsidRPr="00A21038">
        <w:rPr>
          <w:sz w:val="24"/>
          <w:szCs w:val="24"/>
        </w:rPr>
        <w:t xml:space="preserve">) рабочих дней с даты подписания настоящего Договора разрабатывать и представлять на утверждение Заказчику Детализированный график производства Работ (далее – ДГПР) по настоящему Договору, включая изготовление и поставку оборудования, пуско-наладочные Работы, Работы по доставке материалов, прочие затраты по законченным этапам. </w:t>
      </w:r>
      <w:r w:rsidRPr="00A21038">
        <w:rPr>
          <w:iCs/>
          <w:sz w:val="24"/>
          <w:szCs w:val="24"/>
        </w:rPr>
        <w:t>Заказчик</w:t>
      </w:r>
      <w:r w:rsidRPr="00A21038">
        <w:rPr>
          <w:sz w:val="24"/>
          <w:szCs w:val="24"/>
        </w:rPr>
        <w:t xml:space="preserve"> в </w:t>
      </w:r>
      <w:r w:rsidRPr="00A21038">
        <w:rPr>
          <w:i/>
          <w:sz w:val="24"/>
          <w:szCs w:val="24"/>
        </w:rPr>
        <w:t>10 (десяти</w:t>
      </w:r>
      <w:r w:rsidRPr="00A21038">
        <w:rPr>
          <w:sz w:val="24"/>
          <w:szCs w:val="24"/>
        </w:rPr>
        <w:t xml:space="preserve">) </w:t>
      </w:r>
      <w:proofErr w:type="spellStart"/>
      <w:r w:rsidRPr="00A21038">
        <w:rPr>
          <w:sz w:val="24"/>
          <w:szCs w:val="24"/>
        </w:rPr>
        <w:t>дневный</w:t>
      </w:r>
      <w:proofErr w:type="spellEnd"/>
      <w:r w:rsidRPr="00A21038">
        <w:rPr>
          <w:sz w:val="24"/>
          <w:szCs w:val="24"/>
        </w:rPr>
        <w:t xml:space="preserve"> срок согласует Детализированный график производства Работ по этапам. </w:t>
      </w:r>
      <w:bookmarkStart w:id="4" w:name="_Ref451447330"/>
      <w:r w:rsidRPr="00A21038">
        <w:rPr>
          <w:sz w:val="24"/>
          <w:szCs w:val="24"/>
        </w:rPr>
        <w:t xml:space="preserve">Во избежание сомнений Стороны отмечают, что утверждение Заказчиком ДГПР преследует цель планирования, прогнозирования и получения актуальной информации о ходе исполнения Договора и не приводит к изменению сроков выполнения работ, </w:t>
      </w:r>
      <w:r w:rsidRPr="00BE1DBB">
        <w:rPr>
          <w:sz w:val="24"/>
          <w:szCs w:val="24"/>
        </w:rPr>
        <w:t>установленных в п.1.5 Договора, и не освобождает Подрядчика от ответственности за нарушение сроков исполнения обязательств по Договору. Сроки, установленные в п.1.5 Договора и в Графике производства Работ, могут быть изменены только путем заключения</w:t>
      </w:r>
      <w:r w:rsidRPr="00A21038">
        <w:rPr>
          <w:sz w:val="24"/>
          <w:szCs w:val="24"/>
        </w:rPr>
        <w:t xml:space="preserve"> Сторонами Договора письменного дополнительного соглашения к Договору.</w:t>
      </w:r>
      <w:bookmarkEnd w:id="4"/>
    </w:p>
    <w:p w:rsidR="007E6E41" w:rsidRPr="00A21038" w:rsidRDefault="007E6E41" w:rsidP="00C33696">
      <w:pPr>
        <w:pStyle w:val="a2"/>
        <w:numPr>
          <w:ilvl w:val="0"/>
          <w:numId w:val="0"/>
        </w:numPr>
        <w:tabs>
          <w:tab w:val="clear" w:pos="3780"/>
          <w:tab w:val="left" w:pos="720"/>
        </w:tabs>
        <w:spacing w:after="0"/>
        <w:rPr>
          <w:rStyle w:val="itemtext1"/>
          <w:rFonts w:ascii="Times New Roman" w:hAnsi="Times New Roman"/>
          <w:color w:val="auto"/>
          <w:sz w:val="24"/>
          <w:szCs w:val="24"/>
        </w:rPr>
      </w:pPr>
      <w:r>
        <w:rPr>
          <w:sz w:val="24"/>
          <w:szCs w:val="24"/>
        </w:rPr>
        <w:tab/>
      </w:r>
      <w:r w:rsidRPr="00A21038">
        <w:rPr>
          <w:sz w:val="24"/>
          <w:szCs w:val="24"/>
        </w:rPr>
        <w:t>2.</w:t>
      </w:r>
      <w:r>
        <w:rPr>
          <w:sz w:val="24"/>
          <w:szCs w:val="24"/>
        </w:rPr>
        <w:t>4</w:t>
      </w:r>
      <w:r w:rsidRPr="00A21038">
        <w:rPr>
          <w:sz w:val="24"/>
          <w:szCs w:val="24"/>
        </w:rPr>
        <w:t>.</w:t>
      </w:r>
      <w:r>
        <w:rPr>
          <w:sz w:val="24"/>
          <w:szCs w:val="24"/>
        </w:rPr>
        <w:t>41</w:t>
      </w:r>
      <w:r w:rsidRPr="00A21038">
        <w:rPr>
          <w:sz w:val="24"/>
          <w:szCs w:val="24"/>
        </w:rPr>
        <w:t xml:space="preserve">. </w:t>
      </w:r>
      <w:r w:rsidRPr="00A21038">
        <w:rPr>
          <w:rStyle w:val="itemtext1"/>
          <w:rFonts w:ascii="Times New Roman" w:hAnsi="Times New Roman"/>
          <w:color w:val="auto"/>
          <w:sz w:val="24"/>
          <w:szCs w:val="24"/>
        </w:rPr>
        <w:t>Подрядчик обязан самостоятельно вносить плату за негативное воздействие на окружающую среду, при необходимости осуществлять природоохранные мероприятия согласно реализуемому проекту и нести ответственность за выбросы загрязняющих веществ в атмосферный воздух стационарными источниками, принадлежащими Подрядчику, а также за собственные отходы, образующиеся в процессе выполнения Работ по Договору.</w:t>
      </w:r>
    </w:p>
    <w:p w:rsidR="007E6E41" w:rsidRPr="00FD2D9B" w:rsidRDefault="007E6E41" w:rsidP="00C33696">
      <w:pPr>
        <w:pStyle w:val="a2"/>
        <w:numPr>
          <w:ilvl w:val="0"/>
          <w:numId w:val="0"/>
        </w:numPr>
        <w:tabs>
          <w:tab w:val="clear" w:pos="3780"/>
          <w:tab w:val="left" w:pos="720"/>
        </w:tabs>
        <w:spacing w:after="0"/>
        <w:rPr>
          <w:sz w:val="24"/>
          <w:szCs w:val="24"/>
        </w:rPr>
      </w:pPr>
      <w:r w:rsidRPr="00A21038">
        <w:rPr>
          <w:sz w:val="24"/>
          <w:szCs w:val="24"/>
        </w:rPr>
        <w:tab/>
        <w:t>2.4.4</w:t>
      </w:r>
      <w:r>
        <w:rPr>
          <w:sz w:val="24"/>
          <w:szCs w:val="24"/>
        </w:rPr>
        <w:t>2</w:t>
      </w:r>
      <w:r w:rsidRPr="00FD2D9B">
        <w:rPr>
          <w:sz w:val="24"/>
          <w:szCs w:val="24"/>
        </w:rPr>
        <w:t xml:space="preserve">. Подрядчик, в целях обеспечения соблюдения требований охраны труда на время выполнения работ на производственных объектах Заказчика, обязуется обеспечить в своей организации численность работников службы охраны труда в строгом соответствии со ст. 223 ТК РФ, с учетом Рекомендаций по структуре службы охраны в организации и по численности работников службы охраны труда, утвержденных приказом Министерства труда и социальной </w:t>
      </w:r>
      <w:r w:rsidRPr="00FD2D9B">
        <w:rPr>
          <w:sz w:val="24"/>
          <w:szCs w:val="24"/>
        </w:rPr>
        <w:lastRenderedPageBreak/>
        <w:t xml:space="preserve">защиты Российской Федерации от 31 января </w:t>
      </w:r>
      <w:smartTag w:uri="urn:schemas-microsoft-com:office:smarttags" w:element="metricconverter">
        <w:smartTagPr>
          <w:attr w:name="ProductID" w:val="2022 г"/>
        </w:smartTagPr>
        <w:r w:rsidRPr="00FD2D9B">
          <w:rPr>
            <w:sz w:val="24"/>
            <w:szCs w:val="24"/>
          </w:rPr>
          <w:t>2022 г</w:t>
        </w:r>
      </w:smartTag>
      <w:r w:rsidRPr="00FD2D9B">
        <w:rPr>
          <w:sz w:val="24"/>
          <w:szCs w:val="24"/>
        </w:rPr>
        <w:t>. № 37.</w:t>
      </w:r>
    </w:p>
    <w:p w:rsidR="007E6E41" w:rsidRPr="00A21038" w:rsidRDefault="007E6E41" w:rsidP="00C33696">
      <w:pPr>
        <w:pStyle w:val="a2"/>
        <w:numPr>
          <w:ilvl w:val="0"/>
          <w:numId w:val="0"/>
        </w:numPr>
        <w:tabs>
          <w:tab w:val="clear" w:pos="3780"/>
          <w:tab w:val="left" w:pos="720"/>
        </w:tabs>
        <w:spacing w:after="0"/>
        <w:rPr>
          <w:sz w:val="24"/>
          <w:szCs w:val="24"/>
        </w:rPr>
      </w:pPr>
      <w:r>
        <w:rPr>
          <w:sz w:val="24"/>
          <w:szCs w:val="24"/>
        </w:rPr>
        <w:tab/>
      </w:r>
      <w:r w:rsidRPr="00A21038">
        <w:rPr>
          <w:sz w:val="24"/>
          <w:szCs w:val="24"/>
        </w:rPr>
        <w:t>2.4.4</w:t>
      </w:r>
      <w:r>
        <w:rPr>
          <w:sz w:val="24"/>
          <w:szCs w:val="24"/>
        </w:rPr>
        <w:t>3</w:t>
      </w:r>
      <w:r w:rsidRPr="00A21038">
        <w:rPr>
          <w:sz w:val="24"/>
          <w:szCs w:val="24"/>
        </w:rPr>
        <w:t>. Подрядчик во время выполнения работ на каждом производственном объекте Заказчика обязан обеспечить постоянный контроль за соблюдением требований охраны труда и промышленной безопасности работниками службы охраны труда своей организации.</w:t>
      </w:r>
      <w:r w:rsidRPr="00A21038">
        <w:rPr>
          <w:b/>
          <w:sz w:val="24"/>
          <w:szCs w:val="24"/>
        </w:rPr>
        <w:t xml:space="preserve"> </w:t>
      </w:r>
    </w:p>
    <w:p w:rsidR="007E6E41" w:rsidRPr="00A21038" w:rsidRDefault="007E6E41" w:rsidP="003B5B1D">
      <w:pPr>
        <w:pStyle w:val="a2"/>
        <w:numPr>
          <w:ilvl w:val="0"/>
          <w:numId w:val="0"/>
        </w:numPr>
        <w:tabs>
          <w:tab w:val="clear" w:pos="2160"/>
          <w:tab w:val="clear" w:pos="3780"/>
          <w:tab w:val="num" w:pos="0"/>
        </w:tabs>
        <w:spacing w:after="0"/>
        <w:rPr>
          <w:sz w:val="24"/>
          <w:szCs w:val="24"/>
        </w:rPr>
      </w:pPr>
      <w:r>
        <w:rPr>
          <w:sz w:val="24"/>
          <w:szCs w:val="24"/>
        </w:rPr>
        <w:tab/>
      </w:r>
      <w:r w:rsidRPr="00FA662E">
        <w:rPr>
          <w:sz w:val="24"/>
          <w:szCs w:val="24"/>
        </w:rPr>
        <w:t>2.4.44. Назначить ответственное лицо по приемке документации указанной в п. 2.2.1 Договора.</w:t>
      </w:r>
    </w:p>
    <w:p w:rsidR="007E6E41" w:rsidRPr="00A21038" w:rsidRDefault="007E6E41" w:rsidP="002F6635">
      <w:pPr>
        <w:pStyle w:val="a2"/>
        <w:numPr>
          <w:ilvl w:val="0"/>
          <w:numId w:val="0"/>
        </w:numPr>
        <w:tabs>
          <w:tab w:val="clear" w:pos="3780"/>
        </w:tabs>
        <w:spacing w:after="0"/>
        <w:ind w:firstLine="708"/>
        <w:rPr>
          <w:sz w:val="24"/>
          <w:szCs w:val="24"/>
        </w:rPr>
      </w:pPr>
      <w:r w:rsidRPr="00A21038">
        <w:rPr>
          <w:sz w:val="24"/>
          <w:szCs w:val="24"/>
        </w:rPr>
        <w:t>2.4.4</w:t>
      </w:r>
      <w:r>
        <w:rPr>
          <w:sz w:val="24"/>
          <w:szCs w:val="24"/>
        </w:rPr>
        <w:t>5</w:t>
      </w:r>
      <w:r w:rsidRPr="00A21038">
        <w:rPr>
          <w:sz w:val="24"/>
          <w:szCs w:val="24"/>
        </w:rPr>
        <w:t>. Производство геодезических работ в процессе строительства производства работ,</w:t>
      </w:r>
      <w:r w:rsidRPr="00A21038">
        <w:rPr>
          <w:rFonts w:ascii="Segoe UI" w:hAnsi="Segoe UI" w:cs="Segoe UI"/>
          <w:color w:val="000000"/>
          <w:sz w:val="24"/>
          <w:szCs w:val="24"/>
        </w:rPr>
        <w:t xml:space="preserve"> </w:t>
      </w:r>
      <w:r w:rsidRPr="00A2103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7E6E41" w:rsidRPr="00A21038" w:rsidRDefault="007E6E41" w:rsidP="00317909">
      <w:pPr>
        <w:pStyle w:val="a2"/>
        <w:numPr>
          <w:ilvl w:val="0"/>
          <w:numId w:val="0"/>
        </w:numPr>
        <w:tabs>
          <w:tab w:val="clear" w:pos="3780"/>
        </w:tabs>
        <w:spacing w:after="0"/>
        <w:ind w:firstLine="708"/>
        <w:rPr>
          <w:i/>
          <w:color w:val="2E74B5"/>
          <w:sz w:val="24"/>
          <w:szCs w:val="24"/>
        </w:rPr>
      </w:pPr>
      <w:r w:rsidRPr="00A21038">
        <w:rPr>
          <w:sz w:val="24"/>
          <w:szCs w:val="24"/>
        </w:rPr>
        <w:t>2.4.</w:t>
      </w:r>
      <w:r>
        <w:rPr>
          <w:sz w:val="24"/>
          <w:szCs w:val="24"/>
        </w:rPr>
        <w:t>46</w:t>
      </w:r>
      <w:r w:rsidRPr="00A21038">
        <w:rPr>
          <w:sz w:val="24"/>
          <w:szCs w:val="24"/>
        </w:rPr>
        <w:t xml:space="preserve">. В случае необходимости заключения договоров субподряда Подрядчик обязан согласовать с Заказчиком кандидатуры Субподрядчиков в порядке, предусмотренном разделом </w:t>
      </w:r>
      <w:r w:rsidRPr="00F032E2">
        <w:rPr>
          <w:sz w:val="24"/>
          <w:szCs w:val="24"/>
        </w:rPr>
        <w:t>12 настоящего Договора.</w:t>
      </w:r>
    </w:p>
    <w:p w:rsidR="007E6E41" w:rsidRPr="00A21038" w:rsidRDefault="007E6E41" w:rsidP="00FE2B16">
      <w:pPr>
        <w:pStyle w:val="a2"/>
        <w:numPr>
          <w:ilvl w:val="0"/>
          <w:numId w:val="0"/>
        </w:numPr>
        <w:tabs>
          <w:tab w:val="clear" w:pos="3780"/>
        </w:tabs>
        <w:spacing w:after="0"/>
        <w:ind w:firstLine="708"/>
        <w:rPr>
          <w:sz w:val="24"/>
          <w:szCs w:val="24"/>
        </w:rPr>
      </w:pPr>
      <w:r w:rsidRPr="00A21038">
        <w:rPr>
          <w:sz w:val="24"/>
          <w:szCs w:val="24"/>
        </w:rPr>
        <w:t>2.4.4</w:t>
      </w:r>
      <w:r>
        <w:rPr>
          <w:sz w:val="24"/>
          <w:szCs w:val="24"/>
        </w:rPr>
        <w:t>7</w:t>
      </w:r>
      <w:r w:rsidRPr="00A21038">
        <w:rPr>
          <w:sz w:val="24"/>
          <w:szCs w:val="24"/>
        </w:rPr>
        <w:t xml:space="preserve">. </w:t>
      </w:r>
      <w:r>
        <w:rPr>
          <w:sz w:val="24"/>
          <w:szCs w:val="24"/>
        </w:rPr>
        <w:t>Подрядчик несет ответственность з</w:t>
      </w:r>
      <w:r w:rsidRPr="00A21038">
        <w:rPr>
          <w:sz w:val="24"/>
          <w:szCs w:val="24"/>
        </w:rPr>
        <w:t>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w:t>
      </w:r>
    </w:p>
    <w:p w:rsidR="007E6E41" w:rsidRPr="00A21038" w:rsidRDefault="007E6E41" w:rsidP="00C33696">
      <w:pPr>
        <w:widowControl w:val="0"/>
        <w:tabs>
          <w:tab w:val="left" w:pos="720"/>
        </w:tabs>
        <w:ind w:firstLine="708"/>
        <w:jc w:val="both"/>
        <w:outlineLvl w:val="1"/>
        <w:rPr>
          <w:bCs/>
          <w:sz w:val="24"/>
          <w:szCs w:val="24"/>
          <w:lang w:eastAsia="en-US"/>
        </w:rPr>
      </w:pPr>
      <w:r w:rsidRPr="00711E40">
        <w:rPr>
          <w:bCs/>
          <w:sz w:val="24"/>
          <w:szCs w:val="24"/>
          <w:lang w:eastAsia="en-US"/>
        </w:rPr>
        <w:t>2.4.48. В случае непредставления от Подрядчика документации по пункту 9.2, Заказчик</w:t>
      </w:r>
      <w:r w:rsidRPr="00A21038">
        <w:rPr>
          <w:bCs/>
          <w:sz w:val="24"/>
          <w:szCs w:val="24"/>
          <w:lang w:eastAsia="en-US"/>
        </w:rPr>
        <w:t xml:space="preserve"> имеет право в одностороннем порядке расторгнуть настоящий Договор по вине Подрядчика.</w:t>
      </w:r>
    </w:p>
    <w:p w:rsidR="007E6E41" w:rsidRPr="00A21038" w:rsidRDefault="007E6E41" w:rsidP="008649EC">
      <w:pPr>
        <w:pStyle w:val="a2"/>
        <w:numPr>
          <w:ilvl w:val="0"/>
          <w:numId w:val="0"/>
        </w:numPr>
        <w:tabs>
          <w:tab w:val="clear" w:pos="3780"/>
        </w:tabs>
        <w:spacing w:after="0"/>
        <w:ind w:firstLine="708"/>
        <w:rPr>
          <w:sz w:val="24"/>
          <w:szCs w:val="24"/>
        </w:rPr>
      </w:pPr>
      <w:r w:rsidRPr="00A21038">
        <w:rPr>
          <w:sz w:val="24"/>
          <w:szCs w:val="24"/>
        </w:rPr>
        <w:t>2.4.4</w:t>
      </w:r>
      <w:r>
        <w:rPr>
          <w:sz w:val="24"/>
          <w:szCs w:val="24"/>
        </w:rPr>
        <w:t>9</w:t>
      </w:r>
      <w:r w:rsidRPr="00A21038">
        <w:rPr>
          <w:sz w:val="24"/>
          <w:szCs w:val="24"/>
        </w:rPr>
        <w:t xml:space="preserve">. 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w:t>
      </w:r>
      <w:r>
        <w:rPr>
          <w:sz w:val="24"/>
          <w:szCs w:val="24"/>
        </w:rPr>
        <w:t xml:space="preserve">инструкцией по </w:t>
      </w:r>
      <w:proofErr w:type="spellStart"/>
      <w:r>
        <w:rPr>
          <w:sz w:val="24"/>
          <w:szCs w:val="24"/>
        </w:rPr>
        <w:t>внутриобъектовому</w:t>
      </w:r>
      <w:proofErr w:type="spellEnd"/>
      <w:r>
        <w:rPr>
          <w:sz w:val="24"/>
          <w:szCs w:val="24"/>
        </w:rPr>
        <w:t xml:space="preserve"> и пропускному режимам</w:t>
      </w:r>
      <w:r w:rsidRPr="00A21038">
        <w:rPr>
          <w:sz w:val="24"/>
          <w:szCs w:val="24"/>
        </w:rPr>
        <w:t xml:space="preserve"> и нести ответственность в соответствии с </w:t>
      </w:r>
      <w:r w:rsidRPr="005E4AA0">
        <w:rPr>
          <w:color w:val="00B050"/>
          <w:sz w:val="24"/>
          <w:szCs w:val="24"/>
        </w:rPr>
        <w:t>условиями</w:t>
      </w:r>
      <w:r w:rsidRPr="00A21038">
        <w:rPr>
          <w:sz w:val="24"/>
          <w:szCs w:val="24"/>
        </w:rPr>
        <w:t xml:space="preserve"> Договора.</w:t>
      </w:r>
    </w:p>
    <w:p w:rsidR="007E6E41" w:rsidRPr="00A21038" w:rsidRDefault="007E6E41" w:rsidP="00144A01">
      <w:pPr>
        <w:pStyle w:val="a2"/>
        <w:numPr>
          <w:ilvl w:val="0"/>
          <w:numId w:val="0"/>
        </w:numPr>
        <w:tabs>
          <w:tab w:val="clear" w:pos="3780"/>
        </w:tabs>
        <w:spacing w:after="0"/>
        <w:ind w:firstLine="708"/>
        <w:rPr>
          <w:sz w:val="24"/>
          <w:szCs w:val="24"/>
        </w:rPr>
      </w:pPr>
      <w:r w:rsidRPr="00A21038">
        <w:rPr>
          <w:sz w:val="24"/>
          <w:szCs w:val="24"/>
        </w:rPr>
        <w:t>2.4.</w:t>
      </w:r>
      <w:r>
        <w:rPr>
          <w:sz w:val="24"/>
          <w:szCs w:val="24"/>
        </w:rPr>
        <w:t>50</w:t>
      </w:r>
      <w:r w:rsidRPr="00A21038">
        <w:rPr>
          <w:sz w:val="24"/>
          <w:szCs w:val="24"/>
        </w:rPr>
        <w:t>. Подрядчик обязан ознакомиться и соблюдать требования локальных нормативных документов (ЛНД) Заказчика указанных в Приложении №8 к договору.</w:t>
      </w:r>
    </w:p>
    <w:p w:rsidR="007E6E41" w:rsidRPr="00A21038" w:rsidRDefault="007E6E41" w:rsidP="00805796">
      <w:pPr>
        <w:pStyle w:val="a7"/>
        <w:ind w:left="0" w:firstLine="708"/>
        <w:jc w:val="both"/>
        <w:rPr>
          <w:sz w:val="24"/>
          <w:szCs w:val="24"/>
        </w:rPr>
      </w:pPr>
      <w:r w:rsidRPr="00A21038">
        <w:rPr>
          <w:sz w:val="24"/>
          <w:szCs w:val="24"/>
        </w:rPr>
        <w:t>Подрядчик обязуется хранить листы ознакомления подчиненного персонала с локальными нормативными документами Заказчика, размещенными на официальном сайте АО «СЗ», в течение срока действия договора.</w:t>
      </w:r>
    </w:p>
    <w:p w:rsidR="007E6E41" w:rsidRPr="00A21038" w:rsidRDefault="007E6E41" w:rsidP="00805796">
      <w:pPr>
        <w:pStyle w:val="a7"/>
        <w:ind w:left="0" w:firstLine="708"/>
        <w:jc w:val="both"/>
        <w:rPr>
          <w:sz w:val="24"/>
          <w:szCs w:val="24"/>
        </w:rPr>
      </w:pPr>
      <w:r w:rsidRPr="00A21038">
        <w:rPr>
          <w:sz w:val="24"/>
          <w:szCs w:val="24"/>
        </w:rPr>
        <w:t xml:space="preserve">Подрядчик, в случае привлечения </w:t>
      </w:r>
      <w:r w:rsidRPr="00A21038">
        <w:rPr>
          <w:color w:val="000000"/>
          <w:sz w:val="24"/>
          <w:szCs w:val="24"/>
        </w:rPr>
        <w:t>Субподрядчиков</w:t>
      </w:r>
      <w:r w:rsidRPr="00A21038">
        <w:rPr>
          <w:sz w:val="24"/>
          <w:szCs w:val="24"/>
        </w:rPr>
        <w:t xml:space="preserve"> к выполнению работ, обязуется ознакомить Субподрядчика с ЛНД Заказчика, а также предусмотреть в договоре субподряда обязанность по соблюдению и исполнению ЛНД Заказчика.</w:t>
      </w:r>
    </w:p>
    <w:p w:rsidR="007E6E41" w:rsidRPr="00A21038" w:rsidRDefault="007E6E41" w:rsidP="00C33696">
      <w:pPr>
        <w:tabs>
          <w:tab w:val="left" w:pos="720"/>
        </w:tabs>
        <w:ind w:firstLine="708"/>
        <w:jc w:val="both"/>
        <w:rPr>
          <w:sz w:val="24"/>
          <w:szCs w:val="24"/>
        </w:rPr>
      </w:pPr>
      <w:r w:rsidRPr="00A21038">
        <w:rPr>
          <w:sz w:val="24"/>
          <w:szCs w:val="24"/>
        </w:rPr>
        <w:t>2.4.</w:t>
      </w:r>
      <w:r>
        <w:rPr>
          <w:sz w:val="24"/>
          <w:szCs w:val="24"/>
        </w:rPr>
        <w:t>51</w:t>
      </w:r>
      <w:r w:rsidRPr="00A21038">
        <w:rPr>
          <w:sz w:val="24"/>
          <w:szCs w:val="24"/>
        </w:rPr>
        <w:t>. В случае выполнения по договору сварочно-монтажных работ Подрядчик обязан пройти процедуру допуска согласно требованиям ЛНД Заказчика</w:t>
      </w:r>
    </w:p>
    <w:p w:rsidR="007E6E41" w:rsidRPr="00A21038" w:rsidRDefault="007E6E41" w:rsidP="00F26ECD">
      <w:pPr>
        <w:autoSpaceDE w:val="0"/>
        <w:autoSpaceDN w:val="0"/>
        <w:adjustRightInd w:val="0"/>
        <w:ind w:firstLine="708"/>
        <w:jc w:val="both"/>
        <w:rPr>
          <w:sz w:val="24"/>
          <w:szCs w:val="24"/>
        </w:rPr>
      </w:pPr>
      <w:r w:rsidRPr="00A21038">
        <w:rPr>
          <w:sz w:val="24"/>
          <w:szCs w:val="24"/>
        </w:rPr>
        <w:t>2.4.5</w:t>
      </w:r>
      <w:r>
        <w:rPr>
          <w:sz w:val="24"/>
          <w:szCs w:val="24"/>
        </w:rPr>
        <w:t>2</w:t>
      </w:r>
      <w:r w:rsidRPr="00A21038">
        <w:rPr>
          <w:sz w:val="24"/>
          <w:szCs w:val="24"/>
        </w:rPr>
        <w:t>. Подрядчик обязан не допускать загрязнения благоустроенной территории Заказчика, в том числе дорог, техникой или транспортируемым (перевозимым) грузом.</w:t>
      </w:r>
    </w:p>
    <w:p w:rsidR="007E6E41" w:rsidRPr="00A21038" w:rsidRDefault="007E6E41" w:rsidP="00805796">
      <w:pPr>
        <w:shd w:val="clear" w:color="auto" w:fill="FFFFFF"/>
        <w:tabs>
          <w:tab w:val="left" w:pos="709"/>
        </w:tabs>
        <w:spacing w:before="14" w:after="14"/>
        <w:jc w:val="both"/>
        <w:rPr>
          <w:sz w:val="24"/>
          <w:szCs w:val="24"/>
        </w:rPr>
      </w:pPr>
      <w:r w:rsidRPr="00A21038">
        <w:rPr>
          <w:sz w:val="24"/>
          <w:szCs w:val="24"/>
        </w:rPr>
        <w:tab/>
        <w:t xml:space="preserve">Подрядчик обязан обеспечить отчистку (мойку) колес автотранспортных средств при выезде со строительной площадки и с грунтовых автомобильных дорог на автомобильные дороги внутризаводского и общего пользования. </w:t>
      </w:r>
    </w:p>
    <w:p w:rsidR="007E6E41" w:rsidRPr="00A21038" w:rsidRDefault="007E6E41" w:rsidP="00805796">
      <w:pPr>
        <w:shd w:val="clear" w:color="auto" w:fill="FFFFFF"/>
        <w:tabs>
          <w:tab w:val="left" w:pos="709"/>
        </w:tabs>
        <w:spacing w:before="14" w:after="14"/>
        <w:jc w:val="both"/>
        <w:rPr>
          <w:sz w:val="24"/>
          <w:szCs w:val="24"/>
        </w:rPr>
      </w:pPr>
      <w:r w:rsidRPr="00A21038">
        <w:rPr>
          <w:sz w:val="24"/>
          <w:szCs w:val="24"/>
        </w:rPr>
        <w:tab/>
        <w:t xml:space="preserve">Подрядчик собственными или привлеченными силами и средствами и за свой счет </w:t>
      </w:r>
      <w:r w:rsidRPr="00A21038">
        <w:rPr>
          <w:bCs/>
          <w:sz w:val="24"/>
          <w:szCs w:val="24"/>
        </w:rPr>
        <w:t xml:space="preserve">(без взимания с Заказчика дополнительной платы) </w:t>
      </w:r>
      <w:r w:rsidRPr="00A21038">
        <w:rPr>
          <w:sz w:val="24"/>
          <w:szCs w:val="24"/>
        </w:rPr>
        <w:t>обязан незамедлительно устранить допущенные загрязнения благоустроенной территории Заказчика, в том числе дорог.</w:t>
      </w:r>
    </w:p>
    <w:p w:rsidR="007E6E41" w:rsidRPr="00A21038" w:rsidRDefault="007E6E41" w:rsidP="0083152A">
      <w:pPr>
        <w:shd w:val="clear" w:color="auto" w:fill="FFFFFF"/>
        <w:spacing w:before="14" w:after="14"/>
        <w:jc w:val="both"/>
        <w:rPr>
          <w:color w:val="FF0000"/>
          <w:sz w:val="24"/>
          <w:szCs w:val="24"/>
        </w:rPr>
      </w:pPr>
      <w:r w:rsidRPr="00A21038">
        <w:rPr>
          <w:sz w:val="24"/>
          <w:szCs w:val="24"/>
        </w:rPr>
        <w:tab/>
        <w:t>Подрядчик обязан обеспечить соблюдение требований, установленных настоящим пунктом, третьими лицами, привлеченными Подрядчиком для исполнения Договора</w:t>
      </w:r>
      <w:r w:rsidRPr="00A21038">
        <w:rPr>
          <w:color w:val="FF0000"/>
          <w:sz w:val="24"/>
          <w:szCs w:val="24"/>
        </w:rPr>
        <w:t>.</w:t>
      </w:r>
    </w:p>
    <w:p w:rsidR="007E6E41" w:rsidRPr="00564871" w:rsidRDefault="007E6E41" w:rsidP="00BA5DBC">
      <w:pPr>
        <w:ind w:firstLine="708"/>
        <w:jc w:val="both"/>
        <w:rPr>
          <w:sz w:val="24"/>
          <w:szCs w:val="24"/>
        </w:rPr>
      </w:pPr>
      <w:r w:rsidRPr="00564871">
        <w:rPr>
          <w:sz w:val="24"/>
          <w:szCs w:val="24"/>
        </w:rPr>
        <w:t xml:space="preserve">2.4.53. Подрядчик в течение </w:t>
      </w:r>
      <w:r w:rsidRPr="00564871">
        <w:rPr>
          <w:i/>
          <w:sz w:val="24"/>
          <w:szCs w:val="24"/>
        </w:rPr>
        <w:t>5 (пяти)</w:t>
      </w:r>
      <w:r w:rsidRPr="00564871">
        <w:rPr>
          <w:sz w:val="24"/>
          <w:szCs w:val="24"/>
        </w:rPr>
        <w:t xml:space="preserve"> рабочих дней с даты подписания Договора в случае необходимости подключения к сети электроснабжения Заказчика своих электроустановок (оборудования, передвижных «бытовок» и т.п.) обязан направить в отдел главного энергетика письмо, которое должно содержать следующую информацию:</w:t>
      </w:r>
    </w:p>
    <w:p w:rsidR="007E6E41" w:rsidRPr="00564871" w:rsidRDefault="007E6E41" w:rsidP="00147881">
      <w:pPr>
        <w:ind w:left="720"/>
        <w:jc w:val="both"/>
        <w:rPr>
          <w:sz w:val="24"/>
          <w:szCs w:val="24"/>
        </w:rPr>
      </w:pPr>
      <w:r w:rsidRPr="00564871">
        <w:rPr>
          <w:sz w:val="24"/>
          <w:szCs w:val="24"/>
        </w:rPr>
        <w:t>- номер и дата заключения Договора;</w:t>
      </w:r>
    </w:p>
    <w:p w:rsidR="007E6E41" w:rsidRPr="00564871" w:rsidRDefault="007E6E41" w:rsidP="00147881">
      <w:pPr>
        <w:ind w:left="720"/>
        <w:jc w:val="both"/>
        <w:rPr>
          <w:sz w:val="24"/>
          <w:szCs w:val="24"/>
        </w:rPr>
      </w:pPr>
      <w:r w:rsidRPr="00564871">
        <w:rPr>
          <w:sz w:val="24"/>
          <w:szCs w:val="24"/>
        </w:rPr>
        <w:t>- класс требуемого Подрядчику напряжения;</w:t>
      </w:r>
    </w:p>
    <w:p w:rsidR="007E6E41" w:rsidRPr="00564871" w:rsidRDefault="007E6E41" w:rsidP="00147881">
      <w:pPr>
        <w:ind w:left="720"/>
        <w:jc w:val="both"/>
        <w:rPr>
          <w:sz w:val="24"/>
          <w:szCs w:val="24"/>
        </w:rPr>
      </w:pPr>
      <w:r w:rsidRPr="00564871">
        <w:rPr>
          <w:sz w:val="24"/>
          <w:szCs w:val="24"/>
        </w:rPr>
        <w:t>- необходимая Подрядчику мощность;</w:t>
      </w:r>
    </w:p>
    <w:p w:rsidR="007E6E41" w:rsidRPr="00564871" w:rsidRDefault="007E6E41" w:rsidP="003B5B1D">
      <w:pPr>
        <w:ind w:firstLine="709"/>
        <w:jc w:val="both"/>
        <w:rPr>
          <w:sz w:val="24"/>
          <w:szCs w:val="24"/>
        </w:rPr>
      </w:pPr>
      <w:r w:rsidRPr="00564871">
        <w:rPr>
          <w:sz w:val="24"/>
          <w:szCs w:val="24"/>
        </w:rPr>
        <w:t>- порядок учета количества потребляемой электроэнергии (по прибору учета или по подключаемой мощности);</w:t>
      </w:r>
    </w:p>
    <w:p w:rsidR="007E6E41" w:rsidRPr="00564871" w:rsidRDefault="007E6E41" w:rsidP="003B5B1D">
      <w:pPr>
        <w:ind w:firstLine="709"/>
        <w:jc w:val="both"/>
        <w:rPr>
          <w:sz w:val="24"/>
          <w:szCs w:val="24"/>
        </w:rPr>
      </w:pPr>
      <w:r w:rsidRPr="00564871">
        <w:rPr>
          <w:sz w:val="24"/>
          <w:szCs w:val="24"/>
        </w:rPr>
        <w:lastRenderedPageBreak/>
        <w:t>- должность, Ф.И.О и контактный телефон лица, ответственного за техническое состояние и эксплуатацию электроустановок Подрядчика.</w:t>
      </w:r>
    </w:p>
    <w:p w:rsidR="007E6E41" w:rsidRPr="00564871" w:rsidRDefault="007E6E41" w:rsidP="00BA5DBC">
      <w:pPr>
        <w:jc w:val="both"/>
        <w:rPr>
          <w:sz w:val="24"/>
          <w:szCs w:val="24"/>
        </w:rPr>
      </w:pPr>
      <w:r w:rsidRPr="00564871">
        <w:rPr>
          <w:sz w:val="24"/>
          <w:szCs w:val="24"/>
        </w:rPr>
        <w:tab/>
        <w:t>На основании указанного письма Заказчик указывает Подрядчику точки подключения на временное пользование электроснабжением.</w:t>
      </w:r>
    </w:p>
    <w:p w:rsidR="007E6E41" w:rsidRPr="00A21038" w:rsidRDefault="007E6E41" w:rsidP="008E0B22">
      <w:pPr>
        <w:pStyle w:val="a2"/>
        <w:numPr>
          <w:ilvl w:val="0"/>
          <w:numId w:val="0"/>
        </w:numPr>
        <w:tabs>
          <w:tab w:val="clear" w:pos="3780"/>
        </w:tabs>
        <w:spacing w:after="0"/>
        <w:rPr>
          <w:sz w:val="24"/>
          <w:szCs w:val="24"/>
        </w:rPr>
      </w:pPr>
    </w:p>
    <w:p w:rsidR="007E6E41" w:rsidRDefault="007E6E41" w:rsidP="00BB3066">
      <w:pPr>
        <w:jc w:val="center"/>
        <w:rPr>
          <w:color w:val="000000"/>
          <w:sz w:val="24"/>
          <w:szCs w:val="24"/>
        </w:rPr>
      </w:pPr>
      <w:r w:rsidRPr="00A21038">
        <w:rPr>
          <w:color w:val="000000"/>
          <w:sz w:val="24"/>
          <w:szCs w:val="24"/>
        </w:rPr>
        <w:t>3. ПОРЯДОК ПРИЕМКИ РАБОТ. ТРЕБОВАНИЯ К КАЧЕСТВУ</w:t>
      </w:r>
    </w:p>
    <w:p w:rsidR="007E6E41" w:rsidRPr="00A21038" w:rsidRDefault="007E6E41" w:rsidP="00BB3066">
      <w:pPr>
        <w:jc w:val="center"/>
        <w:rPr>
          <w:color w:val="000000"/>
          <w:sz w:val="24"/>
          <w:szCs w:val="24"/>
        </w:rPr>
      </w:pPr>
    </w:p>
    <w:p w:rsidR="007E6E41" w:rsidRPr="00A21038" w:rsidRDefault="007E6E41" w:rsidP="003B5B1D">
      <w:pPr>
        <w:ind w:firstLine="709"/>
        <w:jc w:val="both"/>
        <w:rPr>
          <w:color w:val="000000"/>
          <w:sz w:val="24"/>
          <w:szCs w:val="24"/>
        </w:rPr>
      </w:pPr>
      <w:r w:rsidRPr="00A21038">
        <w:rPr>
          <w:color w:val="000000"/>
          <w:sz w:val="24"/>
          <w:szCs w:val="24"/>
        </w:rPr>
        <w:t xml:space="preserve">3.1. </w:t>
      </w:r>
      <w:r>
        <w:rPr>
          <w:color w:val="000000"/>
          <w:sz w:val="24"/>
          <w:szCs w:val="24"/>
        </w:rPr>
        <w:t>Заказчик приступает к приемке Работ</w:t>
      </w:r>
      <w:r w:rsidRPr="00A21038">
        <w:rPr>
          <w:color w:val="000000"/>
          <w:sz w:val="24"/>
          <w:szCs w:val="24"/>
        </w:rPr>
        <w:t xml:space="preserve"> в течение 3-х рабочих дней после получения сообщения </w:t>
      </w:r>
      <w:r>
        <w:rPr>
          <w:color w:val="000000"/>
          <w:sz w:val="24"/>
          <w:szCs w:val="24"/>
        </w:rPr>
        <w:t xml:space="preserve">от </w:t>
      </w:r>
      <w:r w:rsidRPr="00A21038">
        <w:rPr>
          <w:color w:val="000000"/>
          <w:sz w:val="24"/>
          <w:szCs w:val="24"/>
        </w:rPr>
        <w:t xml:space="preserve">Подрядчика о готовности к сдаче </w:t>
      </w:r>
      <w:r>
        <w:rPr>
          <w:color w:val="000000"/>
          <w:sz w:val="24"/>
          <w:szCs w:val="24"/>
        </w:rPr>
        <w:t>Р</w:t>
      </w:r>
      <w:r w:rsidRPr="00A21038">
        <w:rPr>
          <w:color w:val="000000"/>
          <w:sz w:val="24"/>
          <w:szCs w:val="24"/>
        </w:rPr>
        <w:t>абот</w:t>
      </w:r>
      <w:r>
        <w:rPr>
          <w:color w:val="000000"/>
          <w:sz w:val="24"/>
          <w:szCs w:val="24"/>
        </w:rPr>
        <w:t xml:space="preserve"> и предоставления исполнительной документации</w:t>
      </w:r>
      <w:r w:rsidRPr="00A21038">
        <w:rPr>
          <w:color w:val="000000"/>
          <w:sz w:val="24"/>
          <w:szCs w:val="24"/>
        </w:rPr>
        <w:t xml:space="preserve">. </w:t>
      </w:r>
    </w:p>
    <w:p w:rsidR="007E6E41" w:rsidRPr="00A21038" w:rsidRDefault="007E6E41" w:rsidP="003B5B1D">
      <w:pPr>
        <w:ind w:firstLine="709"/>
        <w:rPr>
          <w:color w:val="000000"/>
          <w:sz w:val="24"/>
          <w:szCs w:val="24"/>
        </w:rPr>
      </w:pPr>
      <w:r w:rsidRPr="00A21038">
        <w:rPr>
          <w:color w:val="000000"/>
          <w:sz w:val="24"/>
          <w:szCs w:val="24"/>
        </w:rPr>
        <w:t>3.2. Сдача работы</w:t>
      </w:r>
    </w:p>
    <w:p w:rsidR="007E6E41" w:rsidRPr="00E84AE5" w:rsidRDefault="007E6E41" w:rsidP="009331B6">
      <w:pPr>
        <w:numPr>
          <w:ilvl w:val="0"/>
          <w:numId w:val="5"/>
        </w:numPr>
        <w:ind w:left="0" w:firstLine="709"/>
        <w:rPr>
          <w:sz w:val="24"/>
          <w:szCs w:val="24"/>
        </w:rPr>
      </w:pPr>
      <w:r w:rsidRPr="00E84AE5">
        <w:rPr>
          <w:b/>
          <w:color w:val="000000"/>
          <w:sz w:val="24"/>
          <w:szCs w:val="24"/>
        </w:rPr>
        <w:t>вариант - в случае поэтапной сдачи результата работ</w:t>
      </w:r>
      <w:r w:rsidRPr="00E84AE5">
        <w:rPr>
          <w:sz w:val="24"/>
          <w:szCs w:val="24"/>
        </w:rPr>
        <w:t xml:space="preserve"> </w:t>
      </w:r>
    </w:p>
    <w:p w:rsidR="007E6E41" w:rsidRPr="00BB3066" w:rsidRDefault="007E6E41" w:rsidP="003B5B1D">
      <w:pPr>
        <w:ind w:firstLine="709"/>
        <w:jc w:val="both"/>
        <w:rPr>
          <w:sz w:val="24"/>
          <w:szCs w:val="24"/>
        </w:rPr>
      </w:pPr>
      <w:r w:rsidRPr="00A21038">
        <w:rPr>
          <w:sz w:val="24"/>
          <w:szCs w:val="24"/>
        </w:rPr>
        <w:t xml:space="preserve">…отдельного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A21038">
        <w:rPr>
          <w:b/>
          <w:i/>
          <w:sz w:val="24"/>
          <w:szCs w:val="24"/>
          <w:u w:val="single"/>
        </w:rPr>
        <w:t>объем работы по этапу</w:t>
      </w:r>
      <w:r w:rsidRPr="00A21038">
        <w:rPr>
          <w:sz w:val="24"/>
          <w:szCs w:val="24"/>
        </w:rPr>
        <w:t>.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w:t>
      </w:r>
      <w:r w:rsidRPr="00BB3066">
        <w:rPr>
          <w:sz w:val="24"/>
          <w:szCs w:val="24"/>
        </w:rPr>
        <w:t xml:space="preserve">. В результате устранения разногласий акт выполненных работ должен быть подписан не позднее </w:t>
      </w:r>
      <w:r>
        <w:rPr>
          <w:sz w:val="24"/>
          <w:szCs w:val="24"/>
        </w:rPr>
        <w:t>04</w:t>
      </w:r>
      <w:r w:rsidRPr="00BB3066">
        <w:rPr>
          <w:sz w:val="24"/>
          <w:szCs w:val="24"/>
        </w:rPr>
        <w:t>-го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7E6E41" w:rsidRPr="00E84AE5" w:rsidRDefault="007E6E41" w:rsidP="003B5B1D">
      <w:pPr>
        <w:ind w:firstLine="709"/>
        <w:jc w:val="center"/>
        <w:rPr>
          <w:b/>
          <w:sz w:val="24"/>
          <w:szCs w:val="24"/>
        </w:rPr>
      </w:pPr>
      <w:r w:rsidRPr="00E84AE5">
        <w:rPr>
          <w:b/>
          <w:sz w:val="24"/>
          <w:szCs w:val="24"/>
        </w:rPr>
        <w:t>2</w:t>
      </w:r>
      <w:r>
        <w:rPr>
          <w:b/>
          <w:sz w:val="24"/>
          <w:szCs w:val="24"/>
        </w:rPr>
        <w:t xml:space="preserve"> </w:t>
      </w:r>
      <w:r w:rsidRPr="00E84AE5">
        <w:rPr>
          <w:b/>
          <w:sz w:val="24"/>
          <w:szCs w:val="24"/>
        </w:rPr>
        <w:t>вариант</w:t>
      </w:r>
      <w:r w:rsidRPr="00E84AE5">
        <w:rPr>
          <w:b/>
          <w:i/>
          <w:sz w:val="24"/>
          <w:szCs w:val="24"/>
        </w:rPr>
        <w:t xml:space="preserve"> - </w:t>
      </w:r>
      <w:r w:rsidRPr="00E84AE5">
        <w:rPr>
          <w:b/>
          <w:sz w:val="24"/>
          <w:szCs w:val="24"/>
        </w:rPr>
        <w:t xml:space="preserve">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7E6E41" w:rsidRPr="00BB3066" w:rsidRDefault="007E6E41" w:rsidP="003B5B1D">
      <w:pPr>
        <w:ind w:firstLine="709"/>
        <w:jc w:val="both"/>
        <w:rPr>
          <w:sz w:val="24"/>
          <w:szCs w:val="24"/>
        </w:rPr>
      </w:pPr>
      <w:r w:rsidRPr="00BB3066">
        <w:rPr>
          <w:rFonts w:ascii="Segoe UI" w:hAnsi="Segoe UI" w:cs="Segoe UI"/>
          <w:color w:val="000000"/>
          <w:sz w:val="24"/>
          <w:szCs w:val="24"/>
        </w:rPr>
        <w:t xml:space="preserve">…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w:t>
      </w:r>
      <w:r>
        <w:rPr>
          <w:color w:val="000000"/>
          <w:sz w:val="24"/>
          <w:szCs w:val="24"/>
        </w:rPr>
        <w:t xml:space="preserve"> </w:t>
      </w:r>
      <w:r w:rsidRPr="00BB3066">
        <w:rPr>
          <w:color w:val="000000"/>
          <w:sz w:val="24"/>
          <w:szCs w:val="24"/>
        </w:rPr>
        <w:t>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w:t>
      </w:r>
      <w:r>
        <w:rPr>
          <w:sz w:val="24"/>
          <w:szCs w:val="24"/>
        </w:rPr>
        <w:t xml:space="preserve"> </w:t>
      </w:r>
      <w:r w:rsidRPr="00BB3066">
        <w:rPr>
          <w:sz w:val="24"/>
          <w:szCs w:val="24"/>
        </w:rPr>
        <w:t xml:space="preserve">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w:t>
      </w:r>
      <w:r>
        <w:rPr>
          <w:sz w:val="24"/>
          <w:szCs w:val="24"/>
        </w:rPr>
        <w:t>04</w:t>
      </w:r>
      <w:r w:rsidRPr="00BB3066">
        <w:rPr>
          <w:sz w:val="24"/>
          <w:szCs w:val="24"/>
        </w:rPr>
        <w:t>-го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w:t>
      </w:r>
      <w:r>
        <w:rPr>
          <w:sz w:val="24"/>
          <w:szCs w:val="24"/>
        </w:rPr>
        <w:t xml:space="preserve"> </w:t>
      </w:r>
      <w:r w:rsidRPr="00BB3066">
        <w:rPr>
          <w:sz w:val="24"/>
          <w:szCs w:val="24"/>
        </w:rPr>
        <w:t>весь объем работ, указанный в п.1.1, оформленную в соответствии со статьей 169 НК РФ.</w:t>
      </w:r>
    </w:p>
    <w:p w:rsidR="007E6E41" w:rsidRPr="00CF69F3" w:rsidRDefault="007E6E41" w:rsidP="003B5B1D">
      <w:pPr>
        <w:tabs>
          <w:tab w:val="left" w:pos="0"/>
        </w:tabs>
        <w:ind w:firstLine="709"/>
        <w:jc w:val="both"/>
        <w:rPr>
          <w:sz w:val="24"/>
          <w:szCs w:val="24"/>
        </w:rPr>
      </w:pPr>
      <w:r w:rsidRPr="00CF69F3">
        <w:rPr>
          <w:b/>
          <w:color w:val="000000"/>
          <w:sz w:val="24"/>
          <w:szCs w:val="24"/>
        </w:rPr>
        <w:t>3 вариант - в случае, если результат принимается за фактический объем выполненных</w:t>
      </w:r>
      <w:r w:rsidRPr="00CF69F3">
        <w:rPr>
          <w:sz w:val="24"/>
          <w:szCs w:val="24"/>
        </w:rPr>
        <w:t xml:space="preserve"> </w:t>
      </w:r>
      <w:r w:rsidRPr="00CF69F3">
        <w:rPr>
          <w:b/>
          <w:color w:val="000000"/>
          <w:sz w:val="24"/>
          <w:szCs w:val="24"/>
        </w:rPr>
        <w:t>работ за месяц по длительным работам (продолжительность работ более 1 месяца).</w:t>
      </w:r>
    </w:p>
    <w:p w:rsidR="007E6E41" w:rsidRPr="00BB3066" w:rsidRDefault="007E6E41" w:rsidP="003B5B1D">
      <w:pPr>
        <w:tabs>
          <w:tab w:val="left" w:pos="720"/>
        </w:tabs>
        <w:ind w:firstLine="709"/>
        <w:jc w:val="both"/>
        <w:rPr>
          <w:bCs/>
          <w:sz w:val="18"/>
          <w:szCs w:val="18"/>
          <w:lang w:eastAsia="en-US"/>
        </w:rPr>
      </w:pPr>
      <w:r w:rsidRPr="00BB3066">
        <w:rPr>
          <w:sz w:val="24"/>
          <w:szCs w:val="24"/>
        </w:rPr>
        <w:t xml:space="preserve">….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7E6E41" w:rsidRPr="00BB3066" w:rsidRDefault="007E6E41" w:rsidP="00C33696">
      <w:pPr>
        <w:jc w:val="both"/>
        <w:rPr>
          <w:sz w:val="24"/>
          <w:szCs w:val="24"/>
        </w:rPr>
      </w:pPr>
      <w:r w:rsidRPr="00BB3066">
        <w:rPr>
          <w:sz w:val="24"/>
          <w:szCs w:val="24"/>
        </w:rPr>
        <w:t>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за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7E6E41" w:rsidRPr="00BB3066" w:rsidRDefault="007E6E41" w:rsidP="003B5B1D">
      <w:pPr>
        <w:tabs>
          <w:tab w:val="left" w:pos="720"/>
        </w:tabs>
        <w:ind w:firstLine="709"/>
        <w:jc w:val="both"/>
        <w:rPr>
          <w:color w:val="000000"/>
          <w:sz w:val="24"/>
          <w:szCs w:val="24"/>
        </w:rPr>
      </w:pPr>
      <w:r w:rsidRPr="00BB3066">
        <w:rPr>
          <w:color w:val="000000"/>
          <w:sz w:val="24"/>
          <w:szCs w:val="24"/>
        </w:rPr>
        <w:t xml:space="preserve">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w:t>
      </w:r>
      <w:r w:rsidRPr="00BB3066">
        <w:rPr>
          <w:color w:val="000000"/>
          <w:sz w:val="24"/>
          <w:szCs w:val="24"/>
        </w:rPr>
        <w:lastRenderedPageBreak/>
        <w:t>документацией (дефектной ведомостью и сметной документацией) и строительных норм, а также в случае</w:t>
      </w:r>
      <w:r>
        <w:rPr>
          <w:color w:val="000000"/>
          <w:sz w:val="24"/>
          <w:szCs w:val="24"/>
        </w:rPr>
        <w:t xml:space="preserve"> </w:t>
      </w:r>
      <w:r w:rsidRPr="00BB3066">
        <w:rPr>
          <w:color w:val="000000"/>
          <w:sz w:val="24"/>
          <w:szCs w:val="24"/>
        </w:rPr>
        <w:t>отсутствия исполнительной документации на выполненные работы.</w:t>
      </w:r>
    </w:p>
    <w:p w:rsidR="007E6E41" w:rsidRPr="00BB3066" w:rsidRDefault="007E6E41" w:rsidP="003B5B1D">
      <w:pPr>
        <w:tabs>
          <w:tab w:val="left" w:pos="720"/>
        </w:tabs>
        <w:ind w:firstLine="709"/>
        <w:jc w:val="both"/>
        <w:rPr>
          <w:color w:val="000000"/>
          <w:sz w:val="24"/>
          <w:szCs w:val="24"/>
        </w:rPr>
      </w:pPr>
      <w:r w:rsidRPr="00BB3066">
        <w:rPr>
          <w:color w:val="000000"/>
          <w:sz w:val="24"/>
          <w:szCs w:val="24"/>
        </w:rPr>
        <w:t xml:space="preserve">3.4. </w:t>
      </w:r>
      <w:r w:rsidRPr="00BB3066">
        <w:rPr>
          <w:sz w:val="24"/>
          <w:szCs w:val="24"/>
        </w:rPr>
        <w:t xml:space="preserve">Гарантийный срок устанавливается 2 </w:t>
      </w:r>
      <w:r>
        <w:rPr>
          <w:sz w:val="24"/>
          <w:szCs w:val="24"/>
        </w:rPr>
        <w:t xml:space="preserve">(два) </w:t>
      </w:r>
      <w:r w:rsidRPr="00BB3066">
        <w:rPr>
          <w:sz w:val="24"/>
          <w:szCs w:val="24"/>
        </w:rPr>
        <w:t>года, начиная с момента подписания акта сдачи объекта в эксплуатацию. Подрядчик несет ответственность за недостатки, обнаруженные в пределах гарантийного срока. Гарантийный срок продлевается на период устранения недостатков и дефектов и их последствий. Заказчик, принявший работу без проверки, не лишается права ссылаться на недостатки работы, в том числе на недостатки, которые могли быть установлены при обычном способе ее приемки (явные недостатки).</w:t>
      </w:r>
    </w:p>
    <w:p w:rsidR="007E6E41" w:rsidRPr="00BB3066" w:rsidRDefault="007E6E41" w:rsidP="003B5B1D">
      <w:pPr>
        <w:tabs>
          <w:tab w:val="left" w:pos="720"/>
        </w:tabs>
        <w:ind w:firstLine="709"/>
        <w:jc w:val="both"/>
        <w:rPr>
          <w:sz w:val="24"/>
          <w:szCs w:val="24"/>
        </w:rPr>
      </w:pPr>
      <w:r w:rsidRPr="00BB3066">
        <w:rPr>
          <w:color w:val="000000"/>
          <w:sz w:val="24"/>
          <w:szCs w:val="24"/>
        </w:rPr>
        <w:t xml:space="preserve">3.5.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w:t>
      </w:r>
      <w:r>
        <w:rPr>
          <w:sz w:val="24"/>
          <w:szCs w:val="24"/>
        </w:rPr>
        <w:t xml:space="preserve"> </w:t>
      </w:r>
      <w:r w:rsidRPr="00BB3066">
        <w:rPr>
          <w:sz w:val="24"/>
          <w:szCs w:val="24"/>
        </w:rPr>
        <w:t>в обязательных для сторон строительных нормах и правилах.</w:t>
      </w:r>
    </w:p>
    <w:p w:rsidR="007E6E41" w:rsidRPr="00BB3066" w:rsidRDefault="007E6E41" w:rsidP="003B5B1D">
      <w:pPr>
        <w:tabs>
          <w:tab w:val="left" w:pos="720"/>
        </w:tabs>
        <w:ind w:firstLine="709"/>
        <w:jc w:val="both"/>
        <w:rPr>
          <w:color w:val="000000"/>
          <w:sz w:val="24"/>
          <w:szCs w:val="24"/>
        </w:rPr>
      </w:pPr>
      <w:r w:rsidRPr="00BB3066">
        <w:rPr>
          <w:color w:val="000000"/>
          <w:sz w:val="24"/>
          <w:szCs w:val="24"/>
        </w:rPr>
        <w:t>3.6. Подрядчик обязан предоставлять Заказчику сертификаты качества к поставляемым на объект материалам (оборудованию, изделиям и конструкциям).</w:t>
      </w:r>
    </w:p>
    <w:p w:rsidR="007E6E41" w:rsidRPr="00FC19EF" w:rsidRDefault="007E6E41" w:rsidP="003B5B1D">
      <w:pPr>
        <w:tabs>
          <w:tab w:val="left" w:pos="720"/>
        </w:tabs>
        <w:ind w:firstLine="709"/>
        <w:jc w:val="both"/>
        <w:rPr>
          <w:rStyle w:val="itemtext1"/>
          <w:rFonts w:cs="Segoe UI"/>
          <w:sz w:val="24"/>
          <w:szCs w:val="24"/>
        </w:rPr>
      </w:pPr>
      <w:r w:rsidRPr="00EC4560">
        <w:rPr>
          <w:sz w:val="24"/>
          <w:szCs w:val="24"/>
        </w:rPr>
        <w:t xml:space="preserve">3.7. </w:t>
      </w:r>
      <w:r w:rsidRPr="00FC19EF">
        <w:rPr>
          <w:sz w:val="24"/>
          <w:szCs w:val="24"/>
        </w:rPr>
        <w:t>Заказчик вправе производить выборочную проверку качества выполненных работ (дубль контроль) и наличия документов согласно требований п.</w:t>
      </w:r>
      <w:r>
        <w:rPr>
          <w:sz w:val="24"/>
          <w:szCs w:val="24"/>
        </w:rPr>
        <w:t xml:space="preserve"> </w:t>
      </w:r>
      <w:r w:rsidRPr="00FC19EF">
        <w:rPr>
          <w:sz w:val="24"/>
          <w:szCs w:val="24"/>
        </w:rPr>
        <w:t>3.8. настоящего договора с составлением акта, подписанного представителями обеих сторон. В случае не устранения Подрядчиком замечаний в течение пяти рабочих дней и повторного выявления этих же замечаний Подрядчик подвергается штрафным санкциям в размере 50 000 (пятьдесят тысяч) рублей.</w:t>
      </w:r>
    </w:p>
    <w:p w:rsidR="007E6E41" w:rsidRPr="00FC19EF" w:rsidRDefault="007E6E41" w:rsidP="003B5B1D">
      <w:pPr>
        <w:tabs>
          <w:tab w:val="left" w:pos="720"/>
        </w:tabs>
        <w:ind w:firstLine="709"/>
        <w:jc w:val="both"/>
        <w:rPr>
          <w:sz w:val="24"/>
          <w:szCs w:val="24"/>
        </w:rPr>
      </w:pPr>
      <w:r w:rsidRPr="00FC19EF">
        <w:rPr>
          <w:bCs/>
          <w:sz w:val="24"/>
          <w:szCs w:val="24"/>
        </w:rPr>
        <w:t>3.8.</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w:t>
      </w:r>
      <w:r w:rsidRPr="005677B8">
        <w:rPr>
          <w:sz w:val="24"/>
          <w:szCs w:val="24"/>
        </w:rPr>
        <w:t>сварочных работ инженеру по сварке РМЦ АО «СЗ». На местах проведения работ с применением</w:t>
      </w:r>
      <w:r w:rsidRPr="00FC19EF">
        <w:rPr>
          <w:sz w:val="24"/>
          <w:szCs w:val="24"/>
        </w:rPr>
        <w:t xml:space="preserve"> сварки Подрядчик должен иметь постоянно в</w:t>
      </w:r>
      <w:r>
        <w:rPr>
          <w:sz w:val="24"/>
          <w:szCs w:val="24"/>
        </w:rPr>
        <w:t xml:space="preserve"> </w:t>
      </w:r>
      <w:r w:rsidRPr="00FC19EF">
        <w:rPr>
          <w:sz w:val="24"/>
          <w:szCs w:val="24"/>
        </w:rPr>
        <w:t>наличии:</w:t>
      </w:r>
    </w:p>
    <w:p w:rsidR="007E6E41" w:rsidRPr="00FC19EF" w:rsidRDefault="007E6E41" w:rsidP="003B5B1D">
      <w:pPr>
        <w:ind w:firstLine="709"/>
        <w:rPr>
          <w:rFonts w:ascii="Calibri" w:hAnsi="Calibri"/>
          <w:sz w:val="24"/>
          <w:szCs w:val="24"/>
        </w:rPr>
      </w:pPr>
      <w:r w:rsidRPr="00FC19EF">
        <w:rPr>
          <w:sz w:val="24"/>
          <w:szCs w:val="24"/>
        </w:rPr>
        <w:t>- технологические карты</w:t>
      </w:r>
      <w:r>
        <w:rPr>
          <w:sz w:val="24"/>
          <w:szCs w:val="24"/>
        </w:rPr>
        <w:t xml:space="preserve"> </w:t>
      </w:r>
      <w:r w:rsidRPr="00FC19EF">
        <w:rPr>
          <w:sz w:val="24"/>
          <w:szCs w:val="24"/>
        </w:rPr>
        <w:t>на выполняемые сварочные работы;</w:t>
      </w:r>
    </w:p>
    <w:p w:rsidR="007E6E41" w:rsidRDefault="007E6E41" w:rsidP="003B5B1D">
      <w:pPr>
        <w:ind w:firstLine="709"/>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7E6E41" w:rsidRPr="00BB3066" w:rsidRDefault="007E6E41" w:rsidP="00C33696">
      <w:pPr>
        <w:jc w:val="both"/>
        <w:rPr>
          <w:sz w:val="24"/>
          <w:szCs w:val="24"/>
        </w:rPr>
      </w:pPr>
    </w:p>
    <w:p w:rsidR="007E6E41" w:rsidRDefault="007E6E41" w:rsidP="00742514">
      <w:pPr>
        <w:ind w:left="360"/>
        <w:jc w:val="center"/>
        <w:rPr>
          <w:color w:val="000000"/>
          <w:sz w:val="24"/>
          <w:szCs w:val="24"/>
        </w:rPr>
      </w:pPr>
      <w:r>
        <w:rPr>
          <w:color w:val="000000"/>
          <w:sz w:val="24"/>
          <w:szCs w:val="24"/>
        </w:rPr>
        <w:t xml:space="preserve">4.  </w:t>
      </w:r>
      <w:r w:rsidRPr="00BB3066">
        <w:rPr>
          <w:color w:val="000000"/>
          <w:sz w:val="24"/>
          <w:szCs w:val="24"/>
        </w:rPr>
        <w:t>ПОРЯДОК РАСЧЕТОВ ПО ДОГОВОРУ</w:t>
      </w:r>
    </w:p>
    <w:p w:rsidR="007E6E41" w:rsidRDefault="007E6E41" w:rsidP="00A32E95">
      <w:pPr>
        <w:rPr>
          <w:color w:val="000000"/>
          <w:sz w:val="24"/>
          <w:szCs w:val="24"/>
        </w:rPr>
      </w:pPr>
    </w:p>
    <w:p w:rsidR="007E6E41" w:rsidRPr="00BB3066" w:rsidRDefault="007E6E41" w:rsidP="003B5B1D">
      <w:pPr>
        <w:tabs>
          <w:tab w:val="left" w:pos="720"/>
        </w:tabs>
        <w:ind w:firstLine="709"/>
        <w:jc w:val="both"/>
        <w:rPr>
          <w:sz w:val="24"/>
          <w:szCs w:val="24"/>
        </w:rPr>
      </w:pPr>
      <w:r w:rsidRPr="00BB3066">
        <w:rPr>
          <w:color w:val="000000"/>
          <w:sz w:val="24"/>
          <w:szCs w:val="24"/>
        </w:rPr>
        <w:t>4.1. Стоимость выполненных Подрядчиком</w:t>
      </w:r>
      <w:r>
        <w:rPr>
          <w:color w:val="000000"/>
          <w:sz w:val="24"/>
          <w:szCs w:val="24"/>
        </w:rPr>
        <w:t xml:space="preserve"> </w:t>
      </w:r>
      <w:r w:rsidRPr="00BB3066">
        <w:rPr>
          <w:color w:val="000000"/>
          <w:sz w:val="24"/>
          <w:szCs w:val="24"/>
        </w:rPr>
        <w:t>работ определяется на основании</w:t>
      </w:r>
      <w:r>
        <w:rPr>
          <w:color w:val="000000"/>
          <w:sz w:val="24"/>
          <w:szCs w:val="24"/>
        </w:rPr>
        <w:t xml:space="preserve"> </w:t>
      </w:r>
      <w:r w:rsidRPr="00BB3066">
        <w:rPr>
          <w:color w:val="000000"/>
          <w:sz w:val="24"/>
          <w:szCs w:val="24"/>
        </w:rPr>
        <w:t>проекта</w:t>
      </w:r>
      <w:r>
        <w:rPr>
          <w:color w:val="000000"/>
          <w:sz w:val="24"/>
          <w:szCs w:val="24"/>
        </w:rPr>
        <w:t xml:space="preserve"> </w:t>
      </w:r>
      <w:r w:rsidRPr="00BB3066">
        <w:rPr>
          <w:color w:val="000000"/>
          <w:sz w:val="24"/>
          <w:szCs w:val="24"/>
        </w:rPr>
        <w:t>и</w:t>
      </w:r>
      <w:r>
        <w:rPr>
          <w:color w:val="000000"/>
          <w:sz w:val="24"/>
          <w:szCs w:val="24"/>
        </w:rPr>
        <w:t xml:space="preserve"> </w:t>
      </w:r>
      <w:r w:rsidRPr="00BB3066">
        <w:rPr>
          <w:sz w:val="24"/>
          <w:szCs w:val="24"/>
        </w:rPr>
        <w:t>сметного расчета к договору, рассчитанного по согласованным сторонами</w:t>
      </w:r>
      <w:r>
        <w:rPr>
          <w:sz w:val="24"/>
          <w:szCs w:val="24"/>
        </w:rPr>
        <w:t xml:space="preserve"> </w:t>
      </w:r>
      <w:r w:rsidRPr="00BB3066">
        <w:rPr>
          <w:sz w:val="24"/>
          <w:szCs w:val="24"/>
        </w:rPr>
        <w:t>ресурсам</w:t>
      </w:r>
      <w:r>
        <w:rPr>
          <w:sz w:val="24"/>
          <w:szCs w:val="24"/>
        </w:rPr>
        <w:t xml:space="preserve"> </w:t>
      </w:r>
      <w:r w:rsidRPr="00BB3066">
        <w:rPr>
          <w:sz w:val="24"/>
          <w:szCs w:val="24"/>
        </w:rPr>
        <w:t>по фактически проделанному объёму работ с учётом фактически использованных материалов по каждому пункту сметы и не может быть выше суммы,</w:t>
      </w:r>
      <w:r>
        <w:rPr>
          <w:sz w:val="24"/>
          <w:szCs w:val="24"/>
        </w:rPr>
        <w:t xml:space="preserve"> </w:t>
      </w:r>
      <w:r w:rsidRPr="00BB3066">
        <w:rPr>
          <w:sz w:val="24"/>
          <w:szCs w:val="24"/>
        </w:rPr>
        <w:t>установленной в протоколе согласования договорной цены.</w:t>
      </w:r>
    </w:p>
    <w:p w:rsidR="007E6E41" w:rsidRPr="00B15AAD" w:rsidRDefault="007E6E41" w:rsidP="009331B6">
      <w:pPr>
        <w:numPr>
          <w:ilvl w:val="1"/>
          <w:numId w:val="10"/>
        </w:numPr>
        <w:ind w:left="0" w:firstLine="720"/>
        <w:jc w:val="both"/>
        <w:rPr>
          <w:sz w:val="24"/>
          <w:szCs w:val="24"/>
        </w:rPr>
      </w:pPr>
      <w:r w:rsidRPr="00BB3066">
        <w:rPr>
          <w:sz w:val="24"/>
          <w:szCs w:val="24"/>
        </w:rPr>
        <w:t>При использовании специализированных грузоподъемных машин (отсутствующих в</w:t>
      </w:r>
      <w:r>
        <w:rPr>
          <w:sz w:val="24"/>
          <w:szCs w:val="24"/>
        </w:rPr>
        <w:t xml:space="preserve"> </w:t>
      </w:r>
      <w:r w:rsidRPr="00B15AAD">
        <w:rPr>
          <w:sz w:val="24"/>
          <w:szCs w:val="24"/>
        </w:rPr>
        <w:t>сметных нормативах) в актах КС-2, КС-3 отражается фактическое время их работы на основании справки по форме ЭСМ-7 (Приложение №</w:t>
      </w:r>
      <w:r>
        <w:rPr>
          <w:sz w:val="24"/>
          <w:szCs w:val="24"/>
        </w:rPr>
        <w:t xml:space="preserve"> </w:t>
      </w:r>
      <w:r w:rsidRPr="00B15AAD">
        <w:rPr>
          <w:sz w:val="24"/>
          <w:szCs w:val="24"/>
        </w:rPr>
        <w:t>5 к настоящему Договору), но не превышающее установленное нормативной сметной расценкой время работы механизмов по виду работ.</w:t>
      </w:r>
    </w:p>
    <w:p w:rsidR="007E6E41" w:rsidRPr="00BB3066" w:rsidRDefault="007E6E41" w:rsidP="009331B6">
      <w:pPr>
        <w:numPr>
          <w:ilvl w:val="1"/>
          <w:numId w:val="10"/>
        </w:numPr>
        <w:ind w:left="360" w:firstLine="360"/>
        <w:jc w:val="both"/>
        <w:rPr>
          <w:sz w:val="24"/>
          <w:szCs w:val="24"/>
        </w:rPr>
      </w:pPr>
      <w:r w:rsidRPr="00BB3066">
        <w:rPr>
          <w:sz w:val="24"/>
          <w:szCs w:val="24"/>
        </w:rPr>
        <w:t xml:space="preserve">Договором предусмотрены: </w:t>
      </w:r>
    </w:p>
    <w:p w:rsidR="007E6E41" w:rsidRPr="007D3E06" w:rsidRDefault="007E6E41" w:rsidP="009A3E6F">
      <w:pPr>
        <w:ind w:firstLine="720"/>
        <w:jc w:val="both"/>
        <w:rPr>
          <w:sz w:val="24"/>
          <w:szCs w:val="24"/>
        </w:rPr>
      </w:pPr>
      <w:r w:rsidRPr="00BB3066">
        <w:rPr>
          <w:sz w:val="24"/>
          <w:szCs w:val="24"/>
        </w:rPr>
        <w:t>- лимитированные затраты (прочие затраты,</w:t>
      </w:r>
      <w:r>
        <w:rPr>
          <w:sz w:val="24"/>
          <w:szCs w:val="24"/>
        </w:rPr>
        <w:t xml:space="preserve"> временные здания и сооружения, </w:t>
      </w:r>
      <w:r w:rsidRPr="00BB3066">
        <w:rPr>
          <w:sz w:val="24"/>
          <w:szCs w:val="24"/>
        </w:rPr>
        <w:t xml:space="preserve">непредвиденные расходы и т.д.) в </w:t>
      </w:r>
      <w:r w:rsidRPr="007D3E06">
        <w:rPr>
          <w:sz w:val="24"/>
          <w:szCs w:val="24"/>
        </w:rPr>
        <w:t xml:space="preserve">сумме </w:t>
      </w:r>
      <w:r w:rsidRPr="007D3E06">
        <w:rPr>
          <w:b/>
          <w:i/>
          <w:sz w:val="24"/>
          <w:szCs w:val="24"/>
        </w:rPr>
        <w:t xml:space="preserve">(при оформлении договора указать конкретно необходимый вид затрат и взаиморасчеты по нему, удалить пункт, если в нем нет необходимости); </w:t>
      </w:r>
    </w:p>
    <w:p w:rsidR="007E6E41" w:rsidRPr="007D3E06" w:rsidRDefault="007E6E41" w:rsidP="009A3E6F">
      <w:pPr>
        <w:ind w:firstLine="720"/>
        <w:jc w:val="both"/>
        <w:rPr>
          <w:b/>
          <w:i/>
          <w:sz w:val="24"/>
          <w:szCs w:val="24"/>
        </w:rPr>
      </w:pPr>
      <w:r w:rsidRPr="00BB3066">
        <w:rPr>
          <w:sz w:val="24"/>
          <w:szCs w:val="24"/>
        </w:rPr>
        <w:t xml:space="preserve">- затраты связанные с режимом выполнения работ (продленный рабочий день (10-12 часов), </w:t>
      </w:r>
      <w:r w:rsidRPr="004A60D6">
        <w:rPr>
          <w:sz w:val="24"/>
          <w:szCs w:val="24"/>
        </w:rPr>
        <w:t>двухсменный или трехсменный режим работы; работы в выходные и праздничные дни). Расчеты за сверхурочные</w:t>
      </w:r>
      <w:r>
        <w:rPr>
          <w:sz w:val="24"/>
          <w:szCs w:val="24"/>
        </w:rPr>
        <w:t xml:space="preserve"> </w:t>
      </w:r>
      <w:r w:rsidRPr="004A60D6">
        <w:rPr>
          <w:sz w:val="24"/>
          <w:szCs w:val="24"/>
        </w:rPr>
        <w:t>работы, двухсменный</w:t>
      </w:r>
      <w:r w:rsidRPr="00BB3066">
        <w:rPr>
          <w:sz w:val="24"/>
          <w:szCs w:val="24"/>
        </w:rPr>
        <w:t xml:space="preserve"> или трехсменный режим работы; работы в выходные и праздничные дни) производятся по фактически отработанному времени: табель учета рабочего времени, согласованный с Заказчиком. </w:t>
      </w:r>
      <w:r w:rsidRPr="007D3E06">
        <w:rPr>
          <w:b/>
          <w:i/>
          <w:sz w:val="24"/>
          <w:szCs w:val="24"/>
        </w:rPr>
        <w:t xml:space="preserve">При оформлении договора удалить пункт, если в нем нет необходимости. </w:t>
      </w:r>
    </w:p>
    <w:p w:rsidR="007E6E41" w:rsidRPr="00BB3066" w:rsidRDefault="007E6E41" w:rsidP="008B264C">
      <w:pPr>
        <w:ind w:firstLine="720"/>
        <w:jc w:val="both"/>
        <w:rPr>
          <w:color w:val="000000"/>
          <w:sz w:val="24"/>
          <w:szCs w:val="24"/>
        </w:rPr>
      </w:pPr>
      <w:r w:rsidRPr="00BB3066">
        <w:rPr>
          <w:color w:val="000000"/>
          <w:sz w:val="24"/>
          <w:szCs w:val="24"/>
        </w:rPr>
        <w:t>4.4.</w:t>
      </w:r>
      <w:r>
        <w:rPr>
          <w:color w:val="000000"/>
          <w:sz w:val="24"/>
          <w:szCs w:val="24"/>
        </w:rPr>
        <w:t xml:space="preserve"> </w:t>
      </w:r>
      <w:r w:rsidRPr="00BB3066">
        <w:rPr>
          <w:color w:val="000000"/>
          <w:sz w:val="24"/>
          <w:szCs w:val="24"/>
        </w:rPr>
        <w:t>Расчет по договору производится…</w:t>
      </w:r>
    </w:p>
    <w:p w:rsidR="007E6E41" w:rsidRPr="00BB3066" w:rsidRDefault="007E6E41" w:rsidP="003B5B1D">
      <w:pPr>
        <w:ind w:firstLine="709"/>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7E6E41" w:rsidRPr="00BB3066" w:rsidRDefault="007E6E41"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течении срока</w:t>
      </w:r>
      <w:r w:rsidRPr="007D3E06">
        <w:rPr>
          <w:sz w:val="24"/>
          <w:szCs w:val="24"/>
        </w:rPr>
        <w:t xml:space="preserve">, </w:t>
      </w:r>
      <w:r w:rsidRPr="007D3E06">
        <w:rPr>
          <w:b/>
          <w:i/>
          <w:sz w:val="24"/>
          <w:szCs w:val="24"/>
        </w:rPr>
        <w:t>установленного условиями тендера</w:t>
      </w:r>
      <w:r w:rsidRPr="007D3E06">
        <w:rPr>
          <w:sz w:val="24"/>
          <w:szCs w:val="24"/>
        </w:rPr>
        <w:t>,</w:t>
      </w:r>
      <w:r w:rsidRPr="00BB3066">
        <w:rPr>
          <w:color w:val="000000"/>
          <w:sz w:val="24"/>
          <w:szCs w:val="24"/>
        </w:rPr>
        <w:t xml:space="preserve"> со дня подписания обеими сторонами КС-2, </w:t>
      </w:r>
      <w:r w:rsidRPr="00BB3066">
        <w:rPr>
          <w:color w:val="000000"/>
          <w:sz w:val="24"/>
          <w:szCs w:val="24"/>
        </w:rPr>
        <w:lastRenderedPageBreak/>
        <w:t xml:space="preserve">КС-3 и предоставления счета-фактуры. Форма оплаты – перечислением на расчетный счет Подрядчика. </w:t>
      </w:r>
    </w:p>
    <w:p w:rsidR="007E6E41" w:rsidRPr="00BB3066" w:rsidRDefault="007E6E41"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за отчетным. Подписанные акты КС-2 не 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7E6E41" w:rsidRPr="00BB3066" w:rsidRDefault="007E6E41" w:rsidP="003B5B1D">
      <w:pPr>
        <w:ind w:firstLine="709"/>
        <w:jc w:val="both"/>
        <w:rPr>
          <w:b/>
          <w:i/>
          <w:sz w:val="24"/>
          <w:szCs w:val="24"/>
        </w:rPr>
      </w:pPr>
      <w:r w:rsidRPr="00BB3066">
        <w:rPr>
          <w:b/>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7E6E41" w:rsidRPr="00BB3066" w:rsidRDefault="007E6E41"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w:t>
      </w:r>
      <w:r w:rsidRPr="007D3E06">
        <w:rPr>
          <w:sz w:val="24"/>
          <w:szCs w:val="24"/>
        </w:rPr>
        <w:t xml:space="preserve">, </w:t>
      </w:r>
      <w:r w:rsidRPr="007D3E06">
        <w:rPr>
          <w:b/>
          <w:i/>
          <w:sz w:val="24"/>
          <w:szCs w:val="24"/>
        </w:rPr>
        <w:t>установленного условиями тендера</w:t>
      </w:r>
      <w:r w:rsidRPr="007D3E06">
        <w:rPr>
          <w:sz w:val="24"/>
          <w:szCs w:val="24"/>
        </w:rPr>
        <w:t>, со дня подписания обеими сторонами КС-2, КС-3 и предоставления счета-фактуры.</w:t>
      </w:r>
      <w:r w:rsidRPr="00BB3066">
        <w:rPr>
          <w:color w:val="000000"/>
          <w:sz w:val="24"/>
          <w:szCs w:val="24"/>
        </w:rPr>
        <w:t xml:space="preserve"> Форма оплаты - перечислением на расчетный счет Подрядчика.</w:t>
      </w:r>
    </w:p>
    <w:p w:rsidR="007E6E41" w:rsidRPr="00BB3066" w:rsidRDefault="007E6E41"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w:t>
      </w:r>
      <w:r>
        <w:rPr>
          <w:color w:val="000000"/>
          <w:sz w:val="24"/>
          <w:szCs w:val="24"/>
        </w:rPr>
        <w:t xml:space="preserve"> </w:t>
      </w:r>
      <w:r w:rsidRPr="00BB3066">
        <w:rPr>
          <w:color w:val="000000"/>
          <w:sz w:val="24"/>
          <w:szCs w:val="24"/>
        </w:rPr>
        <w:t>(указывается сумма по условиям тендера</w:t>
      </w:r>
      <w:r>
        <w:rPr>
          <w:color w:val="000000"/>
          <w:sz w:val="24"/>
          <w:szCs w:val="24"/>
        </w:rPr>
        <w:t>, но не более 50% от стоимости материалов и оборудования</w:t>
      </w:r>
      <w:r w:rsidRPr="00BB3066">
        <w:rPr>
          <w:color w:val="000000"/>
          <w:sz w:val="24"/>
          <w:szCs w:val="24"/>
        </w:rPr>
        <w:t xml:space="preserve">), установленном условиями тендера от стоимости, указанной в п.1.2 договора на основании выставленного счета на </w:t>
      </w:r>
      <w:r w:rsidRPr="007D3E06">
        <w:rPr>
          <w:sz w:val="24"/>
          <w:szCs w:val="24"/>
        </w:rPr>
        <w:t xml:space="preserve">предоплату </w:t>
      </w:r>
      <w:r w:rsidRPr="007D3E06">
        <w:rPr>
          <w:strike/>
          <w:sz w:val="24"/>
          <w:szCs w:val="24"/>
        </w:rPr>
        <w:t>не позднее 10 дней с момента подписания договора</w:t>
      </w:r>
      <w:r w:rsidRPr="007D3E06">
        <w:rPr>
          <w:sz w:val="24"/>
          <w:szCs w:val="24"/>
        </w:rPr>
        <w:t>. На поступивший авансовый платеж</w:t>
      </w:r>
      <w:r w:rsidRPr="00BB3066">
        <w:rPr>
          <w:color w:val="000000"/>
          <w:sz w:val="24"/>
          <w:szCs w:val="24"/>
        </w:rPr>
        <w:t xml:space="preserve">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7E6E41" w:rsidRPr="00BB3066" w:rsidRDefault="007E6E41" w:rsidP="00BB3066">
      <w:pPr>
        <w:jc w:val="both"/>
        <w:rPr>
          <w:b/>
          <w:i/>
          <w:sz w:val="24"/>
          <w:szCs w:val="24"/>
        </w:rPr>
      </w:pPr>
      <w:r w:rsidRPr="00BB3066">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7E6E41" w:rsidRPr="00BB3066" w:rsidRDefault="007E6E41" w:rsidP="00BB3066">
      <w:pPr>
        <w:ind w:firstLine="708"/>
        <w:jc w:val="both"/>
        <w:rPr>
          <w:color w:val="000000"/>
          <w:sz w:val="24"/>
          <w:szCs w:val="24"/>
        </w:rPr>
      </w:pPr>
      <w:proofErr w:type="spellStart"/>
      <w:r w:rsidRPr="00BB3066">
        <w:rPr>
          <w:sz w:val="24"/>
          <w:szCs w:val="24"/>
          <w:u w:val="single"/>
        </w:rPr>
        <w:t>Постоплата</w:t>
      </w:r>
      <w:proofErr w:type="spellEnd"/>
      <w:r w:rsidRPr="00BB3066">
        <w:rPr>
          <w:sz w:val="24"/>
          <w:szCs w:val="24"/>
        </w:rPr>
        <w:t xml:space="preserve">: на </w:t>
      </w:r>
      <w:r w:rsidRPr="00BB3066">
        <w:rPr>
          <w:color w:val="000000"/>
          <w:sz w:val="24"/>
          <w:szCs w:val="24"/>
        </w:rPr>
        <w:t xml:space="preserve">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w:t>
      </w:r>
      <w:r w:rsidRPr="007D3E06">
        <w:rPr>
          <w:b/>
          <w:i/>
          <w:sz w:val="24"/>
          <w:szCs w:val="24"/>
        </w:rPr>
        <w:t>установленного условиями тендера</w:t>
      </w:r>
      <w:r w:rsidRPr="007D3E06">
        <w:rPr>
          <w:sz w:val="24"/>
          <w:szCs w:val="24"/>
        </w:rPr>
        <w:t>, со</w:t>
      </w:r>
      <w:r w:rsidRPr="00BB3066">
        <w:rPr>
          <w:color w:val="000000"/>
          <w:sz w:val="24"/>
          <w:szCs w:val="24"/>
        </w:rPr>
        <w:t xml:space="preserve"> дня подписания обеими сторонами КС-2, КС-3 и предоставления счета-фактуры. Форма оплаты - перечислением на расчетный счет Подрядчика.</w:t>
      </w:r>
    </w:p>
    <w:p w:rsidR="007E6E41" w:rsidRPr="00BB3066" w:rsidRDefault="007E6E41" w:rsidP="00CB7378">
      <w:pPr>
        <w:tabs>
          <w:tab w:val="left" w:pos="720"/>
        </w:tabs>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w:t>
      </w:r>
      <w:r w:rsidRPr="007D3E06">
        <w:rPr>
          <w:sz w:val="24"/>
          <w:szCs w:val="24"/>
        </w:rPr>
        <w:t xml:space="preserve">размере </w:t>
      </w:r>
      <w:r w:rsidRPr="007D3E06">
        <w:rPr>
          <w:b/>
          <w:i/>
          <w:sz w:val="24"/>
          <w:szCs w:val="24"/>
        </w:rPr>
        <w:t>(указывается сумма по условиям тендера, но не более 50% от стоимости материалов и оборудования)</w:t>
      </w:r>
      <w:r w:rsidRPr="00BB3066">
        <w:rPr>
          <w:color w:val="000000"/>
          <w:sz w:val="24"/>
          <w:szCs w:val="24"/>
        </w:rPr>
        <w:t xml:space="preserve">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w:t>
      </w:r>
      <w:r>
        <w:rPr>
          <w:color w:val="000000"/>
          <w:sz w:val="24"/>
          <w:szCs w:val="24"/>
        </w:rPr>
        <w:t xml:space="preserve"> </w:t>
      </w:r>
      <w:r w:rsidRPr="00BB3066">
        <w:rPr>
          <w:color w:val="000000"/>
          <w:sz w:val="24"/>
          <w:szCs w:val="24"/>
        </w:rPr>
        <w:t>поручения в течение 5 (пяти) календарных дней с момента поступления денег на расчетный счет Подрядчика.</w:t>
      </w:r>
    </w:p>
    <w:p w:rsidR="007E6E41" w:rsidRPr="00BB3066" w:rsidRDefault="007E6E41" w:rsidP="000614F7">
      <w:pPr>
        <w:ind w:firstLine="720"/>
        <w:jc w:val="both"/>
        <w:rPr>
          <w:color w:val="000000"/>
          <w:sz w:val="24"/>
          <w:szCs w:val="24"/>
        </w:rPr>
      </w:pPr>
      <w:r w:rsidRPr="00BB3066">
        <w:rPr>
          <w:color w:val="000000"/>
          <w:sz w:val="24"/>
          <w:szCs w:val="24"/>
        </w:rPr>
        <w:t xml:space="preserve">4.5. Заказчик имеет право приостановить оплату выполненных Подрядчиком работ до момента погашения Подрядчиком </w:t>
      </w:r>
      <w:r w:rsidRPr="00966B93">
        <w:rPr>
          <w:color w:val="000000"/>
          <w:sz w:val="24"/>
          <w:szCs w:val="24"/>
        </w:rPr>
        <w:t xml:space="preserve">штрафных санкций, выставленных Заказчиком (либо снятия Заказчиком претензии) согласно </w:t>
      </w:r>
      <w:proofErr w:type="spellStart"/>
      <w:r w:rsidRPr="00966B93">
        <w:rPr>
          <w:color w:val="000000"/>
          <w:sz w:val="24"/>
          <w:szCs w:val="24"/>
        </w:rPr>
        <w:t>п.п</w:t>
      </w:r>
      <w:proofErr w:type="spellEnd"/>
      <w:r w:rsidRPr="00966B93">
        <w:rPr>
          <w:color w:val="000000"/>
          <w:sz w:val="24"/>
          <w:szCs w:val="24"/>
        </w:rPr>
        <w:t>.</w:t>
      </w:r>
      <w:r>
        <w:rPr>
          <w:color w:val="000000"/>
          <w:sz w:val="24"/>
          <w:szCs w:val="24"/>
        </w:rPr>
        <w:t xml:space="preserve"> </w:t>
      </w:r>
      <w:r w:rsidRPr="00966B93">
        <w:rPr>
          <w:color w:val="000000"/>
          <w:sz w:val="24"/>
          <w:szCs w:val="24"/>
        </w:rPr>
        <w:t>5.5, 5.6 и 5.9 настоящего договора</w:t>
      </w:r>
      <w:r w:rsidRPr="00BB3066">
        <w:rPr>
          <w:color w:val="000000"/>
          <w:sz w:val="24"/>
          <w:szCs w:val="24"/>
        </w:rPr>
        <w:t>.</w:t>
      </w:r>
    </w:p>
    <w:p w:rsidR="007E6E41" w:rsidRPr="00C77840" w:rsidRDefault="007E6E41" w:rsidP="000614F7">
      <w:pPr>
        <w:ind w:firstLine="720"/>
        <w:jc w:val="both"/>
        <w:rPr>
          <w:sz w:val="24"/>
          <w:szCs w:val="24"/>
        </w:rPr>
      </w:pPr>
      <w:r w:rsidRPr="00C77840">
        <w:rPr>
          <w:sz w:val="24"/>
          <w:szCs w:val="24"/>
        </w:rPr>
        <w:t>4.</w:t>
      </w:r>
      <w:r>
        <w:rPr>
          <w:sz w:val="24"/>
          <w:szCs w:val="24"/>
        </w:rPr>
        <w:t>6</w:t>
      </w:r>
      <w:r w:rsidRPr="00C77840">
        <w:rPr>
          <w:sz w:val="24"/>
          <w:szCs w:val="24"/>
        </w:rPr>
        <w:t>. Предусмотренный настоящим до</w:t>
      </w:r>
      <w:r>
        <w:rPr>
          <w:sz w:val="24"/>
          <w:szCs w:val="24"/>
        </w:rPr>
        <w:t>говором Аванс подлежит возврату</w:t>
      </w:r>
      <w:r w:rsidRPr="00C77840">
        <w:rPr>
          <w:sz w:val="24"/>
          <w:szCs w:val="24"/>
        </w:rPr>
        <w:t>:</w:t>
      </w:r>
    </w:p>
    <w:p w:rsidR="007E6E41" w:rsidRDefault="007E6E41" w:rsidP="003B5B1D">
      <w:pPr>
        <w:ind w:firstLine="709"/>
        <w:jc w:val="both"/>
        <w:rPr>
          <w:sz w:val="24"/>
          <w:szCs w:val="24"/>
        </w:rPr>
      </w:pPr>
      <w:r w:rsidRPr="00C77840">
        <w:rPr>
          <w:sz w:val="24"/>
          <w:szCs w:val="24"/>
        </w:rPr>
        <w:t>- при условии расторжения настоящего договора до начала производства работ по мероприятию, Подрядчик производит возврат аванса, предусмотренный п</w:t>
      </w:r>
      <w:r w:rsidRPr="00DC2C3C">
        <w:rPr>
          <w:sz w:val="24"/>
          <w:szCs w:val="24"/>
        </w:rPr>
        <w:t>.</w:t>
      </w:r>
      <w:r>
        <w:rPr>
          <w:sz w:val="24"/>
          <w:szCs w:val="24"/>
        </w:rPr>
        <w:t xml:space="preserve"> </w:t>
      </w:r>
      <w:r w:rsidRPr="00DC2C3C">
        <w:rPr>
          <w:sz w:val="24"/>
          <w:szCs w:val="24"/>
        </w:rPr>
        <w:t>4.</w:t>
      </w:r>
      <w:r>
        <w:rPr>
          <w:sz w:val="24"/>
          <w:szCs w:val="24"/>
        </w:rPr>
        <w:t>4</w:t>
      </w:r>
      <w:r w:rsidRPr="00C77840">
        <w:rPr>
          <w:sz w:val="24"/>
          <w:szCs w:val="24"/>
        </w:rPr>
        <w:t xml:space="preserve"> в полном объеме в течение 10 календарных дней,</w:t>
      </w:r>
      <w:r>
        <w:rPr>
          <w:sz w:val="24"/>
          <w:szCs w:val="24"/>
        </w:rPr>
        <w:t xml:space="preserve"> </w:t>
      </w:r>
      <w:r w:rsidRPr="00C77840">
        <w:rPr>
          <w:sz w:val="24"/>
          <w:szCs w:val="24"/>
        </w:rPr>
        <w:t xml:space="preserve">с момента письменного предъявления требования.                                                                               </w:t>
      </w:r>
    </w:p>
    <w:p w:rsidR="007E6E41" w:rsidRDefault="007E6E41" w:rsidP="003B5B1D">
      <w:pPr>
        <w:ind w:firstLine="709"/>
        <w:jc w:val="both"/>
        <w:rPr>
          <w:sz w:val="24"/>
          <w:szCs w:val="24"/>
        </w:rPr>
      </w:pPr>
      <w:r w:rsidRPr="00C77840">
        <w:rPr>
          <w:sz w:val="24"/>
          <w:szCs w:val="24"/>
        </w:rPr>
        <w:t xml:space="preserve"> – при условии расторжения договора в период его исполнения, оплата производится за фактически выполненный объем работ на основании подписанных сторонами актов сдачи-приемки выполненных работ и акта-сверки, в случае, если сумма Аванса превышает сумму за фактически выполненный объем, остаток перечисляется в течение 10 (десяти) календарных дней, в срок с момента письменного предъявления требования Заказчика.</w:t>
      </w:r>
    </w:p>
    <w:p w:rsidR="007E6E41" w:rsidRPr="00BB3066" w:rsidRDefault="007E6E41" w:rsidP="00BB3066">
      <w:pPr>
        <w:jc w:val="both"/>
        <w:rPr>
          <w:color w:val="000000"/>
          <w:sz w:val="24"/>
          <w:szCs w:val="24"/>
        </w:rPr>
      </w:pPr>
    </w:p>
    <w:p w:rsidR="007E6E41" w:rsidRDefault="007E6E41" w:rsidP="00742514">
      <w:pPr>
        <w:ind w:left="360"/>
        <w:jc w:val="center"/>
        <w:rPr>
          <w:color w:val="000000"/>
          <w:sz w:val="24"/>
          <w:szCs w:val="24"/>
        </w:rPr>
      </w:pPr>
      <w:r>
        <w:rPr>
          <w:color w:val="000000"/>
          <w:sz w:val="24"/>
          <w:szCs w:val="24"/>
        </w:rPr>
        <w:t xml:space="preserve"> 5. </w:t>
      </w:r>
      <w:r w:rsidRPr="00BB3066">
        <w:rPr>
          <w:color w:val="000000"/>
          <w:sz w:val="24"/>
          <w:szCs w:val="24"/>
        </w:rPr>
        <w:t>ОТВЕТСТВЕННОСТЬ СТОРОН. РИСКИ</w:t>
      </w:r>
    </w:p>
    <w:p w:rsidR="007E6E41" w:rsidRPr="00BB3066" w:rsidRDefault="007E6E41" w:rsidP="00742514">
      <w:pPr>
        <w:ind w:left="360"/>
        <w:rPr>
          <w:color w:val="000000"/>
          <w:sz w:val="24"/>
          <w:szCs w:val="24"/>
        </w:rPr>
      </w:pPr>
    </w:p>
    <w:p w:rsidR="007E6E41" w:rsidRPr="001444D8" w:rsidRDefault="007E6E41" w:rsidP="00B22DD4">
      <w:pPr>
        <w:ind w:firstLine="720"/>
        <w:jc w:val="both"/>
        <w:rPr>
          <w:color w:val="000000"/>
          <w:sz w:val="24"/>
          <w:szCs w:val="24"/>
        </w:rPr>
      </w:pPr>
      <w:r w:rsidRPr="001444D8">
        <w:rPr>
          <w:color w:val="000000"/>
          <w:sz w:val="24"/>
          <w:szCs w:val="24"/>
        </w:rPr>
        <w:t>5.1. Сторона, нарушившая условия договора, обязана возместить другой стороне причиненные данным нарушением убытки.</w:t>
      </w:r>
    </w:p>
    <w:p w:rsidR="007E6E41" w:rsidRPr="001444D8" w:rsidRDefault="007E6E41" w:rsidP="006D4D82">
      <w:pPr>
        <w:ind w:firstLine="708"/>
        <w:jc w:val="both"/>
        <w:rPr>
          <w:color w:val="000000"/>
          <w:sz w:val="24"/>
          <w:szCs w:val="24"/>
        </w:rPr>
      </w:pPr>
      <w:r w:rsidRPr="001444D8">
        <w:rPr>
          <w:color w:val="000000"/>
          <w:sz w:val="24"/>
          <w:szCs w:val="24"/>
        </w:rPr>
        <w:lastRenderedPageBreak/>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7E6E41" w:rsidRPr="001444D8" w:rsidRDefault="007E6E41" w:rsidP="006D4D82">
      <w:pPr>
        <w:ind w:firstLine="708"/>
        <w:jc w:val="both"/>
        <w:rPr>
          <w:color w:val="000000"/>
          <w:sz w:val="24"/>
          <w:szCs w:val="24"/>
        </w:rPr>
      </w:pPr>
      <w:r w:rsidRPr="001444D8">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7E6E41" w:rsidRDefault="007E6E41" w:rsidP="006D4D82">
      <w:pPr>
        <w:pStyle w:val="21"/>
        <w:spacing w:after="0" w:line="240" w:lineRule="auto"/>
        <w:ind w:firstLine="708"/>
        <w:jc w:val="both"/>
        <w:rPr>
          <w:sz w:val="24"/>
          <w:szCs w:val="24"/>
        </w:rPr>
      </w:pPr>
      <w:r w:rsidRPr="001444D8">
        <w:rPr>
          <w:color w:val="000000"/>
          <w:sz w:val="24"/>
          <w:szCs w:val="24"/>
        </w:rPr>
        <w:t xml:space="preserve">5.4. </w:t>
      </w:r>
      <w:r w:rsidRPr="006B7C34">
        <w:rPr>
          <w:sz w:val="24"/>
          <w:szCs w:val="24"/>
        </w:rPr>
        <w:t xml:space="preserve">Риск случайной гибели или случайного повреждения результатов выполненных </w:t>
      </w:r>
      <w:r>
        <w:rPr>
          <w:sz w:val="24"/>
          <w:szCs w:val="24"/>
        </w:rPr>
        <w:t>Работ</w:t>
      </w:r>
      <w:r w:rsidRPr="006B7C34">
        <w:rPr>
          <w:sz w:val="24"/>
          <w:szCs w:val="24"/>
        </w:rPr>
        <w:t xml:space="preserve">, </w:t>
      </w:r>
      <w:r w:rsidRPr="006B7C34">
        <w:rPr>
          <w:bCs/>
          <w:sz w:val="24"/>
          <w:szCs w:val="24"/>
        </w:rPr>
        <w:t xml:space="preserve">Материалов и Оборудования, </w:t>
      </w:r>
      <w:r w:rsidRPr="006B7C34">
        <w:rPr>
          <w:sz w:val="24"/>
          <w:szCs w:val="24"/>
        </w:rPr>
        <w:t xml:space="preserve">а также бремя их содержания и обязанности по обеспечению их сохранности до момента приёмки Заказчиком результатов </w:t>
      </w:r>
      <w:r>
        <w:rPr>
          <w:sz w:val="24"/>
          <w:szCs w:val="24"/>
        </w:rPr>
        <w:t>Работ</w:t>
      </w:r>
      <w:r w:rsidRPr="006B7C34">
        <w:rPr>
          <w:sz w:val="24"/>
          <w:szCs w:val="24"/>
        </w:rPr>
        <w:t>, несет Подрядчик.</w:t>
      </w:r>
      <w:r>
        <w:rPr>
          <w:sz w:val="24"/>
          <w:szCs w:val="24"/>
        </w:rPr>
        <w:t xml:space="preserve"> </w:t>
      </w:r>
      <w:r w:rsidRPr="006B7C34">
        <w:rPr>
          <w:sz w:val="24"/>
          <w:szCs w:val="24"/>
        </w:rPr>
        <w:t xml:space="preserve">Риск случайной гибели или случайного повреждения средств выполнения </w:t>
      </w:r>
      <w:r>
        <w:rPr>
          <w:sz w:val="24"/>
          <w:szCs w:val="24"/>
        </w:rPr>
        <w:t>Работ</w:t>
      </w:r>
      <w:r w:rsidRPr="006B7C34">
        <w:rPr>
          <w:sz w:val="24"/>
          <w:szCs w:val="24"/>
        </w:rPr>
        <w:t xml:space="preserve"> (</w:t>
      </w:r>
      <w:r w:rsidRPr="006B7C34">
        <w:rPr>
          <w:bCs/>
          <w:sz w:val="24"/>
          <w:szCs w:val="24"/>
        </w:rPr>
        <w:t xml:space="preserve">машин, иных механизмов, оборудования, инструментов и т.д.), </w:t>
      </w:r>
      <w:r w:rsidRPr="006B7C34">
        <w:rPr>
          <w:sz w:val="24"/>
          <w:szCs w:val="24"/>
        </w:rPr>
        <w:t>а также обязанности по обеспечению их сохранности несет Подрядчик.</w:t>
      </w:r>
    </w:p>
    <w:p w:rsidR="007E6E41" w:rsidRPr="00476932" w:rsidRDefault="007E6E41" w:rsidP="006D4D82">
      <w:pPr>
        <w:pStyle w:val="21"/>
        <w:spacing w:after="0" w:line="240" w:lineRule="auto"/>
        <w:ind w:firstLine="708"/>
        <w:jc w:val="both"/>
        <w:rPr>
          <w:color w:val="000000"/>
          <w:sz w:val="24"/>
          <w:szCs w:val="24"/>
        </w:rPr>
      </w:pPr>
      <w:r w:rsidRPr="001444D8">
        <w:rPr>
          <w:color w:val="000000"/>
          <w:sz w:val="24"/>
          <w:szCs w:val="24"/>
        </w:rPr>
        <w:t xml:space="preserve">5.5. </w:t>
      </w:r>
      <w:r w:rsidRPr="00ED0638">
        <w:rPr>
          <w:color w:val="000000"/>
          <w:sz w:val="24"/>
          <w:szCs w:val="24"/>
        </w:rPr>
        <w:t>При выявлении факта нарушения требований пропускного и внутри объектового режимов Заказчика, охр</w:t>
      </w:r>
      <w:r w:rsidRPr="00476932">
        <w:rPr>
          <w:color w:val="000000"/>
          <w:sz w:val="24"/>
          <w:szCs w:val="24"/>
        </w:rPr>
        <w:t>аны труда и промышленной безопасности, пожарной, газовой, экологической безопасности работниками Подрядчика, составляется протокол (акт) задержания, фиксирующий нарушение. У нарушителя запрашивается письменное объяснение.</w:t>
      </w:r>
    </w:p>
    <w:p w:rsidR="007E6E41" w:rsidRPr="00476932" w:rsidRDefault="007E6E41" w:rsidP="005E0122">
      <w:pPr>
        <w:jc w:val="both"/>
        <w:rPr>
          <w:color w:val="000000"/>
          <w:sz w:val="24"/>
          <w:szCs w:val="24"/>
        </w:rPr>
      </w:pPr>
      <w:r w:rsidRPr="00476932">
        <w:rPr>
          <w:color w:val="000000"/>
          <w:sz w:val="24"/>
          <w:szCs w:val="24"/>
        </w:rPr>
        <w:t xml:space="preserve">Протокол (акт) о задержании является основанием для предъявления штрафных санкций. Протокол (акт) подписывается лицом, составившим его, нарушителем и представителем подрядной организации (мастером, бригадиром, начальником участка и т.д.).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7E6E41" w:rsidRPr="00476932" w:rsidRDefault="007E6E41" w:rsidP="005E0122">
      <w:pPr>
        <w:jc w:val="both"/>
        <w:rPr>
          <w:color w:val="000000"/>
          <w:sz w:val="24"/>
          <w:szCs w:val="24"/>
        </w:rPr>
      </w:pPr>
      <w:r w:rsidRPr="00476932">
        <w:rPr>
          <w:color w:val="000000"/>
          <w:sz w:val="24"/>
          <w:szCs w:val="24"/>
        </w:rPr>
        <w:tab/>
        <w:t xml:space="preserve">Нарушение требований пропускного и </w:t>
      </w:r>
      <w:proofErr w:type="spellStart"/>
      <w:r w:rsidRPr="00476932">
        <w:rPr>
          <w:color w:val="000000"/>
          <w:sz w:val="24"/>
          <w:szCs w:val="24"/>
        </w:rPr>
        <w:t>внутриобъектового</w:t>
      </w:r>
      <w:proofErr w:type="spellEnd"/>
      <w:r w:rsidRPr="00476932">
        <w:rPr>
          <w:color w:val="000000"/>
          <w:sz w:val="24"/>
          <w:szCs w:val="24"/>
        </w:rPr>
        <w:t xml:space="preserve"> режимов подразделяются на три группы (Приложение № 6 к договору).</w:t>
      </w:r>
    </w:p>
    <w:p w:rsidR="007E6E41" w:rsidRPr="00476932" w:rsidRDefault="007E6E41" w:rsidP="00F23FFC">
      <w:pPr>
        <w:jc w:val="both"/>
        <w:rPr>
          <w:color w:val="000000"/>
          <w:sz w:val="24"/>
          <w:szCs w:val="24"/>
        </w:rPr>
      </w:pPr>
      <w:r w:rsidRPr="00476932">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7E6E41" w:rsidRPr="007D3E06" w:rsidRDefault="007E6E41" w:rsidP="00F23FFC">
      <w:pPr>
        <w:jc w:val="both"/>
        <w:rPr>
          <w:color w:val="000000"/>
          <w:sz w:val="24"/>
          <w:szCs w:val="24"/>
        </w:rPr>
      </w:pPr>
      <w:r w:rsidRPr="00476932">
        <w:rPr>
          <w:color w:val="000000"/>
          <w:sz w:val="24"/>
          <w:szCs w:val="24"/>
        </w:rPr>
        <w:t>•</w:t>
      </w:r>
      <w:r w:rsidRPr="00476932">
        <w:rPr>
          <w:color w:val="000000"/>
          <w:sz w:val="24"/>
          <w:szCs w:val="24"/>
        </w:rPr>
        <w:tab/>
        <w:t xml:space="preserve">За нарушение из 1 группы – </w:t>
      </w:r>
      <w:r w:rsidRPr="007D3E06">
        <w:rPr>
          <w:color w:val="000000"/>
          <w:sz w:val="24"/>
          <w:szCs w:val="24"/>
        </w:rPr>
        <w:t>5 000 (пять тысяч) рублей;</w:t>
      </w:r>
    </w:p>
    <w:p w:rsidR="007E6E41" w:rsidRPr="007D3E06" w:rsidRDefault="007E6E41" w:rsidP="00F23FFC">
      <w:pPr>
        <w:jc w:val="both"/>
        <w:rPr>
          <w:color w:val="000000"/>
          <w:sz w:val="24"/>
          <w:szCs w:val="24"/>
        </w:rPr>
      </w:pPr>
      <w:r w:rsidRPr="007D3E06">
        <w:rPr>
          <w:color w:val="000000"/>
          <w:sz w:val="24"/>
          <w:szCs w:val="24"/>
        </w:rPr>
        <w:t>•</w:t>
      </w:r>
      <w:r w:rsidRPr="007D3E06">
        <w:rPr>
          <w:color w:val="000000"/>
          <w:sz w:val="24"/>
          <w:szCs w:val="24"/>
        </w:rPr>
        <w:tab/>
        <w:t>За нарушение из 2 группы – 10 000 (десять тысяч) рублей;</w:t>
      </w:r>
    </w:p>
    <w:p w:rsidR="007E6E41" w:rsidRPr="00AF736F" w:rsidRDefault="007E6E41" w:rsidP="00F23FFC">
      <w:pPr>
        <w:jc w:val="both"/>
        <w:rPr>
          <w:color w:val="000000"/>
          <w:sz w:val="24"/>
          <w:szCs w:val="24"/>
        </w:rPr>
      </w:pPr>
      <w:r w:rsidRPr="007D3E06">
        <w:rPr>
          <w:color w:val="000000"/>
          <w:sz w:val="24"/>
          <w:szCs w:val="24"/>
        </w:rPr>
        <w:t>•</w:t>
      </w:r>
      <w:r w:rsidRPr="007D3E06">
        <w:rPr>
          <w:color w:val="000000"/>
          <w:sz w:val="24"/>
          <w:szCs w:val="24"/>
        </w:rPr>
        <w:tab/>
        <w:t>За нарушение из 3 группы – 15 000</w:t>
      </w:r>
      <w:r w:rsidRPr="00AF736F">
        <w:rPr>
          <w:color w:val="000000"/>
          <w:sz w:val="24"/>
          <w:szCs w:val="24"/>
        </w:rPr>
        <w:t xml:space="preserve"> (</w:t>
      </w:r>
      <w:r>
        <w:rPr>
          <w:color w:val="000000"/>
          <w:sz w:val="24"/>
          <w:szCs w:val="24"/>
        </w:rPr>
        <w:t>пятнадцать</w:t>
      </w:r>
      <w:r w:rsidRPr="00AF736F">
        <w:rPr>
          <w:color w:val="000000"/>
          <w:sz w:val="24"/>
          <w:szCs w:val="24"/>
        </w:rPr>
        <w:t xml:space="preserve"> тысяч) рублей;</w:t>
      </w:r>
    </w:p>
    <w:p w:rsidR="007E6E41" w:rsidRPr="00045EF0" w:rsidRDefault="007E6E41" w:rsidP="003B5B1D">
      <w:pPr>
        <w:ind w:firstLine="709"/>
        <w:jc w:val="both"/>
        <w:rPr>
          <w:rFonts w:ascii="Calibri" w:hAnsi="Calibri"/>
          <w:iCs/>
          <w:sz w:val="22"/>
          <w:szCs w:val="22"/>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привели или могли привести к несчастному случаю или иным тяжелым последствиям, подтвержденным актом, составленным специалистами Заказчика и </w:t>
      </w:r>
      <w:r>
        <w:rPr>
          <w:color w:val="000000"/>
          <w:sz w:val="24"/>
          <w:szCs w:val="24"/>
        </w:rPr>
        <w:t>Подрядчика</w:t>
      </w:r>
      <w:r w:rsidRPr="00BB3066">
        <w:rPr>
          <w:color w:val="000000"/>
          <w:sz w:val="24"/>
          <w:szCs w:val="24"/>
        </w:rPr>
        <w:t>, Заказчик вправе взыскать с подрядчика штраф в размере 50</w:t>
      </w:r>
      <w:r>
        <w:rPr>
          <w:color w:val="000000"/>
          <w:sz w:val="24"/>
          <w:szCs w:val="24"/>
        </w:rPr>
        <w:t> </w:t>
      </w:r>
      <w:r w:rsidRPr="00BB3066">
        <w:rPr>
          <w:color w:val="000000"/>
          <w:sz w:val="24"/>
          <w:szCs w:val="24"/>
        </w:rPr>
        <w:t>000</w:t>
      </w:r>
      <w:r>
        <w:rPr>
          <w:color w:val="000000"/>
          <w:sz w:val="24"/>
          <w:szCs w:val="24"/>
        </w:rPr>
        <w:t xml:space="preserve"> </w:t>
      </w:r>
      <w:r w:rsidRPr="00BB3066">
        <w:rPr>
          <w:color w:val="000000"/>
          <w:sz w:val="24"/>
          <w:szCs w:val="24"/>
        </w:rPr>
        <w:t xml:space="preserve">(пятьдесят тысяч) рублей за </w:t>
      </w:r>
      <w:r w:rsidRPr="00045EF0">
        <w:rPr>
          <w:color w:val="000000"/>
          <w:sz w:val="24"/>
          <w:szCs w:val="24"/>
        </w:rPr>
        <w:t xml:space="preserve">каждый случай нарушений, а также потребовать незамедлительно устранить нарушение и возместить убытки, а </w:t>
      </w:r>
      <w:r w:rsidRPr="00045EF0">
        <w:rPr>
          <w:sz w:val="24"/>
          <w:szCs w:val="24"/>
        </w:rPr>
        <w:t xml:space="preserve">в случае установления факта нахождения работника </w:t>
      </w:r>
      <w:r>
        <w:rPr>
          <w:sz w:val="24"/>
          <w:szCs w:val="24"/>
        </w:rPr>
        <w:t>Подрядчика</w:t>
      </w:r>
      <w:r w:rsidRPr="00045EF0">
        <w:rPr>
          <w:sz w:val="24"/>
          <w:szCs w:val="24"/>
        </w:rPr>
        <w:t xml:space="preserve"> на территории объектов </w:t>
      </w:r>
      <w:r>
        <w:rPr>
          <w:sz w:val="24"/>
          <w:szCs w:val="24"/>
        </w:rPr>
        <w:t>Заказчика</w:t>
      </w:r>
      <w:r w:rsidRPr="00045EF0">
        <w:rPr>
          <w:sz w:val="24"/>
          <w:szCs w:val="24"/>
        </w:rPr>
        <w:t xml:space="preserve"> в нарушение </w:t>
      </w:r>
      <w:r w:rsidRPr="001072B1">
        <w:rPr>
          <w:sz w:val="24"/>
          <w:szCs w:val="24"/>
        </w:rPr>
        <w:t>требований п.2.4.39 настоящего</w:t>
      </w:r>
      <w:r w:rsidRPr="00045EF0">
        <w:rPr>
          <w:sz w:val="24"/>
          <w:szCs w:val="24"/>
        </w:rPr>
        <w:t xml:space="preserve"> Договора,  Подряд</w:t>
      </w:r>
      <w:r>
        <w:rPr>
          <w:sz w:val="24"/>
          <w:szCs w:val="24"/>
        </w:rPr>
        <w:t>чик</w:t>
      </w:r>
      <w:r w:rsidRPr="00045EF0">
        <w:rPr>
          <w:sz w:val="24"/>
          <w:szCs w:val="24"/>
        </w:rPr>
        <w:t xml:space="preserve"> выплачивает </w:t>
      </w:r>
      <w:r>
        <w:rPr>
          <w:sz w:val="24"/>
          <w:szCs w:val="24"/>
        </w:rPr>
        <w:t>Заказчику</w:t>
      </w:r>
      <w:r w:rsidRPr="00045EF0">
        <w:rPr>
          <w:sz w:val="24"/>
          <w:szCs w:val="24"/>
        </w:rPr>
        <w:t xml:space="preserve"> штраф в размере  50 000  руб. за каждый случай обнаружения такого работника.</w:t>
      </w:r>
    </w:p>
    <w:p w:rsidR="007E6E41" w:rsidRDefault="007E6E41" w:rsidP="003B5B1D">
      <w:pPr>
        <w:pStyle w:val="af2"/>
        <w:ind w:firstLine="709"/>
        <w:jc w:val="both"/>
        <w:rPr>
          <w:sz w:val="24"/>
          <w:szCs w:val="24"/>
        </w:rPr>
      </w:pPr>
      <w:r w:rsidRPr="00045EF0">
        <w:rPr>
          <w:sz w:val="24"/>
          <w:szCs w:val="24"/>
        </w:rPr>
        <w:t xml:space="preserve">При выявлении у работника </w:t>
      </w:r>
      <w:r>
        <w:rPr>
          <w:sz w:val="24"/>
          <w:szCs w:val="24"/>
        </w:rPr>
        <w:t>Подрядчика и работника привлеченной Подрядчиком субподрядной организации</w:t>
      </w:r>
      <w:r w:rsidRPr="00045EF0">
        <w:rPr>
          <w:sz w:val="24"/>
          <w:szCs w:val="24"/>
        </w:rPr>
        <w:t xml:space="preserve"> в результате первичной проверки </w:t>
      </w:r>
      <w:r>
        <w:rPr>
          <w:sz w:val="24"/>
          <w:szCs w:val="24"/>
        </w:rPr>
        <w:t>в кабинете дежурного фельдшера ООО «ДП «Лечебно-оздоровительный центр» признаков опьянения</w:t>
      </w:r>
      <w:r w:rsidRPr="00C0656B">
        <w:rPr>
          <w:sz w:val="24"/>
          <w:szCs w:val="24"/>
        </w:rPr>
        <w:t xml:space="preserve"> в</w:t>
      </w:r>
      <w:r w:rsidRPr="00045EF0">
        <w:rPr>
          <w:sz w:val="24"/>
          <w:szCs w:val="24"/>
        </w:rPr>
        <w:t xml:space="preserve"> обязательном порядке производится направление проверяемого, в сопровождении работников охраны </w:t>
      </w:r>
      <w:r>
        <w:rPr>
          <w:sz w:val="24"/>
          <w:szCs w:val="24"/>
        </w:rPr>
        <w:t xml:space="preserve">или отдела режима </w:t>
      </w:r>
      <w:r w:rsidRPr="00045EF0">
        <w:rPr>
          <w:sz w:val="24"/>
          <w:szCs w:val="24"/>
        </w:rPr>
        <w:t>АО «</w:t>
      </w:r>
      <w:r>
        <w:rPr>
          <w:sz w:val="24"/>
          <w:szCs w:val="24"/>
        </w:rPr>
        <w:t>СЗ</w:t>
      </w:r>
      <w:r w:rsidRPr="00045EF0">
        <w:rPr>
          <w:sz w:val="24"/>
          <w:szCs w:val="24"/>
        </w:rPr>
        <w:t xml:space="preserve">», </w:t>
      </w:r>
      <w:r>
        <w:rPr>
          <w:sz w:val="24"/>
          <w:szCs w:val="24"/>
        </w:rPr>
        <w:t>в ГБУЗ РК «ЦГБ г. Красноперекопска».</w:t>
      </w:r>
    </w:p>
    <w:p w:rsidR="007E6E41" w:rsidRPr="00045EF0" w:rsidRDefault="007E6E41" w:rsidP="003B5B1D">
      <w:pPr>
        <w:pStyle w:val="af2"/>
        <w:ind w:firstLine="709"/>
        <w:jc w:val="both"/>
        <w:rPr>
          <w:sz w:val="24"/>
          <w:szCs w:val="24"/>
        </w:rPr>
      </w:pPr>
      <w:r w:rsidRPr="00045EF0">
        <w:rPr>
          <w:sz w:val="24"/>
          <w:szCs w:val="24"/>
        </w:rPr>
        <w:t>Основанием для предъявления штрафных санкций за появление на работе в состоянии опьянения</w:t>
      </w:r>
      <w:r>
        <w:rPr>
          <w:sz w:val="24"/>
          <w:szCs w:val="24"/>
        </w:rPr>
        <w:t xml:space="preserve"> </w:t>
      </w:r>
      <w:r w:rsidRPr="00045EF0">
        <w:rPr>
          <w:sz w:val="24"/>
          <w:szCs w:val="24"/>
        </w:rPr>
        <w:t xml:space="preserve">является акт медицинского освидетельствования </w:t>
      </w:r>
      <w:r>
        <w:rPr>
          <w:sz w:val="24"/>
          <w:szCs w:val="24"/>
        </w:rPr>
        <w:t>ГБУЗ РК «ЦГБ г. Красноперекопска» или дежурного врача-терапевта, а также направление на освидетельствование с отметкой «от освидетельствования отказался», а также в случае отказа от освидетельствования.</w:t>
      </w:r>
    </w:p>
    <w:p w:rsidR="007E6E41" w:rsidRPr="00533A47" w:rsidRDefault="007E6E41" w:rsidP="003B5B1D">
      <w:pPr>
        <w:pStyle w:val="af2"/>
        <w:ind w:firstLine="709"/>
        <w:jc w:val="both"/>
        <w:rPr>
          <w:sz w:val="24"/>
          <w:szCs w:val="24"/>
        </w:rPr>
      </w:pPr>
      <w:r w:rsidRPr="00045EF0">
        <w:rPr>
          <w:sz w:val="24"/>
          <w:szCs w:val="24"/>
        </w:rPr>
        <w:t xml:space="preserve">В случае несогласия работника подрядной организации с установленным диагнозом в </w:t>
      </w:r>
      <w:r>
        <w:rPr>
          <w:sz w:val="24"/>
          <w:szCs w:val="24"/>
        </w:rPr>
        <w:t>ООО «ДП «Лечебно-оздоровительный центр»</w:t>
      </w:r>
      <w:r w:rsidRPr="00045EF0">
        <w:rPr>
          <w:sz w:val="24"/>
          <w:szCs w:val="24"/>
        </w:rPr>
        <w:t>, либо в случае отказа от прохождения первичной проверки или направления</w:t>
      </w:r>
      <w:r>
        <w:rPr>
          <w:sz w:val="24"/>
          <w:szCs w:val="24"/>
        </w:rPr>
        <w:t xml:space="preserve"> </w:t>
      </w:r>
      <w:r w:rsidRPr="00045EF0">
        <w:rPr>
          <w:sz w:val="24"/>
          <w:szCs w:val="24"/>
        </w:rPr>
        <w:t>в</w:t>
      </w:r>
      <w:r>
        <w:rPr>
          <w:sz w:val="24"/>
          <w:szCs w:val="24"/>
        </w:rPr>
        <w:t xml:space="preserve"> ГБУЗ РК «ЦГБ г. Красноперекопска»</w:t>
      </w:r>
      <w:r w:rsidRPr="00045EF0">
        <w:rPr>
          <w:sz w:val="24"/>
          <w:szCs w:val="24"/>
        </w:rPr>
        <w:t xml:space="preserve"> для установления диагноза, работниками </w:t>
      </w:r>
      <w:r w:rsidRPr="00045EF0">
        <w:rPr>
          <w:sz w:val="24"/>
          <w:szCs w:val="24"/>
        </w:rPr>
        <w:lastRenderedPageBreak/>
        <w:t>охраны АО «</w:t>
      </w:r>
      <w:r>
        <w:rPr>
          <w:sz w:val="24"/>
          <w:szCs w:val="24"/>
        </w:rPr>
        <w:t>СЗ</w:t>
      </w:r>
      <w:r w:rsidRPr="00045EF0">
        <w:rPr>
          <w:sz w:val="24"/>
          <w:szCs w:val="24"/>
        </w:rPr>
        <w:t>» осуществляется изъятие пропуска у работника подрядной</w:t>
      </w:r>
      <w:r w:rsidRPr="004F143A">
        <w:rPr>
          <w:sz w:val="24"/>
          <w:szCs w:val="24"/>
        </w:rPr>
        <w:t xml:space="preserve"> организации с последующим исключением из списков лиц, допущенных к выполнению работ на территории АО «</w:t>
      </w:r>
      <w:r>
        <w:rPr>
          <w:sz w:val="24"/>
          <w:szCs w:val="24"/>
        </w:rPr>
        <w:t>СЗ</w:t>
      </w:r>
      <w:r w:rsidRPr="004F143A">
        <w:rPr>
          <w:sz w:val="24"/>
          <w:szCs w:val="24"/>
        </w:rPr>
        <w:t>».</w:t>
      </w:r>
    </w:p>
    <w:p w:rsidR="007E6E41" w:rsidRPr="00BB3066" w:rsidRDefault="007E6E41" w:rsidP="003B5B1D">
      <w:pPr>
        <w:ind w:firstLine="709"/>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7E6E41" w:rsidRPr="00BB3066" w:rsidRDefault="007E6E41" w:rsidP="003B5B1D">
      <w:pPr>
        <w:ind w:firstLine="709"/>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7E6E41" w:rsidRPr="00BB3066" w:rsidRDefault="007E6E41" w:rsidP="003B5B1D">
      <w:pPr>
        <w:ind w:firstLine="709"/>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7E6E41" w:rsidRPr="00BB3066" w:rsidRDefault="007E6E41" w:rsidP="003B5B1D">
      <w:pPr>
        <w:ind w:firstLine="709"/>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7E6E41" w:rsidRPr="00BB3066" w:rsidRDefault="007E6E41" w:rsidP="003B5B1D">
      <w:pPr>
        <w:tabs>
          <w:tab w:val="left" w:pos="720"/>
        </w:tabs>
        <w:ind w:firstLine="709"/>
        <w:jc w:val="both"/>
        <w:rPr>
          <w:color w:val="000000"/>
          <w:sz w:val="24"/>
          <w:szCs w:val="24"/>
        </w:rPr>
      </w:pPr>
      <w:r w:rsidRPr="00BB3066">
        <w:rPr>
          <w:color w:val="000000"/>
          <w:sz w:val="24"/>
          <w:szCs w:val="24"/>
        </w:rPr>
        <w:t>Подрядчик вправе вместо устранения недостатков, за которые он отвечает, безвозмездно выполнить работу заново, с возмещением</w:t>
      </w:r>
      <w:r>
        <w:rPr>
          <w:color w:val="000000"/>
          <w:sz w:val="24"/>
          <w:szCs w:val="24"/>
        </w:rPr>
        <w:t xml:space="preserve"> </w:t>
      </w:r>
      <w:r w:rsidRPr="00BB3066">
        <w:rPr>
          <w:color w:val="000000"/>
          <w:sz w:val="24"/>
          <w:szCs w:val="24"/>
        </w:rPr>
        <w:t xml:space="preserve">причиненных просрочкой исполнения убытков в соответствии с письменным соглашением с Заказчиком. </w:t>
      </w:r>
    </w:p>
    <w:p w:rsidR="007E6E41" w:rsidRPr="00BB3066" w:rsidRDefault="007E6E41" w:rsidP="003B5B1D">
      <w:pPr>
        <w:ind w:firstLine="709"/>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7E6E41" w:rsidRPr="00BB3066" w:rsidRDefault="007E6E41" w:rsidP="003B5B1D">
      <w:pPr>
        <w:tabs>
          <w:tab w:val="left" w:pos="720"/>
        </w:tabs>
        <w:ind w:firstLine="709"/>
        <w:jc w:val="both"/>
        <w:rPr>
          <w:color w:val="000000"/>
          <w:sz w:val="24"/>
          <w:szCs w:val="24"/>
        </w:rPr>
      </w:pPr>
      <w:r w:rsidRPr="00BB3066">
        <w:rPr>
          <w:color w:val="000000"/>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w:t>
      </w:r>
      <w:r>
        <w:rPr>
          <w:color w:val="000000"/>
          <w:sz w:val="24"/>
          <w:szCs w:val="24"/>
        </w:rPr>
        <w:t xml:space="preserve"> </w:t>
      </w:r>
      <w:r w:rsidRPr="00BB3066">
        <w:rPr>
          <w:color w:val="000000"/>
          <w:sz w:val="24"/>
          <w:szCs w:val="24"/>
        </w:rPr>
        <w:t>либо</w:t>
      </w:r>
      <w:r>
        <w:rPr>
          <w:color w:val="000000"/>
          <w:sz w:val="24"/>
          <w:szCs w:val="24"/>
        </w:rPr>
        <w:t xml:space="preserve"> </w:t>
      </w:r>
      <w:r w:rsidRPr="00BB3066">
        <w:rPr>
          <w:color w:val="000000"/>
          <w:sz w:val="24"/>
          <w:szCs w:val="24"/>
        </w:rPr>
        <w:t>являются неустранимыми и существенными, Заказчик вправе отказаться от исполнения договора и потребовать возмещения причиненных убытков.</w:t>
      </w:r>
    </w:p>
    <w:p w:rsidR="007E6E41" w:rsidRPr="00BB3066" w:rsidRDefault="007E6E41" w:rsidP="003B5B1D">
      <w:pPr>
        <w:tabs>
          <w:tab w:val="left" w:pos="720"/>
        </w:tabs>
        <w:ind w:firstLine="709"/>
        <w:jc w:val="both"/>
        <w:rPr>
          <w:color w:val="000000"/>
          <w:sz w:val="24"/>
          <w:szCs w:val="24"/>
        </w:rPr>
      </w:pPr>
      <w:r w:rsidRPr="00BB3066">
        <w:rPr>
          <w:color w:val="000000"/>
          <w:sz w:val="24"/>
          <w:szCs w:val="24"/>
        </w:rPr>
        <w:t>5.8. За ущерб, причиненный по вине Подрядчика третьему лицу в процессе выполнения работ, и за</w:t>
      </w:r>
      <w:r>
        <w:rPr>
          <w:color w:val="000000"/>
          <w:sz w:val="24"/>
          <w:szCs w:val="24"/>
        </w:rPr>
        <w:t xml:space="preserve"> </w:t>
      </w:r>
      <w:r w:rsidRPr="00BB3066">
        <w:rPr>
          <w:color w:val="000000"/>
          <w:sz w:val="24"/>
          <w:szCs w:val="24"/>
        </w:rPr>
        <w:t>гарантийный срок, отвечает Подрядчик.</w:t>
      </w:r>
    </w:p>
    <w:p w:rsidR="007E6E41" w:rsidRPr="000773AA" w:rsidRDefault="007E6E41" w:rsidP="003B5B1D">
      <w:pPr>
        <w:tabs>
          <w:tab w:val="left" w:pos="720"/>
        </w:tabs>
        <w:ind w:firstLine="709"/>
        <w:jc w:val="both"/>
        <w:rPr>
          <w:color w:val="000000"/>
          <w:sz w:val="24"/>
          <w:szCs w:val="24"/>
        </w:rPr>
      </w:pPr>
      <w:r w:rsidRPr="000773AA">
        <w:rPr>
          <w:color w:val="000000"/>
          <w:sz w:val="24"/>
          <w:szCs w:val="24"/>
        </w:rPr>
        <w:t xml:space="preserve">5.9. </w:t>
      </w:r>
      <w:r w:rsidRPr="000773AA">
        <w:rPr>
          <w:sz w:val="24"/>
          <w:szCs w:val="24"/>
        </w:rPr>
        <w:t xml:space="preserve">За нарушение сроков исполнения обязательств по настоящему Договору, </w:t>
      </w:r>
      <w:r>
        <w:rPr>
          <w:sz w:val="24"/>
          <w:szCs w:val="24"/>
        </w:rPr>
        <w:t>Подрядчик</w:t>
      </w:r>
      <w:r w:rsidRPr="000773AA">
        <w:rPr>
          <w:sz w:val="24"/>
          <w:szCs w:val="24"/>
        </w:rPr>
        <w:t xml:space="preserve"> уплачивает другой стороне неустойку в размере 0,1 % стоимости работ по объекту за каждый день просрочки</w:t>
      </w:r>
      <w:r w:rsidRPr="000773AA">
        <w:rPr>
          <w:color w:val="000000"/>
          <w:sz w:val="24"/>
          <w:szCs w:val="24"/>
        </w:rPr>
        <w:t>.</w:t>
      </w:r>
    </w:p>
    <w:p w:rsidR="007E6E41" w:rsidRPr="00197F8F" w:rsidRDefault="007E6E41" w:rsidP="003B5B1D">
      <w:pPr>
        <w:tabs>
          <w:tab w:val="left" w:pos="720"/>
        </w:tabs>
        <w:ind w:firstLine="709"/>
        <w:jc w:val="both"/>
        <w:rPr>
          <w:color w:val="000000"/>
          <w:sz w:val="24"/>
          <w:szCs w:val="24"/>
        </w:rPr>
      </w:pPr>
      <w:r w:rsidRPr="000773AA">
        <w:rPr>
          <w:color w:val="000000"/>
          <w:sz w:val="24"/>
          <w:szCs w:val="24"/>
        </w:rPr>
        <w:t xml:space="preserve">5.10. При досрочном одностороннем расторжении договора </w:t>
      </w:r>
      <w:r>
        <w:rPr>
          <w:color w:val="000000"/>
          <w:sz w:val="24"/>
          <w:szCs w:val="24"/>
        </w:rPr>
        <w:t>Подрядчик</w:t>
      </w:r>
      <w:r w:rsidRPr="000773AA">
        <w:rPr>
          <w:color w:val="000000"/>
          <w:sz w:val="24"/>
          <w:szCs w:val="24"/>
        </w:rPr>
        <w:t xml:space="preserve"> уплачивает другой стороне штрафную неустойку в размере 10 % </w:t>
      </w:r>
      <w:r w:rsidRPr="000773AA">
        <w:rPr>
          <w:sz w:val="24"/>
          <w:szCs w:val="24"/>
        </w:rPr>
        <w:t>от стоимости работ по договору</w:t>
      </w:r>
      <w:r w:rsidRPr="000773AA">
        <w:rPr>
          <w:color w:val="000000"/>
          <w:sz w:val="24"/>
          <w:szCs w:val="24"/>
        </w:rPr>
        <w:t>, не исключающей возможность предъявления иска о взыскании убытков.</w:t>
      </w:r>
    </w:p>
    <w:p w:rsidR="007E6E41" w:rsidRPr="00BB3066" w:rsidRDefault="007E6E41" w:rsidP="003B5B1D">
      <w:pPr>
        <w:tabs>
          <w:tab w:val="left" w:pos="720"/>
        </w:tabs>
        <w:ind w:firstLine="709"/>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7E6E41" w:rsidRDefault="007E6E41" w:rsidP="003B5B1D">
      <w:pPr>
        <w:tabs>
          <w:tab w:val="left" w:pos="720"/>
        </w:tabs>
        <w:ind w:firstLine="709"/>
        <w:jc w:val="both"/>
        <w:rPr>
          <w:color w:val="000000"/>
          <w:sz w:val="24"/>
          <w:szCs w:val="24"/>
        </w:rPr>
      </w:pPr>
      <w:r w:rsidRPr="00BB3066">
        <w:rPr>
          <w:color w:val="000000"/>
          <w:sz w:val="24"/>
          <w:szCs w:val="24"/>
        </w:rPr>
        <w:t>5.12.</w:t>
      </w:r>
      <w:r>
        <w:rPr>
          <w:color w:val="000000"/>
          <w:sz w:val="24"/>
          <w:szCs w:val="24"/>
        </w:rPr>
        <w:t xml:space="preserve"> </w:t>
      </w:r>
      <w:r w:rsidRPr="00BB3066">
        <w:rPr>
          <w:color w:val="000000"/>
          <w:sz w:val="24"/>
          <w:szCs w:val="24"/>
        </w:rPr>
        <w:t>Подрядчик обязан предоставить Заказчику утвержденные</w:t>
      </w:r>
      <w:r>
        <w:rPr>
          <w:color w:val="000000"/>
          <w:sz w:val="24"/>
          <w:szCs w:val="24"/>
        </w:rPr>
        <w:t xml:space="preserve"> </w:t>
      </w:r>
      <w:r w:rsidRPr="00BB3066">
        <w:rPr>
          <w:color w:val="000000"/>
          <w:sz w:val="24"/>
          <w:szCs w:val="24"/>
        </w:rPr>
        <w:t>акты формы КС-2 и справки КС-3 как формы, принятые к использованию его учетной политикой.</w:t>
      </w:r>
    </w:p>
    <w:p w:rsidR="007E6E41" w:rsidRPr="00371395" w:rsidRDefault="007E6E41" w:rsidP="003B5B1D">
      <w:pPr>
        <w:ind w:firstLine="720"/>
        <w:jc w:val="both"/>
        <w:rPr>
          <w:sz w:val="24"/>
          <w:szCs w:val="24"/>
        </w:rPr>
      </w:pPr>
      <w:r w:rsidRPr="00387A28">
        <w:rPr>
          <w:color w:val="000000"/>
          <w:sz w:val="24"/>
          <w:szCs w:val="24"/>
        </w:rPr>
        <w:t>5.13.</w:t>
      </w:r>
      <w:r>
        <w:rPr>
          <w:color w:val="000000"/>
          <w:sz w:val="24"/>
          <w:szCs w:val="24"/>
        </w:rPr>
        <w:t xml:space="preserve"> </w:t>
      </w:r>
      <w:r w:rsidRPr="00F42AE7">
        <w:rPr>
          <w:sz w:val="24"/>
          <w:szCs w:val="24"/>
        </w:rPr>
        <w:t>Руководствуясь гражданским и налоговым</w:t>
      </w:r>
      <w:r w:rsidRPr="00371395">
        <w:rPr>
          <w:sz w:val="24"/>
          <w:szCs w:val="24"/>
        </w:rPr>
        <w:t xml:space="preserve"> законодательством, Подрядчик заверяет и гарантирует, что:</w:t>
      </w:r>
    </w:p>
    <w:p w:rsidR="007E6E41" w:rsidRPr="00371395" w:rsidRDefault="007E6E41" w:rsidP="003B5B1D">
      <w:pPr>
        <w:tabs>
          <w:tab w:val="num" w:pos="0"/>
          <w:tab w:val="left" w:pos="720"/>
        </w:tabs>
        <w:ind w:firstLine="720"/>
        <w:jc w:val="both"/>
        <w:rPr>
          <w:sz w:val="24"/>
          <w:szCs w:val="24"/>
        </w:rPr>
      </w:pPr>
      <w:r w:rsidRPr="00371395">
        <w:rPr>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7E6E41" w:rsidRPr="00371395" w:rsidRDefault="007E6E41" w:rsidP="003B5B1D">
      <w:pPr>
        <w:tabs>
          <w:tab w:val="num" w:pos="0"/>
        </w:tabs>
        <w:ind w:firstLine="720"/>
        <w:jc w:val="both"/>
        <w:rPr>
          <w:sz w:val="24"/>
          <w:szCs w:val="24"/>
        </w:rPr>
      </w:pPr>
      <w:r w:rsidRPr="00371395">
        <w:rPr>
          <w:sz w:val="24"/>
          <w:szCs w:val="24"/>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7E6E41" w:rsidRPr="00371395" w:rsidRDefault="007E6E41" w:rsidP="003B5B1D">
      <w:pPr>
        <w:tabs>
          <w:tab w:val="num" w:pos="0"/>
        </w:tabs>
        <w:ind w:firstLine="720"/>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7E6E41" w:rsidRPr="00371395" w:rsidRDefault="007E6E41" w:rsidP="003B5B1D">
      <w:pPr>
        <w:tabs>
          <w:tab w:val="left" w:pos="0"/>
        </w:tabs>
        <w:ind w:firstLine="720"/>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7E6E41" w:rsidRPr="00371395" w:rsidRDefault="007E6E41" w:rsidP="003B5B1D">
      <w:pPr>
        <w:tabs>
          <w:tab w:val="left" w:pos="0"/>
        </w:tabs>
        <w:ind w:firstLine="720"/>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7E6E41" w:rsidRPr="00371395" w:rsidRDefault="007E6E41" w:rsidP="003B5B1D">
      <w:pPr>
        <w:tabs>
          <w:tab w:val="num" w:pos="0"/>
          <w:tab w:val="left" w:pos="720"/>
        </w:tabs>
        <w:ind w:firstLine="720"/>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E6E41" w:rsidRDefault="007E6E41" w:rsidP="003B5B1D">
      <w:pPr>
        <w:tabs>
          <w:tab w:val="num" w:pos="0"/>
          <w:tab w:val="left" w:pos="720"/>
        </w:tabs>
        <w:ind w:firstLine="720"/>
        <w:jc w:val="both"/>
        <w:rPr>
          <w:sz w:val="24"/>
          <w:szCs w:val="24"/>
        </w:rPr>
      </w:pPr>
      <w:r w:rsidRPr="00371395">
        <w:rPr>
          <w:sz w:val="24"/>
          <w:szCs w:val="24"/>
        </w:rPr>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7E6E41" w:rsidRPr="00BC3D8C" w:rsidRDefault="007E6E41" w:rsidP="003B5B1D">
      <w:pPr>
        <w:tabs>
          <w:tab w:val="left" w:pos="720"/>
        </w:tabs>
        <w:autoSpaceDE w:val="0"/>
        <w:autoSpaceDN w:val="0"/>
        <w:ind w:firstLine="720"/>
        <w:jc w:val="both"/>
        <w:rPr>
          <w:sz w:val="24"/>
          <w:szCs w:val="24"/>
        </w:rPr>
      </w:pPr>
      <w:r w:rsidRPr="00BC3D8C">
        <w:rPr>
          <w:sz w:val="24"/>
          <w:szCs w:val="24"/>
        </w:rPr>
        <w:t>- Подрядчиком предоставлены в ЕГРЮЛ достоверные данные;</w:t>
      </w:r>
    </w:p>
    <w:p w:rsidR="007E6E41" w:rsidRPr="00BC3D8C" w:rsidRDefault="007E6E41" w:rsidP="003B5B1D">
      <w:pPr>
        <w:tabs>
          <w:tab w:val="num" w:pos="0"/>
          <w:tab w:val="left" w:pos="720"/>
        </w:tabs>
        <w:ind w:firstLine="720"/>
        <w:jc w:val="both"/>
        <w:rPr>
          <w:sz w:val="24"/>
          <w:szCs w:val="24"/>
        </w:rPr>
      </w:pPr>
      <w:r w:rsidRPr="00BC3D8C">
        <w:rPr>
          <w:sz w:val="24"/>
          <w:szCs w:val="24"/>
        </w:rPr>
        <w:lastRenderedPageBreak/>
        <w:t>-</w:t>
      </w:r>
      <w:r>
        <w:rPr>
          <w:sz w:val="24"/>
          <w:szCs w:val="24"/>
        </w:rPr>
        <w:t xml:space="preserve"> </w:t>
      </w:r>
      <w:r w:rsidRPr="00BC3D8C">
        <w:rPr>
          <w:sz w:val="24"/>
          <w:szCs w:val="24"/>
        </w:rPr>
        <w:t>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7E6E41" w:rsidRPr="00BC3D8C" w:rsidRDefault="007E6E41" w:rsidP="003B5B1D">
      <w:pPr>
        <w:tabs>
          <w:tab w:val="num" w:pos="0"/>
          <w:tab w:val="left" w:pos="720"/>
        </w:tabs>
        <w:ind w:firstLine="720"/>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7E6E41" w:rsidRPr="00BC3D8C" w:rsidRDefault="007E6E41" w:rsidP="003B5B1D">
      <w:pPr>
        <w:tabs>
          <w:tab w:val="num" w:pos="0"/>
          <w:tab w:val="left" w:pos="720"/>
        </w:tabs>
        <w:ind w:firstLine="720"/>
        <w:jc w:val="both"/>
        <w:rPr>
          <w:sz w:val="24"/>
          <w:szCs w:val="24"/>
        </w:rPr>
      </w:pPr>
      <w:r w:rsidRPr="00BC3D8C">
        <w:rPr>
          <w:sz w:val="24"/>
          <w:szCs w:val="24"/>
        </w:rPr>
        <w:t xml:space="preserve">-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 акты приема-передачи, КС-2, КС-3 и </w:t>
      </w:r>
      <w:proofErr w:type="spellStart"/>
      <w:r w:rsidRPr="00BC3D8C">
        <w:rPr>
          <w:sz w:val="24"/>
          <w:szCs w:val="24"/>
        </w:rPr>
        <w:t>т.д</w:t>
      </w:r>
      <w:proofErr w:type="spellEnd"/>
      <w:r w:rsidRPr="00BC3D8C">
        <w:rPr>
          <w:sz w:val="24"/>
          <w:szCs w:val="24"/>
        </w:rPr>
        <w:t>);</w:t>
      </w:r>
    </w:p>
    <w:p w:rsidR="007E6E41" w:rsidRPr="00BC3D8C" w:rsidRDefault="007E6E41" w:rsidP="003B5B1D">
      <w:pPr>
        <w:tabs>
          <w:tab w:val="left" w:pos="720"/>
        </w:tabs>
        <w:autoSpaceDE w:val="0"/>
        <w:autoSpaceDN w:val="0"/>
        <w:ind w:firstLine="72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w:t>
      </w:r>
      <w:r>
        <w:rPr>
          <w:sz w:val="24"/>
          <w:szCs w:val="24"/>
        </w:rPr>
        <w:t xml:space="preserve">полнению работ и подтверждающие </w:t>
      </w:r>
      <w:r w:rsidRPr="00BC3D8C">
        <w:rPr>
          <w:sz w:val="24"/>
          <w:szCs w:val="24"/>
        </w:rPr>
        <w:t>гарантии, и заверения, указанные в настоящем договоре.</w:t>
      </w:r>
    </w:p>
    <w:p w:rsidR="007E6E41" w:rsidRPr="00371395" w:rsidRDefault="007E6E41" w:rsidP="003B5B1D">
      <w:pPr>
        <w:tabs>
          <w:tab w:val="num" w:pos="0"/>
          <w:tab w:val="left" w:pos="720"/>
        </w:tabs>
        <w:ind w:firstLine="720"/>
        <w:jc w:val="both"/>
        <w:rPr>
          <w:sz w:val="24"/>
          <w:szCs w:val="24"/>
        </w:rPr>
      </w:pPr>
      <w:r w:rsidRPr="00371395">
        <w:rPr>
          <w:sz w:val="24"/>
          <w:szCs w:val="24"/>
        </w:rPr>
        <w:t xml:space="preserve">Подрядчик обязуется возместить Заказчику в </w:t>
      </w:r>
      <w:proofErr w:type="spellStart"/>
      <w:r w:rsidRPr="00371395">
        <w:rPr>
          <w:sz w:val="24"/>
          <w:szCs w:val="24"/>
        </w:rPr>
        <w:t>т.ч</w:t>
      </w:r>
      <w:proofErr w:type="spellEnd"/>
      <w:r w:rsidRPr="00371395">
        <w:rPr>
          <w:sz w:val="24"/>
          <w:szCs w:val="24"/>
        </w:rPr>
        <w:t xml:space="preserve">. убытки, понесенные последним вследствие нарушения Подрядчику указанных в договоре гарантий и заверений и/или допущенных Подрядчиком нарушений (в </w:t>
      </w:r>
      <w:proofErr w:type="spellStart"/>
      <w:r w:rsidRPr="00371395">
        <w:rPr>
          <w:sz w:val="24"/>
          <w:szCs w:val="24"/>
        </w:rPr>
        <w:t>т.ч</w:t>
      </w:r>
      <w:proofErr w:type="spellEnd"/>
      <w:r w:rsidRPr="00371395">
        <w:rPr>
          <w:sz w:val="24"/>
          <w:szCs w:val="24"/>
        </w:rPr>
        <w:t>. налогового законодательства), отраженных в</w:t>
      </w:r>
    </w:p>
    <w:p w:rsidR="007E6E41" w:rsidRPr="00371395" w:rsidRDefault="007E6E41" w:rsidP="003B5B1D">
      <w:pPr>
        <w:tabs>
          <w:tab w:val="num" w:pos="0"/>
          <w:tab w:val="left" w:pos="720"/>
        </w:tabs>
        <w:ind w:firstLine="720"/>
        <w:jc w:val="both"/>
        <w:rPr>
          <w:sz w:val="24"/>
          <w:szCs w:val="24"/>
        </w:rPr>
      </w:pPr>
      <w:r w:rsidRPr="00371395">
        <w:rPr>
          <w:sz w:val="24"/>
          <w:szCs w:val="24"/>
        </w:rPr>
        <w:t>Решениях налоговых органов, в размере:</w:t>
      </w:r>
    </w:p>
    <w:p w:rsidR="007E6E41" w:rsidRPr="00371395" w:rsidRDefault="007E6E41" w:rsidP="003B5B1D">
      <w:pPr>
        <w:tabs>
          <w:tab w:val="num" w:pos="0"/>
          <w:tab w:val="left" w:pos="720"/>
        </w:tabs>
        <w:ind w:firstLine="720"/>
        <w:jc w:val="both"/>
        <w:rPr>
          <w:sz w:val="24"/>
          <w:szCs w:val="24"/>
        </w:rPr>
      </w:pPr>
      <w:r w:rsidRPr="00371395">
        <w:rPr>
          <w:sz w:val="24"/>
          <w:szCs w:val="24"/>
        </w:rPr>
        <w:t xml:space="preserve">- сумм, уплаченных Заказчиком в бюджет на основании решений (требований) налоговых органов о доначислении НДС (в </w:t>
      </w:r>
      <w:proofErr w:type="spellStart"/>
      <w:r w:rsidRPr="00371395">
        <w:rPr>
          <w:sz w:val="24"/>
          <w:szCs w:val="24"/>
        </w:rPr>
        <w:t>т.ч</w:t>
      </w:r>
      <w:proofErr w:type="spellEnd"/>
      <w:r w:rsidRPr="00371395">
        <w:rPr>
          <w:sz w:val="24"/>
          <w:szCs w:val="24"/>
        </w:rPr>
        <w:t xml:space="preserve">.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НДС на основании соответствующего требования;</w:t>
      </w:r>
    </w:p>
    <w:p w:rsidR="007E6E41" w:rsidRPr="00371395" w:rsidRDefault="007E6E41" w:rsidP="003B5B1D">
      <w:pPr>
        <w:tabs>
          <w:tab w:val="num" w:pos="0"/>
          <w:tab w:val="left" w:pos="720"/>
        </w:tabs>
        <w:ind w:firstLine="720"/>
        <w:jc w:val="both"/>
        <w:rPr>
          <w:sz w:val="24"/>
          <w:szCs w:val="24"/>
        </w:rPr>
      </w:pPr>
      <w:r w:rsidRPr="00371395">
        <w:rPr>
          <w:sz w:val="24"/>
          <w:szCs w:val="24"/>
        </w:rPr>
        <w:t xml:space="preserve">- сумм, уплаченных Заказчиком в бюджет на основании решений (требований) налоговых органов о доначислении Налога на прибыль (в </w:t>
      </w:r>
      <w:proofErr w:type="spellStart"/>
      <w:r w:rsidRPr="00371395">
        <w:rPr>
          <w:sz w:val="24"/>
          <w:szCs w:val="24"/>
        </w:rPr>
        <w:t>т.ч</w:t>
      </w:r>
      <w:proofErr w:type="spellEnd"/>
      <w:r w:rsidRPr="00371395">
        <w:rPr>
          <w:sz w:val="24"/>
          <w:szCs w:val="24"/>
        </w:rPr>
        <w:t xml:space="preserve">.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налога на прибыль</w:t>
      </w:r>
    </w:p>
    <w:p w:rsidR="007E6E41" w:rsidRPr="00371395" w:rsidRDefault="007E6E41" w:rsidP="003B5B1D">
      <w:pPr>
        <w:tabs>
          <w:tab w:val="num" w:pos="0"/>
          <w:tab w:val="left" w:pos="720"/>
        </w:tabs>
        <w:ind w:firstLine="720"/>
        <w:jc w:val="both"/>
        <w:rPr>
          <w:sz w:val="24"/>
          <w:szCs w:val="24"/>
        </w:rPr>
      </w:pPr>
      <w:r w:rsidRPr="00371395">
        <w:rPr>
          <w:sz w:val="24"/>
          <w:szCs w:val="24"/>
        </w:rPr>
        <w:t>Подрядчик, нарушивший изложенные разделе договора условия, гарантии и заверения, возмещает Заказчику, помимо означенных выше сумм, все убытки, вызванные таким нарушением.</w:t>
      </w:r>
    </w:p>
    <w:p w:rsidR="007E6E41" w:rsidRPr="00371395" w:rsidRDefault="007E6E41" w:rsidP="003B5B1D">
      <w:pPr>
        <w:tabs>
          <w:tab w:val="num" w:pos="0"/>
          <w:tab w:val="left" w:pos="720"/>
        </w:tabs>
        <w:ind w:firstLine="720"/>
        <w:jc w:val="both"/>
        <w:rPr>
          <w:sz w:val="24"/>
          <w:szCs w:val="24"/>
        </w:rPr>
      </w:pPr>
      <w:r w:rsidRPr="00371395">
        <w:rPr>
          <w:sz w:val="24"/>
          <w:szCs w:val="24"/>
        </w:rPr>
        <w:t xml:space="preserve">Подрядчик обязуется компенсировать Заказчику, все понесенные по его вине убытки (в </w:t>
      </w:r>
      <w:proofErr w:type="spellStart"/>
      <w:r w:rsidRPr="00371395">
        <w:rPr>
          <w:sz w:val="24"/>
          <w:szCs w:val="24"/>
        </w:rPr>
        <w:t>т.ч</w:t>
      </w:r>
      <w:proofErr w:type="spellEnd"/>
      <w:r w:rsidRPr="00371395">
        <w:rPr>
          <w:sz w:val="24"/>
          <w:szCs w:val="24"/>
        </w:rPr>
        <w:t xml:space="preserve">.: </w:t>
      </w:r>
      <w:proofErr w:type="spellStart"/>
      <w:r w:rsidRPr="00371395">
        <w:rPr>
          <w:sz w:val="24"/>
          <w:szCs w:val="24"/>
        </w:rPr>
        <w:t>доначисленный</w:t>
      </w:r>
      <w:proofErr w:type="spellEnd"/>
      <w:r w:rsidRPr="00371395">
        <w:rPr>
          <w:sz w:val="24"/>
          <w:szCs w:val="24"/>
        </w:rPr>
        <w:t xml:space="preserve"> НДС, штраф, пени и т.д.) в 10-ти </w:t>
      </w:r>
      <w:proofErr w:type="spellStart"/>
      <w:r w:rsidRPr="00371395">
        <w:rPr>
          <w:sz w:val="24"/>
          <w:szCs w:val="24"/>
        </w:rPr>
        <w:t>дневный</w:t>
      </w:r>
      <w:proofErr w:type="spellEnd"/>
      <w:r w:rsidRPr="00371395">
        <w:rPr>
          <w:sz w:val="24"/>
          <w:szCs w:val="24"/>
        </w:rPr>
        <w:t xml:space="preserve"> срок с момента получения от Заказчика соответствующего требования.</w:t>
      </w:r>
    </w:p>
    <w:p w:rsidR="007E6E41" w:rsidRPr="00371395" w:rsidRDefault="007E6E41" w:rsidP="003B5B1D">
      <w:pPr>
        <w:tabs>
          <w:tab w:val="num" w:pos="0"/>
        </w:tabs>
        <w:ind w:firstLine="720"/>
        <w:jc w:val="both"/>
        <w:rPr>
          <w:snapToGrid w:val="0"/>
          <w:sz w:val="24"/>
          <w:szCs w:val="24"/>
        </w:rPr>
      </w:pP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w:t>
      </w:r>
      <w:r>
        <w:rPr>
          <w:snapToGrid w:val="0"/>
          <w:sz w:val="24"/>
          <w:szCs w:val="24"/>
        </w:rPr>
        <w:t xml:space="preserve"> </w:t>
      </w:r>
      <w:r w:rsidRPr="00371395">
        <w:rPr>
          <w:snapToGrid w:val="0"/>
          <w:sz w:val="24"/>
          <w:szCs w:val="24"/>
        </w:rPr>
        <w:t xml:space="preserve">заверения, указанные в настоящем </w:t>
      </w:r>
      <w:r>
        <w:rPr>
          <w:snapToGrid w:val="0"/>
          <w:sz w:val="24"/>
          <w:szCs w:val="24"/>
        </w:rPr>
        <w:t>пункте</w:t>
      </w:r>
      <w:r w:rsidRPr="00371395">
        <w:rPr>
          <w:snapToGrid w:val="0"/>
          <w:sz w:val="24"/>
          <w:szCs w:val="24"/>
        </w:rPr>
        <w:t xml:space="preserve"> Договора.</w:t>
      </w:r>
    </w:p>
    <w:p w:rsidR="007E6E41" w:rsidRPr="002C4327" w:rsidRDefault="007E6E41" w:rsidP="003B5B1D">
      <w:pPr>
        <w:ind w:firstLine="720"/>
        <w:jc w:val="both"/>
        <w:rPr>
          <w:snapToGrid w:val="0"/>
          <w:sz w:val="24"/>
          <w:szCs w:val="24"/>
        </w:rPr>
      </w:pPr>
      <w:r w:rsidRPr="00371395">
        <w:rPr>
          <w:snapToGrid w:val="0"/>
          <w:sz w:val="24"/>
          <w:szCs w:val="24"/>
        </w:rPr>
        <w:t xml:space="preserve">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w:t>
      </w:r>
      <w:r w:rsidRPr="002C4327">
        <w:rPr>
          <w:snapToGrid w:val="0"/>
          <w:sz w:val="24"/>
          <w:szCs w:val="24"/>
        </w:rPr>
        <w:t>исполнения или прекращения, недостоверность или нарушение таких заверений признается существенным нарушением Договора.</w:t>
      </w:r>
    </w:p>
    <w:p w:rsidR="007E6E41" w:rsidRPr="002C4327" w:rsidRDefault="007E6E41" w:rsidP="003B5B1D">
      <w:pPr>
        <w:pStyle w:val="af"/>
        <w:tabs>
          <w:tab w:val="left" w:pos="720"/>
          <w:tab w:val="left" w:pos="993"/>
        </w:tabs>
        <w:spacing w:after="0"/>
        <w:ind w:firstLine="720"/>
        <w:jc w:val="both"/>
      </w:pPr>
      <w:r w:rsidRPr="002C4327">
        <w:t>5.14. В период действия режима повышенной готовности, в целях недопущения распространения вирусных заболеваний, с момента прибытия на контрольно-пропускной пункт (проходную), а также во время всего периода нахождения на территории производственных площадок предприятия, работники Подрядчика должны использовать для защиты специализированные медицинские защитные маски или респираторы.</w:t>
      </w:r>
    </w:p>
    <w:p w:rsidR="007E6E41" w:rsidRPr="008C4D87" w:rsidRDefault="007E6E41" w:rsidP="003B5B1D">
      <w:pPr>
        <w:pStyle w:val="af"/>
        <w:tabs>
          <w:tab w:val="left" w:pos="0"/>
          <w:tab w:val="left" w:pos="720"/>
        </w:tabs>
        <w:spacing w:after="0"/>
        <w:ind w:firstLine="720"/>
        <w:jc w:val="both"/>
      </w:pPr>
      <w:r w:rsidRPr="008C4D87">
        <w:t xml:space="preserve">5.15. При выявлении факта нарушения требований по </w:t>
      </w:r>
      <w:r w:rsidRPr="000254D3">
        <w:t>пунктам 2.4.8 и 5.14. настоящего договора составляется протокол (акт) задержания согласно условиям пункта 5.5. настоящего договора.</w:t>
      </w:r>
    </w:p>
    <w:p w:rsidR="007E6E41" w:rsidRPr="008C4D87" w:rsidRDefault="007E6E41" w:rsidP="003B5B1D">
      <w:pPr>
        <w:pStyle w:val="af"/>
        <w:tabs>
          <w:tab w:val="left" w:pos="0"/>
          <w:tab w:val="left" w:pos="720"/>
        </w:tabs>
        <w:spacing w:after="0"/>
        <w:ind w:firstLine="720"/>
        <w:jc w:val="both"/>
      </w:pPr>
      <w:r w:rsidRPr="008C4D87">
        <w:t xml:space="preserve">5.16. За нарушения работниками Подрядчика требований пункта </w:t>
      </w:r>
      <w:r>
        <w:t>2.4.8</w:t>
      </w:r>
      <w:r w:rsidRPr="008C4D87">
        <w:t xml:space="preserve"> настоящего договора Заказчик вправе взыскать с Подрядчика штраф в размере 100 000,00 рублей.</w:t>
      </w:r>
    </w:p>
    <w:p w:rsidR="007E6E41" w:rsidRDefault="007E6E41" w:rsidP="003B5B1D">
      <w:pPr>
        <w:pStyle w:val="af"/>
        <w:tabs>
          <w:tab w:val="left" w:pos="0"/>
          <w:tab w:val="left" w:pos="720"/>
        </w:tabs>
        <w:spacing w:after="0"/>
        <w:ind w:firstLine="720"/>
        <w:jc w:val="both"/>
      </w:pPr>
      <w:r w:rsidRPr="008C4D87">
        <w:lastRenderedPageBreak/>
        <w:t xml:space="preserve">5.17. За нарушения работниками Подрядчика требований пункта </w:t>
      </w:r>
      <w:r w:rsidRPr="0054109E">
        <w:t>5.14.</w:t>
      </w:r>
      <w:r w:rsidRPr="008C4D87">
        <w:t xml:space="preserve"> настоящего договора Заказчик вправе взыскать с Подрядчика штраф в размере 10 000,00 рублей.</w:t>
      </w:r>
    </w:p>
    <w:p w:rsidR="007E6E41" w:rsidRDefault="007E6E41" w:rsidP="003B5B1D">
      <w:pPr>
        <w:tabs>
          <w:tab w:val="left" w:pos="720"/>
        </w:tabs>
        <w:ind w:firstLine="720"/>
        <w:jc w:val="both"/>
        <w:rPr>
          <w:snapToGrid w:val="0"/>
          <w:sz w:val="24"/>
          <w:szCs w:val="24"/>
        </w:rPr>
      </w:pPr>
      <w:r>
        <w:rPr>
          <w:snapToGrid w:val="0"/>
          <w:sz w:val="24"/>
          <w:szCs w:val="24"/>
        </w:rPr>
        <w:t xml:space="preserve">5.18. </w:t>
      </w:r>
      <w:r w:rsidRPr="00D61615">
        <w:rPr>
          <w:sz w:val="24"/>
          <w:szCs w:val="24"/>
        </w:rPr>
        <w:t>Заказчик в</w:t>
      </w:r>
      <w:r w:rsidRPr="00D61615">
        <w:rPr>
          <w:rFonts w:eastAsia="Arial Unicode MS"/>
          <w:sz w:val="24"/>
          <w:szCs w:val="24"/>
        </w:rPr>
        <w:t xml:space="preserve"> случае </w:t>
      </w:r>
      <w:proofErr w:type="spellStart"/>
      <w:r w:rsidRPr="00D61615">
        <w:rPr>
          <w:rFonts w:eastAsia="Arial Unicode MS"/>
          <w:sz w:val="24"/>
          <w:szCs w:val="24"/>
        </w:rPr>
        <w:t>непередачи</w:t>
      </w:r>
      <w:proofErr w:type="spellEnd"/>
      <w:r w:rsidRPr="00D61615">
        <w:rPr>
          <w:rFonts w:eastAsia="Arial Unicode MS"/>
          <w:sz w:val="24"/>
          <w:szCs w:val="24"/>
        </w:rPr>
        <w:t xml:space="preserve"> или просрочки передачи Подрядчиком ППР, а равно в случае передачи Заказчику </w:t>
      </w:r>
      <w:r w:rsidRPr="00D61615">
        <w:rPr>
          <w:sz w:val="24"/>
          <w:szCs w:val="24"/>
        </w:rPr>
        <w:t>ненадлежащим образом</w:t>
      </w:r>
      <w:r w:rsidRPr="00D61615">
        <w:rPr>
          <w:rFonts w:eastAsia="Arial Unicode MS"/>
          <w:sz w:val="24"/>
          <w:szCs w:val="24"/>
        </w:rPr>
        <w:t xml:space="preserve"> оформленного ППР</w:t>
      </w:r>
      <w:r w:rsidRPr="00D61615">
        <w:rPr>
          <w:sz w:val="24"/>
          <w:szCs w:val="24"/>
        </w:rPr>
        <w:t xml:space="preserve">, </w:t>
      </w:r>
      <w:r w:rsidRPr="00D61615">
        <w:rPr>
          <w:rFonts w:eastAsia="Arial Unicode MS"/>
          <w:sz w:val="24"/>
          <w:szCs w:val="24"/>
        </w:rPr>
        <w:t xml:space="preserve">последний вправе выставить Подрядчику штраф в размере </w:t>
      </w:r>
      <w:r w:rsidRPr="0008652F">
        <w:rPr>
          <w:rFonts w:eastAsia="Arial Unicode MS"/>
          <w:i/>
          <w:sz w:val="24"/>
          <w:szCs w:val="24"/>
        </w:rPr>
        <w:t>1 (одного)</w:t>
      </w:r>
      <w:r w:rsidRPr="00D61615">
        <w:rPr>
          <w:rFonts w:eastAsia="Arial Unicode MS"/>
          <w:sz w:val="24"/>
          <w:szCs w:val="24"/>
        </w:rPr>
        <w:t xml:space="preserve"> % от общей цены Договора.</w:t>
      </w:r>
    </w:p>
    <w:p w:rsidR="007E6E41" w:rsidRDefault="007E6E41" w:rsidP="003B5B1D">
      <w:pPr>
        <w:tabs>
          <w:tab w:val="left" w:pos="720"/>
        </w:tabs>
        <w:ind w:firstLine="720"/>
        <w:jc w:val="both"/>
        <w:rPr>
          <w:rFonts w:eastAsia="Arial Unicode MS"/>
          <w:sz w:val="24"/>
          <w:szCs w:val="24"/>
        </w:rPr>
      </w:pPr>
      <w:r w:rsidRPr="00D61615">
        <w:rPr>
          <w:rFonts w:eastAsia="Arial Unicode MS"/>
          <w:sz w:val="24"/>
          <w:szCs w:val="24"/>
        </w:rPr>
        <w:t>При этом мотивированный отказ Заказчика от согласования ППР, полученного от Подрядчика, совершенный по обстоятельствам, за которые отвечает Подрядчик, не освобождает Подрядчика от ответственности за несвоевременную передачу ППР.</w:t>
      </w:r>
    </w:p>
    <w:p w:rsidR="007E6E41" w:rsidRPr="00172FC6" w:rsidRDefault="007E6E41" w:rsidP="003B5B1D">
      <w:pPr>
        <w:ind w:firstLine="720"/>
        <w:jc w:val="both"/>
        <w:rPr>
          <w:sz w:val="24"/>
          <w:szCs w:val="24"/>
        </w:rPr>
      </w:pPr>
      <w:r w:rsidRPr="00172FC6">
        <w:rPr>
          <w:rFonts w:eastAsia="Arial Unicode MS"/>
          <w:sz w:val="24"/>
          <w:szCs w:val="24"/>
        </w:rPr>
        <w:t xml:space="preserve">5.19. В случае нарушения Подрядчиком требований, установленных </w:t>
      </w:r>
      <w:proofErr w:type="spellStart"/>
      <w:r w:rsidRPr="00172FC6">
        <w:rPr>
          <w:rFonts w:eastAsia="Arial Unicode MS"/>
          <w:sz w:val="24"/>
          <w:szCs w:val="24"/>
        </w:rPr>
        <w:t>п.п</w:t>
      </w:r>
      <w:proofErr w:type="spellEnd"/>
      <w:r w:rsidRPr="00172FC6">
        <w:rPr>
          <w:rFonts w:eastAsia="Arial Unicode MS"/>
          <w:sz w:val="24"/>
          <w:szCs w:val="24"/>
        </w:rPr>
        <w:t>. 2.4.9, 2.4.16 настоящего Договора, Заказчик вправе выставить Подрядчику неустойку в размере</w:t>
      </w:r>
      <w:r w:rsidRPr="00172FC6">
        <w:rPr>
          <w:sz w:val="24"/>
          <w:szCs w:val="24"/>
        </w:rPr>
        <w:t xml:space="preserve"> </w:t>
      </w:r>
      <w:r w:rsidRPr="00172FC6">
        <w:rPr>
          <w:i/>
          <w:sz w:val="24"/>
          <w:szCs w:val="24"/>
        </w:rPr>
        <w:t>0,1 (ноль целых одна десятая) %</w:t>
      </w:r>
      <w:r w:rsidRPr="00172FC6">
        <w:rPr>
          <w:sz w:val="24"/>
          <w:szCs w:val="24"/>
        </w:rPr>
        <w:t xml:space="preserve"> от стоимости Работ по объекту за каждый день нарушения обязательств, установленных указанными пунктами Договора.</w:t>
      </w:r>
    </w:p>
    <w:p w:rsidR="007E6E41" w:rsidRPr="00172FC6" w:rsidRDefault="007E6E41" w:rsidP="003B5B1D">
      <w:pPr>
        <w:tabs>
          <w:tab w:val="left" w:pos="720"/>
        </w:tabs>
        <w:ind w:firstLine="720"/>
        <w:jc w:val="both"/>
        <w:rPr>
          <w:b/>
          <w:sz w:val="24"/>
          <w:szCs w:val="24"/>
        </w:rPr>
      </w:pPr>
      <w:r w:rsidRPr="00172FC6">
        <w:rPr>
          <w:rFonts w:eastAsia="Arial Unicode MS"/>
          <w:sz w:val="24"/>
          <w:szCs w:val="24"/>
        </w:rPr>
        <w:t xml:space="preserve">При этом расчет неустойки за нарушение условий п. 2.4.9 Договора производится со дня составления Заказчиком Акта, предусмотренного п. 3.7 настоящего Договора, по день </w:t>
      </w:r>
      <w:r w:rsidRPr="00172FC6">
        <w:rPr>
          <w:sz w:val="24"/>
          <w:szCs w:val="24"/>
        </w:rPr>
        <w:t>устранения Подрядчиком выявленных Заказчиком нарушений.</w:t>
      </w:r>
    </w:p>
    <w:p w:rsidR="007E6E41" w:rsidRDefault="007E6E41" w:rsidP="003B5B1D">
      <w:pPr>
        <w:ind w:firstLine="720"/>
        <w:jc w:val="both"/>
        <w:rPr>
          <w:rFonts w:eastAsia="Arial Unicode MS"/>
          <w:sz w:val="24"/>
          <w:szCs w:val="24"/>
        </w:rPr>
      </w:pPr>
      <w:r w:rsidRPr="00172FC6">
        <w:rPr>
          <w:rFonts w:eastAsia="Arial Unicode MS"/>
          <w:sz w:val="24"/>
          <w:szCs w:val="24"/>
        </w:rPr>
        <w:t>Расчет неустойки за нарушение условий по п. 2.4.16 настоящего Договора производится с момента истечения срока, предусмотренного п. 2.4.16 Договора для устранения выявленных в ППР недостатков, до даты согласования ППР Заказчиком.</w:t>
      </w:r>
    </w:p>
    <w:p w:rsidR="007E6E41" w:rsidRPr="002C4327" w:rsidRDefault="007E6E41" w:rsidP="003B5B1D">
      <w:pPr>
        <w:ind w:firstLine="720"/>
        <w:jc w:val="both"/>
        <w:rPr>
          <w:color w:val="000000"/>
          <w:sz w:val="24"/>
          <w:szCs w:val="24"/>
        </w:rPr>
      </w:pPr>
      <w:r w:rsidRPr="002C4327">
        <w:rPr>
          <w:sz w:val="24"/>
          <w:szCs w:val="24"/>
        </w:rPr>
        <w:t>5.</w:t>
      </w:r>
      <w:r>
        <w:rPr>
          <w:sz w:val="24"/>
          <w:szCs w:val="24"/>
        </w:rPr>
        <w:t>20</w:t>
      </w:r>
      <w:r w:rsidRPr="002C4327">
        <w:rPr>
          <w:sz w:val="24"/>
          <w:szCs w:val="24"/>
        </w:rPr>
        <w:t>. К обязательствам Сторон по Договору, нормы ст. 317.1 Гражданского кодекса Российской Федерации не применяются</w:t>
      </w:r>
    </w:p>
    <w:p w:rsidR="007E6E41" w:rsidRPr="002C4327" w:rsidRDefault="007E6E41" w:rsidP="003B5B1D">
      <w:pPr>
        <w:ind w:firstLine="720"/>
        <w:jc w:val="both"/>
        <w:rPr>
          <w:color w:val="000000"/>
          <w:sz w:val="24"/>
          <w:szCs w:val="24"/>
        </w:rPr>
      </w:pPr>
    </w:p>
    <w:p w:rsidR="007E6E41" w:rsidRDefault="007E6E41" w:rsidP="009331B6">
      <w:pPr>
        <w:numPr>
          <w:ilvl w:val="0"/>
          <w:numId w:val="6"/>
        </w:numPr>
        <w:jc w:val="center"/>
        <w:rPr>
          <w:color w:val="000000"/>
          <w:sz w:val="24"/>
          <w:szCs w:val="24"/>
        </w:rPr>
      </w:pPr>
      <w:r w:rsidRPr="002C4327">
        <w:rPr>
          <w:color w:val="000000"/>
          <w:sz w:val="24"/>
          <w:szCs w:val="24"/>
        </w:rPr>
        <w:t>НЕПРЕОДОЛИМАЯ СИЛА (ФОРС-</w:t>
      </w:r>
      <w:r w:rsidRPr="00BB3066">
        <w:rPr>
          <w:color w:val="000000"/>
          <w:sz w:val="24"/>
          <w:szCs w:val="24"/>
        </w:rPr>
        <w:t>МАЖОРНЫЕ ОБСТОЯТЕЛЬСТВА)</w:t>
      </w:r>
    </w:p>
    <w:p w:rsidR="007E6E41" w:rsidRPr="00BB3066" w:rsidRDefault="007E6E41" w:rsidP="00CD385E">
      <w:pPr>
        <w:ind w:left="360"/>
        <w:rPr>
          <w:color w:val="000000"/>
          <w:sz w:val="24"/>
          <w:szCs w:val="24"/>
        </w:rPr>
      </w:pPr>
    </w:p>
    <w:p w:rsidR="007E6E41" w:rsidRPr="00BB3066" w:rsidRDefault="007E6E41" w:rsidP="00A92D3D">
      <w:pPr>
        <w:tabs>
          <w:tab w:val="left" w:pos="720"/>
        </w:tabs>
        <w:ind w:firstLine="709"/>
        <w:jc w:val="both"/>
        <w:rPr>
          <w:rFonts w:cs="Segoe UI"/>
          <w:color w:val="000000"/>
          <w:sz w:val="24"/>
          <w:szCs w:val="24"/>
        </w:rPr>
      </w:pPr>
      <w:r w:rsidRPr="00BB3066">
        <w:rPr>
          <w:color w:val="000000"/>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7E6E41" w:rsidRPr="00BB3066" w:rsidRDefault="007E6E41" w:rsidP="00A92D3D">
      <w:pPr>
        <w:tabs>
          <w:tab w:val="left" w:pos="720"/>
        </w:tabs>
        <w:ind w:firstLine="709"/>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7E6E41" w:rsidRPr="00BB3066" w:rsidRDefault="007E6E41" w:rsidP="00BB3066">
      <w:pPr>
        <w:jc w:val="both"/>
        <w:rPr>
          <w:sz w:val="24"/>
          <w:szCs w:val="24"/>
        </w:rPr>
      </w:pPr>
    </w:p>
    <w:p w:rsidR="007E6E41" w:rsidRDefault="007E6E41" w:rsidP="009331B6">
      <w:pPr>
        <w:numPr>
          <w:ilvl w:val="0"/>
          <w:numId w:val="7"/>
        </w:numPr>
        <w:jc w:val="center"/>
        <w:rPr>
          <w:color w:val="000000"/>
          <w:sz w:val="24"/>
          <w:szCs w:val="24"/>
        </w:rPr>
      </w:pPr>
      <w:r w:rsidRPr="00BB3066">
        <w:rPr>
          <w:color w:val="000000"/>
          <w:sz w:val="24"/>
          <w:szCs w:val="24"/>
        </w:rPr>
        <w:t>ВНЕСЕНИЕ ИЗМЕНЕНИЙ В ДОГОВОР</w:t>
      </w:r>
    </w:p>
    <w:p w:rsidR="007E6E41" w:rsidRPr="00BB3066" w:rsidRDefault="007E6E41" w:rsidP="00A92D3D">
      <w:pPr>
        <w:tabs>
          <w:tab w:val="left" w:pos="720"/>
        </w:tabs>
        <w:ind w:firstLine="709"/>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w:t>
      </w:r>
      <w:r>
        <w:rPr>
          <w:color w:val="000000"/>
          <w:sz w:val="24"/>
          <w:szCs w:val="24"/>
        </w:rPr>
        <w:t xml:space="preserve"> </w:t>
      </w:r>
      <w:r w:rsidRPr="00BB3066">
        <w:rPr>
          <w:color w:val="000000"/>
          <w:sz w:val="24"/>
          <w:szCs w:val="24"/>
        </w:rPr>
        <w:t>он</w:t>
      </w:r>
      <w:r>
        <w:rPr>
          <w:color w:val="000000"/>
          <w:sz w:val="24"/>
          <w:szCs w:val="24"/>
        </w:rPr>
        <w:t xml:space="preserve"> </w:t>
      </w:r>
      <w:r w:rsidRPr="00BB3066">
        <w:rPr>
          <w:color w:val="000000"/>
          <w:sz w:val="24"/>
          <w:szCs w:val="24"/>
        </w:rPr>
        <w:t>обязан</w:t>
      </w:r>
      <w:r>
        <w:rPr>
          <w:color w:val="000000"/>
          <w:sz w:val="24"/>
          <w:szCs w:val="24"/>
        </w:rPr>
        <w:t xml:space="preserve"> </w:t>
      </w:r>
      <w:r w:rsidRPr="00BB3066">
        <w:rPr>
          <w:color w:val="000000"/>
          <w:sz w:val="24"/>
          <w:szCs w:val="24"/>
        </w:rPr>
        <w:t>направить</w:t>
      </w:r>
      <w:r>
        <w:rPr>
          <w:color w:val="000000"/>
          <w:sz w:val="24"/>
          <w:szCs w:val="24"/>
        </w:rPr>
        <w:t xml:space="preserve"> </w:t>
      </w:r>
      <w:r w:rsidRPr="00BB3066">
        <w:rPr>
          <w:color w:val="000000"/>
          <w:sz w:val="24"/>
          <w:szCs w:val="24"/>
        </w:rPr>
        <w:t>письменное</w:t>
      </w:r>
      <w:r>
        <w:rPr>
          <w:color w:val="000000"/>
          <w:sz w:val="24"/>
          <w:szCs w:val="24"/>
        </w:rPr>
        <w:t xml:space="preserve"> </w:t>
      </w:r>
      <w:r w:rsidRPr="00BB3066">
        <w:rPr>
          <w:color w:val="000000"/>
          <w:sz w:val="24"/>
          <w:szCs w:val="24"/>
        </w:rPr>
        <w:t>уведомление,</w:t>
      </w:r>
      <w:r>
        <w:rPr>
          <w:color w:val="000000"/>
          <w:sz w:val="24"/>
          <w:szCs w:val="24"/>
        </w:rPr>
        <w:t xml:space="preserve"> </w:t>
      </w:r>
      <w:r w:rsidRPr="00BB3066">
        <w:rPr>
          <w:color w:val="000000"/>
          <w:sz w:val="24"/>
          <w:szCs w:val="24"/>
        </w:rPr>
        <w:t>обязательное для выполнения Подрядчиком с указанием:</w:t>
      </w:r>
    </w:p>
    <w:p w:rsidR="007E6E41" w:rsidRPr="00BB3066" w:rsidRDefault="007E6E41" w:rsidP="00A92D3D">
      <w:pPr>
        <w:tabs>
          <w:tab w:val="left" w:pos="720"/>
        </w:tabs>
        <w:ind w:firstLine="709"/>
        <w:jc w:val="both"/>
        <w:rPr>
          <w:color w:val="000000"/>
          <w:sz w:val="24"/>
          <w:szCs w:val="24"/>
        </w:rPr>
      </w:pPr>
      <w:r>
        <w:rPr>
          <w:color w:val="000000"/>
          <w:sz w:val="24"/>
          <w:szCs w:val="24"/>
        </w:rPr>
        <w:t xml:space="preserve">- </w:t>
      </w:r>
      <w:r w:rsidRPr="00BB3066">
        <w:rPr>
          <w:color w:val="000000"/>
          <w:sz w:val="24"/>
          <w:szCs w:val="24"/>
        </w:rPr>
        <w:t>увеличить или сократить объем некоторой указанной работы, включенной в настоящий Договор;</w:t>
      </w:r>
    </w:p>
    <w:p w:rsidR="007E6E41" w:rsidRPr="00BB3066" w:rsidRDefault="007E6E41" w:rsidP="00A92D3D">
      <w:pPr>
        <w:tabs>
          <w:tab w:val="left" w:pos="720"/>
        </w:tabs>
        <w:ind w:firstLine="709"/>
        <w:jc w:val="both"/>
        <w:rPr>
          <w:color w:val="000000"/>
          <w:sz w:val="24"/>
          <w:szCs w:val="24"/>
        </w:rPr>
      </w:pPr>
      <w:r>
        <w:rPr>
          <w:color w:val="000000"/>
          <w:sz w:val="24"/>
          <w:szCs w:val="24"/>
        </w:rPr>
        <w:t xml:space="preserve">- </w:t>
      </w:r>
      <w:r w:rsidRPr="00BB3066">
        <w:rPr>
          <w:color w:val="000000"/>
          <w:sz w:val="24"/>
          <w:szCs w:val="24"/>
        </w:rPr>
        <w:t>исключить указанную работу;</w:t>
      </w:r>
    </w:p>
    <w:p w:rsidR="007E6E41" w:rsidRPr="00BB3066" w:rsidRDefault="007E6E41" w:rsidP="00A92D3D">
      <w:pPr>
        <w:tabs>
          <w:tab w:val="left" w:pos="720"/>
        </w:tabs>
        <w:ind w:firstLine="709"/>
        <w:jc w:val="both"/>
        <w:rPr>
          <w:color w:val="000000"/>
          <w:sz w:val="24"/>
          <w:szCs w:val="24"/>
        </w:rPr>
      </w:pPr>
      <w:r>
        <w:rPr>
          <w:color w:val="000000"/>
          <w:sz w:val="24"/>
          <w:szCs w:val="24"/>
        </w:rPr>
        <w:t xml:space="preserve">-  </w:t>
      </w:r>
      <w:r w:rsidRPr="00BB3066">
        <w:rPr>
          <w:color w:val="000000"/>
          <w:sz w:val="24"/>
          <w:szCs w:val="24"/>
        </w:rPr>
        <w:t>выполнить определенную дополнительную работу, необходимую для завершения работ.</w:t>
      </w:r>
    </w:p>
    <w:p w:rsidR="007E6E41" w:rsidRPr="00BB3066" w:rsidRDefault="007E6E41" w:rsidP="00A92D3D">
      <w:pPr>
        <w:tabs>
          <w:tab w:val="num" w:pos="0"/>
          <w:tab w:val="left" w:pos="720"/>
        </w:tabs>
        <w:ind w:firstLine="709"/>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w:t>
      </w:r>
      <w:r>
        <w:rPr>
          <w:color w:val="000000"/>
          <w:sz w:val="24"/>
          <w:szCs w:val="24"/>
        </w:rPr>
        <w:t xml:space="preserve"> </w:t>
      </w:r>
      <w:r w:rsidRPr="00BB3066">
        <w:rPr>
          <w:color w:val="000000"/>
          <w:sz w:val="24"/>
          <w:szCs w:val="24"/>
        </w:rPr>
        <w:t>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7E6E41" w:rsidRPr="00BB3066" w:rsidRDefault="007E6E41" w:rsidP="00A92D3D">
      <w:pPr>
        <w:tabs>
          <w:tab w:val="left" w:pos="720"/>
        </w:tabs>
        <w:ind w:firstLine="709"/>
        <w:jc w:val="both"/>
        <w:rPr>
          <w:color w:val="000000"/>
          <w:sz w:val="24"/>
          <w:szCs w:val="24"/>
        </w:rPr>
      </w:pPr>
      <w:r>
        <w:rPr>
          <w:color w:val="000000"/>
          <w:sz w:val="24"/>
          <w:szCs w:val="24"/>
        </w:rPr>
        <w:t>7.2.</w:t>
      </w:r>
      <w:r w:rsidRPr="00BB3066">
        <w:rPr>
          <w:color w:val="000000"/>
          <w:sz w:val="24"/>
          <w:szCs w:val="24"/>
        </w:rPr>
        <w:t xml:space="preserve"> Заказчик вправе вносить изменения   в техническую документацию. </w:t>
      </w:r>
    </w:p>
    <w:p w:rsidR="007E6E41" w:rsidRPr="00BB3066" w:rsidRDefault="007E6E41" w:rsidP="00A92D3D">
      <w:pPr>
        <w:tabs>
          <w:tab w:val="left" w:pos="720"/>
        </w:tabs>
        <w:ind w:firstLine="709"/>
        <w:jc w:val="both"/>
        <w:rPr>
          <w:color w:val="000000"/>
          <w:sz w:val="24"/>
          <w:szCs w:val="24"/>
        </w:rPr>
      </w:pPr>
      <w:r w:rsidRPr="00BB3066">
        <w:rPr>
          <w:color w:val="000000"/>
          <w:sz w:val="24"/>
          <w:szCs w:val="24"/>
        </w:rPr>
        <w:t>При этом договорная цена и сроки выполнения работ, определённые Договором, корректируются. Внесение Заказчиком изменений в техническую документацию осуществляется</w:t>
      </w:r>
      <w:r>
        <w:rPr>
          <w:color w:val="000000"/>
          <w:sz w:val="24"/>
          <w:szCs w:val="24"/>
        </w:rPr>
        <w:t xml:space="preserve"> </w:t>
      </w:r>
      <w:r w:rsidRPr="00BB3066">
        <w:rPr>
          <w:color w:val="000000"/>
          <w:sz w:val="24"/>
          <w:szCs w:val="24"/>
        </w:rPr>
        <w:t>при взаимном согласии сторон и оформляется дополнительным соглашением при условии:</w:t>
      </w:r>
    </w:p>
    <w:p w:rsidR="007E6E41" w:rsidRPr="00BB3066" w:rsidRDefault="007E6E41" w:rsidP="00A92D3D">
      <w:pPr>
        <w:tabs>
          <w:tab w:val="left" w:pos="720"/>
        </w:tabs>
        <w:ind w:firstLine="709"/>
        <w:jc w:val="both"/>
        <w:rPr>
          <w:color w:val="000000"/>
          <w:sz w:val="24"/>
          <w:szCs w:val="24"/>
        </w:rPr>
      </w:pPr>
      <w:r w:rsidRPr="003F4043">
        <w:rPr>
          <w:sz w:val="24"/>
          <w:szCs w:val="24"/>
        </w:rPr>
        <w:lastRenderedPageBreak/>
        <w:t>- наличия у Подрядчика права выполнять работы, подтвержденного Выпиской из реестра членов СРО</w:t>
      </w:r>
      <w:r w:rsidRPr="00BB3066">
        <w:rPr>
          <w:color w:val="000000"/>
          <w:sz w:val="24"/>
          <w:szCs w:val="24"/>
        </w:rPr>
        <w:t>;</w:t>
      </w:r>
    </w:p>
    <w:p w:rsidR="007E6E41" w:rsidRPr="00BB3066" w:rsidRDefault="007E6E41" w:rsidP="00A92D3D">
      <w:pPr>
        <w:ind w:firstLine="709"/>
        <w:jc w:val="both"/>
        <w:rPr>
          <w:sz w:val="24"/>
          <w:szCs w:val="24"/>
        </w:rPr>
      </w:pPr>
      <w:r w:rsidRPr="00BB3066">
        <w:rPr>
          <w:color w:val="000000"/>
          <w:sz w:val="24"/>
          <w:szCs w:val="24"/>
        </w:rPr>
        <w:t xml:space="preserve">- стоимость </w:t>
      </w:r>
      <w:r w:rsidRPr="00BB3066">
        <w:rPr>
          <w:sz w:val="24"/>
          <w:szCs w:val="24"/>
        </w:rPr>
        <w:t>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w:t>
      </w:r>
      <w:r>
        <w:rPr>
          <w:sz w:val="24"/>
          <w:szCs w:val="24"/>
        </w:rPr>
        <w:t xml:space="preserve"> </w:t>
      </w:r>
      <w:r w:rsidRPr="00BB3066">
        <w:rPr>
          <w:sz w:val="24"/>
          <w:szCs w:val="24"/>
        </w:rPr>
        <w:t>течении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w:t>
      </w:r>
      <w:r>
        <w:rPr>
          <w:sz w:val="24"/>
          <w:szCs w:val="24"/>
        </w:rPr>
        <w:t xml:space="preserve"> </w:t>
      </w:r>
      <w:r w:rsidRPr="00BB3066">
        <w:rPr>
          <w:sz w:val="24"/>
          <w:szCs w:val="24"/>
        </w:rPr>
        <w:t xml:space="preserve">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7E6E41" w:rsidRPr="00BB3066" w:rsidRDefault="007E6E41" w:rsidP="00A92D3D">
      <w:pPr>
        <w:tabs>
          <w:tab w:val="left" w:pos="720"/>
        </w:tabs>
        <w:ind w:firstLine="709"/>
        <w:jc w:val="both"/>
        <w:rPr>
          <w:color w:val="000000"/>
          <w:sz w:val="24"/>
          <w:szCs w:val="24"/>
        </w:rPr>
      </w:pPr>
      <w:r w:rsidRPr="00BB3066">
        <w:rPr>
          <w:color w:val="000000"/>
          <w:sz w:val="24"/>
          <w:szCs w:val="24"/>
        </w:rPr>
        <w:t xml:space="preserve">7.3. </w:t>
      </w:r>
      <w:r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7E6E41" w:rsidRPr="00BB3066" w:rsidRDefault="007E6E41" w:rsidP="00A92D3D">
      <w:pPr>
        <w:tabs>
          <w:tab w:val="left" w:pos="720"/>
        </w:tabs>
        <w:ind w:firstLine="709"/>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w:t>
      </w:r>
      <w:r>
        <w:rPr>
          <w:color w:val="000000"/>
          <w:sz w:val="24"/>
          <w:szCs w:val="24"/>
        </w:rPr>
        <w:t xml:space="preserve"> </w:t>
      </w:r>
      <w:r w:rsidRPr="00BB3066">
        <w:rPr>
          <w:color w:val="000000"/>
          <w:sz w:val="24"/>
          <w:szCs w:val="24"/>
        </w:rPr>
        <w:t xml:space="preserve">другой стороны. </w:t>
      </w:r>
    </w:p>
    <w:p w:rsidR="007E6E41" w:rsidRPr="00BB3066" w:rsidRDefault="007E6E41" w:rsidP="00A92D3D">
      <w:pPr>
        <w:tabs>
          <w:tab w:val="left" w:pos="720"/>
        </w:tabs>
        <w:ind w:firstLine="709"/>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7E6E41" w:rsidRPr="00BB3066" w:rsidRDefault="007E6E41" w:rsidP="00BB3066">
      <w:pPr>
        <w:jc w:val="both"/>
        <w:rPr>
          <w:color w:val="000000"/>
          <w:sz w:val="24"/>
          <w:szCs w:val="24"/>
        </w:rPr>
      </w:pPr>
    </w:p>
    <w:p w:rsidR="007E6E41" w:rsidRDefault="007E6E41" w:rsidP="009331B6">
      <w:pPr>
        <w:numPr>
          <w:ilvl w:val="0"/>
          <w:numId w:val="7"/>
        </w:numPr>
        <w:contextualSpacing/>
        <w:jc w:val="center"/>
        <w:rPr>
          <w:color w:val="000000"/>
          <w:sz w:val="24"/>
          <w:szCs w:val="24"/>
        </w:rPr>
      </w:pPr>
      <w:r>
        <w:rPr>
          <w:color w:val="000000"/>
          <w:sz w:val="24"/>
          <w:szCs w:val="24"/>
        </w:rPr>
        <w:t>РАЗРЕШЕНИЕ СПОРОВ</w:t>
      </w:r>
    </w:p>
    <w:p w:rsidR="007E6E41" w:rsidRDefault="007E6E41" w:rsidP="00CD385E">
      <w:pPr>
        <w:contextualSpacing/>
        <w:rPr>
          <w:color w:val="000000"/>
          <w:sz w:val="24"/>
          <w:szCs w:val="24"/>
        </w:rPr>
      </w:pPr>
      <w:r>
        <w:rPr>
          <w:color w:val="000000"/>
          <w:sz w:val="24"/>
          <w:szCs w:val="24"/>
        </w:rPr>
        <w:t xml:space="preserve"> </w:t>
      </w:r>
    </w:p>
    <w:p w:rsidR="007E6E41" w:rsidRPr="00BB3066" w:rsidRDefault="007E6E41" w:rsidP="00A92D3D">
      <w:pPr>
        <w:tabs>
          <w:tab w:val="left" w:pos="0"/>
        </w:tabs>
        <w:ind w:firstLine="709"/>
        <w:jc w:val="both"/>
        <w:rPr>
          <w:color w:val="000000"/>
          <w:sz w:val="24"/>
          <w:szCs w:val="24"/>
        </w:rPr>
      </w:pPr>
      <w:r w:rsidRPr="00BB3066">
        <w:rPr>
          <w:color w:val="000000"/>
          <w:sz w:val="24"/>
          <w:szCs w:val="24"/>
        </w:rPr>
        <w:t>8.1</w:t>
      </w:r>
      <w:r w:rsidRPr="00AE33EB">
        <w:rPr>
          <w:color w:val="000000"/>
          <w:sz w:val="24"/>
          <w:szCs w:val="24"/>
        </w:rPr>
        <w:t xml:space="preserve"> </w:t>
      </w:r>
      <w:r>
        <w:rPr>
          <w:color w:val="000000"/>
          <w:sz w:val="24"/>
          <w:szCs w:val="24"/>
        </w:rPr>
        <w:t xml:space="preserve">Все споры и разногласия, которые могут возникнуть между сторонами, будут разрешаться путем </w:t>
      </w:r>
      <w:r w:rsidRPr="00804C7A">
        <w:rPr>
          <w:color w:val="000000"/>
          <w:sz w:val="24"/>
          <w:szCs w:val="24"/>
        </w:rPr>
        <w:t>переговоров и в претензионном порядке. Срок</w:t>
      </w:r>
      <w:r>
        <w:rPr>
          <w:color w:val="000000"/>
          <w:sz w:val="24"/>
          <w:szCs w:val="24"/>
        </w:rPr>
        <w:t xml:space="preserve"> </w:t>
      </w:r>
      <w:r w:rsidRPr="00804C7A">
        <w:rPr>
          <w:color w:val="000000"/>
          <w:sz w:val="24"/>
          <w:szCs w:val="24"/>
        </w:rPr>
        <w:t xml:space="preserve">рассмотрения претензий составляет </w:t>
      </w:r>
      <w:r>
        <w:rPr>
          <w:sz w:val="24"/>
          <w:szCs w:val="24"/>
        </w:rPr>
        <w:t>не более 30 (тридцати) календарных дней</w:t>
      </w:r>
      <w:r>
        <w:rPr>
          <w:color w:val="000000"/>
          <w:sz w:val="24"/>
          <w:szCs w:val="24"/>
        </w:rPr>
        <w:t xml:space="preserve"> с момента </w:t>
      </w:r>
      <w:r w:rsidRPr="00804C7A">
        <w:rPr>
          <w:color w:val="000000"/>
          <w:sz w:val="24"/>
          <w:szCs w:val="24"/>
        </w:rPr>
        <w:t>получения</w:t>
      </w:r>
      <w:r w:rsidRPr="001444D8">
        <w:rPr>
          <w:color w:val="000000"/>
          <w:sz w:val="24"/>
          <w:szCs w:val="24"/>
        </w:rPr>
        <w:t>.</w:t>
      </w:r>
    </w:p>
    <w:p w:rsidR="007E6E41" w:rsidRPr="00BB3066" w:rsidRDefault="007E6E41" w:rsidP="00A92D3D">
      <w:pPr>
        <w:tabs>
          <w:tab w:val="left" w:pos="0"/>
        </w:tabs>
        <w:ind w:firstLine="709"/>
        <w:jc w:val="both"/>
        <w:rPr>
          <w:color w:val="000000"/>
          <w:sz w:val="24"/>
          <w:szCs w:val="24"/>
        </w:rPr>
      </w:pPr>
      <w:r w:rsidRPr="00BB3066">
        <w:rPr>
          <w:color w:val="000000"/>
          <w:sz w:val="24"/>
          <w:szCs w:val="24"/>
        </w:rPr>
        <w:t xml:space="preserve">8.2. При не урегулировании в процессе переговоров спорных вопросов, споры разрешаются в Арбитражном суде по месту нахождения </w:t>
      </w:r>
      <w:r>
        <w:rPr>
          <w:color w:val="000000"/>
          <w:sz w:val="24"/>
          <w:szCs w:val="24"/>
        </w:rPr>
        <w:t>Заказчика</w:t>
      </w:r>
      <w:r w:rsidRPr="00BB3066">
        <w:rPr>
          <w:color w:val="000000"/>
          <w:sz w:val="24"/>
          <w:szCs w:val="24"/>
        </w:rPr>
        <w:t>.</w:t>
      </w:r>
    </w:p>
    <w:p w:rsidR="007E6E41" w:rsidRDefault="007E6E41" w:rsidP="00BB3066">
      <w:pPr>
        <w:jc w:val="both"/>
        <w:rPr>
          <w:color w:val="000000"/>
          <w:sz w:val="24"/>
          <w:szCs w:val="24"/>
        </w:rPr>
      </w:pPr>
    </w:p>
    <w:p w:rsidR="007E6E41" w:rsidRDefault="007E6E41" w:rsidP="009331B6">
      <w:pPr>
        <w:numPr>
          <w:ilvl w:val="0"/>
          <w:numId w:val="8"/>
        </w:numPr>
        <w:jc w:val="center"/>
        <w:rPr>
          <w:sz w:val="24"/>
          <w:szCs w:val="24"/>
        </w:rPr>
      </w:pPr>
      <w:r w:rsidRPr="00BB3066">
        <w:rPr>
          <w:sz w:val="24"/>
          <w:szCs w:val="24"/>
        </w:rPr>
        <w:t>ПРЕДВАРИТЕЛЬНЫЕ УСЛОВИЯ ДОГОВОРА</w:t>
      </w:r>
    </w:p>
    <w:p w:rsidR="007E6E41" w:rsidRDefault="007E6E41" w:rsidP="0048027D">
      <w:pPr>
        <w:ind w:left="360"/>
        <w:rPr>
          <w:sz w:val="24"/>
          <w:szCs w:val="24"/>
        </w:rPr>
      </w:pPr>
    </w:p>
    <w:p w:rsidR="007E6E41" w:rsidRPr="00A20F56" w:rsidRDefault="007E6E41" w:rsidP="00A92D3D">
      <w:pPr>
        <w:tabs>
          <w:tab w:val="left" w:pos="0"/>
        </w:tabs>
        <w:ind w:firstLine="709"/>
        <w:jc w:val="both"/>
        <w:rPr>
          <w:sz w:val="24"/>
          <w:szCs w:val="24"/>
        </w:rPr>
      </w:pPr>
      <w:r w:rsidRPr="00BB3066">
        <w:rPr>
          <w:sz w:val="24"/>
          <w:szCs w:val="24"/>
        </w:rPr>
        <w:t>9.1. Одновременно с подписанием</w:t>
      </w:r>
      <w:r>
        <w:rPr>
          <w:sz w:val="24"/>
          <w:szCs w:val="24"/>
        </w:rPr>
        <w:t xml:space="preserve"> </w:t>
      </w:r>
      <w:r w:rsidRPr="00BB3066">
        <w:rPr>
          <w:sz w:val="24"/>
          <w:szCs w:val="24"/>
        </w:rPr>
        <w:t xml:space="preserve">настоящего договора Подрядчик обязан представить </w:t>
      </w:r>
      <w:r w:rsidRPr="00A20F56">
        <w:rPr>
          <w:sz w:val="24"/>
          <w:szCs w:val="24"/>
        </w:rPr>
        <w:t>Заказчику заверенные печатью следующие документы:</w:t>
      </w:r>
    </w:p>
    <w:p w:rsidR="007E6E41" w:rsidRPr="00A20F56" w:rsidRDefault="007E6E41" w:rsidP="00A92D3D">
      <w:pPr>
        <w:pStyle w:val="af"/>
        <w:tabs>
          <w:tab w:val="left" w:pos="0"/>
        </w:tabs>
        <w:spacing w:after="0"/>
        <w:ind w:firstLine="709"/>
        <w:jc w:val="both"/>
      </w:pPr>
      <w:r w:rsidRPr="00A20F56">
        <w:t>- Устав и/или Положение,</w:t>
      </w:r>
      <w:r>
        <w:t xml:space="preserve"> </w:t>
      </w:r>
      <w:r w:rsidRPr="00A20F56">
        <w:t>учредительный договор;</w:t>
      </w:r>
    </w:p>
    <w:p w:rsidR="007E6E41" w:rsidRPr="00A20F56" w:rsidRDefault="007E6E41" w:rsidP="00A92D3D">
      <w:pPr>
        <w:pStyle w:val="af"/>
        <w:tabs>
          <w:tab w:val="left" w:pos="0"/>
        </w:tabs>
        <w:spacing w:after="0"/>
        <w:ind w:firstLine="709"/>
        <w:jc w:val="both"/>
      </w:pPr>
      <w:r w:rsidRPr="00A20F56">
        <w:t>- Свидетельство о регистрации, выданное уполномоченным органом;</w:t>
      </w:r>
    </w:p>
    <w:p w:rsidR="007E6E41" w:rsidRPr="00A20F56" w:rsidRDefault="007E6E41" w:rsidP="00A92D3D">
      <w:pPr>
        <w:pStyle w:val="af"/>
        <w:tabs>
          <w:tab w:val="left" w:pos="0"/>
        </w:tabs>
        <w:spacing w:after="0"/>
        <w:ind w:firstLine="709"/>
        <w:jc w:val="both"/>
      </w:pPr>
      <w:r w:rsidRPr="00A20F56">
        <w:t>- Свидетельство о</w:t>
      </w:r>
      <w:r>
        <w:t xml:space="preserve"> </w:t>
      </w:r>
      <w:r w:rsidRPr="00A20F56">
        <w:t>постановке на налоговый учет;</w:t>
      </w:r>
    </w:p>
    <w:p w:rsidR="007E6E41" w:rsidRPr="00A20F56" w:rsidRDefault="007E6E41" w:rsidP="00A92D3D">
      <w:pPr>
        <w:pStyle w:val="af"/>
        <w:tabs>
          <w:tab w:val="left" w:pos="0"/>
        </w:tabs>
        <w:spacing w:after="0"/>
        <w:ind w:firstLine="709"/>
        <w:jc w:val="both"/>
      </w:pPr>
      <w:r w:rsidRPr="00A20F56">
        <w:t xml:space="preserve">- </w:t>
      </w:r>
      <w:r>
        <w:t>д</w:t>
      </w:r>
      <w:r w:rsidRPr="00A20F56">
        <w:t>окумент, удостоверяющий право лица подписывать договор (приказ, доверенность);</w:t>
      </w:r>
    </w:p>
    <w:p w:rsidR="007E6E41" w:rsidRPr="00A20F56" w:rsidRDefault="007E6E41" w:rsidP="00A92D3D">
      <w:pPr>
        <w:pStyle w:val="af"/>
        <w:tabs>
          <w:tab w:val="left" w:pos="0"/>
        </w:tabs>
        <w:spacing w:after="0"/>
        <w:ind w:firstLine="709"/>
        <w:jc w:val="both"/>
      </w:pPr>
      <w:r w:rsidRPr="00A20F56">
        <w:t xml:space="preserve">- Выписку из реестра членов соответствующей СРО, в которой отражаются сведения о наличии у </w:t>
      </w:r>
      <w:r>
        <w:t>Подрядчика</w:t>
      </w:r>
      <w:r w:rsidRPr="00A20F56">
        <w:t xml:space="preserve">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7E6E41" w:rsidRPr="00A20F56" w:rsidRDefault="007E6E41" w:rsidP="00A92D3D">
      <w:pPr>
        <w:tabs>
          <w:tab w:val="left" w:pos="0"/>
        </w:tabs>
        <w:ind w:firstLine="709"/>
        <w:jc w:val="both"/>
        <w:rPr>
          <w:sz w:val="24"/>
          <w:szCs w:val="24"/>
        </w:rPr>
      </w:pPr>
      <w:r w:rsidRPr="00A20F56">
        <w:rPr>
          <w:sz w:val="24"/>
          <w:szCs w:val="24"/>
        </w:rPr>
        <w:t xml:space="preserve"> - Доверенность образца, установленного Приложением № 4 к настоящему договору.</w:t>
      </w:r>
    </w:p>
    <w:p w:rsidR="007E6E41" w:rsidRPr="00A20F56" w:rsidRDefault="007E6E41" w:rsidP="00A92D3D">
      <w:pPr>
        <w:pStyle w:val="a2"/>
        <w:numPr>
          <w:ilvl w:val="0"/>
          <w:numId w:val="0"/>
        </w:numPr>
        <w:tabs>
          <w:tab w:val="clear" w:pos="3780"/>
          <w:tab w:val="left" w:pos="0"/>
        </w:tabs>
        <w:spacing w:after="0"/>
        <w:ind w:firstLine="709"/>
        <w:rPr>
          <w:sz w:val="24"/>
          <w:szCs w:val="24"/>
        </w:rPr>
      </w:pPr>
      <w:r w:rsidRPr="00A20F56">
        <w:rPr>
          <w:sz w:val="24"/>
          <w:szCs w:val="24"/>
        </w:rPr>
        <w:t>9.2</w:t>
      </w:r>
      <w:r>
        <w:rPr>
          <w:sz w:val="24"/>
          <w:szCs w:val="24"/>
        </w:rPr>
        <w:t>.</w:t>
      </w:r>
      <w:r w:rsidRPr="00A20F56">
        <w:rPr>
          <w:sz w:val="24"/>
          <w:szCs w:val="24"/>
        </w:rPr>
        <w:t xml:space="preserve"> 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позднее чем за 2 месяца до окончания действия аккредитации на АО «</w:t>
      </w:r>
      <w:r>
        <w:rPr>
          <w:sz w:val="24"/>
          <w:szCs w:val="24"/>
        </w:rPr>
        <w:t>СЗ</w:t>
      </w:r>
      <w:r w:rsidRPr="00A20F56">
        <w:rPr>
          <w:sz w:val="24"/>
          <w:szCs w:val="24"/>
        </w:rPr>
        <w:t>» заверенные печатью следующие документы:</w:t>
      </w:r>
    </w:p>
    <w:p w:rsidR="007E6E41" w:rsidRPr="00A20F56" w:rsidRDefault="007E6E41" w:rsidP="00A92D3D">
      <w:pPr>
        <w:pStyle w:val="af"/>
        <w:tabs>
          <w:tab w:val="left" w:pos="0"/>
        </w:tabs>
        <w:spacing w:after="0"/>
        <w:ind w:firstLine="709"/>
        <w:jc w:val="both"/>
      </w:pPr>
      <w:r w:rsidRPr="00A20F56">
        <w:t>-  надлежаще заверенные копии изменений в учредительные документы, внесенные за</w:t>
      </w:r>
      <w:r>
        <w:t xml:space="preserve"> </w:t>
      </w:r>
      <w:r w:rsidRPr="00A20F56">
        <w:t>период, прошедший с последнего срока рассмотрения документов на аккредитацию,</w:t>
      </w:r>
      <w:r>
        <w:t xml:space="preserve"> </w:t>
      </w:r>
      <w:r w:rsidRPr="00A20F56">
        <w:t>соответствующие свидетельства о регистрации изменений в учредительных документах;</w:t>
      </w:r>
    </w:p>
    <w:p w:rsidR="007E6E41" w:rsidRPr="00A20F56" w:rsidRDefault="007E6E41" w:rsidP="00A92D3D">
      <w:pPr>
        <w:pStyle w:val="af"/>
        <w:tabs>
          <w:tab w:val="left" w:pos="0"/>
        </w:tabs>
        <w:spacing w:after="0"/>
        <w:ind w:firstLine="709"/>
        <w:jc w:val="both"/>
      </w:pPr>
      <w:r w:rsidRPr="00A20F56">
        <w:t>-  действующую Выписку из реестра членов СРО, содержащую сведения о наличии у члена СРО права выполнять работы;</w:t>
      </w:r>
    </w:p>
    <w:p w:rsidR="007E6E41" w:rsidRPr="00A20F56" w:rsidRDefault="007E6E41" w:rsidP="00A92D3D">
      <w:pPr>
        <w:pStyle w:val="af"/>
        <w:tabs>
          <w:tab w:val="left" w:pos="0"/>
        </w:tabs>
        <w:spacing w:after="0"/>
        <w:ind w:firstLine="709"/>
        <w:jc w:val="both"/>
      </w:pPr>
      <w:r w:rsidRPr="00A20F56">
        <w:t xml:space="preserve">-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w:t>
      </w:r>
      <w:r w:rsidRPr="00A20F56">
        <w:lastRenderedPageBreak/>
        <w:t>руководителем Подрядчика, за</w:t>
      </w:r>
      <w:r>
        <w:t xml:space="preserve"> </w:t>
      </w:r>
      <w:r w:rsidRPr="00A20F56">
        <w:t>период, прошедший с последнего срока рассмотрения документов на аккредитацию;</w:t>
      </w:r>
    </w:p>
    <w:p w:rsidR="007E6E41" w:rsidRPr="00A20F56" w:rsidRDefault="007E6E41" w:rsidP="00A92D3D">
      <w:pPr>
        <w:pStyle w:val="af"/>
        <w:tabs>
          <w:tab w:val="left" w:pos="0"/>
        </w:tabs>
        <w:spacing w:after="0"/>
        <w:ind w:firstLine="709"/>
        <w:jc w:val="both"/>
      </w:pPr>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
    <w:p w:rsidR="007E6E41" w:rsidRPr="00A20F56" w:rsidRDefault="007E6E41" w:rsidP="00A92D3D">
      <w:pPr>
        <w:tabs>
          <w:tab w:val="left" w:pos="0"/>
        </w:tabs>
        <w:ind w:firstLine="709"/>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7E6E41" w:rsidRPr="00A20F56" w:rsidRDefault="007E6E41" w:rsidP="00A92D3D">
      <w:pPr>
        <w:tabs>
          <w:tab w:val="left" w:pos="0"/>
        </w:tabs>
        <w:ind w:firstLine="709"/>
        <w:jc w:val="both"/>
        <w:rPr>
          <w:sz w:val="24"/>
          <w:szCs w:val="24"/>
        </w:rPr>
      </w:pPr>
      <w:r w:rsidRPr="00A20F56">
        <w:rPr>
          <w:sz w:val="24"/>
          <w:szCs w:val="24"/>
        </w:rPr>
        <w:t>- подтверждение деловой репутации;</w:t>
      </w:r>
    </w:p>
    <w:p w:rsidR="007E6E41" w:rsidRPr="00A20F56" w:rsidRDefault="007E6E41" w:rsidP="00A92D3D">
      <w:pPr>
        <w:tabs>
          <w:tab w:val="left" w:pos="0"/>
        </w:tabs>
        <w:ind w:firstLine="709"/>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p>
    <w:p w:rsidR="007E6E41" w:rsidRPr="00A21038" w:rsidRDefault="007E6E41" w:rsidP="00A92D3D">
      <w:pPr>
        <w:widowControl w:val="0"/>
        <w:tabs>
          <w:tab w:val="left" w:pos="0"/>
        </w:tabs>
        <w:ind w:firstLine="709"/>
        <w:jc w:val="both"/>
        <w:outlineLvl w:val="1"/>
        <w:rPr>
          <w:bCs/>
          <w:sz w:val="24"/>
          <w:szCs w:val="24"/>
          <w:lang w:eastAsia="en-US"/>
        </w:rPr>
      </w:pPr>
      <w:r w:rsidRPr="005E5AE4">
        <w:rPr>
          <w:sz w:val="24"/>
          <w:szCs w:val="24"/>
        </w:rPr>
        <w:t>9.3 При неисполнении пункта 9.2. Подрядчик несёт ответственность в соответствии с 5.9.</w:t>
      </w:r>
      <w:r w:rsidRPr="00A20F56">
        <w:rPr>
          <w:sz w:val="24"/>
          <w:szCs w:val="24"/>
        </w:rPr>
        <w:t xml:space="preserve"> настоящего Договора</w:t>
      </w:r>
      <w:r>
        <w:rPr>
          <w:sz w:val="24"/>
          <w:szCs w:val="24"/>
        </w:rPr>
        <w:t xml:space="preserve">. </w:t>
      </w:r>
      <w:r w:rsidRPr="00A21038">
        <w:rPr>
          <w:bCs/>
          <w:sz w:val="24"/>
          <w:szCs w:val="24"/>
          <w:lang w:eastAsia="en-US"/>
        </w:rPr>
        <w:t>В этом случае Заказчик оплачивает Подрядчику только сумму выполненных работ, 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
    <w:p w:rsidR="007E6E41" w:rsidRPr="00A20F56" w:rsidRDefault="007E6E41" w:rsidP="00A20F56">
      <w:pPr>
        <w:jc w:val="both"/>
        <w:rPr>
          <w:sz w:val="24"/>
          <w:szCs w:val="24"/>
        </w:rPr>
      </w:pPr>
    </w:p>
    <w:p w:rsidR="007E6E41" w:rsidRDefault="007E6E41" w:rsidP="009331B6">
      <w:pPr>
        <w:numPr>
          <w:ilvl w:val="0"/>
          <w:numId w:val="8"/>
        </w:numPr>
        <w:jc w:val="center"/>
        <w:rPr>
          <w:color w:val="000000"/>
          <w:sz w:val="24"/>
          <w:szCs w:val="24"/>
        </w:rPr>
      </w:pPr>
      <w:r w:rsidRPr="00A20F56">
        <w:rPr>
          <w:color w:val="000000"/>
          <w:sz w:val="24"/>
          <w:szCs w:val="24"/>
        </w:rPr>
        <w:t>ЗАКЛЮЧИТЕЛЬНЫЕ ПОЛОЖЕНИЯ</w:t>
      </w:r>
    </w:p>
    <w:p w:rsidR="007E6E41" w:rsidRPr="00A20F56" w:rsidRDefault="007E6E41" w:rsidP="00AC0D68">
      <w:pPr>
        <w:ind w:left="720"/>
        <w:jc w:val="center"/>
        <w:rPr>
          <w:color w:val="000000"/>
          <w:sz w:val="24"/>
          <w:szCs w:val="24"/>
        </w:rPr>
      </w:pPr>
    </w:p>
    <w:p w:rsidR="007E6E41" w:rsidRPr="00D61615" w:rsidRDefault="007E6E41" w:rsidP="00A92D3D">
      <w:pPr>
        <w:tabs>
          <w:tab w:val="left" w:pos="720"/>
        </w:tabs>
        <w:ind w:firstLine="709"/>
        <w:jc w:val="both"/>
        <w:rPr>
          <w:color w:val="000000"/>
          <w:sz w:val="24"/>
          <w:szCs w:val="24"/>
        </w:rPr>
      </w:pPr>
      <w:r>
        <w:rPr>
          <w:color w:val="000000"/>
          <w:sz w:val="24"/>
          <w:szCs w:val="24"/>
        </w:rPr>
        <w:t>10</w:t>
      </w:r>
      <w:r w:rsidRPr="00D61615">
        <w:rPr>
          <w:color w:val="000000"/>
          <w:sz w:val="24"/>
          <w:szCs w:val="24"/>
        </w:rPr>
        <w:t>.1</w:t>
      </w:r>
      <w:r>
        <w:rPr>
          <w:color w:val="000000"/>
          <w:sz w:val="24"/>
          <w:szCs w:val="24"/>
        </w:rPr>
        <w:t>.</w:t>
      </w:r>
      <w:r w:rsidRPr="00D61615">
        <w:rPr>
          <w:color w:val="000000"/>
          <w:sz w:val="24"/>
          <w:szCs w:val="24"/>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E6E41" w:rsidRPr="00D61615" w:rsidRDefault="007E6E41" w:rsidP="00A92D3D">
      <w:pPr>
        <w:tabs>
          <w:tab w:val="left" w:pos="720"/>
        </w:tabs>
        <w:ind w:firstLine="709"/>
        <w:jc w:val="both"/>
        <w:rPr>
          <w:color w:val="000000"/>
          <w:sz w:val="24"/>
          <w:szCs w:val="24"/>
        </w:rPr>
      </w:pPr>
      <w:r>
        <w:rPr>
          <w:color w:val="000000"/>
          <w:sz w:val="24"/>
          <w:szCs w:val="24"/>
        </w:rPr>
        <w:t>10</w:t>
      </w:r>
      <w:r w:rsidRPr="00D61615">
        <w:rPr>
          <w:color w:val="000000"/>
          <w:sz w:val="24"/>
          <w:szCs w:val="24"/>
        </w:rPr>
        <w:t>.2</w:t>
      </w:r>
      <w:r>
        <w:rPr>
          <w:color w:val="000000"/>
          <w:sz w:val="24"/>
          <w:szCs w:val="24"/>
        </w:rPr>
        <w:t>.</w:t>
      </w:r>
      <w:r w:rsidRPr="00D61615">
        <w:rPr>
          <w:color w:val="000000"/>
          <w:sz w:val="24"/>
          <w:szCs w:val="24"/>
        </w:rPr>
        <w:tab/>
      </w:r>
      <w:r w:rsidRPr="00D61615">
        <w:rPr>
          <w:sz w:val="24"/>
          <w:szCs w:val="24"/>
        </w:rPr>
        <w:t>Настоящий Договор, дополнительные соглашения</w:t>
      </w:r>
      <w:r w:rsidRPr="00D61615">
        <w:rPr>
          <w:color w:val="1F497D"/>
          <w:sz w:val="24"/>
          <w:szCs w:val="24"/>
        </w:rPr>
        <w:t xml:space="preserve">, </w:t>
      </w:r>
      <w:r w:rsidRPr="00D61615">
        <w:rPr>
          <w:sz w:val="24"/>
          <w:szCs w:val="24"/>
        </w:rPr>
        <w:t xml:space="preserve">приложения к Договору могут быть заключены сторонами по электронной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w:t>
      </w:r>
      <w:r w:rsidRPr="00505C29">
        <w:rPr>
          <w:i/>
          <w:sz w:val="24"/>
          <w:szCs w:val="24"/>
        </w:rPr>
        <w:t>30 (тридцати)</w:t>
      </w:r>
      <w:r w:rsidRPr="00D61615">
        <w:rPr>
          <w:sz w:val="24"/>
          <w:szCs w:val="24"/>
        </w:rPr>
        <w:t xml:space="preserve"> дней с даты подписания соответствующего документа.</w:t>
      </w:r>
    </w:p>
    <w:p w:rsidR="007E6E41" w:rsidRPr="00D61615" w:rsidRDefault="007E6E41" w:rsidP="00A92D3D">
      <w:pPr>
        <w:tabs>
          <w:tab w:val="left" w:pos="720"/>
        </w:tabs>
        <w:ind w:firstLine="709"/>
        <w:jc w:val="both"/>
        <w:rPr>
          <w:sz w:val="24"/>
          <w:szCs w:val="24"/>
        </w:rPr>
      </w:pPr>
      <w:r>
        <w:rPr>
          <w:color w:val="000000"/>
          <w:sz w:val="24"/>
          <w:szCs w:val="24"/>
        </w:rPr>
        <w:t>10</w:t>
      </w:r>
      <w:r w:rsidRPr="00D61615">
        <w:rPr>
          <w:color w:val="000000"/>
          <w:sz w:val="24"/>
          <w:szCs w:val="24"/>
        </w:rPr>
        <w:t>.3</w:t>
      </w:r>
      <w:r>
        <w:rPr>
          <w:color w:val="000000"/>
          <w:sz w:val="24"/>
          <w:szCs w:val="24"/>
        </w:rPr>
        <w:t>.</w:t>
      </w:r>
      <w:r w:rsidRPr="00D61615">
        <w:rPr>
          <w:color w:val="000000"/>
          <w:sz w:val="24"/>
          <w:szCs w:val="24"/>
        </w:rPr>
        <w:tab/>
      </w:r>
      <w:r w:rsidRPr="00D61615">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направлены заказным письмом, по электронной почте, позволяющей установить, что документ исходит от Сторон по Договору или доставлены лично по юридическим (почтовым) адресам Сторон с получением под расписку соответствующими должностными лицами.</w:t>
      </w:r>
    </w:p>
    <w:p w:rsidR="007E6E41" w:rsidRDefault="007E6E41" w:rsidP="00A92D3D">
      <w:pPr>
        <w:tabs>
          <w:tab w:val="left" w:pos="720"/>
        </w:tabs>
        <w:ind w:firstLine="709"/>
        <w:jc w:val="both"/>
        <w:rPr>
          <w:color w:val="000000"/>
          <w:sz w:val="24"/>
          <w:szCs w:val="24"/>
        </w:rPr>
      </w:pPr>
      <w:r>
        <w:rPr>
          <w:color w:val="000000"/>
          <w:sz w:val="24"/>
          <w:szCs w:val="24"/>
        </w:rPr>
        <w:t>10</w:t>
      </w:r>
      <w:r w:rsidRPr="00D61615">
        <w:rPr>
          <w:color w:val="000000"/>
          <w:sz w:val="24"/>
          <w:szCs w:val="24"/>
        </w:rPr>
        <w:t>.4</w:t>
      </w:r>
      <w:r>
        <w:rPr>
          <w:color w:val="000000"/>
          <w:sz w:val="24"/>
          <w:szCs w:val="24"/>
        </w:rPr>
        <w:t>.</w:t>
      </w:r>
      <w:r w:rsidRPr="00D61615">
        <w:rPr>
          <w:color w:val="000000"/>
          <w:sz w:val="24"/>
          <w:szCs w:val="24"/>
        </w:rPr>
        <w:tab/>
      </w:r>
      <w:r w:rsidRPr="006176B2">
        <w:rPr>
          <w:color w:val="000000"/>
          <w:sz w:val="24"/>
          <w:szCs w:val="24"/>
        </w:rPr>
        <w:t xml:space="preserve">Настоящий Договор вступает в силу с момента подписания его обеими Сторонами, действует до полного исполнения взаимных обязательств по нему. </w:t>
      </w:r>
    </w:p>
    <w:p w:rsidR="007E6E41" w:rsidRPr="007041DD" w:rsidRDefault="007E6E41" w:rsidP="00A92D3D">
      <w:pPr>
        <w:tabs>
          <w:tab w:val="left" w:pos="720"/>
        </w:tabs>
        <w:ind w:firstLine="709"/>
        <w:jc w:val="both"/>
        <w:rPr>
          <w:sz w:val="24"/>
          <w:szCs w:val="24"/>
        </w:rPr>
      </w:pPr>
      <w:r>
        <w:rPr>
          <w:color w:val="000000"/>
          <w:sz w:val="24"/>
          <w:szCs w:val="24"/>
        </w:rPr>
        <w:t>10</w:t>
      </w:r>
      <w:r w:rsidRPr="00D61615">
        <w:rPr>
          <w:color w:val="000000"/>
          <w:sz w:val="24"/>
          <w:szCs w:val="24"/>
        </w:rPr>
        <w:t>.5</w:t>
      </w:r>
      <w:r>
        <w:rPr>
          <w:color w:val="000000"/>
          <w:sz w:val="24"/>
          <w:szCs w:val="24"/>
        </w:rPr>
        <w:t>.</w:t>
      </w:r>
      <w:r w:rsidRPr="00D61615">
        <w:rPr>
          <w:color w:val="000000"/>
          <w:sz w:val="24"/>
          <w:szCs w:val="24"/>
        </w:rPr>
        <w:tab/>
        <w:t xml:space="preserve">При изменении реквизитов, реорганизации или ликвидации, Стороны обязаны в </w:t>
      </w:r>
      <w:r w:rsidRPr="00CE7E54">
        <w:rPr>
          <w:i/>
          <w:color w:val="000000"/>
          <w:sz w:val="24"/>
          <w:szCs w:val="24"/>
        </w:rPr>
        <w:t xml:space="preserve">15 </w:t>
      </w:r>
      <w:r w:rsidRPr="007041DD">
        <w:rPr>
          <w:i/>
          <w:color w:val="000000"/>
          <w:sz w:val="24"/>
          <w:szCs w:val="24"/>
        </w:rPr>
        <w:t>(пятнадцати)</w:t>
      </w:r>
      <w:proofErr w:type="spellStart"/>
      <w:r w:rsidRPr="007041DD">
        <w:rPr>
          <w:color w:val="000000"/>
          <w:sz w:val="24"/>
          <w:szCs w:val="24"/>
        </w:rPr>
        <w:t>дневный</w:t>
      </w:r>
      <w:proofErr w:type="spellEnd"/>
      <w:r w:rsidRPr="007041DD">
        <w:rPr>
          <w:color w:val="000000"/>
          <w:sz w:val="24"/>
          <w:szCs w:val="24"/>
        </w:rPr>
        <w:t xml:space="preserve"> срок известить в письменном виде другую сторону. </w:t>
      </w:r>
      <w:r w:rsidRPr="007041DD">
        <w:rPr>
          <w:sz w:val="24"/>
          <w:szCs w:val="24"/>
        </w:rPr>
        <w:t xml:space="preserve">В противном случае виновной Стороне настоящего Договора может быть выставлен штраф </w:t>
      </w:r>
      <w:r w:rsidRPr="007041DD">
        <w:rPr>
          <w:i/>
          <w:sz w:val="24"/>
          <w:szCs w:val="24"/>
        </w:rPr>
        <w:t>10 (десять)%</w:t>
      </w:r>
      <w:r w:rsidRPr="007041DD">
        <w:rPr>
          <w:sz w:val="24"/>
          <w:szCs w:val="24"/>
        </w:rPr>
        <w:t xml:space="preserve"> от стоимости Договора.</w:t>
      </w:r>
    </w:p>
    <w:p w:rsidR="007E6E41" w:rsidRDefault="007E6E41" w:rsidP="00A92D3D">
      <w:pPr>
        <w:ind w:firstLine="709"/>
        <w:jc w:val="both"/>
        <w:rPr>
          <w:color w:val="000000"/>
          <w:sz w:val="24"/>
          <w:szCs w:val="24"/>
        </w:rPr>
      </w:pPr>
      <w:r>
        <w:rPr>
          <w:color w:val="000000"/>
          <w:sz w:val="24"/>
          <w:szCs w:val="24"/>
        </w:rPr>
        <w:t>В противном случае Сторона, нарушившая обязательства по настоящему пункту Договора, несет ответственность за наступление негативных последствий.</w:t>
      </w:r>
    </w:p>
    <w:p w:rsidR="007E6E41" w:rsidRPr="00D61615" w:rsidRDefault="007E6E41" w:rsidP="00A92D3D">
      <w:pPr>
        <w:tabs>
          <w:tab w:val="left" w:pos="720"/>
        </w:tabs>
        <w:ind w:firstLine="709"/>
        <w:jc w:val="both"/>
        <w:rPr>
          <w:color w:val="000000"/>
          <w:sz w:val="24"/>
          <w:szCs w:val="24"/>
        </w:rPr>
      </w:pPr>
      <w:r>
        <w:rPr>
          <w:color w:val="000000"/>
          <w:sz w:val="24"/>
          <w:szCs w:val="24"/>
        </w:rPr>
        <w:t>10.</w:t>
      </w:r>
      <w:r w:rsidRPr="00D61615">
        <w:rPr>
          <w:color w:val="000000"/>
          <w:sz w:val="24"/>
          <w:szCs w:val="24"/>
        </w:rPr>
        <w:t>6</w:t>
      </w:r>
      <w:r>
        <w:rPr>
          <w:color w:val="000000"/>
          <w:sz w:val="24"/>
          <w:szCs w:val="24"/>
        </w:rPr>
        <w:t>.</w:t>
      </w:r>
      <w:r w:rsidRPr="00D61615">
        <w:rPr>
          <w:color w:val="000000"/>
          <w:sz w:val="24"/>
          <w:szCs w:val="24"/>
        </w:rPr>
        <w:tab/>
        <w:t xml:space="preserve">Настоящий Договор составлен в </w:t>
      </w:r>
      <w:r w:rsidRPr="0079545F">
        <w:rPr>
          <w:i/>
          <w:color w:val="000000"/>
          <w:sz w:val="24"/>
          <w:szCs w:val="24"/>
        </w:rPr>
        <w:t>2(двух)</w:t>
      </w:r>
      <w:r w:rsidRPr="00D61615">
        <w:rPr>
          <w:color w:val="000000"/>
          <w:sz w:val="24"/>
          <w:szCs w:val="24"/>
        </w:rPr>
        <w:t xml:space="preserve"> экземплярах, имеющих одинаковую юридическую силу, по одному экземпляру для каждой из сторон.</w:t>
      </w:r>
    </w:p>
    <w:p w:rsidR="007E6E41" w:rsidRPr="007041DD" w:rsidRDefault="007E6E41" w:rsidP="00A92D3D">
      <w:pPr>
        <w:tabs>
          <w:tab w:val="left" w:pos="720"/>
        </w:tabs>
        <w:ind w:firstLine="709"/>
        <w:jc w:val="both"/>
        <w:rPr>
          <w:sz w:val="24"/>
          <w:szCs w:val="24"/>
        </w:rPr>
      </w:pPr>
      <w:r>
        <w:rPr>
          <w:sz w:val="24"/>
          <w:szCs w:val="24"/>
        </w:rPr>
        <w:t xml:space="preserve">10.7. </w:t>
      </w:r>
      <w:r w:rsidRPr="00D61615">
        <w:rPr>
          <w:sz w:val="24"/>
          <w:szCs w:val="24"/>
        </w:rPr>
        <w:t xml:space="preserve">Договор может быть расторгнут по соглашению сторон либо в случаях и порядке, предусмотренных законодательством Российской Федерации, настоящим Договором. </w:t>
      </w:r>
      <w:r w:rsidRPr="007041DD">
        <w:rPr>
          <w:sz w:val="24"/>
          <w:szCs w:val="24"/>
        </w:rPr>
        <w:t xml:space="preserve">В случае досрочного расторжения договора по инициативе одной из Сторон, Сторона, заинтересованная в расторжении Договора, с учетом положений настоящего раздела Договора, обязана известить другую Сторону не менее чем за </w:t>
      </w:r>
      <w:r w:rsidRPr="007041DD">
        <w:rPr>
          <w:i/>
          <w:sz w:val="24"/>
          <w:szCs w:val="24"/>
        </w:rPr>
        <w:t>15 (пятнадцать)</w:t>
      </w:r>
      <w:r w:rsidRPr="007041DD">
        <w:rPr>
          <w:sz w:val="24"/>
          <w:szCs w:val="24"/>
        </w:rPr>
        <w:t xml:space="preserve"> дней до предполагаемой даты прекращения Договора.</w:t>
      </w:r>
    </w:p>
    <w:p w:rsidR="007E6E41" w:rsidRPr="00D61615" w:rsidRDefault="007E6E41" w:rsidP="00A92D3D">
      <w:pPr>
        <w:tabs>
          <w:tab w:val="left" w:pos="720"/>
        </w:tabs>
        <w:ind w:firstLine="709"/>
        <w:jc w:val="both"/>
        <w:rPr>
          <w:sz w:val="24"/>
          <w:szCs w:val="24"/>
        </w:rPr>
      </w:pPr>
      <w:r>
        <w:rPr>
          <w:color w:val="000000"/>
          <w:sz w:val="24"/>
          <w:szCs w:val="24"/>
        </w:rPr>
        <w:t xml:space="preserve">10.8. </w:t>
      </w:r>
      <w:r w:rsidRPr="00D61615">
        <w:rPr>
          <w:color w:val="000000"/>
          <w:sz w:val="24"/>
          <w:szCs w:val="24"/>
        </w:rPr>
        <w:t>З</w:t>
      </w:r>
      <w:r w:rsidRPr="00D61615">
        <w:rPr>
          <w:sz w:val="24"/>
          <w:szCs w:val="24"/>
        </w:rPr>
        <w:t>аказчик вправе в одностороннем порядке отказаться от исполнения обязательств по настоящему Договору силами Подрядчика в случаях:</w:t>
      </w:r>
    </w:p>
    <w:p w:rsidR="007E6E41" w:rsidRPr="00D61615" w:rsidRDefault="007E6E41" w:rsidP="009331B6">
      <w:pPr>
        <w:widowControl w:val="0"/>
        <w:numPr>
          <w:ilvl w:val="0"/>
          <w:numId w:val="11"/>
        </w:numPr>
        <w:shd w:val="clear" w:color="auto" w:fill="FFFFFF"/>
        <w:tabs>
          <w:tab w:val="left" w:pos="993"/>
        </w:tabs>
        <w:ind w:left="0" w:firstLine="709"/>
        <w:jc w:val="both"/>
        <w:rPr>
          <w:sz w:val="24"/>
          <w:szCs w:val="24"/>
        </w:rPr>
      </w:pPr>
      <w:r w:rsidRPr="00D61615">
        <w:rPr>
          <w:sz w:val="24"/>
          <w:szCs w:val="24"/>
        </w:rPr>
        <w:t xml:space="preserve">в случае неисполнения или ненадлежащего исполнения Подрядчиком своих обязательств, предусмотренных настоящим Договором, приложениями и дополнениями к нему, выполнения </w:t>
      </w:r>
      <w:r>
        <w:rPr>
          <w:sz w:val="24"/>
          <w:szCs w:val="24"/>
        </w:rPr>
        <w:t>Работ</w:t>
      </w:r>
      <w:r w:rsidRPr="00D61615">
        <w:rPr>
          <w:sz w:val="24"/>
          <w:szCs w:val="24"/>
        </w:rPr>
        <w:t xml:space="preserve"> ненадлежащего качества;</w:t>
      </w:r>
    </w:p>
    <w:p w:rsidR="007E6E41" w:rsidRPr="00D61615" w:rsidRDefault="007E6E41" w:rsidP="009331B6">
      <w:pPr>
        <w:widowControl w:val="0"/>
        <w:numPr>
          <w:ilvl w:val="0"/>
          <w:numId w:val="11"/>
        </w:numPr>
        <w:shd w:val="clear" w:color="auto" w:fill="FFFFFF"/>
        <w:tabs>
          <w:tab w:val="left" w:pos="993"/>
        </w:tabs>
        <w:ind w:left="0" w:firstLine="709"/>
        <w:jc w:val="both"/>
        <w:rPr>
          <w:sz w:val="24"/>
          <w:szCs w:val="24"/>
        </w:rPr>
      </w:pPr>
      <w:r w:rsidRPr="00D61615">
        <w:rPr>
          <w:sz w:val="24"/>
          <w:szCs w:val="24"/>
        </w:rPr>
        <w:t xml:space="preserve">в случае аннулирования либо истечения срока действия допуска или иного разрешения </w:t>
      </w:r>
      <w:r w:rsidRPr="00D61615">
        <w:rPr>
          <w:sz w:val="24"/>
          <w:szCs w:val="24"/>
        </w:rPr>
        <w:lastRenderedPageBreak/>
        <w:t xml:space="preserve">Подрядчика на выполняемые </w:t>
      </w:r>
      <w:r>
        <w:rPr>
          <w:sz w:val="24"/>
          <w:szCs w:val="24"/>
        </w:rPr>
        <w:t>Работ</w:t>
      </w:r>
      <w:r w:rsidRPr="00D61615">
        <w:rPr>
          <w:sz w:val="24"/>
          <w:szCs w:val="24"/>
        </w:rPr>
        <w:t xml:space="preserve">ы, издания актов органов или организаций в рамках законодательства Российской Федерации, лишающих Подрядчика права на выполнение </w:t>
      </w:r>
      <w:r>
        <w:rPr>
          <w:sz w:val="24"/>
          <w:szCs w:val="24"/>
        </w:rPr>
        <w:t>Работ</w:t>
      </w:r>
      <w:r w:rsidRPr="00D61615">
        <w:rPr>
          <w:sz w:val="24"/>
          <w:szCs w:val="24"/>
        </w:rPr>
        <w:t xml:space="preserve"> по настоящему Договору;</w:t>
      </w:r>
    </w:p>
    <w:p w:rsidR="007E6E41" w:rsidRPr="00D61615" w:rsidRDefault="007E6E41" w:rsidP="009331B6">
      <w:pPr>
        <w:widowControl w:val="0"/>
        <w:numPr>
          <w:ilvl w:val="0"/>
          <w:numId w:val="11"/>
        </w:numPr>
        <w:shd w:val="clear" w:color="auto" w:fill="FFFFFF"/>
        <w:tabs>
          <w:tab w:val="left" w:pos="993"/>
        </w:tabs>
        <w:ind w:left="0" w:firstLine="709"/>
        <w:jc w:val="both"/>
        <w:rPr>
          <w:sz w:val="24"/>
          <w:szCs w:val="24"/>
        </w:rPr>
      </w:pPr>
      <w:r w:rsidRPr="00D61615">
        <w:rPr>
          <w:sz w:val="24"/>
          <w:szCs w:val="24"/>
        </w:rPr>
        <w:t>в случае возникновения иных обстоятельств, делающих невозможным исполнение Подрядчиком своих обязательств по настоящему Договору</w:t>
      </w:r>
    </w:p>
    <w:p w:rsidR="007E6E41" w:rsidRPr="00D61615" w:rsidRDefault="007E6E41" w:rsidP="009331B6">
      <w:pPr>
        <w:widowControl w:val="0"/>
        <w:numPr>
          <w:ilvl w:val="0"/>
          <w:numId w:val="11"/>
        </w:numPr>
        <w:shd w:val="clear" w:color="auto" w:fill="FFFFFF"/>
        <w:tabs>
          <w:tab w:val="left" w:pos="993"/>
          <w:tab w:val="left" w:pos="1069"/>
        </w:tabs>
        <w:suppressAutoHyphens/>
        <w:autoSpaceDE w:val="0"/>
        <w:ind w:left="0" w:firstLine="709"/>
        <w:jc w:val="both"/>
        <w:rPr>
          <w:color w:val="000000"/>
          <w:sz w:val="24"/>
          <w:szCs w:val="24"/>
        </w:rPr>
      </w:pPr>
      <w:r w:rsidRPr="00D61615">
        <w:rPr>
          <w:sz w:val="24"/>
          <w:szCs w:val="24"/>
        </w:rPr>
        <w:t xml:space="preserve">ликвидации Подрядчика, кроме случаев, когда </w:t>
      </w:r>
      <w:hyperlink r:id="rId8" w:anchor="sub_10932" w:history="1">
        <w:r w:rsidRPr="00D61615">
          <w:rPr>
            <w:sz w:val="24"/>
            <w:szCs w:val="24"/>
          </w:rPr>
          <w:t>законом</w:t>
        </w:r>
      </w:hyperlink>
      <w:r w:rsidRPr="00D61615">
        <w:rPr>
          <w:sz w:val="24"/>
          <w:szCs w:val="24"/>
        </w:rPr>
        <w:t xml:space="preserve"> или иными правовыми актами исполнение обязательства Подрядчика возлагается на другое лицо;</w:t>
      </w:r>
    </w:p>
    <w:p w:rsidR="007E6E41" w:rsidRPr="00D61615" w:rsidRDefault="007E6E41" w:rsidP="009331B6">
      <w:pPr>
        <w:widowControl w:val="0"/>
        <w:numPr>
          <w:ilvl w:val="0"/>
          <w:numId w:val="11"/>
        </w:numPr>
        <w:shd w:val="clear" w:color="auto" w:fill="FFFFFF"/>
        <w:tabs>
          <w:tab w:val="left" w:pos="993"/>
          <w:tab w:val="left" w:pos="1069"/>
        </w:tabs>
        <w:suppressAutoHyphens/>
        <w:autoSpaceDE w:val="0"/>
        <w:ind w:left="0" w:firstLine="709"/>
        <w:jc w:val="both"/>
        <w:rPr>
          <w:color w:val="000000"/>
          <w:sz w:val="24"/>
          <w:szCs w:val="24"/>
        </w:rPr>
      </w:pPr>
      <w:r w:rsidRPr="00D61615">
        <w:rPr>
          <w:sz w:val="24"/>
          <w:szCs w:val="24"/>
        </w:rPr>
        <w:t>в иных случаях, предусмотренных действующим законодательством и настоящим Договором.</w:t>
      </w:r>
    </w:p>
    <w:p w:rsidR="007E6E41" w:rsidRPr="00D61615" w:rsidRDefault="007E6E41" w:rsidP="00A92D3D">
      <w:pPr>
        <w:widowControl w:val="0"/>
        <w:shd w:val="clear" w:color="auto" w:fill="FFFFFF"/>
        <w:tabs>
          <w:tab w:val="left" w:pos="720"/>
          <w:tab w:val="left" w:pos="1069"/>
        </w:tabs>
        <w:suppressAutoHyphens/>
        <w:autoSpaceDE w:val="0"/>
        <w:ind w:firstLine="709"/>
        <w:contextualSpacing/>
        <w:jc w:val="both"/>
        <w:rPr>
          <w:color w:val="000000"/>
          <w:sz w:val="24"/>
          <w:szCs w:val="24"/>
        </w:rPr>
      </w:pPr>
      <w:r>
        <w:rPr>
          <w:sz w:val="24"/>
          <w:szCs w:val="24"/>
        </w:rPr>
        <w:t>10</w:t>
      </w:r>
      <w:r w:rsidRPr="00D61615">
        <w:rPr>
          <w:sz w:val="24"/>
          <w:szCs w:val="24"/>
        </w:rPr>
        <w:t>.9</w:t>
      </w:r>
      <w:r>
        <w:rPr>
          <w:sz w:val="24"/>
          <w:szCs w:val="24"/>
        </w:rPr>
        <w:t>.</w:t>
      </w:r>
      <w:r w:rsidRPr="00D61615">
        <w:rPr>
          <w:sz w:val="24"/>
          <w:szCs w:val="24"/>
        </w:rPr>
        <w:tab/>
        <w:t>Решение Заказчика об одностороннем отказе от исполнения Договора направляется Подрядчику по почте заказным письмом с уведомлением о вручении по адресу Подрядчика, указанному в настоящем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Датой надлежащего уведомления Подрядчика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истечение</w:t>
      </w:r>
      <w:r w:rsidRPr="00CE7E54">
        <w:rPr>
          <w:i/>
          <w:sz w:val="24"/>
          <w:szCs w:val="24"/>
        </w:rPr>
        <w:t xml:space="preserve"> 30 (тридцати) </w:t>
      </w:r>
      <w:r w:rsidRPr="00D61615">
        <w:rPr>
          <w:sz w:val="24"/>
          <w:szCs w:val="24"/>
        </w:rPr>
        <w:t>дней с даты направления Заказчиком уведомления Подрядчику.</w:t>
      </w:r>
    </w:p>
    <w:p w:rsidR="007E6E41" w:rsidRPr="00D61615" w:rsidRDefault="007E6E41" w:rsidP="00A92D3D">
      <w:pPr>
        <w:widowControl w:val="0"/>
        <w:shd w:val="clear" w:color="auto" w:fill="FFFFFF"/>
        <w:ind w:firstLine="709"/>
        <w:jc w:val="both"/>
        <w:rPr>
          <w:sz w:val="24"/>
          <w:szCs w:val="24"/>
        </w:rPr>
      </w:pPr>
      <w:r w:rsidRPr="00D61615">
        <w:rPr>
          <w:sz w:val="24"/>
          <w:szCs w:val="24"/>
        </w:rPr>
        <w:t>В случае отказа</w:t>
      </w:r>
      <w:r w:rsidRPr="00D61615">
        <w:rPr>
          <w:color w:val="000000"/>
          <w:sz w:val="24"/>
          <w:szCs w:val="24"/>
        </w:rPr>
        <w:t xml:space="preserve"> З</w:t>
      </w:r>
      <w:r w:rsidRPr="00D61615">
        <w:rPr>
          <w:sz w:val="24"/>
          <w:szCs w:val="24"/>
        </w:rPr>
        <w:t>аказчика от исполнения обязательств по настоящему Договору в результате ликвидации Подрядчика, Договор будет считаться расторгнутым с момента, когда Заказчику стало об этом известно. В этом случае Заказчик оформляет акт о прекращении обязательств по Договору.</w:t>
      </w:r>
    </w:p>
    <w:p w:rsidR="007E6E41" w:rsidRPr="00D61615" w:rsidRDefault="007E6E41" w:rsidP="00A92D3D">
      <w:pPr>
        <w:widowControl w:val="0"/>
        <w:shd w:val="clear" w:color="auto" w:fill="FFFFFF"/>
        <w:tabs>
          <w:tab w:val="left" w:pos="720"/>
        </w:tabs>
        <w:ind w:firstLine="709"/>
        <w:jc w:val="both"/>
        <w:rPr>
          <w:sz w:val="24"/>
          <w:szCs w:val="24"/>
        </w:rPr>
      </w:pPr>
      <w:r>
        <w:rPr>
          <w:sz w:val="24"/>
          <w:szCs w:val="24"/>
        </w:rPr>
        <w:t xml:space="preserve">10.10. </w:t>
      </w:r>
      <w:r w:rsidRPr="00D61615">
        <w:rPr>
          <w:sz w:val="24"/>
          <w:szCs w:val="24"/>
        </w:rPr>
        <w:t xml:space="preserve">Договор будет считаться расторгнутым через </w:t>
      </w:r>
      <w:r w:rsidRPr="00CE7E54">
        <w:rPr>
          <w:i/>
          <w:sz w:val="24"/>
          <w:szCs w:val="24"/>
        </w:rPr>
        <w:t>15 (пятнадцать)</w:t>
      </w:r>
      <w:r w:rsidRPr="00D61615">
        <w:rPr>
          <w:sz w:val="24"/>
          <w:szCs w:val="24"/>
        </w:rPr>
        <w:t xml:space="preserve"> дней с даты надлежащего уведомления Заказчиком Подрядчика об одностороннем отказе от исполнения Договора. В этом случае оплате подлежат только уже предоставленные Подрядчиком и принятые Заказчиком </w:t>
      </w:r>
      <w:r>
        <w:rPr>
          <w:sz w:val="24"/>
          <w:szCs w:val="24"/>
        </w:rPr>
        <w:t>Работы</w:t>
      </w:r>
      <w:r w:rsidRPr="00D61615">
        <w:rPr>
          <w:sz w:val="24"/>
          <w:szCs w:val="24"/>
        </w:rPr>
        <w:t>, за вычетом причиненных Заказчику убытков (если таковые имели место) и дополнительных расходов (в том числе на устранение недостатков, возникших по вине Подрядчика).</w:t>
      </w:r>
    </w:p>
    <w:p w:rsidR="007E6E41" w:rsidRPr="00D61615" w:rsidRDefault="007E6E41" w:rsidP="00A92D3D">
      <w:pPr>
        <w:widowControl w:val="0"/>
        <w:shd w:val="clear" w:color="auto" w:fill="FFFFFF"/>
        <w:ind w:firstLine="709"/>
        <w:jc w:val="both"/>
        <w:rPr>
          <w:sz w:val="24"/>
          <w:szCs w:val="24"/>
        </w:rPr>
      </w:pPr>
      <w:r w:rsidRPr="00D61615">
        <w:rPr>
          <w:sz w:val="24"/>
          <w:szCs w:val="24"/>
        </w:rPr>
        <w:t>При расторжении настоящего Договора Подрядчик с момента уведомления Заказчика об отказе от исполнения настоящего Договора и намерении его ра</w:t>
      </w:r>
      <w:r>
        <w:rPr>
          <w:sz w:val="24"/>
          <w:szCs w:val="24"/>
        </w:rPr>
        <w:t>сторгнуть приостанавливает все Работы</w:t>
      </w:r>
      <w:r w:rsidRPr="00D61615">
        <w:rPr>
          <w:sz w:val="24"/>
          <w:szCs w:val="24"/>
        </w:rPr>
        <w:t xml:space="preserve"> и</w:t>
      </w:r>
      <w:r w:rsidRPr="00D61615">
        <w:t xml:space="preserve"> </w:t>
      </w:r>
      <w:r w:rsidRPr="00D61615">
        <w:rPr>
          <w:sz w:val="24"/>
          <w:szCs w:val="24"/>
        </w:rPr>
        <w:t xml:space="preserve">в течение </w:t>
      </w:r>
      <w:r w:rsidRPr="00CE7E54">
        <w:rPr>
          <w:i/>
          <w:sz w:val="24"/>
          <w:szCs w:val="24"/>
        </w:rPr>
        <w:t>5 (пяти)</w:t>
      </w:r>
      <w:r w:rsidRPr="00D61615">
        <w:rPr>
          <w:sz w:val="24"/>
          <w:szCs w:val="24"/>
        </w:rPr>
        <w:t xml:space="preserve"> рабочих дней передает Заказчику результаты выполненных </w:t>
      </w:r>
      <w:r>
        <w:rPr>
          <w:sz w:val="24"/>
          <w:szCs w:val="24"/>
        </w:rPr>
        <w:t>Работ</w:t>
      </w:r>
      <w:r w:rsidRPr="00D61615">
        <w:rPr>
          <w:sz w:val="24"/>
          <w:szCs w:val="24"/>
        </w:rPr>
        <w:t xml:space="preserve">, освобождает территорию выполнения </w:t>
      </w:r>
      <w:r>
        <w:rPr>
          <w:sz w:val="24"/>
          <w:szCs w:val="24"/>
        </w:rPr>
        <w:t>Работ</w:t>
      </w:r>
      <w:r w:rsidRPr="00D61615">
        <w:rPr>
          <w:sz w:val="24"/>
          <w:szCs w:val="24"/>
        </w:rPr>
        <w:t xml:space="preserve">, осуществляет вывоз за ее пределы принадлежащих Подрядчику техники, оборудования, инвентаря, инструментов и иного имущества, использовавшегося для выполнения </w:t>
      </w:r>
      <w:r>
        <w:rPr>
          <w:sz w:val="24"/>
          <w:szCs w:val="24"/>
        </w:rPr>
        <w:t>Работ</w:t>
      </w:r>
      <w:r w:rsidRPr="00D61615">
        <w:rPr>
          <w:sz w:val="24"/>
          <w:szCs w:val="24"/>
        </w:rPr>
        <w:t>.</w:t>
      </w:r>
    </w:p>
    <w:p w:rsidR="007E6E41" w:rsidRPr="00D61615" w:rsidRDefault="007E6E41" w:rsidP="00A92D3D">
      <w:pPr>
        <w:widowControl w:val="0"/>
        <w:shd w:val="clear" w:color="auto" w:fill="FFFFFF"/>
        <w:tabs>
          <w:tab w:val="left" w:pos="720"/>
        </w:tabs>
        <w:ind w:firstLine="709"/>
        <w:jc w:val="both"/>
        <w:rPr>
          <w:sz w:val="24"/>
          <w:szCs w:val="24"/>
        </w:rPr>
      </w:pPr>
      <w:r>
        <w:rPr>
          <w:sz w:val="24"/>
          <w:szCs w:val="24"/>
        </w:rPr>
        <w:t>10</w:t>
      </w:r>
      <w:r w:rsidRPr="00D61615">
        <w:rPr>
          <w:sz w:val="24"/>
          <w:szCs w:val="24"/>
        </w:rPr>
        <w:t>.11</w:t>
      </w:r>
      <w:r>
        <w:rPr>
          <w:sz w:val="24"/>
          <w:szCs w:val="24"/>
        </w:rPr>
        <w:t>.</w:t>
      </w:r>
      <w:r w:rsidRPr="00D61615">
        <w:rPr>
          <w:sz w:val="24"/>
          <w:szCs w:val="24"/>
        </w:rPr>
        <w:tab/>
        <w:t xml:space="preserve">Перечень принимаемых результатов </w:t>
      </w:r>
      <w:r>
        <w:rPr>
          <w:sz w:val="24"/>
          <w:szCs w:val="24"/>
        </w:rPr>
        <w:t>Работ</w:t>
      </w:r>
      <w:r w:rsidRPr="00D61615">
        <w:rPr>
          <w:sz w:val="24"/>
          <w:szCs w:val="24"/>
        </w:rPr>
        <w:t xml:space="preserve"> определяется Заказчиком. Стороны определяют цену принимаемых результатов выполненных </w:t>
      </w:r>
      <w:r>
        <w:rPr>
          <w:sz w:val="24"/>
          <w:szCs w:val="24"/>
        </w:rPr>
        <w:t>Работ</w:t>
      </w:r>
      <w:r w:rsidRPr="00D61615">
        <w:rPr>
          <w:sz w:val="24"/>
          <w:szCs w:val="24"/>
        </w:rPr>
        <w:t xml:space="preserve">, исходя из утвержденных расценок, а в случае невозможности определения их цены по соглашению Сторон цена, принимаемых результатов </w:t>
      </w:r>
      <w:r>
        <w:rPr>
          <w:sz w:val="24"/>
          <w:szCs w:val="24"/>
        </w:rPr>
        <w:t>Работ</w:t>
      </w:r>
      <w:r w:rsidRPr="00D61615">
        <w:rPr>
          <w:sz w:val="24"/>
          <w:szCs w:val="24"/>
        </w:rPr>
        <w:t xml:space="preserve">, определяется привлеченным Заказчиком независимым оценщиком. При этом цена услуг такого оценщика подлежит удержанию из сумм, причитающихся Подрядчику за переданные результаты выполненных </w:t>
      </w:r>
      <w:r>
        <w:rPr>
          <w:sz w:val="24"/>
          <w:szCs w:val="24"/>
        </w:rPr>
        <w:t>Работ</w:t>
      </w:r>
      <w:r w:rsidRPr="00D61615">
        <w:rPr>
          <w:sz w:val="24"/>
          <w:szCs w:val="24"/>
        </w:rPr>
        <w:t>.</w:t>
      </w:r>
    </w:p>
    <w:p w:rsidR="007E6E41" w:rsidRPr="00D61615" w:rsidRDefault="007E6E41" w:rsidP="00A92D3D">
      <w:pPr>
        <w:widowControl w:val="0"/>
        <w:shd w:val="clear" w:color="auto" w:fill="FFFFFF"/>
        <w:ind w:firstLine="709"/>
        <w:jc w:val="both"/>
        <w:rPr>
          <w:sz w:val="24"/>
          <w:szCs w:val="24"/>
        </w:rPr>
      </w:pPr>
      <w:r w:rsidRPr="00D61615">
        <w:rPr>
          <w:sz w:val="24"/>
          <w:szCs w:val="24"/>
        </w:rPr>
        <w:t xml:space="preserve">В случае отсутствия необходимых действий Подрядчика по передаче Заказчику результатов выполненных </w:t>
      </w:r>
      <w:r>
        <w:rPr>
          <w:sz w:val="24"/>
          <w:szCs w:val="24"/>
        </w:rPr>
        <w:t>Работ</w:t>
      </w:r>
      <w:r w:rsidRPr="00D61615">
        <w:rPr>
          <w:sz w:val="24"/>
          <w:szCs w:val="24"/>
        </w:rPr>
        <w:t xml:space="preserve"> в срок, </w:t>
      </w:r>
      <w:r w:rsidRPr="00B216D2">
        <w:rPr>
          <w:sz w:val="24"/>
          <w:szCs w:val="24"/>
        </w:rPr>
        <w:t>предусмотренный п. 10.10. настоящего</w:t>
      </w:r>
      <w:r w:rsidRPr="00D61615">
        <w:rPr>
          <w:sz w:val="24"/>
          <w:szCs w:val="24"/>
        </w:rPr>
        <w:t xml:space="preserve"> Договора, Заказчик вправе принять результат </w:t>
      </w:r>
      <w:r>
        <w:rPr>
          <w:sz w:val="24"/>
          <w:szCs w:val="24"/>
        </w:rPr>
        <w:t>Работ</w:t>
      </w:r>
      <w:r w:rsidRPr="00D61615">
        <w:rPr>
          <w:sz w:val="24"/>
          <w:szCs w:val="24"/>
        </w:rPr>
        <w:t xml:space="preserve"> в одностороннем порядке с обязательным составлением акта, который является принятым Подрядчиком без разногласий. </w:t>
      </w:r>
    </w:p>
    <w:p w:rsidR="007E6E41" w:rsidRPr="00D61615" w:rsidRDefault="007E6E41" w:rsidP="00A92D3D">
      <w:pPr>
        <w:widowControl w:val="0"/>
        <w:shd w:val="clear" w:color="auto" w:fill="FFFFFF"/>
        <w:tabs>
          <w:tab w:val="left" w:pos="720"/>
        </w:tabs>
        <w:ind w:firstLine="709"/>
        <w:jc w:val="both"/>
        <w:rPr>
          <w:sz w:val="24"/>
          <w:szCs w:val="24"/>
        </w:rPr>
      </w:pPr>
      <w:r>
        <w:rPr>
          <w:sz w:val="24"/>
          <w:szCs w:val="24"/>
        </w:rPr>
        <w:t>10</w:t>
      </w:r>
      <w:r w:rsidRPr="00D61615">
        <w:rPr>
          <w:sz w:val="24"/>
          <w:szCs w:val="24"/>
        </w:rPr>
        <w:t>.12</w:t>
      </w:r>
      <w:r>
        <w:rPr>
          <w:sz w:val="24"/>
          <w:szCs w:val="24"/>
        </w:rPr>
        <w:t>.</w:t>
      </w:r>
      <w:r w:rsidRPr="00D61615">
        <w:rPr>
          <w:sz w:val="24"/>
          <w:szCs w:val="24"/>
        </w:rPr>
        <w:tab/>
        <w:t xml:space="preserve">В целях исполнения настоящего Договора, рабочим днем считается день, который не признается в соответствии с законодательством Российской Федерации и/или законодательством Республики </w:t>
      </w:r>
      <w:r>
        <w:rPr>
          <w:sz w:val="24"/>
          <w:szCs w:val="24"/>
        </w:rPr>
        <w:t xml:space="preserve">Крым </w:t>
      </w:r>
      <w:r w:rsidRPr="00D61615">
        <w:rPr>
          <w:sz w:val="24"/>
          <w:szCs w:val="24"/>
        </w:rPr>
        <w:t>выходным и (или) нерабочим праздничным днем.</w:t>
      </w:r>
    </w:p>
    <w:p w:rsidR="007E6E41" w:rsidRPr="00D61615" w:rsidRDefault="007E6E41" w:rsidP="00A92D3D">
      <w:pPr>
        <w:ind w:firstLine="709"/>
        <w:jc w:val="both"/>
        <w:rPr>
          <w:sz w:val="24"/>
          <w:szCs w:val="24"/>
        </w:rPr>
      </w:pPr>
      <w:r w:rsidRPr="00D61615">
        <w:rPr>
          <w:sz w:val="24"/>
          <w:szCs w:val="24"/>
        </w:rPr>
        <w:t>В случае, если рабочие дни/их часть объявлены нерабочими днями в установленном законодательством порядке, то срок исполнения обязательств по оплате и выставлению счетов-фактур переносится на количество нерабочих дней, приходящихся на указанный период.</w:t>
      </w:r>
    </w:p>
    <w:p w:rsidR="007E6E41" w:rsidRPr="00BB3066" w:rsidRDefault="007E6E41" w:rsidP="00BB3066">
      <w:pPr>
        <w:ind w:left="360"/>
        <w:jc w:val="center"/>
        <w:rPr>
          <w:sz w:val="24"/>
          <w:szCs w:val="24"/>
        </w:rPr>
      </w:pPr>
    </w:p>
    <w:p w:rsidR="007E6E41" w:rsidRDefault="007E6E41" w:rsidP="009331B6">
      <w:pPr>
        <w:numPr>
          <w:ilvl w:val="0"/>
          <w:numId w:val="12"/>
        </w:numPr>
        <w:jc w:val="center"/>
        <w:rPr>
          <w:sz w:val="24"/>
          <w:szCs w:val="24"/>
        </w:rPr>
      </w:pPr>
      <w:r>
        <w:rPr>
          <w:sz w:val="24"/>
          <w:szCs w:val="24"/>
        </w:rPr>
        <w:t>АНТИКОРРУПЦИОННЫЕ УСЛОВИЯ</w:t>
      </w:r>
    </w:p>
    <w:p w:rsidR="007E6E41" w:rsidRDefault="007E6E41" w:rsidP="00A92D3D">
      <w:pPr>
        <w:ind w:firstLine="709"/>
        <w:rPr>
          <w:sz w:val="24"/>
          <w:szCs w:val="24"/>
        </w:rPr>
      </w:pPr>
    </w:p>
    <w:p w:rsidR="007E6E41" w:rsidRPr="00BB3066" w:rsidRDefault="007E6E41" w:rsidP="00A92D3D">
      <w:pPr>
        <w:tabs>
          <w:tab w:val="left" w:pos="720"/>
        </w:tabs>
        <w:ind w:firstLine="709"/>
        <w:jc w:val="both"/>
        <w:rPr>
          <w:sz w:val="24"/>
          <w:szCs w:val="24"/>
        </w:rPr>
      </w:pPr>
      <w:r>
        <w:rPr>
          <w:sz w:val="24"/>
          <w:szCs w:val="24"/>
        </w:rPr>
        <w:t>1</w:t>
      </w:r>
      <w:r w:rsidRPr="00BB3066">
        <w:rPr>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E6E41" w:rsidRPr="00BB3066" w:rsidRDefault="007E6E41" w:rsidP="00A92D3D">
      <w:pPr>
        <w:tabs>
          <w:tab w:val="left" w:pos="720"/>
        </w:tabs>
        <w:ind w:firstLine="709"/>
        <w:jc w:val="both"/>
        <w:rPr>
          <w:sz w:val="24"/>
          <w:szCs w:val="24"/>
        </w:rPr>
      </w:pPr>
      <w:r w:rsidRPr="00BB3066">
        <w:rPr>
          <w:sz w:val="24"/>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w:t>
      </w:r>
      <w:r>
        <w:rPr>
          <w:sz w:val="24"/>
          <w:szCs w:val="24"/>
        </w:rPr>
        <w:t xml:space="preserve"> </w:t>
      </w:r>
      <w:r w:rsidRPr="00BB3066">
        <w:rPr>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E6E41" w:rsidRPr="00BB3066" w:rsidRDefault="007E6E41" w:rsidP="00A92D3D">
      <w:pPr>
        <w:tabs>
          <w:tab w:val="left" w:pos="720"/>
        </w:tabs>
        <w:ind w:firstLine="709"/>
        <w:jc w:val="both"/>
        <w:rPr>
          <w:sz w:val="24"/>
          <w:szCs w:val="24"/>
        </w:rPr>
      </w:pPr>
      <w:r w:rsidRPr="00BB3066">
        <w:rPr>
          <w:sz w:val="24"/>
          <w:szCs w:val="24"/>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E6E41" w:rsidRPr="00BB3066" w:rsidRDefault="007E6E41" w:rsidP="00A92D3D">
      <w:pPr>
        <w:tabs>
          <w:tab w:val="left" w:pos="720"/>
        </w:tabs>
        <w:ind w:firstLine="709"/>
        <w:jc w:val="both"/>
        <w:rPr>
          <w:sz w:val="24"/>
          <w:szCs w:val="24"/>
        </w:rPr>
      </w:pPr>
      <w:r w:rsidRPr="00BB3066">
        <w:rPr>
          <w:sz w:val="24"/>
          <w:szCs w:val="24"/>
        </w:rPr>
        <w:t>Под действиями работника, осуществляемыми в пользу стимулирующей его Стороны, понимаются:</w:t>
      </w:r>
    </w:p>
    <w:p w:rsidR="007E6E41" w:rsidRPr="00BB3066" w:rsidRDefault="007E6E41" w:rsidP="00A92D3D">
      <w:pPr>
        <w:tabs>
          <w:tab w:val="left" w:pos="720"/>
        </w:tabs>
        <w:ind w:firstLine="709"/>
        <w:jc w:val="both"/>
        <w:rPr>
          <w:sz w:val="24"/>
          <w:szCs w:val="24"/>
        </w:rPr>
      </w:pPr>
      <w:r>
        <w:rPr>
          <w:sz w:val="24"/>
          <w:szCs w:val="24"/>
        </w:rPr>
        <w:t xml:space="preserve">- </w:t>
      </w:r>
      <w:r w:rsidRPr="00BB3066">
        <w:rPr>
          <w:sz w:val="24"/>
          <w:szCs w:val="24"/>
        </w:rPr>
        <w:t>предоставление неоправданных преимуществ по сравнению с другими контрагентами;</w:t>
      </w:r>
    </w:p>
    <w:p w:rsidR="007E6E41" w:rsidRPr="00BB3066" w:rsidRDefault="007E6E41" w:rsidP="00A92D3D">
      <w:pPr>
        <w:ind w:firstLine="709"/>
        <w:jc w:val="both"/>
        <w:rPr>
          <w:sz w:val="24"/>
          <w:szCs w:val="24"/>
        </w:rPr>
      </w:pPr>
      <w:r>
        <w:rPr>
          <w:sz w:val="24"/>
          <w:szCs w:val="24"/>
        </w:rPr>
        <w:t xml:space="preserve">- </w:t>
      </w:r>
      <w:r w:rsidRPr="00BB3066">
        <w:rPr>
          <w:sz w:val="24"/>
          <w:szCs w:val="24"/>
        </w:rPr>
        <w:t>предоставление каких-либо гарантий;</w:t>
      </w:r>
    </w:p>
    <w:p w:rsidR="007E6E41" w:rsidRPr="00BB3066" w:rsidRDefault="007E6E41" w:rsidP="00A92D3D">
      <w:pPr>
        <w:ind w:firstLine="709"/>
        <w:jc w:val="both"/>
        <w:rPr>
          <w:sz w:val="24"/>
          <w:szCs w:val="24"/>
        </w:rPr>
      </w:pPr>
      <w:r>
        <w:rPr>
          <w:sz w:val="24"/>
          <w:szCs w:val="24"/>
        </w:rPr>
        <w:t xml:space="preserve">- </w:t>
      </w:r>
      <w:r w:rsidRPr="00BB3066">
        <w:rPr>
          <w:sz w:val="24"/>
          <w:szCs w:val="24"/>
        </w:rPr>
        <w:t>ускорение существующих процедур;</w:t>
      </w:r>
    </w:p>
    <w:p w:rsidR="007E6E41" w:rsidRPr="00BB3066" w:rsidRDefault="007E6E41" w:rsidP="00A92D3D">
      <w:pPr>
        <w:ind w:firstLine="709"/>
        <w:jc w:val="both"/>
        <w:rPr>
          <w:sz w:val="24"/>
          <w:szCs w:val="24"/>
        </w:rPr>
      </w:pPr>
      <w:r>
        <w:rPr>
          <w:sz w:val="24"/>
          <w:szCs w:val="24"/>
        </w:rPr>
        <w:t xml:space="preserve">- </w:t>
      </w:r>
      <w:r w:rsidRPr="00BB306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E6E41" w:rsidRPr="00BB3066" w:rsidRDefault="007E6E41" w:rsidP="00A92D3D">
      <w:pPr>
        <w:ind w:firstLine="709"/>
        <w:jc w:val="both"/>
        <w:rPr>
          <w:sz w:val="24"/>
          <w:szCs w:val="24"/>
        </w:rPr>
      </w:pPr>
      <w:r w:rsidRPr="00BB3066">
        <w:rPr>
          <w:sz w:val="24"/>
          <w:szCs w:val="24"/>
        </w:rPr>
        <w:t>11.4.</w:t>
      </w:r>
      <w:r>
        <w:rPr>
          <w:sz w:val="24"/>
          <w:szCs w:val="24"/>
        </w:rPr>
        <w:t xml:space="preserve"> </w:t>
      </w:r>
      <w:r w:rsidRPr="00BB3066">
        <w:rPr>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7E6E41" w:rsidRPr="00BB3066" w:rsidRDefault="007E6E41" w:rsidP="00A92D3D">
      <w:pPr>
        <w:ind w:firstLine="709"/>
        <w:jc w:val="both"/>
        <w:rPr>
          <w:sz w:val="24"/>
          <w:szCs w:val="24"/>
        </w:rPr>
      </w:pPr>
      <w:r w:rsidRPr="00BB3066">
        <w:rPr>
          <w:sz w:val="24"/>
          <w:szCs w:val="24"/>
        </w:rPr>
        <w:t>11.5</w:t>
      </w:r>
      <w:r>
        <w:rPr>
          <w:sz w:val="24"/>
          <w:szCs w:val="24"/>
        </w:rPr>
        <w:t>.</w:t>
      </w:r>
      <w:r w:rsidRPr="00BB3066">
        <w:rPr>
          <w:sz w:val="24"/>
          <w:szCs w:val="24"/>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w:t>
      </w:r>
      <w:r>
        <w:rPr>
          <w:sz w:val="24"/>
          <w:szCs w:val="24"/>
        </w:rPr>
        <w:t>л</w:t>
      </w:r>
      <w:r w:rsidRPr="00BB3066">
        <w:rPr>
          <w:sz w:val="24"/>
          <w:szCs w:val="24"/>
        </w:rPr>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E6E41" w:rsidRPr="00BB3066" w:rsidRDefault="007E6E41" w:rsidP="00A92D3D">
      <w:pPr>
        <w:ind w:firstLine="709"/>
        <w:jc w:val="both"/>
        <w:rPr>
          <w:sz w:val="24"/>
          <w:szCs w:val="24"/>
        </w:rPr>
      </w:pPr>
      <w:r w:rsidRPr="00BB3066">
        <w:rPr>
          <w:sz w:val="24"/>
          <w:szCs w:val="24"/>
        </w:rPr>
        <w:t>11.6.</w:t>
      </w:r>
      <w:r>
        <w:rPr>
          <w:sz w:val="24"/>
          <w:szCs w:val="24"/>
        </w:rPr>
        <w:t xml:space="preserve"> </w:t>
      </w:r>
      <w:r w:rsidRPr="00BB3066">
        <w:rPr>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Pr>
          <w:rFonts w:ascii="Segoe UI" w:hAnsi="Segoe UI" w:cs="Segoe UI"/>
          <w:b/>
          <w:i/>
          <w:color w:val="000000"/>
          <w:sz w:val="24"/>
          <w:szCs w:val="24"/>
        </w:rPr>
        <w:t xml:space="preserve"> </w:t>
      </w:r>
      <w:r w:rsidRPr="00BB3066">
        <w:rPr>
          <w:sz w:val="24"/>
          <w:szCs w:val="24"/>
        </w:rPr>
        <w:t>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E6E41" w:rsidRPr="00BB3066" w:rsidRDefault="007E6E41" w:rsidP="00A92D3D">
      <w:pPr>
        <w:ind w:firstLine="709"/>
        <w:jc w:val="both"/>
        <w:rPr>
          <w:sz w:val="24"/>
          <w:szCs w:val="24"/>
        </w:rPr>
      </w:pPr>
      <w:r w:rsidRPr="00BB3066">
        <w:rPr>
          <w:sz w:val="24"/>
          <w:szCs w:val="24"/>
        </w:rPr>
        <w:t> Указанное в настоящем пункте условие является с</w:t>
      </w:r>
      <w:r>
        <w:rPr>
          <w:sz w:val="24"/>
          <w:szCs w:val="24"/>
        </w:rPr>
        <w:t xml:space="preserve">ущественным условием настоящего </w:t>
      </w:r>
      <w:r w:rsidRPr="00BB3066">
        <w:rPr>
          <w:sz w:val="24"/>
          <w:szCs w:val="24"/>
        </w:rPr>
        <w:t>Договора в соответствии с ч. 1 ст. 432 ГК РФ.</w:t>
      </w:r>
    </w:p>
    <w:p w:rsidR="007E6E41" w:rsidRPr="00BB3066" w:rsidRDefault="007E6E41" w:rsidP="00A92D3D">
      <w:pPr>
        <w:ind w:firstLine="709"/>
        <w:jc w:val="both"/>
        <w:rPr>
          <w:sz w:val="24"/>
          <w:szCs w:val="24"/>
        </w:rPr>
      </w:pPr>
      <w:r w:rsidRPr="00BB3066">
        <w:rPr>
          <w:sz w:val="24"/>
          <w:szCs w:val="24"/>
        </w:rPr>
        <w:t>11.7.</w:t>
      </w:r>
      <w:r>
        <w:rPr>
          <w:sz w:val="24"/>
          <w:szCs w:val="24"/>
        </w:rPr>
        <w:t xml:space="preserve"> </w:t>
      </w:r>
      <w:r w:rsidRPr="00BB3066">
        <w:rPr>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E6E41" w:rsidRPr="00BB3066" w:rsidRDefault="007E6E41" w:rsidP="00A92D3D">
      <w:pPr>
        <w:ind w:firstLine="709"/>
        <w:jc w:val="both"/>
        <w:rPr>
          <w:sz w:val="24"/>
          <w:szCs w:val="24"/>
        </w:rPr>
      </w:pPr>
      <w:r w:rsidRPr="00BB3066">
        <w:rPr>
          <w:sz w:val="24"/>
          <w:szCs w:val="24"/>
        </w:rPr>
        <w:lastRenderedPageBreak/>
        <w:t>11.8.</w:t>
      </w:r>
      <w:r>
        <w:rPr>
          <w:sz w:val="24"/>
          <w:szCs w:val="24"/>
        </w:rPr>
        <w:t xml:space="preserve"> </w:t>
      </w:r>
      <w:r w:rsidRPr="00BB3066">
        <w:rPr>
          <w:sz w:val="24"/>
          <w:szCs w:val="24"/>
        </w:rPr>
        <w:t>Стороны гарантируют осуществление надлежащего разбирательства по представленным в рамках исполнения настоящего</w:t>
      </w:r>
      <w:r>
        <w:rPr>
          <w:sz w:val="24"/>
          <w:szCs w:val="24"/>
        </w:rPr>
        <w:t xml:space="preserve"> </w:t>
      </w:r>
      <w:r w:rsidRPr="00BB3066">
        <w:rPr>
          <w:sz w:val="24"/>
          <w:szCs w:val="24"/>
        </w:rPr>
        <w:t>Договора</w:t>
      </w:r>
      <w:r>
        <w:rPr>
          <w:sz w:val="24"/>
          <w:szCs w:val="24"/>
        </w:rPr>
        <w:t xml:space="preserve"> </w:t>
      </w:r>
      <w:r w:rsidRPr="00BB3066">
        <w:rPr>
          <w:sz w:val="24"/>
          <w:szCs w:val="24"/>
        </w:rPr>
        <w:t>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E6E41" w:rsidRPr="00BB3066" w:rsidRDefault="007E6E41" w:rsidP="00A92D3D">
      <w:pPr>
        <w:ind w:firstLine="709"/>
        <w:jc w:val="both"/>
        <w:rPr>
          <w:sz w:val="24"/>
          <w:szCs w:val="24"/>
        </w:rPr>
      </w:pPr>
      <w:r w:rsidRPr="00BB3066">
        <w:rPr>
          <w:sz w:val="24"/>
          <w:szCs w:val="24"/>
        </w:rPr>
        <w:t>11.9.</w:t>
      </w:r>
      <w:r>
        <w:rPr>
          <w:sz w:val="24"/>
          <w:szCs w:val="24"/>
        </w:rPr>
        <w:t xml:space="preserve"> </w:t>
      </w:r>
      <w:r w:rsidRPr="00BB3066">
        <w:rPr>
          <w:sz w:val="24"/>
          <w:szCs w:val="24"/>
        </w:rPr>
        <w:t>Стороны</w:t>
      </w:r>
      <w:r>
        <w:rPr>
          <w:sz w:val="24"/>
          <w:szCs w:val="24"/>
        </w:rPr>
        <w:t xml:space="preserve"> </w:t>
      </w:r>
      <w:r w:rsidRPr="00BB3066">
        <w:rPr>
          <w:sz w:val="24"/>
          <w:szCs w:val="24"/>
        </w:rPr>
        <w:t xml:space="preserve">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7E6E41" w:rsidRPr="00BB3066" w:rsidRDefault="007E6E41" w:rsidP="00BB3066">
      <w:pPr>
        <w:keepNext/>
        <w:spacing w:before="360" w:after="120"/>
        <w:ind w:left="360"/>
        <w:jc w:val="center"/>
        <w:outlineLvl w:val="0"/>
        <w:rPr>
          <w:bCs/>
          <w:sz w:val="24"/>
          <w:szCs w:val="24"/>
          <w:lang w:eastAsia="en-US"/>
        </w:rPr>
      </w:pPr>
      <w:bookmarkStart w:id="5" w:name="_Toc149127777"/>
      <w:bookmarkStart w:id="6" w:name="_Ref148772225"/>
      <w:r w:rsidRPr="00BB3066">
        <w:rPr>
          <w:bCs/>
          <w:sz w:val="24"/>
          <w:szCs w:val="24"/>
          <w:lang w:eastAsia="en-US"/>
        </w:rPr>
        <w:t>12.</w:t>
      </w:r>
      <w:r>
        <w:rPr>
          <w:bCs/>
          <w:sz w:val="24"/>
          <w:szCs w:val="24"/>
          <w:lang w:eastAsia="en-US"/>
        </w:rPr>
        <w:t xml:space="preserve"> </w:t>
      </w:r>
      <w:r w:rsidRPr="00BB3066">
        <w:rPr>
          <w:bCs/>
          <w:sz w:val="24"/>
          <w:szCs w:val="24"/>
          <w:lang w:eastAsia="en-US"/>
        </w:rPr>
        <w:t>СУБПОДРЯДЧИКИ</w:t>
      </w:r>
      <w:bookmarkEnd w:id="5"/>
      <w:bookmarkEnd w:id="6"/>
    </w:p>
    <w:p w:rsidR="007E6E41" w:rsidRDefault="007E6E41" w:rsidP="00451929">
      <w:pPr>
        <w:pStyle w:val="a7"/>
        <w:tabs>
          <w:tab w:val="left" w:pos="0"/>
          <w:tab w:val="left" w:pos="709"/>
          <w:tab w:val="left" w:pos="1134"/>
        </w:tabs>
        <w:ind w:left="0"/>
        <w:jc w:val="both"/>
        <w:rPr>
          <w:sz w:val="24"/>
          <w:szCs w:val="24"/>
        </w:rPr>
      </w:pPr>
      <w:bookmarkStart w:id="7" w:name="_Ref148781404"/>
      <w:r>
        <w:rPr>
          <w:bCs/>
          <w:sz w:val="24"/>
          <w:szCs w:val="24"/>
        </w:rPr>
        <w:tab/>
        <w:t xml:space="preserve">12.1. </w:t>
      </w:r>
      <w:bookmarkEnd w:id="7"/>
      <w:r w:rsidRPr="001444D8">
        <w:rPr>
          <w:bCs/>
          <w:sz w:val="24"/>
          <w:szCs w:val="24"/>
        </w:rPr>
        <w:t>При заключении настоящего Договора, а также в т</w:t>
      </w:r>
      <w:r>
        <w:rPr>
          <w:bCs/>
          <w:sz w:val="24"/>
          <w:szCs w:val="24"/>
        </w:rPr>
        <w:t>ечение срока действия Договора Подрядчик обязан согласовывать с Заказчиком</w:t>
      </w:r>
      <w:r w:rsidRPr="001444D8">
        <w:rPr>
          <w:bCs/>
          <w:sz w:val="24"/>
          <w:szCs w:val="24"/>
        </w:rPr>
        <w:t xml:space="preserve"> все субподрядные организации, </w:t>
      </w:r>
      <w:r>
        <w:rPr>
          <w:bCs/>
          <w:sz w:val="24"/>
          <w:szCs w:val="24"/>
        </w:rPr>
        <w:t>привлекаемые</w:t>
      </w:r>
      <w:r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Pr>
          <w:bCs/>
          <w:sz w:val="24"/>
          <w:szCs w:val="24"/>
        </w:rPr>
        <w:t>изводителями работ на объектах Заказчика</w:t>
      </w:r>
      <w:r w:rsidRPr="001444D8">
        <w:rPr>
          <w:bCs/>
          <w:sz w:val="24"/>
          <w:szCs w:val="24"/>
        </w:rPr>
        <w:t>.</w:t>
      </w:r>
    </w:p>
    <w:p w:rsidR="007E6E41" w:rsidRPr="00793E0D" w:rsidRDefault="007E6E41" w:rsidP="004E31F6">
      <w:pPr>
        <w:pStyle w:val="a7"/>
        <w:tabs>
          <w:tab w:val="left" w:pos="0"/>
          <w:tab w:val="left" w:pos="720"/>
        </w:tabs>
        <w:ind w:left="0"/>
        <w:jc w:val="both"/>
        <w:rPr>
          <w:sz w:val="24"/>
          <w:szCs w:val="24"/>
        </w:rPr>
      </w:pPr>
      <w:r>
        <w:rPr>
          <w:sz w:val="24"/>
          <w:szCs w:val="24"/>
        </w:rPr>
        <w:tab/>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w:t>
      </w:r>
      <w:r>
        <w:rPr>
          <w:sz w:val="24"/>
          <w:szCs w:val="24"/>
        </w:rPr>
        <w:t>5</w:t>
      </w:r>
      <w:r w:rsidRPr="00793E0D">
        <w:rPr>
          <w:sz w:val="24"/>
          <w:szCs w:val="24"/>
        </w:rPr>
        <w:t xml:space="preserve">0% от общего объема работ по договору. В исключительных случаях (непрофильное </w:t>
      </w:r>
      <w:r w:rsidRPr="0081667C">
        <w:rPr>
          <w:sz w:val="24"/>
          <w:szCs w:val="24"/>
        </w:rPr>
        <w:t xml:space="preserve">выполнение работ, привлечение узконаправленных специализированных организаций и т.п.), по согласованию </w:t>
      </w:r>
      <w:r w:rsidRPr="0081667C">
        <w:rPr>
          <w:color w:val="000000"/>
          <w:sz w:val="24"/>
        </w:rPr>
        <w:t>с</w:t>
      </w:r>
      <w:r w:rsidRPr="0081667C">
        <w:rPr>
          <w:rFonts w:ascii="Segoe UI" w:hAnsi="Segoe UI" w:cs="Segoe UI"/>
          <w:color w:val="000000"/>
          <w:sz w:val="24"/>
        </w:rPr>
        <w:t xml:space="preserve"> </w:t>
      </w:r>
      <w:r w:rsidRPr="0081667C">
        <w:rPr>
          <w:sz w:val="24"/>
          <w:szCs w:val="24"/>
        </w:rPr>
        <w:t>Заказчиком, допускается привлечение субподрядных организаций на выполнение</w:t>
      </w:r>
      <w:r w:rsidRPr="00793E0D">
        <w:rPr>
          <w:sz w:val="24"/>
          <w:szCs w:val="24"/>
        </w:rPr>
        <w:t xml:space="preserve"> свыше </w:t>
      </w:r>
      <w:r>
        <w:rPr>
          <w:sz w:val="24"/>
          <w:szCs w:val="24"/>
        </w:rPr>
        <w:t>5</w:t>
      </w:r>
      <w:r w:rsidRPr="00793E0D">
        <w:rPr>
          <w:sz w:val="24"/>
          <w:szCs w:val="24"/>
        </w:rPr>
        <w:t xml:space="preserve">0% от общего объема работ по договору. </w:t>
      </w:r>
    </w:p>
    <w:p w:rsidR="007E6E41" w:rsidRPr="004D5F27" w:rsidRDefault="007E6E41" w:rsidP="00B85A66">
      <w:pPr>
        <w:tabs>
          <w:tab w:val="left" w:pos="851"/>
        </w:tabs>
        <w:jc w:val="both"/>
        <w:rPr>
          <w:sz w:val="24"/>
          <w:szCs w:val="24"/>
        </w:rPr>
      </w:pPr>
      <w:r w:rsidRPr="008259A8">
        <w:rPr>
          <w:sz w:val="24"/>
          <w:szCs w:val="24"/>
        </w:rPr>
        <w:t xml:space="preserve">В случае несогласования с Заказчиком увеличения объема работ, выполняемых силами субподрядных организаций, свыше </w:t>
      </w:r>
      <w:r>
        <w:rPr>
          <w:sz w:val="24"/>
          <w:szCs w:val="24"/>
        </w:rPr>
        <w:t>5</w:t>
      </w:r>
      <w:r w:rsidRPr="008259A8">
        <w:rPr>
          <w:sz w:val="24"/>
          <w:szCs w:val="24"/>
        </w:rPr>
        <w:t xml:space="preserve">0% от общего объема работ по договору Подрядчик обязан </w:t>
      </w:r>
      <w:r w:rsidRPr="004D5F27">
        <w:rPr>
          <w:sz w:val="24"/>
          <w:szCs w:val="24"/>
        </w:rPr>
        <w:t>уплатить штраф согласно п. 12.4. договора</w:t>
      </w:r>
      <w:r>
        <w:rPr>
          <w:sz w:val="24"/>
          <w:szCs w:val="24"/>
        </w:rPr>
        <w:t>.</w:t>
      </w:r>
    </w:p>
    <w:p w:rsidR="007E6E41" w:rsidRPr="00CB72A8" w:rsidRDefault="007E6E41" w:rsidP="00A92D3D">
      <w:pPr>
        <w:tabs>
          <w:tab w:val="left" w:pos="851"/>
        </w:tabs>
        <w:ind w:firstLine="709"/>
        <w:jc w:val="both"/>
        <w:rPr>
          <w:sz w:val="24"/>
          <w:szCs w:val="24"/>
        </w:rPr>
      </w:pPr>
      <w:r w:rsidRPr="004D5F27">
        <w:rPr>
          <w:sz w:val="24"/>
          <w:szCs w:val="24"/>
        </w:rPr>
        <w:t>Для</w:t>
      </w:r>
      <w:r>
        <w:rPr>
          <w:sz w:val="24"/>
          <w:szCs w:val="24"/>
        </w:rPr>
        <w:t xml:space="preserve"> </w:t>
      </w:r>
      <w:r w:rsidRPr="004D5F27">
        <w:rPr>
          <w:sz w:val="24"/>
          <w:szCs w:val="24"/>
        </w:rPr>
        <w:t>согласования</w:t>
      </w:r>
      <w:r w:rsidRPr="00CB72A8">
        <w:rPr>
          <w:sz w:val="24"/>
          <w:szCs w:val="24"/>
        </w:rPr>
        <w:t xml:space="preserve"> привлечения Субподрядчика, Подрядчик направляет Заказчику следующие документы Субподрядчика:</w:t>
      </w:r>
    </w:p>
    <w:p w:rsidR="007E6E41" w:rsidRPr="00CB72A8" w:rsidRDefault="007E6E41" w:rsidP="00A92D3D">
      <w:pPr>
        <w:ind w:firstLine="709"/>
        <w:jc w:val="both"/>
        <w:rPr>
          <w:sz w:val="24"/>
          <w:szCs w:val="24"/>
        </w:rPr>
      </w:pPr>
      <w:r>
        <w:rPr>
          <w:sz w:val="24"/>
          <w:szCs w:val="24"/>
        </w:rPr>
        <w:t xml:space="preserve">- </w:t>
      </w:r>
      <w:r w:rsidRPr="00CB72A8">
        <w:rPr>
          <w:sz w:val="24"/>
          <w:szCs w:val="24"/>
        </w:rPr>
        <w:t>действующую Выписку из реестра членов СРО, содержащую сведения о наличии у члена СРО право выполнять работы;</w:t>
      </w:r>
    </w:p>
    <w:p w:rsidR="007E6E41" w:rsidRDefault="007E6E41" w:rsidP="00A92D3D">
      <w:pPr>
        <w:ind w:firstLine="709"/>
        <w:jc w:val="both"/>
        <w:rPr>
          <w:sz w:val="24"/>
          <w:szCs w:val="24"/>
        </w:rPr>
      </w:pPr>
      <w:r w:rsidRPr="00CB72A8">
        <w:rPr>
          <w:sz w:val="24"/>
          <w:szCs w:val="24"/>
        </w:rPr>
        <w:t>- заверенные</w:t>
      </w:r>
      <w:r w:rsidRPr="000D65D5">
        <w:rPr>
          <w:sz w:val="24"/>
          <w:szCs w:val="24"/>
        </w:rPr>
        <w:t xml:space="preserve">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7E6E41" w:rsidRDefault="007E6E41" w:rsidP="00A92D3D">
      <w:pPr>
        <w:ind w:firstLine="709"/>
        <w:jc w:val="both"/>
        <w:rPr>
          <w:sz w:val="24"/>
          <w:szCs w:val="24"/>
        </w:rPr>
      </w:pPr>
      <w:r w:rsidRPr="00C37298">
        <w:rPr>
          <w:sz w:val="24"/>
          <w:szCs w:val="24"/>
        </w:rPr>
        <w:t xml:space="preserve">- </w:t>
      </w:r>
      <w:r>
        <w:rPr>
          <w:sz w:val="24"/>
          <w:szCs w:val="24"/>
        </w:rPr>
        <w:t>в</w:t>
      </w:r>
      <w:r w:rsidRPr="00C37298">
        <w:rPr>
          <w:sz w:val="24"/>
          <w:szCs w:val="24"/>
        </w:rPr>
        <w:t>ыписк</w:t>
      </w:r>
      <w:r>
        <w:rPr>
          <w:sz w:val="24"/>
          <w:szCs w:val="24"/>
        </w:rPr>
        <w:t>а</w:t>
      </w:r>
      <w:r w:rsidRPr="00C37298">
        <w:rPr>
          <w:sz w:val="24"/>
          <w:szCs w:val="24"/>
        </w:rPr>
        <w:t xml:space="preserve"> из Единого государственного реестра юридических лиц, содержащей сведения о Претенденте</w:t>
      </w:r>
      <w:r>
        <w:rPr>
          <w:sz w:val="24"/>
          <w:szCs w:val="24"/>
        </w:rPr>
        <w:t>;</w:t>
      </w:r>
    </w:p>
    <w:p w:rsidR="007E6E41" w:rsidRPr="00C37298" w:rsidRDefault="007E6E41" w:rsidP="00A92D3D">
      <w:pPr>
        <w:ind w:firstLine="709"/>
        <w:jc w:val="both"/>
        <w:rPr>
          <w:b/>
          <w:sz w:val="24"/>
          <w:szCs w:val="24"/>
        </w:rPr>
      </w:pPr>
      <w:r>
        <w:rPr>
          <w:sz w:val="24"/>
          <w:szCs w:val="24"/>
        </w:rPr>
        <w:t>- з</w:t>
      </w:r>
      <w:r w:rsidRPr="00C37298">
        <w:rPr>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7E6E41" w:rsidRPr="00C37298" w:rsidRDefault="007E6E41" w:rsidP="00A92D3D">
      <w:pPr>
        <w:ind w:firstLine="709"/>
        <w:jc w:val="both"/>
        <w:rPr>
          <w:b/>
          <w:sz w:val="24"/>
          <w:szCs w:val="24"/>
        </w:rPr>
      </w:pPr>
      <w:r>
        <w:rPr>
          <w:sz w:val="24"/>
          <w:szCs w:val="24"/>
        </w:rPr>
        <w:t>- з</w:t>
      </w:r>
      <w:r w:rsidRPr="00C37298">
        <w:rPr>
          <w:sz w:val="24"/>
          <w:szCs w:val="24"/>
        </w:rPr>
        <w:t>аверенная копия Свидетельства о государственной регистрации юридического лица</w:t>
      </w:r>
      <w:r>
        <w:rPr>
          <w:sz w:val="24"/>
          <w:szCs w:val="24"/>
        </w:rPr>
        <w:t>;</w:t>
      </w:r>
    </w:p>
    <w:p w:rsidR="007E6E41" w:rsidRPr="00C37298" w:rsidRDefault="007E6E41" w:rsidP="00A92D3D">
      <w:pPr>
        <w:ind w:firstLine="709"/>
        <w:jc w:val="both"/>
        <w:rPr>
          <w:b/>
          <w:sz w:val="24"/>
          <w:szCs w:val="24"/>
        </w:rPr>
      </w:pPr>
      <w:r>
        <w:rPr>
          <w:sz w:val="24"/>
          <w:szCs w:val="24"/>
        </w:rPr>
        <w:t>- з</w:t>
      </w:r>
      <w:r w:rsidRPr="00C37298">
        <w:rPr>
          <w:sz w:val="24"/>
          <w:szCs w:val="24"/>
        </w:rPr>
        <w:t xml:space="preserve">аверенная копия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C37298">
          <w:rPr>
            <w:sz w:val="24"/>
            <w:szCs w:val="24"/>
          </w:rPr>
          <w:t>2002 г</w:t>
        </w:r>
      </w:smartTag>
      <w:r w:rsidRPr="00C37298">
        <w:rPr>
          <w:sz w:val="24"/>
          <w:szCs w:val="24"/>
        </w:rPr>
        <w:t>. (в случае создания юридического лица до указанной даты)</w:t>
      </w:r>
      <w:r>
        <w:rPr>
          <w:sz w:val="24"/>
          <w:szCs w:val="24"/>
        </w:rPr>
        <w:t>;</w:t>
      </w:r>
    </w:p>
    <w:p w:rsidR="007E6E41" w:rsidRPr="00C37298" w:rsidRDefault="007E6E41" w:rsidP="00A92D3D">
      <w:pPr>
        <w:ind w:firstLine="709"/>
        <w:jc w:val="both"/>
        <w:rPr>
          <w:b/>
          <w:sz w:val="24"/>
          <w:szCs w:val="24"/>
        </w:rPr>
      </w:pPr>
      <w:r>
        <w:rPr>
          <w:sz w:val="24"/>
          <w:szCs w:val="24"/>
        </w:rPr>
        <w:t>- з</w:t>
      </w:r>
      <w:r w:rsidRPr="00C37298">
        <w:rPr>
          <w:sz w:val="24"/>
          <w:szCs w:val="24"/>
        </w:rPr>
        <w:t>аверенная копия Свидетельства о постановке на учет в налоговом органе юридического лица по месту нахождения на территории Российской Федерации</w:t>
      </w:r>
      <w:r>
        <w:rPr>
          <w:sz w:val="24"/>
          <w:szCs w:val="24"/>
        </w:rPr>
        <w:t>;</w:t>
      </w:r>
    </w:p>
    <w:p w:rsidR="007E6E41" w:rsidRPr="00C37298" w:rsidRDefault="007E6E41" w:rsidP="00A92D3D">
      <w:pPr>
        <w:ind w:firstLine="709"/>
        <w:jc w:val="both"/>
        <w:rPr>
          <w:b/>
          <w:sz w:val="24"/>
          <w:szCs w:val="24"/>
        </w:rPr>
      </w:pPr>
      <w:r>
        <w:rPr>
          <w:sz w:val="24"/>
          <w:szCs w:val="24"/>
        </w:rPr>
        <w:t>- з</w:t>
      </w:r>
      <w:r w:rsidRPr="00C37298">
        <w:rPr>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7E6E41" w:rsidRPr="00C37298" w:rsidRDefault="007E6E41" w:rsidP="00A92D3D">
      <w:pPr>
        <w:ind w:firstLine="709"/>
        <w:jc w:val="both"/>
        <w:rPr>
          <w:b/>
          <w:sz w:val="24"/>
          <w:szCs w:val="24"/>
        </w:rPr>
      </w:pPr>
      <w:r>
        <w:rPr>
          <w:sz w:val="24"/>
          <w:szCs w:val="24"/>
        </w:rPr>
        <w:t>- з</w:t>
      </w:r>
      <w:r w:rsidRPr="00C37298">
        <w:rPr>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7E6E41" w:rsidRDefault="007E6E41" w:rsidP="00A92D3D">
      <w:pPr>
        <w:pStyle w:val="a1"/>
        <w:numPr>
          <w:ilvl w:val="0"/>
          <w:numId w:val="0"/>
        </w:numPr>
        <w:tabs>
          <w:tab w:val="left" w:pos="993"/>
        </w:tabs>
        <w:spacing w:after="0"/>
        <w:ind w:firstLine="709"/>
        <w:rPr>
          <w:sz w:val="24"/>
          <w:szCs w:val="24"/>
        </w:rPr>
      </w:pPr>
      <w:r>
        <w:rPr>
          <w:sz w:val="24"/>
          <w:szCs w:val="24"/>
        </w:rPr>
        <w:t>- з</w:t>
      </w:r>
      <w:r w:rsidRPr="00C37298">
        <w:rPr>
          <w:sz w:val="24"/>
          <w:szCs w:val="24"/>
        </w:rPr>
        <w:t>аверенная копия документа об избрании (назначении) на должность единоличного исполните</w:t>
      </w:r>
      <w:r>
        <w:rPr>
          <w:sz w:val="24"/>
          <w:szCs w:val="24"/>
        </w:rPr>
        <w:t>льного органа юридического лица.</w:t>
      </w:r>
    </w:p>
    <w:p w:rsidR="007E6E41" w:rsidRPr="00C317CD" w:rsidRDefault="007E6E41" w:rsidP="00A92D3D">
      <w:pPr>
        <w:autoSpaceDE w:val="0"/>
        <w:autoSpaceDN w:val="0"/>
        <w:adjustRightInd w:val="0"/>
        <w:ind w:firstLine="709"/>
        <w:rPr>
          <w:color w:val="000000"/>
          <w:sz w:val="24"/>
          <w:szCs w:val="24"/>
        </w:rPr>
      </w:pPr>
      <w:r w:rsidRPr="00C317CD">
        <w:rPr>
          <w:color w:val="000000"/>
          <w:sz w:val="24"/>
          <w:szCs w:val="24"/>
        </w:rPr>
        <w:t>- форму по КНД 115111 «Расчет по страховым взносам» - 1 лист и раздел 1;</w:t>
      </w:r>
    </w:p>
    <w:p w:rsidR="007E6E41" w:rsidRPr="00C317CD" w:rsidRDefault="007E6E41" w:rsidP="00A92D3D">
      <w:pPr>
        <w:autoSpaceDE w:val="0"/>
        <w:autoSpaceDN w:val="0"/>
        <w:adjustRightInd w:val="0"/>
        <w:ind w:firstLine="709"/>
        <w:rPr>
          <w:color w:val="000000"/>
          <w:sz w:val="24"/>
          <w:szCs w:val="24"/>
        </w:rPr>
      </w:pPr>
      <w:r w:rsidRPr="00C317CD">
        <w:rPr>
          <w:color w:val="000000"/>
          <w:sz w:val="24"/>
          <w:szCs w:val="24"/>
        </w:rPr>
        <w:t>- информацию об опыте выполнения работ;</w:t>
      </w:r>
    </w:p>
    <w:p w:rsidR="007E6E41" w:rsidRPr="00C317CD" w:rsidRDefault="007E6E41" w:rsidP="00A92D3D">
      <w:pPr>
        <w:autoSpaceDE w:val="0"/>
        <w:autoSpaceDN w:val="0"/>
        <w:adjustRightInd w:val="0"/>
        <w:ind w:firstLine="709"/>
        <w:rPr>
          <w:color w:val="000000"/>
          <w:sz w:val="24"/>
          <w:szCs w:val="24"/>
        </w:rPr>
      </w:pPr>
      <w:r w:rsidRPr="00C317CD">
        <w:rPr>
          <w:color w:val="000000"/>
          <w:sz w:val="24"/>
          <w:szCs w:val="24"/>
        </w:rPr>
        <w:t>- информацию о кадровых возможностях;</w:t>
      </w:r>
    </w:p>
    <w:p w:rsidR="007E6E41" w:rsidRPr="00C317CD" w:rsidRDefault="007E6E41" w:rsidP="00A92D3D">
      <w:pPr>
        <w:autoSpaceDE w:val="0"/>
        <w:autoSpaceDN w:val="0"/>
        <w:adjustRightInd w:val="0"/>
        <w:ind w:firstLine="709"/>
        <w:rPr>
          <w:color w:val="000000"/>
          <w:sz w:val="24"/>
          <w:szCs w:val="24"/>
        </w:rPr>
      </w:pPr>
      <w:r w:rsidRPr="00C317CD">
        <w:rPr>
          <w:color w:val="000000"/>
          <w:sz w:val="24"/>
          <w:szCs w:val="24"/>
        </w:rPr>
        <w:lastRenderedPageBreak/>
        <w:t>- информацию о материально-технических возможностях;</w:t>
      </w:r>
    </w:p>
    <w:p w:rsidR="007E6E41" w:rsidRDefault="007E6E41" w:rsidP="00A92D3D">
      <w:pPr>
        <w:pStyle w:val="a1"/>
        <w:numPr>
          <w:ilvl w:val="0"/>
          <w:numId w:val="0"/>
        </w:numPr>
        <w:tabs>
          <w:tab w:val="left" w:pos="993"/>
        </w:tabs>
        <w:spacing w:after="0"/>
        <w:ind w:firstLine="709"/>
        <w:rPr>
          <w:color w:val="000000"/>
          <w:sz w:val="24"/>
          <w:szCs w:val="24"/>
        </w:rPr>
      </w:pPr>
      <w:r w:rsidRPr="00C317CD">
        <w:rPr>
          <w:color w:val="000000"/>
          <w:sz w:val="24"/>
          <w:szCs w:val="24"/>
        </w:rPr>
        <w:t>- документацию, свидетельствующую о наличии и применении утвержденных стандартов и рекомендаций НОСТРОИ для подтверждения соответствия требованиям технических регламен</w:t>
      </w:r>
      <w:r w:rsidRPr="00C317CD">
        <w:rPr>
          <w:color w:val="000000"/>
          <w:sz w:val="24"/>
          <w:szCs w:val="24"/>
        </w:rPr>
        <w:softHyphen/>
        <w:t>тов.</w:t>
      </w:r>
    </w:p>
    <w:p w:rsidR="007E6E41" w:rsidRDefault="007E6E41" w:rsidP="00A92D3D">
      <w:pPr>
        <w:pStyle w:val="a1"/>
        <w:numPr>
          <w:ilvl w:val="0"/>
          <w:numId w:val="0"/>
        </w:numPr>
        <w:tabs>
          <w:tab w:val="left" w:pos="720"/>
        </w:tabs>
        <w:spacing w:after="0"/>
        <w:rPr>
          <w:bCs/>
          <w:sz w:val="24"/>
          <w:szCs w:val="24"/>
        </w:rPr>
      </w:pPr>
      <w:r>
        <w:rPr>
          <w:color w:val="000000"/>
          <w:sz w:val="24"/>
          <w:szCs w:val="24"/>
        </w:rPr>
        <w:tab/>
        <w:t>12.1.1.</w:t>
      </w:r>
      <w:r w:rsidRPr="00524649">
        <w:rPr>
          <w:sz w:val="24"/>
          <w:szCs w:val="24"/>
        </w:rPr>
        <w:t xml:space="preserve"> </w:t>
      </w:r>
      <w:r>
        <w:rPr>
          <w:sz w:val="24"/>
          <w:szCs w:val="24"/>
        </w:rPr>
        <w:t xml:space="preserve">По запросу Заказчика </w:t>
      </w:r>
      <w:r w:rsidRPr="00A8741D">
        <w:rPr>
          <w:sz w:val="24"/>
          <w:szCs w:val="24"/>
        </w:rPr>
        <w:t>Подрядч</w:t>
      </w:r>
      <w:r>
        <w:rPr>
          <w:sz w:val="24"/>
          <w:szCs w:val="24"/>
        </w:rPr>
        <w:t>ик</w:t>
      </w:r>
      <w:r w:rsidRPr="00A8741D">
        <w:rPr>
          <w:sz w:val="24"/>
          <w:szCs w:val="24"/>
        </w:rPr>
        <w:t xml:space="preserve"> должен в любое время представить список всех своих субподрядчиков с перепиской и документацией </w:t>
      </w:r>
      <w:r w:rsidRPr="00B02382">
        <w:rPr>
          <w:sz w:val="24"/>
          <w:szCs w:val="24"/>
        </w:rPr>
        <w:t>по</w:t>
      </w:r>
      <w:r>
        <w:rPr>
          <w:sz w:val="24"/>
          <w:szCs w:val="24"/>
        </w:rPr>
        <w:t xml:space="preserve"> п. </w:t>
      </w:r>
      <w:r w:rsidRPr="00B02382">
        <w:rPr>
          <w:sz w:val="24"/>
          <w:szCs w:val="24"/>
        </w:rPr>
        <w:t>12.1.2,</w:t>
      </w:r>
      <w:r w:rsidRPr="00A8741D">
        <w:rPr>
          <w:sz w:val="24"/>
          <w:szCs w:val="24"/>
        </w:rPr>
        <w:t xml:space="preserve"> вместе с доказательствами производства полной оплаты всем субподрядчикам за выполненные работы</w:t>
      </w:r>
      <w:r>
        <w:rPr>
          <w:sz w:val="24"/>
          <w:szCs w:val="24"/>
        </w:rPr>
        <w:t>.</w:t>
      </w:r>
    </w:p>
    <w:p w:rsidR="007E6E41" w:rsidRPr="001444D8" w:rsidRDefault="007E6E41" w:rsidP="00A92D3D">
      <w:pPr>
        <w:pStyle w:val="a1"/>
        <w:numPr>
          <w:ilvl w:val="0"/>
          <w:numId w:val="0"/>
        </w:numPr>
        <w:tabs>
          <w:tab w:val="left" w:pos="720"/>
        </w:tabs>
        <w:spacing w:after="0"/>
        <w:rPr>
          <w:bCs/>
          <w:sz w:val="24"/>
          <w:szCs w:val="24"/>
        </w:rPr>
      </w:pPr>
      <w:r>
        <w:rPr>
          <w:sz w:val="24"/>
          <w:szCs w:val="24"/>
        </w:rPr>
        <w:tab/>
        <w:t xml:space="preserve">12.1.2. </w:t>
      </w:r>
      <w:r w:rsidRPr="00A8741D">
        <w:rPr>
          <w:sz w:val="24"/>
          <w:szCs w:val="24"/>
        </w:rPr>
        <w:t xml:space="preserve">Подрядчик обязан хранить всю переписку с </w:t>
      </w:r>
      <w:r>
        <w:rPr>
          <w:sz w:val="24"/>
          <w:szCs w:val="24"/>
        </w:rPr>
        <w:t>Заказчиком</w:t>
      </w:r>
      <w:r w:rsidRPr="00A8741D">
        <w:rPr>
          <w:sz w:val="24"/>
          <w:szCs w:val="24"/>
        </w:rPr>
        <w:t xml:space="preserve"> по согласованию привлекаемых субподрядных организаций (в </w:t>
      </w:r>
      <w:proofErr w:type="spellStart"/>
      <w:r w:rsidRPr="00A8741D">
        <w:rPr>
          <w:sz w:val="24"/>
          <w:szCs w:val="24"/>
        </w:rPr>
        <w:t>т.ч</w:t>
      </w:r>
      <w:proofErr w:type="spellEnd"/>
      <w:r w:rsidRPr="00A8741D">
        <w:rPr>
          <w:sz w:val="24"/>
          <w:szCs w:val="24"/>
        </w:rPr>
        <w:t xml:space="preserve">. документацию </w:t>
      </w:r>
      <w:r w:rsidRPr="00B02382">
        <w:rPr>
          <w:sz w:val="24"/>
          <w:szCs w:val="24"/>
        </w:rPr>
        <w:t>по п.</w:t>
      </w:r>
      <w:r>
        <w:rPr>
          <w:sz w:val="24"/>
          <w:szCs w:val="24"/>
        </w:rPr>
        <w:t xml:space="preserve"> </w:t>
      </w:r>
      <w:r w:rsidRPr="00B02382">
        <w:rPr>
          <w:sz w:val="24"/>
          <w:szCs w:val="24"/>
        </w:rPr>
        <w:t>12.1 настоящего</w:t>
      </w:r>
      <w:r w:rsidRPr="00A8741D">
        <w:rPr>
          <w:sz w:val="24"/>
          <w:szCs w:val="24"/>
        </w:rPr>
        <w:t xml:space="preserve"> договора) в течение </w:t>
      </w:r>
      <w:r>
        <w:rPr>
          <w:sz w:val="24"/>
          <w:szCs w:val="24"/>
        </w:rPr>
        <w:t>4</w:t>
      </w:r>
      <w:r w:rsidRPr="00A8741D">
        <w:rPr>
          <w:sz w:val="24"/>
          <w:szCs w:val="24"/>
        </w:rPr>
        <w:t xml:space="preserve"> (</w:t>
      </w:r>
      <w:r>
        <w:rPr>
          <w:sz w:val="24"/>
          <w:szCs w:val="24"/>
        </w:rPr>
        <w:t>четырех</w:t>
      </w:r>
      <w:r w:rsidRPr="00A8741D">
        <w:rPr>
          <w:sz w:val="24"/>
          <w:szCs w:val="24"/>
        </w:rPr>
        <w:t>) лет</w:t>
      </w:r>
      <w:r>
        <w:rPr>
          <w:sz w:val="24"/>
          <w:szCs w:val="24"/>
        </w:rPr>
        <w:t>.</w:t>
      </w:r>
    </w:p>
    <w:p w:rsidR="007E6E41" w:rsidRPr="00BB3066" w:rsidRDefault="007E6E41" w:rsidP="00A92D3D">
      <w:pPr>
        <w:pStyle w:val="a1"/>
        <w:numPr>
          <w:ilvl w:val="0"/>
          <w:numId w:val="0"/>
        </w:numPr>
        <w:tabs>
          <w:tab w:val="clear" w:pos="3780"/>
          <w:tab w:val="left" w:pos="720"/>
        </w:tabs>
        <w:spacing w:after="0"/>
        <w:rPr>
          <w:bCs/>
          <w:sz w:val="24"/>
          <w:szCs w:val="24"/>
        </w:rPr>
      </w:pPr>
      <w:r w:rsidRPr="00BB3066">
        <w:rPr>
          <w:sz w:val="24"/>
          <w:szCs w:val="24"/>
        </w:rPr>
        <w:t xml:space="preserve"> </w:t>
      </w:r>
      <w:r>
        <w:rPr>
          <w:sz w:val="24"/>
          <w:szCs w:val="24"/>
        </w:rPr>
        <w:tab/>
        <w:t>12.2. Заказчик</w:t>
      </w:r>
      <w:r w:rsidRPr="00BB3066">
        <w:rPr>
          <w:sz w:val="24"/>
          <w:szCs w:val="24"/>
        </w:rPr>
        <w:t xml:space="preserve"> обязан в течение 10 рабочих дней с даты представления полной информации о кандидатуре </w:t>
      </w:r>
      <w:r w:rsidRPr="00C4702A">
        <w:rPr>
          <w:sz w:val="24"/>
          <w:szCs w:val="24"/>
        </w:rPr>
        <w:t>субподрядчика либо согласовать его, либо направить мотив</w:t>
      </w:r>
      <w:r>
        <w:rPr>
          <w:sz w:val="24"/>
          <w:szCs w:val="24"/>
        </w:rPr>
        <w:t>ированный отказ. В этом случае Подрядчик</w:t>
      </w:r>
      <w:r w:rsidRPr="00C4702A">
        <w:rPr>
          <w:sz w:val="24"/>
          <w:szCs w:val="24"/>
        </w:rPr>
        <w:t xml:space="preserve"> вправе представить</w:t>
      </w:r>
      <w:r>
        <w:rPr>
          <w:sz w:val="24"/>
          <w:szCs w:val="24"/>
        </w:rPr>
        <w:t xml:space="preserve"> на рассмотрение Заказчика</w:t>
      </w:r>
      <w:r w:rsidRPr="00BB3066">
        <w:rPr>
          <w:sz w:val="24"/>
          <w:szCs w:val="24"/>
        </w:rPr>
        <w:t xml:space="preserve"> альтернативную кандидатуру субподрядчика. </w:t>
      </w:r>
    </w:p>
    <w:p w:rsidR="007E6E41" w:rsidRDefault="007E6E41" w:rsidP="00A92D3D">
      <w:pPr>
        <w:widowControl w:val="0"/>
        <w:tabs>
          <w:tab w:val="left" w:pos="720"/>
        </w:tabs>
        <w:jc w:val="both"/>
        <w:outlineLvl w:val="1"/>
        <w:rPr>
          <w:bCs/>
          <w:sz w:val="24"/>
          <w:szCs w:val="24"/>
          <w:lang w:eastAsia="en-US"/>
        </w:rPr>
      </w:pPr>
      <w:r>
        <w:rPr>
          <w:bCs/>
          <w:sz w:val="24"/>
          <w:szCs w:val="24"/>
          <w:lang w:eastAsia="en-US"/>
        </w:rPr>
        <w:tab/>
        <w:t xml:space="preserve">12.3. </w:t>
      </w:r>
      <w:r w:rsidRPr="00BB3066">
        <w:rPr>
          <w:bCs/>
          <w:sz w:val="24"/>
          <w:szCs w:val="24"/>
          <w:lang w:eastAsia="en-US"/>
        </w:rPr>
        <w:t xml:space="preserve">Сроки, необходимые для представления и согласования кандидатур субподрядчиков, включено в общие сроки выполнения работ и никаким образом не влияет на </w:t>
      </w:r>
      <w:r>
        <w:rPr>
          <w:bCs/>
          <w:sz w:val="24"/>
          <w:szCs w:val="24"/>
          <w:lang w:eastAsia="en-US"/>
        </w:rPr>
        <w:t>общий график выполнения работ. Подрядчик</w:t>
      </w:r>
      <w:r w:rsidRPr="00BB3066">
        <w:rPr>
          <w:bCs/>
          <w:sz w:val="24"/>
          <w:szCs w:val="24"/>
          <w:lang w:eastAsia="en-US"/>
        </w:rPr>
        <w:t xml:space="preserve"> несет полную ответственность за своевременность представления субподрядчиков в рамках общего графика независимо от каждого ча</w:t>
      </w:r>
      <w:r>
        <w:rPr>
          <w:bCs/>
          <w:sz w:val="24"/>
          <w:szCs w:val="24"/>
          <w:lang w:eastAsia="en-US"/>
        </w:rPr>
        <w:t>стного заключения Заказчика</w:t>
      </w:r>
      <w:r w:rsidRPr="00BB3066">
        <w:rPr>
          <w:bCs/>
          <w:sz w:val="24"/>
          <w:szCs w:val="24"/>
          <w:lang w:eastAsia="en-US"/>
        </w:rPr>
        <w:t xml:space="preserve"> по той или иной кандидатуре.</w:t>
      </w:r>
    </w:p>
    <w:p w:rsidR="007E6E41" w:rsidRPr="00BB3066" w:rsidRDefault="007E6E41" w:rsidP="00462BAD">
      <w:pPr>
        <w:pStyle w:val="a1"/>
        <w:numPr>
          <w:ilvl w:val="0"/>
          <w:numId w:val="0"/>
        </w:numPr>
        <w:tabs>
          <w:tab w:val="clear" w:pos="3780"/>
          <w:tab w:val="left" w:pos="709"/>
        </w:tabs>
        <w:spacing w:after="0"/>
        <w:ind w:right="-1" w:firstLine="709"/>
        <w:rPr>
          <w:bCs/>
          <w:sz w:val="24"/>
          <w:szCs w:val="24"/>
        </w:rPr>
      </w:pPr>
      <w:r>
        <w:rPr>
          <w:sz w:val="24"/>
          <w:szCs w:val="24"/>
        </w:rPr>
        <w:t xml:space="preserve">12.4. </w:t>
      </w:r>
      <w:r w:rsidRPr="00A8741D">
        <w:rPr>
          <w:sz w:val="24"/>
          <w:szCs w:val="24"/>
        </w:rPr>
        <w:t xml:space="preserve">В случае не исполнения </w:t>
      </w:r>
      <w:r w:rsidRPr="00764630">
        <w:rPr>
          <w:sz w:val="24"/>
          <w:szCs w:val="24"/>
        </w:rPr>
        <w:t>п</w:t>
      </w:r>
      <w:r>
        <w:rPr>
          <w:sz w:val="24"/>
          <w:szCs w:val="24"/>
        </w:rPr>
        <w:t xml:space="preserve">. </w:t>
      </w:r>
      <w:r w:rsidRPr="00764630">
        <w:rPr>
          <w:sz w:val="24"/>
          <w:szCs w:val="24"/>
        </w:rPr>
        <w:t>12.1 или не предоставления информации по запросу согласно п.12.1.1.  настоящего договора Подрядчик обязан уплатить заказчику штраф в размере 300 000,00 (триста тысяч) рублей за каждый случай, но не более цены, оговоренной по договору между Подрядчиком и организацией по п.</w:t>
      </w:r>
      <w:r>
        <w:rPr>
          <w:sz w:val="24"/>
          <w:szCs w:val="24"/>
        </w:rPr>
        <w:t xml:space="preserve"> </w:t>
      </w:r>
      <w:r w:rsidRPr="00764630">
        <w:rPr>
          <w:sz w:val="24"/>
          <w:szCs w:val="24"/>
        </w:rPr>
        <w:t>1.2 Уплата штрафа не освобождает Подрядчика от обязательств предоставления информации по запросу согласно п.12.1.1. и</w:t>
      </w:r>
      <w:r w:rsidRPr="00A8741D">
        <w:rPr>
          <w:sz w:val="24"/>
          <w:szCs w:val="24"/>
        </w:rPr>
        <w:t xml:space="preserve"> оплачивает ущерб по возникновению обстоятельств от 3-их лиц, в случае возникновения, в соответствии с положениями настоящего раздела</w:t>
      </w:r>
      <w:r>
        <w:rPr>
          <w:sz w:val="24"/>
          <w:szCs w:val="24"/>
        </w:rPr>
        <w:t>.</w:t>
      </w:r>
    </w:p>
    <w:p w:rsidR="007E6E41" w:rsidRDefault="007E6E41" w:rsidP="00A92D3D">
      <w:pPr>
        <w:widowControl w:val="0"/>
        <w:tabs>
          <w:tab w:val="left" w:pos="720"/>
        </w:tabs>
        <w:ind w:firstLine="709"/>
        <w:jc w:val="both"/>
        <w:outlineLvl w:val="1"/>
        <w:rPr>
          <w:bCs/>
          <w:sz w:val="24"/>
          <w:szCs w:val="24"/>
          <w:lang w:eastAsia="en-US"/>
        </w:rPr>
      </w:pPr>
      <w:r>
        <w:rPr>
          <w:bCs/>
          <w:sz w:val="24"/>
          <w:szCs w:val="24"/>
          <w:lang w:eastAsia="en-US"/>
        </w:rPr>
        <w:t xml:space="preserve">12.5. </w:t>
      </w:r>
      <w:r w:rsidRPr="00A8741D">
        <w:rPr>
          <w:bCs/>
          <w:sz w:val="24"/>
          <w:szCs w:val="24"/>
          <w:lang w:eastAsia="en-US"/>
        </w:rPr>
        <w:t>Подрядчи</w:t>
      </w:r>
      <w:r>
        <w:rPr>
          <w:bCs/>
          <w:sz w:val="24"/>
          <w:szCs w:val="24"/>
          <w:lang w:eastAsia="en-US"/>
        </w:rPr>
        <w:t>к» несет ответственность перед Заказчиком</w:t>
      </w:r>
      <w:r w:rsidRPr="00A8741D">
        <w:rPr>
          <w:bCs/>
          <w:sz w:val="24"/>
          <w:szCs w:val="24"/>
          <w:lang w:eastAsia="en-US"/>
        </w:rPr>
        <w:t xml:space="preserve"> за работы</w:t>
      </w:r>
      <w:r>
        <w:rPr>
          <w:bCs/>
          <w:sz w:val="24"/>
          <w:szCs w:val="24"/>
          <w:lang w:eastAsia="en-US"/>
        </w:rPr>
        <w:t>, выполняемые субподрядчиками. Подрядчик</w:t>
      </w:r>
      <w:r w:rsidRPr="00A8741D">
        <w:rPr>
          <w:bCs/>
          <w:sz w:val="24"/>
          <w:szCs w:val="24"/>
          <w:lang w:eastAsia="en-US"/>
        </w:rPr>
        <w:t xml:space="preserve">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в том числе заверения и гарантии </w:t>
      </w:r>
      <w:r w:rsidRPr="004C5748">
        <w:rPr>
          <w:bCs/>
          <w:sz w:val="24"/>
          <w:szCs w:val="24"/>
          <w:lang w:eastAsia="en-US"/>
        </w:rPr>
        <w:t>предусмотренные п. 5.13.</w:t>
      </w:r>
      <w:r w:rsidRPr="00A8741D">
        <w:rPr>
          <w:bCs/>
          <w:sz w:val="24"/>
          <w:szCs w:val="24"/>
          <w:lang w:eastAsia="en-US"/>
        </w:rPr>
        <w:t xml:space="preserve"> настоящего договора в отношении Заказчика</w:t>
      </w:r>
      <w:r w:rsidRPr="00BB3066">
        <w:rPr>
          <w:bCs/>
          <w:sz w:val="24"/>
          <w:szCs w:val="24"/>
          <w:lang w:eastAsia="en-US"/>
        </w:rPr>
        <w:t>.</w:t>
      </w:r>
    </w:p>
    <w:p w:rsidR="007E6E41" w:rsidRDefault="007E6E41" w:rsidP="00A92D3D">
      <w:pPr>
        <w:pStyle w:val="a1"/>
        <w:numPr>
          <w:ilvl w:val="0"/>
          <w:numId w:val="0"/>
        </w:numPr>
        <w:tabs>
          <w:tab w:val="clear" w:pos="3780"/>
          <w:tab w:val="left" w:pos="720"/>
        </w:tabs>
        <w:spacing w:after="0"/>
        <w:ind w:firstLine="709"/>
        <w:rPr>
          <w:bCs/>
          <w:sz w:val="24"/>
          <w:szCs w:val="24"/>
        </w:rPr>
      </w:pPr>
      <w:r>
        <w:rPr>
          <w:sz w:val="24"/>
          <w:szCs w:val="24"/>
        </w:rPr>
        <w:t>12.6. Подрядчик</w:t>
      </w:r>
      <w:r w:rsidRPr="001444D8">
        <w:rPr>
          <w:sz w:val="24"/>
          <w:szCs w:val="24"/>
        </w:rPr>
        <w:t xml:space="preserve"> должен обес</w:t>
      </w:r>
      <w:r>
        <w:rPr>
          <w:sz w:val="24"/>
          <w:szCs w:val="24"/>
        </w:rPr>
        <w:t>печить, чтобы на собственность Заказчика</w:t>
      </w:r>
      <w:r w:rsidRPr="001444D8">
        <w:rPr>
          <w:sz w:val="24"/>
          <w:szCs w:val="24"/>
        </w:rPr>
        <w:t xml:space="preserve"> не было оформлено никаких залоговых обязательств субподрядчиками</w:t>
      </w:r>
      <w:r>
        <w:rPr>
          <w:sz w:val="24"/>
          <w:szCs w:val="24"/>
        </w:rPr>
        <w:t>, продавцами или поставщиками. Подрядчик должен по запросу Заказчика</w:t>
      </w:r>
      <w:r w:rsidRPr="001444D8">
        <w:rPr>
          <w:sz w:val="24"/>
          <w:szCs w:val="24"/>
        </w:rPr>
        <w:t xml:space="preserve"> предоставлять свидетельства того, что все услуги субподрядчиков, поставщиков были полностью оплачены.</w:t>
      </w:r>
    </w:p>
    <w:p w:rsidR="007E6E41" w:rsidRDefault="007E6E41" w:rsidP="00A92D3D">
      <w:pPr>
        <w:pStyle w:val="a1"/>
        <w:numPr>
          <w:ilvl w:val="0"/>
          <w:numId w:val="0"/>
        </w:numPr>
        <w:tabs>
          <w:tab w:val="clear" w:pos="3780"/>
          <w:tab w:val="left" w:pos="720"/>
        </w:tabs>
        <w:spacing w:after="0"/>
        <w:ind w:firstLine="709"/>
        <w:rPr>
          <w:sz w:val="24"/>
          <w:szCs w:val="24"/>
        </w:rPr>
      </w:pPr>
      <w:r>
        <w:rPr>
          <w:sz w:val="24"/>
          <w:szCs w:val="24"/>
        </w:rPr>
        <w:t xml:space="preserve">12.7. </w:t>
      </w:r>
      <w:r w:rsidRPr="00A8741D">
        <w:rPr>
          <w:sz w:val="24"/>
          <w:szCs w:val="24"/>
        </w:rPr>
        <w:t>Подрядчик обязуется при выборе субподрядчика проявить должную осмотрительность</w:t>
      </w:r>
      <w:r>
        <w:rPr>
          <w:sz w:val="24"/>
          <w:szCs w:val="24"/>
        </w:rPr>
        <w:t xml:space="preserve"> </w:t>
      </w:r>
      <w:r w:rsidRPr="00A8741D">
        <w:rPr>
          <w:sz w:val="24"/>
          <w:szCs w:val="24"/>
        </w:rPr>
        <w:t>и убедиться, что субподрядчик</w:t>
      </w:r>
      <w:r>
        <w:rPr>
          <w:sz w:val="24"/>
          <w:szCs w:val="24"/>
        </w:rPr>
        <w:t xml:space="preserve"> </w:t>
      </w:r>
      <w:r w:rsidRPr="00A8741D">
        <w:rPr>
          <w:sz w:val="24"/>
          <w:szCs w:val="24"/>
        </w:rPr>
        <w:t>является добросовестной организацией, которая ведет реальную деятельность, и с ним можно заключить договор без рисков негативных налоговых последствий</w:t>
      </w:r>
      <w:r>
        <w:rPr>
          <w:sz w:val="24"/>
          <w:szCs w:val="24"/>
        </w:rPr>
        <w:t>.</w:t>
      </w:r>
    </w:p>
    <w:p w:rsidR="007E6E41" w:rsidRDefault="007E6E41" w:rsidP="00A92D3D">
      <w:pPr>
        <w:pStyle w:val="a1"/>
        <w:numPr>
          <w:ilvl w:val="0"/>
          <w:numId w:val="0"/>
        </w:numPr>
        <w:tabs>
          <w:tab w:val="clear" w:pos="3780"/>
          <w:tab w:val="left" w:pos="993"/>
        </w:tabs>
        <w:spacing w:after="0"/>
        <w:rPr>
          <w:bCs/>
          <w:sz w:val="24"/>
          <w:szCs w:val="24"/>
        </w:rPr>
      </w:pPr>
    </w:p>
    <w:p w:rsidR="007E6E41" w:rsidRDefault="007E6E41" w:rsidP="00FD2D9B">
      <w:pPr>
        <w:widowControl w:val="0"/>
        <w:suppressAutoHyphens/>
        <w:contextualSpacing/>
        <w:rPr>
          <w:sz w:val="28"/>
          <w:szCs w:val="28"/>
        </w:rPr>
      </w:pPr>
    </w:p>
    <w:p w:rsidR="007E6E41" w:rsidRDefault="007E6E41" w:rsidP="00FD2D9B">
      <w:pPr>
        <w:widowControl w:val="0"/>
        <w:suppressAutoHyphens/>
        <w:contextualSpacing/>
        <w:jc w:val="center"/>
        <w:rPr>
          <w:sz w:val="28"/>
          <w:szCs w:val="28"/>
        </w:rPr>
      </w:pPr>
    </w:p>
    <w:p w:rsidR="007E6E41" w:rsidRDefault="007E6E41" w:rsidP="009331B6">
      <w:pPr>
        <w:widowControl w:val="0"/>
        <w:numPr>
          <w:ilvl w:val="0"/>
          <w:numId w:val="9"/>
        </w:numPr>
        <w:suppressAutoHyphens/>
        <w:contextualSpacing/>
        <w:jc w:val="center"/>
        <w:rPr>
          <w:sz w:val="28"/>
          <w:szCs w:val="28"/>
        </w:rPr>
      </w:pPr>
      <w:r>
        <w:rPr>
          <w:sz w:val="28"/>
          <w:szCs w:val="28"/>
        </w:rPr>
        <w:t>ОКА</w:t>
      </w:r>
      <w:r w:rsidRPr="00CB0B5A">
        <w:rPr>
          <w:sz w:val="28"/>
          <w:szCs w:val="28"/>
        </w:rPr>
        <w:t>ЗАНИЕ УСЛУГ ПО ОФОРМЛЕНИЮ ПРОПУСКОВ</w:t>
      </w:r>
    </w:p>
    <w:p w:rsidR="007E6E41" w:rsidRDefault="007E6E41" w:rsidP="00224F9F">
      <w:pPr>
        <w:widowControl w:val="0"/>
        <w:suppressAutoHyphens/>
        <w:ind w:left="426"/>
        <w:contextualSpacing/>
        <w:rPr>
          <w:sz w:val="28"/>
          <w:szCs w:val="28"/>
        </w:rPr>
      </w:pPr>
    </w:p>
    <w:p w:rsidR="007E6E41" w:rsidRPr="00224F9F" w:rsidRDefault="007E6E41" w:rsidP="00462BAD">
      <w:pPr>
        <w:widowControl w:val="0"/>
        <w:suppressAutoHyphens/>
        <w:ind w:firstLine="709"/>
        <w:contextualSpacing/>
        <w:jc w:val="both"/>
        <w:rPr>
          <w:sz w:val="24"/>
          <w:szCs w:val="24"/>
        </w:rPr>
      </w:pPr>
      <w:r w:rsidRPr="00224F9F">
        <w:rPr>
          <w:sz w:val="24"/>
          <w:szCs w:val="24"/>
        </w:rPr>
        <w:t xml:space="preserve">13.1. В целях выполнения/ оказания Подрядчиком/Исполнителем Работ/ Услуг  на территории и объектах АО «СЗ», предусмотренных разделом 1 настоящего Договора, Заказчик обязуется оказывать Услуги по оформлению пропусков (временных, разовых) по входу-выходу работников Подрядчика / Исполнителя на/с территорию и объекты АО «СЗ» и пропусков (разовых) для въезда-выезда автотранспорта Подрядчика / Исполнителя на/с территорию и объекты АО «СЗ» (далее – Услуги), а Подрядчик/ Исполнитель обязуется оплатить эти Услуги. </w:t>
      </w:r>
    </w:p>
    <w:p w:rsidR="007E6E41" w:rsidRPr="00224F9F" w:rsidRDefault="007E6E41" w:rsidP="00462BAD">
      <w:pPr>
        <w:widowControl w:val="0"/>
        <w:suppressAutoHyphens/>
        <w:ind w:firstLine="709"/>
        <w:contextualSpacing/>
        <w:jc w:val="both"/>
        <w:rPr>
          <w:sz w:val="24"/>
          <w:szCs w:val="24"/>
        </w:rPr>
      </w:pPr>
      <w:r w:rsidRPr="00224F9F">
        <w:rPr>
          <w:sz w:val="24"/>
          <w:szCs w:val="24"/>
        </w:rPr>
        <w:t>13.2. Заказчик обязуется оказывать Услуги в течение 2 (двух) рабочих дней с даты оплаты и предоставления Подрядчиком сведений об оформлении пропусков согласно приложению № 9 к настоящему договору.</w:t>
      </w:r>
    </w:p>
    <w:p w:rsidR="007E6E41" w:rsidRPr="00224F9F" w:rsidRDefault="007E6E41" w:rsidP="00462BAD">
      <w:pPr>
        <w:widowControl w:val="0"/>
        <w:suppressAutoHyphens/>
        <w:ind w:firstLine="709"/>
        <w:contextualSpacing/>
        <w:jc w:val="both"/>
        <w:rPr>
          <w:sz w:val="24"/>
          <w:szCs w:val="24"/>
        </w:rPr>
      </w:pPr>
      <w:r w:rsidRPr="00224F9F">
        <w:rPr>
          <w:sz w:val="24"/>
          <w:szCs w:val="24"/>
        </w:rPr>
        <w:lastRenderedPageBreak/>
        <w:t>13.3. Подрядчик/ Исполнитель обязуется:</w:t>
      </w:r>
    </w:p>
    <w:p w:rsidR="007E6E41" w:rsidRPr="00224F9F" w:rsidRDefault="007E6E41" w:rsidP="00462BAD">
      <w:pPr>
        <w:widowControl w:val="0"/>
        <w:suppressAutoHyphens/>
        <w:ind w:firstLine="709"/>
        <w:contextualSpacing/>
        <w:jc w:val="both"/>
        <w:rPr>
          <w:sz w:val="24"/>
          <w:szCs w:val="24"/>
        </w:rPr>
      </w:pPr>
      <w:r w:rsidRPr="00224F9F">
        <w:rPr>
          <w:sz w:val="24"/>
          <w:szCs w:val="24"/>
        </w:rPr>
        <w:t>- оплачивать Услуги, указанные в п. 13.1 настоящего Договора, в порядке и сроки, определенные п. 13.5;</w:t>
      </w:r>
    </w:p>
    <w:p w:rsidR="007E6E41" w:rsidRPr="00224F9F" w:rsidRDefault="007E6E41" w:rsidP="00462BAD">
      <w:pPr>
        <w:widowControl w:val="0"/>
        <w:suppressAutoHyphens/>
        <w:ind w:firstLine="709"/>
        <w:contextualSpacing/>
        <w:jc w:val="both"/>
        <w:rPr>
          <w:sz w:val="24"/>
          <w:szCs w:val="24"/>
        </w:rPr>
      </w:pPr>
      <w:r w:rsidRPr="00224F9F">
        <w:rPr>
          <w:sz w:val="24"/>
          <w:szCs w:val="24"/>
        </w:rPr>
        <w:t xml:space="preserve">- заблаговременно предоставлять Заказчику сведения об оформлении пропусков согласно приложению № 9 к настоящему Договору; </w:t>
      </w:r>
    </w:p>
    <w:p w:rsidR="007E6E41" w:rsidRPr="00224F9F" w:rsidRDefault="007E6E41" w:rsidP="00462BAD">
      <w:pPr>
        <w:widowControl w:val="0"/>
        <w:suppressAutoHyphens/>
        <w:ind w:firstLine="709"/>
        <w:contextualSpacing/>
        <w:jc w:val="both"/>
        <w:rPr>
          <w:sz w:val="24"/>
          <w:szCs w:val="24"/>
        </w:rPr>
      </w:pPr>
      <w:r w:rsidRPr="00224F9F">
        <w:rPr>
          <w:sz w:val="24"/>
          <w:szCs w:val="24"/>
        </w:rPr>
        <w:t>- после выполнения/ оказания Подрядчиком/ Исполнителем Работ/ Услуг на территории и объектах АО «СЗ», предусмотренных разделом 1 настоящего Договора и при увольнении сотрудников изымать и сдавать в бюро пропусков отдела режима АО «СЗ» выданные пропуска.</w:t>
      </w:r>
    </w:p>
    <w:p w:rsidR="007E6E41" w:rsidRPr="00224F9F" w:rsidRDefault="007E6E41" w:rsidP="0097124A">
      <w:pPr>
        <w:widowControl w:val="0"/>
        <w:suppressAutoHyphens/>
        <w:contextualSpacing/>
        <w:jc w:val="both"/>
        <w:rPr>
          <w:sz w:val="24"/>
          <w:szCs w:val="24"/>
        </w:rPr>
      </w:pPr>
      <w:r>
        <w:rPr>
          <w:sz w:val="24"/>
          <w:szCs w:val="24"/>
        </w:rPr>
        <w:tab/>
      </w:r>
      <w:r w:rsidRPr="00224F9F">
        <w:rPr>
          <w:sz w:val="24"/>
          <w:szCs w:val="24"/>
        </w:rPr>
        <w:t>13.4. Стоимость Услуг составляет 360 (триста шестьдесят) российских рублей за 1 (один) пропуск, в том числе НДС 20% - 60 (шестьдесят) российских рублей.</w:t>
      </w:r>
    </w:p>
    <w:p w:rsidR="007E6E41" w:rsidRPr="00224F9F" w:rsidRDefault="007E6E41" w:rsidP="0097124A">
      <w:pPr>
        <w:widowControl w:val="0"/>
        <w:suppressAutoHyphens/>
        <w:contextualSpacing/>
        <w:jc w:val="both"/>
        <w:rPr>
          <w:sz w:val="24"/>
          <w:szCs w:val="24"/>
        </w:rPr>
      </w:pPr>
      <w:r>
        <w:rPr>
          <w:sz w:val="24"/>
          <w:szCs w:val="24"/>
        </w:rPr>
        <w:tab/>
      </w:r>
      <w:r w:rsidRPr="00224F9F">
        <w:rPr>
          <w:sz w:val="24"/>
          <w:szCs w:val="24"/>
        </w:rPr>
        <w:t>Стоимость Услуг может быть изменена Заказчиком, о чем Заказчик обязан письменно предупредить Подрядчика / Исполнителя за 5 (пять) рабочих дней до планируемого изменения стоимости. Любые изменения стоимости действительны только после подписания Сторонами дополнительного соглашения. На сумму ранее произведенной предоплаты стоимость Услуг не меняется.</w:t>
      </w:r>
    </w:p>
    <w:p w:rsidR="007E6E41" w:rsidRPr="00224F9F" w:rsidRDefault="007E6E41" w:rsidP="0097124A">
      <w:pPr>
        <w:widowControl w:val="0"/>
        <w:suppressAutoHyphens/>
        <w:contextualSpacing/>
        <w:jc w:val="both"/>
        <w:rPr>
          <w:sz w:val="24"/>
          <w:szCs w:val="24"/>
        </w:rPr>
      </w:pPr>
      <w:r>
        <w:rPr>
          <w:sz w:val="24"/>
          <w:szCs w:val="24"/>
        </w:rPr>
        <w:tab/>
      </w:r>
      <w:r w:rsidRPr="00224F9F">
        <w:rPr>
          <w:sz w:val="24"/>
          <w:szCs w:val="24"/>
        </w:rPr>
        <w:t xml:space="preserve">13.5. Оплата Услуг осуществляется Подрядчиком/ Исполнителем в рублях Российской Федерации в безналичной форме на расчетный счет Заказчика, на основании счета Заказчика, по реквизитам, указанным в разделе 15 «Почтовые и банковские реквизиты сторон» настоящего Договора путем предварительной оплаты в размере 100 (ста) процентов не позднее 3 (трех) рабочих дней до оказания Услуг с указанием назначения платежа «Оплата за оказание услуг по оформлению пропусков согласно счету от «__»_______202__ №___». </w:t>
      </w:r>
    </w:p>
    <w:p w:rsidR="007E6E41" w:rsidRPr="00224F9F" w:rsidRDefault="007E6E41" w:rsidP="0097124A">
      <w:pPr>
        <w:widowControl w:val="0"/>
        <w:suppressAutoHyphens/>
        <w:contextualSpacing/>
        <w:jc w:val="both"/>
        <w:rPr>
          <w:sz w:val="24"/>
          <w:szCs w:val="24"/>
        </w:rPr>
      </w:pPr>
      <w:r>
        <w:rPr>
          <w:sz w:val="24"/>
          <w:szCs w:val="24"/>
        </w:rPr>
        <w:tab/>
      </w:r>
      <w:r w:rsidRPr="00224F9F">
        <w:rPr>
          <w:sz w:val="24"/>
          <w:szCs w:val="24"/>
        </w:rPr>
        <w:t xml:space="preserve">Обязательства Подрядчика/ Исполнителя по оплате считаются исполненными с момента зачисления денежных средств на расчетный счет Заказчика. </w:t>
      </w:r>
    </w:p>
    <w:p w:rsidR="007E6E41" w:rsidRPr="00224F9F" w:rsidRDefault="007E6E41" w:rsidP="0097124A">
      <w:pPr>
        <w:widowControl w:val="0"/>
        <w:suppressAutoHyphens/>
        <w:contextualSpacing/>
        <w:jc w:val="both"/>
        <w:rPr>
          <w:sz w:val="24"/>
          <w:szCs w:val="24"/>
        </w:rPr>
      </w:pPr>
      <w:r w:rsidRPr="00224F9F">
        <w:rPr>
          <w:sz w:val="24"/>
          <w:szCs w:val="24"/>
        </w:rPr>
        <w:t xml:space="preserve">Счет-фактуру на сумму предоплаты Заказчик обязуется выставить и выслать по почте в адрес Подрядчика / Исполнителя в течение 2 (двух) рабочих дней от даты поступления предоплаты на расчетный счет Заказчика. </w:t>
      </w:r>
    </w:p>
    <w:p w:rsidR="007E6E41" w:rsidRPr="00224F9F" w:rsidRDefault="007E6E41" w:rsidP="0097124A">
      <w:pPr>
        <w:widowControl w:val="0"/>
        <w:suppressAutoHyphens/>
        <w:contextualSpacing/>
        <w:jc w:val="both"/>
        <w:rPr>
          <w:sz w:val="24"/>
          <w:szCs w:val="24"/>
        </w:rPr>
      </w:pPr>
      <w:r>
        <w:rPr>
          <w:sz w:val="24"/>
          <w:szCs w:val="24"/>
        </w:rPr>
        <w:tab/>
      </w:r>
      <w:r w:rsidRPr="00224F9F">
        <w:rPr>
          <w:sz w:val="24"/>
          <w:szCs w:val="24"/>
        </w:rPr>
        <w:t>13.6. По факту оказания Услуг Заказчик представляет Подрядчику/ Исполнителю на подписание Акт приемки-сдачи оказанных услуг в двух экземплярах и счет-фактуру, оформленную в соответствии с действующим законодательством Российской Федерации.</w:t>
      </w:r>
    </w:p>
    <w:p w:rsidR="007E6E41" w:rsidRPr="00224F9F" w:rsidRDefault="007E6E41" w:rsidP="0097124A">
      <w:pPr>
        <w:widowControl w:val="0"/>
        <w:suppressAutoHyphens/>
        <w:contextualSpacing/>
        <w:jc w:val="both"/>
        <w:rPr>
          <w:sz w:val="24"/>
          <w:szCs w:val="24"/>
        </w:rPr>
      </w:pPr>
      <w:r>
        <w:rPr>
          <w:sz w:val="24"/>
          <w:szCs w:val="24"/>
        </w:rPr>
        <w:tab/>
      </w:r>
      <w:r w:rsidRPr="00224F9F">
        <w:rPr>
          <w:sz w:val="24"/>
          <w:szCs w:val="24"/>
        </w:rPr>
        <w:t xml:space="preserve">В течение 3 (трех) рабочих дней после получения Акта приемки-сдачи оказанных услуг Подрядчик/ Исполнитель обязан принять надлежаще оказанные Услуги, подписать Акт приемки-сдачи оказанных услуг и направить один экземпляр Заказчику, либо, при наличии недостатков, представить Заказчику мотивированный отказ от его подписания. В случае мотивированного отказа Подрядчика / Исполнителя от приемки Услуг Сторонами составляется двухсторонний Акт с перечнем необходимых доработок и сроков их устранения за счет Заказчика. </w:t>
      </w:r>
    </w:p>
    <w:p w:rsidR="007E6E41" w:rsidRPr="00224F9F" w:rsidRDefault="007E6E41" w:rsidP="0097124A">
      <w:pPr>
        <w:widowControl w:val="0"/>
        <w:suppressAutoHyphens/>
        <w:contextualSpacing/>
        <w:jc w:val="both"/>
        <w:rPr>
          <w:sz w:val="24"/>
          <w:szCs w:val="24"/>
        </w:rPr>
      </w:pPr>
      <w:r w:rsidRPr="00224F9F">
        <w:rPr>
          <w:sz w:val="24"/>
          <w:szCs w:val="24"/>
        </w:rPr>
        <w:t>Услуги считаются оказанными Заказчиком и принятыми Подрядчиком/ Исполнителем с момента подписания Сторонами Акта приемки-сдачи оказанных услуг.</w:t>
      </w:r>
    </w:p>
    <w:p w:rsidR="007E6E41" w:rsidRDefault="007E6E41" w:rsidP="0083386F">
      <w:pPr>
        <w:ind w:left="360"/>
        <w:contextualSpacing/>
        <w:jc w:val="center"/>
        <w:rPr>
          <w:caps/>
        </w:rPr>
      </w:pPr>
    </w:p>
    <w:p w:rsidR="007E6E41" w:rsidRPr="0083386F" w:rsidRDefault="007E6E41" w:rsidP="0083386F">
      <w:pPr>
        <w:ind w:left="360"/>
        <w:contextualSpacing/>
        <w:jc w:val="center"/>
        <w:rPr>
          <w:caps/>
        </w:rPr>
      </w:pPr>
    </w:p>
    <w:p w:rsidR="007E6E41" w:rsidRPr="00BB3066" w:rsidRDefault="007E6E41" w:rsidP="009331B6">
      <w:pPr>
        <w:numPr>
          <w:ilvl w:val="0"/>
          <w:numId w:val="9"/>
        </w:numPr>
        <w:contextualSpacing/>
        <w:jc w:val="center"/>
        <w:rPr>
          <w:caps/>
        </w:rPr>
      </w:pPr>
      <w:r w:rsidRPr="00BB3066">
        <w:rPr>
          <w:caps/>
          <w:color w:val="000000"/>
          <w:sz w:val="24"/>
          <w:szCs w:val="24"/>
        </w:rPr>
        <w:t>Приложения</w:t>
      </w:r>
    </w:p>
    <w:p w:rsidR="007E6E41" w:rsidRPr="00BB3066" w:rsidRDefault="007E6E41" w:rsidP="00304E42">
      <w:pPr>
        <w:tabs>
          <w:tab w:val="left" w:pos="720"/>
        </w:tabs>
        <w:jc w:val="both"/>
        <w:rPr>
          <w:caps/>
          <w:color w:val="000000"/>
          <w:sz w:val="24"/>
          <w:szCs w:val="24"/>
        </w:rPr>
      </w:pPr>
    </w:p>
    <w:p w:rsidR="007E6E41" w:rsidRPr="00BB3066" w:rsidRDefault="007E6E41" w:rsidP="00A92D3D">
      <w:pPr>
        <w:tabs>
          <w:tab w:val="left" w:pos="720"/>
        </w:tabs>
        <w:ind w:firstLine="709"/>
        <w:jc w:val="both"/>
        <w:rPr>
          <w:sz w:val="24"/>
          <w:szCs w:val="24"/>
        </w:rPr>
      </w:pPr>
      <w:r w:rsidRPr="00BB3066">
        <w:rPr>
          <w:caps/>
          <w:sz w:val="24"/>
          <w:szCs w:val="24"/>
        </w:rPr>
        <w:t>1</w:t>
      </w:r>
      <w:r>
        <w:rPr>
          <w:caps/>
          <w:sz w:val="24"/>
          <w:szCs w:val="24"/>
        </w:rPr>
        <w:t>4</w:t>
      </w:r>
      <w:r w:rsidRPr="00BB3066">
        <w:rPr>
          <w:caps/>
          <w:sz w:val="24"/>
          <w:szCs w:val="24"/>
        </w:rPr>
        <w:t xml:space="preserve">.1. </w:t>
      </w:r>
      <w:r w:rsidRPr="00BB3066">
        <w:rPr>
          <w:sz w:val="24"/>
          <w:szCs w:val="24"/>
        </w:rPr>
        <w:t xml:space="preserve">Ресурсный сметный расчет №№ _________ </w:t>
      </w:r>
      <w:r w:rsidRPr="00BB3066">
        <w:rPr>
          <w:caps/>
          <w:sz w:val="24"/>
          <w:szCs w:val="24"/>
        </w:rPr>
        <w:t>(</w:t>
      </w:r>
      <w:r w:rsidRPr="00BB3066">
        <w:rPr>
          <w:sz w:val="24"/>
          <w:szCs w:val="24"/>
        </w:rPr>
        <w:t>Приложение №</w:t>
      </w:r>
      <w:r>
        <w:rPr>
          <w:sz w:val="24"/>
          <w:szCs w:val="24"/>
        </w:rPr>
        <w:t xml:space="preserve"> </w:t>
      </w:r>
      <w:r w:rsidRPr="00BB3066">
        <w:rPr>
          <w:sz w:val="24"/>
          <w:szCs w:val="24"/>
        </w:rPr>
        <w:t>1).</w:t>
      </w:r>
    </w:p>
    <w:p w:rsidR="007E6E41" w:rsidRPr="00BB3066" w:rsidRDefault="007E6E41" w:rsidP="00A92D3D">
      <w:pPr>
        <w:tabs>
          <w:tab w:val="left" w:pos="720"/>
        </w:tabs>
        <w:ind w:firstLine="709"/>
        <w:jc w:val="both"/>
        <w:rPr>
          <w:sz w:val="24"/>
          <w:szCs w:val="24"/>
        </w:rPr>
      </w:pPr>
      <w:r w:rsidRPr="00BB3066">
        <w:rPr>
          <w:sz w:val="24"/>
          <w:szCs w:val="24"/>
        </w:rPr>
        <w:t>1</w:t>
      </w:r>
      <w:r>
        <w:rPr>
          <w:sz w:val="24"/>
          <w:szCs w:val="24"/>
        </w:rPr>
        <w:t>4</w:t>
      </w:r>
      <w:r w:rsidRPr="00BB3066">
        <w:rPr>
          <w:sz w:val="24"/>
          <w:szCs w:val="24"/>
        </w:rPr>
        <w:t>.2. Протокол согласования договорной цены (Приложение №</w:t>
      </w:r>
      <w:r>
        <w:rPr>
          <w:sz w:val="24"/>
          <w:szCs w:val="24"/>
        </w:rPr>
        <w:t xml:space="preserve"> </w:t>
      </w:r>
      <w:r w:rsidRPr="00BB3066">
        <w:rPr>
          <w:sz w:val="24"/>
          <w:szCs w:val="24"/>
        </w:rPr>
        <w:t>2).</w:t>
      </w:r>
    </w:p>
    <w:p w:rsidR="007E6E41" w:rsidRPr="00BB3066" w:rsidRDefault="007E6E41" w:rsidP="00A92D3D">
      <w:pPr>
        <w:tabs>
          <w:tab w:val="left" w:pos="720"/>
        </w:tabs>
        <w:ind w:firstLine="709"/>
        <w:jc w:val="both"/>
        <w:rPr>
          <w:sz w:val="24"/>
          <w:szCs w:val="24"/>
        </w:rPr>
      </w:pPr>
      <w:r w:rsidRPr="00BB3066">
        <w:rPr>
          <w:sz w:val="24"/>
          <w:szCs w:val="24"/>
        </w:rPr>
        <w:t>1</w:t>
      </w:r>
      <w:r>
        <w:rPr>
          <w:sz w:val="24"/>
          <w:szCs w:val="24"/>
        </w:rPr>
        <w:t>4</w:t>
      </w:r>
      <w:r w:rsidRPr="00BB3066">
        <w:rPr>
          <w:sz w:val="24"/>
          <w:szCs w:val="24"/>
        </w:rPr>
        <w:t>.3. Разделительная ведомость поставки ТМЦ и оборудования между Заказчиком и Подрядчиком (Приложение № 3).</w:t>
      </w:r>
    </w:p>
    <w:p w:rsidR="007E6E41" w:rsidRPr="00BB3066" w:rsidRDefault="007E6E41" w:rsidP="00A92D3D">
      <w:pPr>
        <w:ind w:firstLine="709"/>
        <w:jc w:val="both"/>
        <w:rPr>
          <w:sz w:val="24"/>
          <w:szCs w:val="24"/>
        </w:rPr>
      </w:pPr>
      <w:r w:rsidRPr="00BB3066">
        <w:rPr>
          <w:sz w:val="24"/>
          <w:szCs w:val="24"/>
        </w:rPr>
        <w:t>1</w:t>
      </w:r>
      <w:r>
        <w:rPr>
          <w:sz w:val="24"/>
          <w:szCs w:val="24"/>
        </w:rPr>
        <w:t>4</w:t>
      </w:r>
      <w:r w:rsidRPr="00BB3066">
        <w:rPr>
          <w:sz w:val="24"/>
          <w:szCs w:val="24"/>
        </w:rPr>
        <w:t>.4. Доверенность (Приложение №</w:t>
      </w:r>
      <w:r>
        <w:rPr>
          <w:sz w:val="24"/>
          <w:szCs w:val="24"/>
        </w:rPr>
        <w:t xml:space="preserve"> </w:t>
      </w:r>
      <w:r w:rsidRPr="00BB3066">
        <w:rPr>
          <w:sz w:val="24"/>
          <w:szCs w:val="24"/>
        </w:rPr>
        <w:t>4).</w:t>
      </w:r>
    </w:p>
    <w:p w:rsidR="007E6E41" w:rsidRPr="00BB3066" w:rsidRDefault="007E6E41" w:rsidP="00A92D3D">
      <w:pPr>
        <w:ind w:firstLine="709"/>
        <w:jc w:val="both"/>
        <w:rPr>
          <w:sz w:val="24"/>
          <w:szCs w:val="24"/>
        </w:rPr>
      </w:pPr>
      <w:r w:rsidRPr="00BB3066">
        <w:rPr>
          <w:sz w:val="24"/>
          <w:szCs w:val="24"/>
        </w:rPr>
        <w:t>1</w:t>
      </w:r>
      <w:r>
        <w:rPr>
          <w:sz w:val="24"/>
          <w:szCs w:val="24"/>
        </w:rPr>
        <w:t>4</w:t>
      </w:r>
      <w:r w:rsidRPr="00BB3066">
        <w:rPr>
          <w:sz w:val="24"/>
          <w:szCs w:val="24"/>
        </w:rPr>
        <w:t>.5. Справка для</w:t>
      </w:r>
      <w:r>
        <w:rPr>
          <w:sz w:val="24"/>
          <w:szCs w:val="24"/>
        </w:rPr>
        <w:t xml:space="preserve"> </w:t>
      </w:r>
      <w:r w:rsidRPr="00BB3066">
        <w:rPr>
          <w:sz w:val="24"/>
          <w:szCs w:val="24"/>
        </w:rPr>
        <w:t>расчетов за фактически отработанное время</w:t>
      </w:r>
      <w:r>
        <w:rPr>
          <w:sz w:val="24"/>
          <w:szCs w:val="24"/>
        </w:rPr>
        <w:t xml:space="preserve"> </w:t>
      </w:r>
      <w:r w:rsidRPr="00BB3066">
        <w:rPr>
          <w:sz w:val="24"/>
          <w:szCs w:val="24"/>
        </w:rPr>
        <w:t xml:space="preserve">механизмов </w:t>
      </w:r>
      <w:r>
        <w:rPr>
          <w:sz w:val="24"/>
          <w:szCs w:val="24"/>
        </w:rPr>
        <w:br/>
      </w:r>
      <w:r w:rsidRPr="00BB3066">
        <w:rPr>
          <w:sz w:val="24"/>
          <w:szCs w:val="24"/>
        </w:rPr>
        <w:t>(Приложение №</w:t>
      </w:r>
      <w:r>
        <w:rPr>
          <w:sz w:val="24"/>
          <w:szCs w:val="24"/>
        </w:rPr>
        <w:t xml:space="preserve"> </w:t>
      </w:r>
      <w:r w:rsidRPr="00BB3066">
        <w:rPr>
          <w:sz w:val="24"/>
          <w:szCs w:val="24"/>
        </w:rPr>
        <w:t>5).</w:t>
      </w:r>
    </w:p>
    <w:p w:rsidR="007E6E41" w:rsidRPr="00BB3066" w:rsidRDefault="007E6E41" w:rsidP="00A92D3D">
      <w:pPr>
        <w:ind w:firstLine="709"/>
        <w:jc w:val="both"/>
        <w:rPr>
          <w:sz w:val="24"/>
          <w:szCs w:val="24"/>
        </w:rPr>
      </w:pPr>
      <w:r w:rsidRPr="00BB3066">
        <w:rPr>
          <w:sz w:val="24"/>
          <w:szCs w:val="24"/>
        </w:rPr>
        <w:t>1</w:t>
      </w:r>
      <w:r>
        <w:rPr>
          <w:sz w:val="24"/>
          <w:szCs w:val="24"/>
        </w:rPr>
        <w:t>4</w:t>
      </w:r>
      <w:r w:rsidRPr="00BB3066">
        <w:rPr>
          <w:sz w:val="24"/>
          <w:szCs w:val="24"/>
        </w:rPr>
        <w:t xml:space="preserve">.6. Классификация групп нарушений требований пропускного и </w:t>
      </w:r>
      <w:proofErr w:type="spellStart"/>
      <w:r w:rsidRPr="00BB3066">
        <w:rPr>
          <w:sz w:val="24"/>
          <w:szCs w:val="24"/>
        </w:rPr>
        <w:t>внутриобъектового</w:t>
      </w:r>
      <w:proofErr w:type="spellEnd"/>
      <w:r w:rsidRPr="00BB3066">
        <w:rPr>
          <w:sz w:val="24"/>
          <w:szCs w:val="24"/>
        </w:rPr>
        <w:t xml:space="preserve"> режимов (Приложение №</w:t>
      </w:r>
      <w:r>
        <w:rPr>
          <w:sz w:val="24"/>
          <w:szCs w:val="24"/>
        </w:rPr>
        <w:t xml:space="preserve"> </w:t>
      </w:r>
      <w:r w:rsidRPr="00BB3066">
        <w:rPr>
          <w:sz w:val="24"/>
          <w:szCs w:val="24"/>
        </w:rPr>
        <w:t>6).</w:t>
      </w:r>
    </w:p>
    <w:p w:rsidR="007E6E41" w:rsidRDefault="007E6E41" w:rsidP="00A92D3D">
      <w:pPr>
        <w:spacing w:after="120"/>
        <w:ind w:firstLine="709"/>
        <w:rPr>
          <w:color w:val="000000"/>
          <w:sz w:val="24"/>
          <w:szCs w:val="24"/>
        </w:rPr>
      </w:pPr>
      <w:r w:rsidRPr="00BB3066">
        <w:rPr>
          <w:color w:val="000000"/>
          <w:sz w:val="24"/>
          <w:szCs w:val="24"/>
        </w:rPr>
        <w:t>1</w:t>
      </w:r>
      <w:r>
        <w:rPr>
          <w:color w:val="000000"/>
          <w:sz w:val="24"/>
          <w:szCs w:val="24"/>
        </w:rPr>
        <w:t>4</w:t>
      </w:r>
      <w:r w:rsidRPr="00BB3066">
        <w:rPr>
          <w:color w:val="000000"/>
          <w:sz w:val="24"/>
          <w:szCs w:val="24"/>
        </w:rPr>
        <w:t>.7. Кал</w:t>
      </w:r>
      <w:r>
        <w:rPr>
          <w:color w:val="000000"/>
          <w:sz w:val="24"/>
          <w:szCs w:val="24"/>
        </w:rPr>
        <w:t>ендарный график.</w:t>
      </w:r>
    </w:p>
    <w:p w:rsidR="007E6E41" w:rsidRDefault="007E6E41" w:rsidP="00A92D3D">
      <w:pPr>
        <w:spacing w:after="120"/>
        <w:ind w:firstLine="709"/>
        <w:rPr>
          <w:color w:val="000000"/>
          <w:sz w:val="24"/>
          <w:szCs w:val="24"/>
        </w:rPr>
      </w:pPr>
    </w:p>
    <w:p w:rsidR="007E6E41" w:rsidRPr="00BB3066" w:rsidRDefault="007E6E41" w:rsidP="004A60D6">
      <w:pPr>
        <w:spacing w:after="120"/>
        <w:jc w:val="center"/>
        <w:rPr>
          <w:color w:val="000000"/>
          <w:sz w:val="24"/>
          <w:szCs w:val="24"/>
        </w:rPr>
      </w:pPr>
      <w:r w:rsidRPr="00BB3066">
        <w:rPr>
          <w:color w:val="000000"/>
          <w:sz w:val="24"/>
          <w:szCs w:val="24"/>
        </w:rPr>
        <w:lastRenderedPageBreak/>
        <w:t>1</w:t>
      </w:r>
      <w:r>
        <w:rPr>
          <w:color w:val="000000"/>
          <w:sz w:val="24"/>
          <w:szCs w:val="24"/>
        </w:rPr>
        <w:t>5</w:t>
      </w:r>
      <w:r w:rsidRPr="00BB3066">
        <w:rPr>
          <w:color w:val="000000"/>
          <w:sz w:val="24"/>
          <w:szCs w:val="24"/>
        </w:rPr>
        <w:t>. ПОЧТОВЫЕ И БАНКОВСКИЕ РЕКВИЗИТЫ СТОРОН:</w:t>
      </w:r>
    </w:p>
    <w:tbl>
      <w:tblPr>
        <w:tblW w:w="9405" w:type="dxa"/>
        <w:tblInd w:w="288" w:type="dxa"/>
        <w:tblLayout w:type="fixed"/>
        <w:tblLook w:val="00A0" w:firstRow="1" w:lastRow="0" w:firstColumn="1" w:lastColumn="0" w:noHBand="0" w:noVBand="0"/>
      </w:tblPr>
      <w:tblGrid>
        <w:gridCol w:w="4225"/>
        <w:gridCol w:w="5180"/>
      </w:tblGrid>
      <w:tr w:rsidR="007E6E41" w:rsidRPr="00BB3066" w:rsidTr="004D5F27">
        <w:trPr>
          <w:trHeight w:val="27"/>
        </w:trPr>
        <w:tc>
          <w:tcPr>
            <w:tcW w:w="4225" w:type="dxa"/>
          </w:tcPr>
          <w:p w:rsidR="007E6E41" w:rsidRPr="00BB3066" w:rsidRDefault="007E6E41" w:rsidP="00A92D3D">
            <w:pPr>
              <w:jc w:val="both"/>
              <w:rPr>
                <w:b/>
                <w:color w:val="000000"/>
                <w:sz w:val="24"/>
                <w:szCs w:val="24"/>
                <w:lang w:eastAsia="en-US"/>
              </w:rPr>
            </w:pPr>
            <w:r w:rsidRPr="00BB3066">
              <w:rPr>
                <w:b/>
                <w:color w:val="000000"/>
                <w:sz w:val="24"/>
                <w:szCs w:val="24"/>
              </w:rPr>
              <w:t>Заказчик:</w:t>
            </w:r>
          </w:p>
          <w:p w:rsidR="007E6E41" w:rsidRPr="00BB3066" w:rsidRDefault="007E6E41" w:rsidP="00A92D3D">
            <w:pPr>
              <w:spacing w:after="120" w:line="480" w:lineRule="auto"/>
              <w:ind w:right="-4968"/>
              <w:rPr>
                <w:b/>
                <w:color w:val="000000"/>
                <w:sz w:val="24"/>
                <w:szCs w:val="24"/>
              </w:rPr>
            </w:pPr>
            <w:r w:rsidRPr="00BB3066">
              <w:rPr>
                <w:b/>
                <w:color w:val="000000"/>
              </w:rPr>
              <w:t>АО</w:t>
            </w:r>
            <w:r>
              <w:rPr>
                <w:b/>
                <w:color w:val="000000"/>
              </w:rPr>
              <w:t xml:space="preserve"> </w:t>
            </w:r>
            <w:r w:rsidRPr="00BB3066">
              <w:rPr>
                <w:b/>
                <w:color w:val="000000"/>
              </w:rPr>
              <w:t>«</w:t>
            </w:r>
            <w:r>
              <w:rPr>
                <w:b/>
                <w:color w:val="000000"/>
              </w:rPr>
              <w:t>СЗ</w:t>
            </w:r>
            <w:r w:rsidRPr="00BB3066">
              <w:rPr>
                <w:b/>
                <w:color w:val="000000"/>
              </w:rPr>
              <w:t>»</w:t>
            </w:r>
          </w:p>
          <w:p w:rsidR="007E6E41" w:rsidRPr="00BB3066" w:rsidRDefault="007E6E41" w:rsidP="00BB3066">
            <w:pPr>
              <w:jc w:val="both"/>
              <w:rPr>
                <w:sz w:val="24"/>
                <w:szCs w:val="24"/>
              </w:rPr>
            </w:pPr>
          </w:p>
        </w:tc>
        <w:tc>
          <w:tcPr>
            <w:tcW w:w="5180" w:type="dxa"/>
          </w:tcPr>
          <w:p w:rsidR="007E6E41" w:rsidRPr="00BB3066" w:rsidRDefault="007E6E41" w:rsidP="00A92D3D">
            <w:pPr>
              <w:ind w:left="2291"/>
              <w:jc w:val="both"/>
              <w:rPr>
                <w:b/>
                <w:color w:val="000000"/>
                <w:sz w:val="24"/>
                <w:szCs w:val="24"/>
                <w:lang w:eastAsia="en-US"/>
              </w:rPr>
            </w:pPr>
            <w:r w:rsidRPr="00BB3066">
              <w:rPr>
                <w:b/>
                <w:color w:val="000000"/>
                <w:sz w:val="24"/>
                <w:szCs w:val="24"/>
              </w:rPr>
              <w:t xml:space="preserve">Подрядчик: </w:t>
            </w:r>
          </w:p>
          <w:p w:rsidR="007E6E41" w:rsidRPr="00BB3066" w:rsidRDefault="007E6E41" w:rsidP="00A92D3D">
            <w:pPr>
              <w:ind w:left="2291"/>
              <w:rPr>
                <w:b/>
                <w:color w:val="000000"/>
                <w:sz w:val="24"/>
                <w:szCs w:val="24"/>
              </w:rPr>
            </w:pPr>
            <w:r w:rsidRPr="00BB3066">
              <w:rPr>
                <w:b/>
                <w:color w:val="000000"/>
                <w:sz w:val="24"/>
                <w:szCs w:val="24"/>
              </w:rPr>
              <w:t>ООО «Организация»</w:t>
            </w:r>
          </w:p>
          <w:p w:rsidR="007E6E41" w:rsidRPr="00BB3066" w:rsidRDefault="007E6E41" w:rsidP="00BB3066">
            <w:pPr>
              <w:rPr>
                <w:color w:val="000000"/>
                <w:sz w:val="24"/>
                <w:szCs w:val="24"/>
              </w:rPr>
            </w:pPr>
          </w:p>
          <w:p w:rsidR="007E6E41" w:rsidRPr="00BB3066" w:rsidRDefault="007E6E41" w:rsidP="00BB3066">
            <w:pPr>
              <w:spacing w:after="120" w:line="480" w:lineRule="auto"/>
              <w:ind w:left="283"/>
              <w:rPr>
                <w:color w:val="000000"/>
              </w:rPr>
            </w:pPr>
          </w:p>
        </w:tc>
      </w:tr>
      <w:tr w:rsidR="007E6E41" w:rsidRPr="00BB3066" w:rsidTr="004D5F27">
        <w:trPr>
          <w:trHeight w:val="27"/>
        </w:trPr>
        <w:tc>
          <w:tcPr>
            <w:tcW w:w="4225" w:type="dxa"/>
          </w:tcPr>
          <w:p w:rsidR="007E6E41" w:rsidRPr="00BB3066" w:rsidRDefault="007E6E41" w:rsidP="00BB3066">
            <w:pPr>
              <w:spacing w:after="200" w:line="276" w:lineRule="auto"/>
              <w:jc w:val="both"/>
              <w:rPr>
                <w:b/>
                <w:color w:val="000000"/>
                <w:sz w:val="24"/>
                <w:szCs w:val="24"/>
                <w:lang w:eastAsia="en-US"/>
              </w:rPr>
            </w:pPr>
          </w:p>
        </w:tc>
        <w:tc>
          <w:tcPr>
            <w:tcW w:w="5180" w:type="dxa"/>
          </w:tcPr>
          <w:p w:rsidR="007E6E41" w:rsidRPr="00BB3066" w:rsidRDefault="007E6E41" w:rsidP="00BB3066">
            <w:pPr>
              <w:spacing w:after="200" w:line="276" w:lineRule="auto"/>
              <w:jc w:val="both"/>
              <w:rPr>
                <w:b/>
                <w:color w:val="000000"/>
                <w:sz w:val="24"/>
                <w:szCs w:val="24"/>
                <w:lang w:eastAsia="en-US"/>
              </w:rPr>
            </w:pPr>
          </w:p>
        </w:tc>
      </w:tr>
    </w:tbl>
    <w:p w:rsidR="007E6E41" w:rsidRPr="00BB3066" w:rsidRDefault="007E6E41" w:rsidP="00BB3066">
      <w:pPr>
        <w:jc w:val="center"/>
        <w:rPr>
          <w:color w:val="000000"/>
          <w:sz w:val="24"/>
          <w:szCs w:val="24"/>
        </w:rPr>
      </w:pPr>
      <w:r w:rsidRPr="00BB3066">
        <w:rPr>
          <w:color w:val="000000"/>
          <w:sz w:val="24"/>
          <w:szCs w:val="24"/>
        </w:rPr>
        <w:t>1</w:t>
      </w:r>
      <w:r>
        <w:rPr>
          <w:color w:val="000000"/>
          <w:sz w:val="24"/>
          <w:szCs w:val="24"/>
        </w:rPr>
        <w:t>6</w:t>
      </w:r>
      <w:r w:rsidRPr="00BB3066">
        <w:rPr>
          <w:color w:val="000000"/>
          <w:sz w:val="24"/>
          <w:szCs w:val="24"/>
        </w:rPr>
        <w:t>. ПОДПИСИ СТОРОН:</w:t>
      </w:r>
    </w:p>
    <w:p w:rsidR="007E6E41" w:rsidRPr="00BB3066" w:rsidRDefault="007E6E41" w:rsidP="00BB3066">
      <w:pPr>
        <w:jc w:val="center"/>
        <w:rPr>
          <w:color w:val="000000"/>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7E6E41" w:rsidRDefault="007E6E41" w:rsidP="00BB3066">
      <w:pPr>
        <w:rPr>
          <w:b/>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C05856" w:rsidRDefault="00C05856" w:rsidP="00A92D3D">
      <w:pPr>
        <w:ind w:left="6237"/>
        <w:rPr>
          <w:sz w:val="24"/>
          <w:szCs w:val="24"/>
        </w:rPr>
      </w:pPr>
    </w:p>
    <w:p w:rsidR="007E6E41" w:rsidRPr="00BB3066" w:rsidRDefault="007E6E41" w:rsidP="00A92D3D">
      <w:pPr>
        <w:ind w:left="6237"/>
        <w:rPr>
          <w:sz w:val="24"/>
          <w:szCs w:val="24"/>
        </w:rPr>
      </w:pPr>
      <w:r w:rsidRPr="00BB3066">
        <w:rPr>
          <w:sz w:val="24"/>
          <w:szCs w:val="24"/>
        </w:rPr>
        <w:t xml:space="preserve">Приложение </w:t>
      </w:r>
      <w:r>
        <w:rPr>
          <w:sz w:val="24"/>
          <w:szCs w:val="24"/>
        </w:rPr>
        <w:t xml:space="preserve">№ </w:t>
      </w:r>
      <w:r w:rsidRPr="00BB3066">
        <w:rPr>
          <w:sz w:val="24"/>
          <w:szCs w:val="24"/>
        </w:rPr>
        <w:t>1</w:t>
      </w:r>
    </w:p>
    <w:p w:rsidR="007E6E41" w:rsidRPr="00BB3066" w:rsidRDefault="007E6E41" w:rsidP="00A92D3D">
      <w:pPr>
        <w:ind w:left="6237"/>
        <w:rPr>
          <w:sz w:val="24"/>
          <w:szCs w:val="24"/>
        </w:rPr>
      </w:pPr>
      <w:r w:rsidRPr="00BB3066">
        <w:rPr>
          <w:sz w:val="24"/>
          <w:szCs w:val="24"/>
        </w:rPr>
        <w:t>к договору</w:t>
      </w:r>
      <w:r>
        <w:rPr>
          <w:sz w:val="24"/>
          <w:szCs w:val="24"/>
        </w:rPr>
        <w:t xml:space="preserve"> от ______ </w:t>
      </w:r>
      <w:r w:rsidRPr="00BB3066">
        <w:rPr>
          <w:sz w:val="24"/>
          <w:szCs w:val="24"/>
        </w:rPr>
        <w:t>№ _________</w:t>
      </w:r>
      <w:r>
        <w:rPr>
          <w:sz w:val="24"/>
          <w:szCs w:val="24"/>
        </w:rPr>
        <w:t xml:space="preserve"> </w:t>
      </w:r>
    </w:p>
    <w:p w:rsidR="007E6E41" w:rsidRPr="00BB3066" w:rsidRDefault="007E6E41" w:rsidP="00A92D3D">
      <w:pPr>
        <w:ind w:left="6237"/>
        <w:rPr>
          <w:sz w:val="24"/>
          <w:szCs w:val="24"/>
        </w:rPr>
      </w:pPr>
    </w:p>
    <w:p w:rsidR="007E6E41" w:rsidRPr="00BB3066" w:rsidRDefault="007E6E41" w:rsidP="00BB3066">
      <w:pPr>
        <w:rPr>
          <w:sz w:val="24"/>
          <w:szCs w:val="24"/>
        </w:rPr>
      </w:pPr>
    </w:p>
    <w:p w:rsidR="007E6E41" w:rsidRPr="00BB3066" w:rsidRDefault="007E6E41" w:rsidP="00BB3066">
      <w:pPr>
        <w:rPr>
          <w:sz w:val="24"/>
          <w:szCs w:val="24"/>
        </w:rPr>
      </w:pPr>
    </w:p>
    <w:p w:rsidR="007E6E41" w:rsidRPr="00BB3066" w:rsidRDefault="007E6E41" w:rsidP="00BB3066">
      <w:pPr>
        <w:rPr>
          <w:sz w:val="24"/>
          <w:szCs w:val="24"/>
        </w:rPr>
      </w:pPr>
    </w:p>
    <w:p w:rsidR="007E6E41" w:rsidRPr="00BB3066" w:rsidRDefault="007E6E41" w:rsidP="00BB3066">
      <w:pPr>
        <w:rPr>
          <w:sz w:val="24"/>
          <w:szCs w:val="24"/>
        </w:rPr>
      </w:pPr>
    </w:p>
    <w:p w:rsidR="007E6E41" w:rsidRPr="00BB3066" w:rsidRDefault="007E6E41" w:rsidP="00BB3066">
      <w:pPr>
        <w:rPr>
          <w:sz w:val="24"/>
          <w:szCs w:val="24"/>
        </w:rPr>
      </w:pPr>
      <w:r w:rsidRPr="00BB3066">
        <w:rPr>
          <w:sz w:val="24"/>
          <w:szCs w:val="24"/>
        </w:rPr>
        <w:t xml:space="preserve">                           Ресурсный сметный расчет к договору № ____ от  _______</w:t>
      </w:r>
    </w:p>
    <w:p w:rsidR="007E6E41" w:rsidRPr="00BB3066" w:rsidRDefault="007E6E41" w:rsidP="00BB3066">
      <w:pPr>
        <w:rPr>
          <w:sz w:val="24"/>
          <w:szCs w:val="24"/>
        </w:rPr>
      </w:pPr>
    </w:p>
    <w:p w:rsidR="007E6E41" w:rsidRPr="00BB3066" w:rsidRDefault="007E6E41" w:rsidP="00BB3066">
      <w:pPr>
        <w:rPr>
          <w:sz w:val="24"/>
          <w:szCs w:val="24"/>
        </w:rPr>
      </w:pPr>
      <w:r w:rsidRPr="00BB3066">
        <w:rPr>
          <w:sz w:val="24"/>
          <w:szCs w:val="24"/>
        </w:rPr>
        <w:t xml:space="preserve">                           по локальным сметам № ____________________________</w:t>
      </w:r>
    </w:p>
    <w:p w:rsidR="007E6E41" w:rsidRPr="00BB3066" w:rsidRDefault="007E6E41" w:rsidP="00BB3066">
      <w:pPr>
        <w:rPr>
          <w:sz w:val="24"/>
          <w:szCs w:val="24"/>
        </w:rPr>
      </w:pPr>
    </w:p>
    <w:p w:rsidR="007E6E41" w:rsidRPr="00BB3066" w:rsidRDefault="007E6E41" w:rsidP="00BB3066">
      <w:pPr>
        <w:rPr>
          <w:sz w:val="24"/>
          <w:szCs w:val="24"/>
        </w:rPr>
      </w:pPr>
      <w:r w:rsidRPr="00BB3066">
        <w:rPr>
          <w:sz w:val="24"/>
          <w:szCs w:val="24"/>
        </w:rPr>
        <w:t xml:space="preserve">                           на _______________________________ (наименование предмета договора)</w:t>
      </w: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color w:val="7030A0"/>
          <w:sz w:val="24"/>
          <w:szCs w:val="24"/>
        </w:rPr>
      </w:pPr>
    </w:p>
    <w:p w:rsidR="007E6E41" w:rsidRPr="00BB3066" w:rsidRDefault="007E6E41" w:rsidP="00BB3066">
      <w:pPr>
        <w:rPr>
          <w:sz w:val="24"/>
          <w:szCs w:val="24"/>
        </w:rPr>
      </w:pPr>
      <w:r w:rsidRPr="00BB3066">
        <w:rPr>
          <w:sz w:val="24"/>
          <w:szCs w:val="24"/>
        </w:rPr>
        <w:t xml:space="preserve">     Заказчик:                                                                              Подрядчик:</w:t>
      </w:r>
    </w:p>
    <w:p w:rsidR="007E6E41" w:rsidRPr="00BB3066" w:rsidRDefault="007E6E41" w:rsidP="00BB3066">
      <w:pPr>
        <w:rPr>
          <w:sz w:val="24"/>
          <w:szCs w:val="24"/>
        </w:rPr>
      </w:pPr>
    </w:p>
    <w:p w:rsidR="007E6E41" w:rsidRPr="00BB3066" w:rsidRDefault="007E6E41" w:rsidP="00BB3066">
      <w:pPr>
        <w:rPr>
          <w:sz w:val="24"/>
          <w:szCs w:val="24"/>
        </w:rPr>
      </w:pPr>
      <w:r w:rsidRPr="00BB3066">
        <w:rPr>
          <w:sz w:val="24"/>
          <w:szCs w:val="24"/>
        </w:rPr>
        <w:t xml:space="preserve">    ___________________                                                     ____________________</w:t>
      </w:r>
    </w:p>
    <w:p w:rsidR="007E6E41" w:rsidRPr="00BB3066" w:rsidRDefault="007E6E41" w:rsidP="00BB3066">
      <w:pPr>
        <w:rPr>
          <w:sz w:val="24"/>
          <w:szCs w:val="24"/>
        </w:rPr>
      </w:pPr>
    </w:p>
    <w:p w:rsidR="007E6E41" w:rsidRPr="00BB3066" w:rsidRDefault="007E6E41" w:rsidP="00BB3066">
      <w:pPr>
        <w:ind w:left="5100"/>
        <w:jc w:val="right"/>
        <w:rPr>
          <w:rFonts w:ascii="Calibri" w:hAnsi="Calibri"/>
          <w:sz w:val="22"/>
          <w:szCs w:val="22"/>
        </w:rPr>
      </w:pPr>
    </w:p>
    <w:p w:rsidR="007E6E41" w:rsidRPr="00BB3066" w:rsidRDefault="007E6E41" w:rsidP="00BB3066">
      <w:pPr>
        <w:ind w:left="5100"/>
        <w:jc w:val="right"/>
      </w:pPr>
    </w:p>
    <w:p w:rsidR="007E6E41" w:rsidRPr="00BB3066" w:rsidRDefault="007E6E41" w:rsidP="00BB3066">
      <w:pPr>
        <w:jc w:val="both"/>
        <w:rPr>
          <w:color w:val="000000"/>
        </w:rPr>
      </w:pPr>
    </w:p>
    <w:p w:rsidR="007E6E41" w:rsidRPr="00BB3066" w:rsidRDefault="007E6E41" w:rsidP="00BB3066">
      <w:pPr>
        <w:jc w:val="both"/>
        <w:rPr>
          <w:color w:val="000000"/>
        </w:rPr>
      </w:pPr>
    </w:p>
    <w:p w:rsidR="007E6E41" w:rsidRPr="00BB3066" w:rsidRDefault="007E6E41" w:rsidP="00BB3066">
      <w:pPr>
        <w:jc w:val="both"/>
        <w:rPr>
          <w:color w:val="000000"/>
        </w:rPr>
      </w:pPr>
    </w:p>
    <w:p w:rsidR="007E6E41" w:rsidRPr="00BB3066" w:rsidRDefault="007E6E41" w:rsidP="00BB3066">
      <w:pPr>
        <w:tabs>
          <w:tab w:val="left" w:pos="0"/>
        </w:tabs>
        <w:rPr>
          <w:b/>
          <w:color w:val="000000"/>
          <w:sz w:val="23"/>
        </w:rPr>
      </w:pPr>
    </w:p>
    <w:p w:rsidR="007E6E41" w:rsidRPr="00BB3066" w:rsidRDefault="007E6E41" w:rsidP="00BB3066">
      <w:pPr>
        <w:tabs>
          <w:tab w:val="left" w:pos="0"/>
        </w:tabs>
        <w:rPr>
          <w:b/>
          <w:color w:val="000000"/>
          <w:sz w:val="23"/>
        </w:rPr>
      </w:pPr>
    </w:p>
    <w:p w:rsidR="007E6E41" w:rsidRPr="00BB3066" w:rsidRDefault="007E6E41" w:rsidP="00BB3066">
      <w:pPr>
        <w:tabs>
          <w:tab w:val="left" w:pos="0"/>
        </w:tabs>
        <w:rPr>
          <w:b/>
          <w:color w:val="000000"/>
          <w:sz w:val="23"/>
        </w:rPr>
      </w:pPr>
    </w:p>
    <w:p w:rsidR="007E6E41" w:rsidRPr="00BB3066" w:rsidRDefault="007E6E41" w:rsidP="00BB3066">
      <w:pPr>
        <w:tabs>
          <w:tab w:val="left" w:pos="0"/>
        </w:tabs>
        <w:rPr>
          <w:b/>
          <w:color w:val="000000"/>
          <w:sz w:val="23"/>
        </w:rPr>
      </w:pPr>
    </w:p>
    <w:p w:rsidR="007E6E41" w:rsidRPr="00BB3066" w:rsidRDefault="007E6E41" w:rsidP="00BB3066">
      <w:pPr>
        <w:tabs>
          <w:tab w:val="left" w:pos="0"/>
        </w:tabs>
        <w:rPr>
          <w:b/>
          <w:color w:val="000000"/>
          <w:sz w:val="23"/>
        </w:rPr>
      </w:pPr>
    </w:p>
    <w:p w:rsidR="007E6E41" w:rsidRPr="00BB3066" w:rsidRDefault="007E6E41" w:rsidP="00BB3066">
      <w:pPr>
        <w:tabs>
          <w:tab w:val="left" w:pos="6803"/>
        </w:tabs>
        <w:jc w:val="right"/>
        <w:rPr>
          <w:color w:val="000000"/>
          <w:sz w:val="22"/>
        </w:rPr>
      </w:pPr>
    </w:p>
    <w:p w:rsidR="007E6E41" w:rsidRPr="00BB3066" w:rsidRDefault="007E6E41" w:rsidP="00BB3066">
      <w:pPr>
        <w:rPr>
          <w:color w:val="000000"/>
        </w:rPr>
      </w:pPr>
    </w:p>
    <w:p w:rsidR="007E6E41" w:rsidRPr="00BB3066" w:rsidRDefault="007E6E41" w:rsidP="00BB3066">
      <w:pPr>
        <w:rPr>
          <w:color w:val="000000"/>
        </w:rPr>
      </w:pPr>
    </w:p>
    <w:p w:rsidR="007E6E41" w:rsidRPr="00BB3066" w:rsidRDefault="007E6E41" w:rsidP="00BB3066">
      <w:pPr>
        <w:rPr>
          <w:color w:val="000000"/>
        </w:rPr>
      </w:pPr>
    </w:p>
    <w:p w:rsidR="007E6E41" w:rsidRPr="00BB3066" w:rsidRDefault="007E6E41" w:rsidP="00BB3066">
      <w:pPr>
        <w:rPr>
          <w:color w:val="000000"/>
        </w:rPr>
      </w:pPr>
    </w:p>
    <w:p w:rsidR="007E6E41" w:rsidRPr="00BB3066" w:rsidRDefault="007E6E41" w:rsidP="00BB3066">
      <w:pPr>
        <w:rPr>
          <w:color w:val="000000"/>
        </w:rPr>
      </w:pPr>
    </w:p>
    <w:p w:rsidR="007E6E41" w:rsidRPr="00BB3066" w:rsidRDefault="007E6E41" w:rsidP="00BB3066">
      <w:pPr>
        <w:rPr>
          <w:color w:val="000000"/>
        </w:rPr>
      </w:pPr>
    </w:p>
    <w:p w:rsidR="007E6E41" w:rsidRDefault="007E6E41"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p>
    <w:p w:rsidR="007E6E41" w:rsidRDefault="007E6E41" w:rsidP="00BB3066">
      <w:pPr>
        <w:rPr>
          <w:sz w:val="24"/>
          <w:szCs w:val="24"/>
        </w:rPr>
      </w:pPr>
    </w:p>
    <w:p w:rsidR="007E6E41" w:rsidRDefault="007E6E41" w:rsidP="00BB3066">
      <w:pPr>
        <w:rPr>
          <w:sz w:val="24"/>
          <w:szCs w:val="24"/>
        </w:rPr>
      </w:pPr>
    </w:p>
    <w:p w:rsidR="007E6E41" w:rsidRDefault="007E6E41" w:rsidP="00BB3066">
      <w:pPr>
        <w:rPr>
          <w:sz w:val="24"/>
          <w:szCs w:val="24"/>
        </w:rPr>
      </w:pPr>
    </w:p>
    <w:p w:rsidR="007E6E41" w:rsidRDefault="007E6E41" w:rsidP="00BB3066">
      <w:pPr>
        <w:rPr>
          <w:sz w:val="24"/>
          <w:szCs w:val="24"/>
        </w:rPr>
      </w:pPr>
    </w:p>
    <w:p w:rsidR="007E6E41" w:rsidRDefault="007E6E41" w:rsidP="00BB3066">
      <w:pPr>
        <w:rPr>
          <w:sz w:val="24"/>
          <w:szCs w:val="24"/>
        </w:rPr>
      </w:pPr>
    </w:p>
    <w:p w:rsidR="007E6E41" w:rsidRDefault="007E6E41" w:rsidP="00BB3066">
      <w:pPr>
        <w:rPr>
          <w:sz w:val="24"/>
          <w:szCs w:val="24"/>
        </w:rPr>
      </w:pPr>
    </w:p>
    <w:p w:rsidR="007E6E41" w:rsidRDefault="007E6E41" w:rsidP="00BB3066">
      <w:pPr>
        <w:rPr>
          <w:sz w:val="24"/>
          <w:szCs w:val="24"/>
        </w:rPr>
      </w:pPr>
    </w:p>
    <w:p w:rsidR="007E6E41" w:rsidRDefault="007E6E41" w:rsidP="00BB3066">
      <w:pPr>
        <w:rPr>
          <w:sz w:val="24"/>
          <w:szCs w:val="24"/>
        </w:rPr>
      </w:pPr>
    </w:p>
    <w:p w:rsidR="007E6E41" w:rsidRDefault="007E6E41" w:rsidP="00BB3066">
      <w:pPr>
        <w:rPr>
          <w:sz w:val="24"/>
          <w:szCs w:val="24"/>
        </w:rPr>
      </w:pPr>
    </w:p>
    <w:p w:rsidR="007E6E41" w:rsidRPr="00BB3066" w:rsidRDefault="007E6E41" w:rsidP="00BE5CD9">
      <w:pPr>
        <w:ind w:left="6096"/>
        <w:rPr>
          <w:sz w:val="24"/>
          <w:szCs w:val="24"/>
        </w:rPr>
      </w:pPr>
      <w:r w:rsidRPr="00BB3066">
        <w:rPr>
          <w:sz w:val="24"/>
          <w:szCs w:val="24"/>
        </w:rPr>
        <w:t>Приложение 2</w:t>
      </w:r>
    </w:p>
    <w:p w:rsidR="007E6E41" w:rsidRPr="00BB3066" w:rsidRDefault="007E6E41" w:rsidP="00BE5CD9">
      <w:pPr>
        <w:ind w:left="6096"/>
        <w:rPr>
          <w:sz w:val="24"/>
          <w:szCs w:val="24"/>
        </w:rPr>
      </w:pPr>
      <w:r w:rsidRPr="00BE5CD9">
        <w:rPr>
          <w:sz w:val="24"/>
          <w:szCs w:val="24"/>
        </w:rPr>
        <w:t>к договору от ______ № _________</w:t>
      </w:r>
    </w:p>
    <w:p w:rsidR="007E6E41" w:rsidRPr="00BB3066" w:rsidRDefault="007E6E41" w:rsidP="00BE5CD9">
      <w:pPr>
        <w:ind w:firstLine="3"/>
        <w:jc w:val="center"/>
        <w:rPr>
          <w:b/>
          <w:sz w:val="24"/>
          <w:szCs w:val="24"/>
        </w:rPr>
      </w:pPr>
      <w:r>
        <w:rPr>
          <w:b/>
          <w:sz w:val="24"/>
          <w:szCs w:val="24"/>
        </w:rPr>
        <w:t>П</w:t>
      </w:r>
      <w:r w:rsidRPr="00BB3066">
        <w:rPr>
          <w:b/>
          <w:sz w:val="24"/>
          <w:szCs w:val="24"/>
        </w:rPr>
        <w:t>РОТОКОЛ</w:t>
      </w:r>
    </w:p>
    <w:p w:rsidR="007E6E41" w:rsidRPr="00BB3066" w:rsidRDefault="007E6E41" w:rsidP="00BE5CD9">
      <w:pPr>
        <w:ind w:firstLine="2"/>
        <w:jc w:val="center"/>
        <w:rPr>
          <w:b/>
          <w:sz w:val="24"/>
          <w:szCs w:val="24"/>
        </w:rPr>
      </w:pPr>
      <w:r w:rsidRPr="00BB3066">
        <w:rPr>
          <w:b/>
          <w:sz w:val="24"/>
          <w:szCs w:val="24"/>
        </w:rPr>
        <w:t>согласования договорной цены</w:t>
      </w:r>
    </w:p>
    <w:p w:rsidR="007E6E41" w:rsidRPr="00BB3066" w:rsidRDefault="007E6E41" w:rsidP="00BB3066">
      <w:pPr>
        <w:rPr>
          <w:b/>
          <w:sz w:val="24"/>
          <w:szCs w:val="24"/>
        </w:rPr>
      </w:pPr>
    </w:p>
    <w:p w:rsidR="007E6E41" w:rsidRPr="00BB3066" w:rsidRDefault="007E6E41" w:rsidP="00BE5CD9">
      <w:pPr>
        <w:ind w:firstLine="709"/>
        <w:jc w:val="both"/>
        <w:rPr>
          <w:sz w:val="24"/>
          <w:szCs w:val="24"/>
          <w:vertAlign w:val="subscript"/>
        </w:rPr>
      </w:pPr>
      <w:r w:rsidRPr="00BB3066">
        <w:rPr>
          <w:sz w:val="24"/>
          <w:szCs w:val="24"/>
        </w:rPr>
        <w:lastRenderedPageBreak/>
        <w:t xml:space="preserve">Мы, нижеподписавшиеся от лица Заказчика генеральный директор </w:t>
      </w:r>
      <w:r>
        <w:rPr>
          <w:sz w:val="24"/>
          <w:szCs w:val="24"/>
        </w:rPr>
        <w:t>АО «СЗ»</w:t>
      </w:r>
      <w:r w:rsidRPr="00BB3066">
        <w:rPr>
          <w:sz w:val="24"/>
          <w:szCs w:val="24"/>
        </w:rPr>
        <w:t xml:space="preserve">  ____________, от лица Подрядчика ООО «_______» директор _________.удостоверяем, что сторонами достигнуто соглашение о величине  стоимости договора № _________, которая составляет не более _________, в том числе НДС </w:t>
      </w:r>
      <w:r>
        <w:rPr>
          <w:sz w:val="24"/>
          <w:szCs w:val="24"/>
        </w:rPr>
        <w:t>20</w:t>
      </w:r>
      <w:r w:rsidRPr="00BB3066">
        <w:rPr>
          <w:sz w:val="24"/>
          <w:szCs w:val="24"/>
        </w:rPr>
        <w:t>% - _________.</w:t>
      </w:r>
    </w:p>
    <w:p w:rsidR="007E6E41" w:rsidRPr="00BB3066" w:rsidRDefault="007E6E41"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4683"/>
        <w:gridCol w:w="2410"/>
      </w:tblGrid>
      <w:tr w:rsidR="007E6E41" w:rsidRPr="00BB3066" w:rsidTr="008E0B22">
        <w:trPr>
          <w:trHeight w:val="1063"/>
        </w:trPr>
        <w:tc>
          <w:tcPr>
            <w:tcW w:w="2546" w:type="dxa"/>
          </w:tcPr>
          <w:p w:rsidR="007E6E41" w:rsidRPr="00BB3066" w:rsidRDefault="007E6E41" w:rsidP="00BB3066">
            <w:pPr>
              <w:rPr>
                <w:b/>
                <w:sz w:val="24"/>
                <w:szCs w:val="24"/>
                <w:lang w:eastAsia="en-US"/>
              </w:rPr>
            </w:pPr>
          </w:p>
          <w:p w:rsidR="007E6E41" w:rsidRPr="00BB3066" w:rsidRDefault="007E6E41" w:rsidP="00BB3066">
            <w:pPr>
              <w:rPr>
                <w:b/>
                <w:sz w:val="24"/>
                <w:szCs w:val="24"/>
                <w:lang w:eastAsia="en-US"/>
              </w:rPr>
            </w:pPr>
            <w:r w:rsidRPr="00BB3066">
              <w:rPr>
                <w:b/>
                <w:sz w:val="24"/>
                <w:szCs w:val="24"/>
              </w:rPr>
              <w:t>Номер сметы</w:t>
            </w:r>
          </w:p>
        </w:tc>
        <w:tc>
          <w:tcPr>
            <w:tcW w:w="4683" w:type="dxa"/>
          </w:tcPr>
          <w:p w:rsidR="007E6E41" w:rsidRPr="00BB3066" w:rsidRDefault="007E6E41" w:rsidP="00BB3066">
            <w:pPr>
              <w:rPr>
                <w:b/>
                <w:sz w:val="24"/>
                <w:szCs w:val="24"/>
                <w:lang w:eastAsia="en-US"/>
              </w:rPr>
            </w:pPr>
          </w:p>
          <w:p w:rsidR="007E6E41" w:rsidRPr="00BB3066" w:rsidRDefault="007E6E41" w:rsidP="00BB3066">
            <w:pPr>
              <w:rPr>
                <w:b/>
                <w:sz w:val="24"/>
                <w:szCs w:val="24"/>
                <w:lang w:eastAsia="en-US"/>
              </w:rPr>
            </w:pPr>
            <w:r w:rsidRPr="00BB3066">
              <w:rPr>
                <w:b/>
                <w:sz w:val="24"/>
                <w:szCs w:val="24"/>
              </w:rPr>
              <w:t>Наименование сметы</w:t>
            </w:r>
          </w:p>
        </w:tc>
        <w:tc>
          <w:tcPr>
            <w:tcW w:w="2410" w:type="dxa"/>
          </w:tcPr>
          <w:p w:rsidR="007E6E41" w:rsidRPr="00BB3066" w:rsidRDefault="007E6E41" w:rsidP="00BB3066">
            <w:pPr>
              <w:rPr>
                <w:b/>
                <w:sz w:val="24"/>
                <w:szCs w:val="24"/>
                <w:lang w:eastAsia="en-US"/>
              </w:rPr>
            </w:pPr>
            <w:r w:rsidRPr="00BB3066">
              <w:rPr>
                <w:b/>
                <w:sz w:val="24"/>
                <w:szCs w:val="24"/>
              </w:rPr>
              <w:t>Ст</w:t>
            </w:r>
            <w:r>
              <w:rPr>
                <w:b/>
                <w:sz w:val="24"/>
                <w:szCs w:val="24"/>
              </w:rPr>
              <w:t>оимос</w:t>
            </w:r>
            <w:r w:rsidRPr="00BB3066">
              <w:rPr>
                <w:b/>
                <w:sz w:val="24"/>
                <w:szCs w:val="24"/>
              </w:rPr>
              <w:t>ть выпол</w:t>
            </w:r>
            <w:r>
              <w:rPr>
                <w:b/>
                <w:sz w:val="24"/>
                <w:szCs w:val="24"/>
              </w:rPr>
              <w:t>ненных</w:t>
            </w:r>
            <w:r w:rsidRPr="00BB3066">
              <w:rPr>
                <w:b/>
                <w:sz w:val="24"/>
                <w:szCs w:val="24"/>
              </w:rPr>
              <w:t xml:space="preserve"> работ в тек. ценах.</w:t>
            </w:r>
          </w:p>
          <w:p w:rsidR="007E6E41" w:rsidRPr="00BB3066" w:rsidRDefault="007E6E41" w:rsidP="00BB3066">
            <w:pPr>
              <w:rPr>
                <w:b/>
                <w:sz w:val="24"/>
                <w:szCs w:val="24"/>
                <w:lang w:eastAsia="en-US"/>
              </w:rPr>
            </w:pPr>
            <w:r w:rsidRPr="00BB3066">
              <w:rPr>
                <w:b/>
                <w:sz w:val="24"/>
                <w:szCs w:val="24"/>
              </w:rPr>
              <w:t>(руб.)</w:t>
            </w:r>
          </w:p>
        </w:tc>
      </w:tr>
      <w:tr w:rsidR="007E6E41" w:rsidRPr="00BB3066" w:rsidTr="008E0B22">
        <w:trPr>
          <w:trHeight w:val="626"/>
        </w:trPr>
        <w:tc>
          <w:tcPr>
            <w:tcW w:w="2546" w:type="dxa"/>
          </w:tcPr>
          <w:p w:rsidR="007E6E41" w:rsidRPr="00BB3066" w:rsidRDefault="007E6E41" w:rsidP="00BB3066">
            <w:pPr>
              <w:rPr>
                <w:sz w:val="24"/>
                <w:szCs w:val="24"/>
                <w:lang w:eastAsia="en-US"/>
              </w:rPr>
            </w:pPr>
          </w:p>
        </w:tc>
        <w:tc>
          <w:tcPr>
            <w:tcW w:w="4683" w:type="dxa"/>
          </w:tcPr>
          <w:p w:rsidR="007E6E41" w:rsidRPr="00BB3066" w:rsidRDefault="007E6E41" w:rsidP="00BB3066">
            <w:pPr>
              <w:rPr>
                <w:sz w:val="24"/>
                <w:szCs w:val="24"/>
                <w:lang w:eastAsia="en-US"/>
              </w:rPr>
            </w:pPr>
          </w:p>
        </w:tc>
        <w:tc>
          <w:tcPr>
            <w:tcW w:w="2410" w:type="dxa"/>
          </w:tcPr>
          <w:p w:rsidR="007E6E41" w:rsidRPr="00BB3066" w:rsidRDefault="007E6E41" w:rsidP="00BB3066">
            <w:pPr>
              <w:rPr>
                <w:sz w:val="24"/>
                <w:szCs w:val="24"/>
                <w:lang w:eastAsia="en-US"/>
              </w:rPr>
            </w:pPr>
          </w:p>
        </w:tc>
      </w:tr>
      <w:tr w:rsidR="007E6E41" w:rsidRPr="00BB3066" w:rsidTr="008E0B22">
        <w:trPr>
          <w:trHeight w:val="626"/>
        </w:trPr>
        <w:tc>
          <w:tcPr>
            <w:tcW w:w="2546" w:type="dxa"/>
          </w:tcPr>
          <w:p w:rsidR="007E6E41" w:rsidRPr="00BB3066" w:rsidRDefault="007E6E41" w:rsidP="00BB3066">
            <w:pPr>
              <w:rPr>
                <w:sz w:val="24"/>
                <w:szCs w:val="24"/>
                <w:lang w:eastAsia="en-US"/>
              </w:rPr>
            </w:pPr>
          </w:p>
        </w:tc>
        <w:tc>
          <w:tcPr>
            <w:tcW w:w="4683" w:type="dxa"/>
          </w:tcPr>
          <w:p w:rsidR="007E6E41" w:rsidRPr="00BB3066" w:rsidRDefault="007E6E41" w:rsidP="00BB3066">
            <w:pPr>
              <w:rPr>
                <w:sz w:val="24"/>
                <w:szCs w:val="24"/>
                <w:lang w:eastAsia="en-US"/>
              </w:rPr>
            </w:pPr>
          </w:p>
        </w:tc>
        <w:tc>
          <w:tcPr>
            <w:tcW w:w="2410" w:type="dxa"/>
          </w:tcPr>
          <w:p w:rsidR="007E6E41" w:rsidRPr="00BB3066" w:rsidRDefault="007E6E41" w:rsidP="00BB3066">
            <w:pPr>
              <w:rPr>
                <w:sz w:val="24"/>
                <w:szCs w:val="24"/>
                <w:lang w:eastAsia="en-US"/>
              </w:rPr>
            </w:pPr>
          </w:p>
        </w:tc>
      </w:tr>
      <w:tr w:rsidR="007E6E41" w:rsidRPr="00BB3066" w:rsidTr="008E0B22">
        <w:trPr>
          <w:trHeight w:val="626"/>
        </w:trPr>
        <w:tc>
          <w:tcPr>
            <w:tcW w:w="2546" w:type="dxa"/>
          </w:tcPr>
          <w:p w:rsidR="007E6E41" w:rsidRPr="00BB3066" w:rsidRDefault="007E6E41" w:rsidP="00BB3066">
            <w:pPr>
              <w:rPr>
                <w:sz w:val="24"/>
                <w:szCs w:val="24"/>
                <w:lang w:eastAsia="en-US"/>
              </w:rPr>
            </w:pPr>
          </w:p>
        </w:tc>
        <w:tc>
          <w:tcPr>
            <w:tcW w:w="4683" w:type="dxa"/>
          </w:tcPr>
          <w:p w:rsidR="007E6E41" w:rsidRPr="00BB3066" w:rsidRDefault="007E6E41" w:rsidP="00BB3066">
            <w:pPr>
              <w:rPr>
                <w:sz w:val="24"/>
                <w:szCs w:val="24"/>
                <w:lang w:eastAsia="en-US"/>
              </w:rPr>
            </w:pPr>
          </w:p>
        </w:tc>
        <w:tc>
          <w:tcPr>
            <w:tcW w:w="2410" w:type="dxa"/>
          </w:tcPr>
          <w:p w:rsidR="007E6E41" w:rsidRPr="00BB3066" w:rsidRDefault="007E6E41" w:rsidP="00BB3066">
            <w:pPr>
              <w:rPr>
                <w:sz w:val="24"/>
                <w:szCs w:val="24"/>
                <w:lang w:eastAsia="en-US"/>
              </w:rPr>
            </w:pPr>
          </w:p>
        </w:tc>
      </w:tr>
      <w:tr w:rsidR="007E6E41" w:rsidRPr="00BB3066" w:rsidTr="008E0B22">
        <w:trPr>
          <w:trHeight w:val="257"/>
        </w:trPr>
        <w:tc>
          <w:tcPr>
            <w:tcW w:w="2546" w:type="dxa"/>
          </w:tcPr>
          <w:p w:rsidR="007E6E41" w:rsidRPr="00BB3066" w:rsidRDefault="007E6E41" w:rsidP="00BB3066">
            <w:pPr>
              <w:rPr>
                <w:b/>
                <w:sz w:val="24"/>
                <w:szCs w:val="24"/>
                <w:lang w:eastAsia="en-US"/>
              </w:rPr>
            </w:pPr>
            <w:r w:rsidRPr="00BB3066">
              <w:rPr>
                <w:b/>
                <w:sz w:val="24"/>
                <w:szCs w:val="24"/>
              </w:rPr>
              <w:t>ИТОГО</w:t>
            </w:r>
          </w:p>
        </w:tc>
        <w:tc>
          <w:tcPr>
            <w:tcW w:w="4683" w:type="dxa"/>
          </w:tcPr>
          <w:p w:rsidR="007E6E41" w:rsidRPr="00BB3066" w:rsidRDefault="007E6E41" w:rsidP="00BB3066">
            <w:pPr>
              <w:rPr>
                <w:b/>
                <w:sz w:val="24"/>
                <w:szCs w:val="24"/>
                <w:lang w:eastAsia="en-US"/>
              </w:rPr>
            </w:pPr>
          </w:p>
        </w:tc>
        <w:tc>
          <w:tcPr>
            <w:tcW w:w="2410" w:type="dxa"/>
          </w:tcPr>
          <w:p w:rsidR="007E6E41" w:rsidRPr="00BB3066" w:rsidRDefault="007E6E41" w:rsidP="00BB3066">
            <w:pPr>
              <w:rPr>
                <w:b/>
                <w:sz w:val="24"/>
                <w:szCs w:val="24"/>
                <w:lang w:eastAsia="en-US"/>
              </w:rPr>
            </w:pPr>
          </w:p>
        </w:tc>
      </w:tr>
      <w:tr w:rsidR="007E6E41" w:rsidRPr="00BB3066" w:rsidTr="008E0B22">
        <w:trPr>
          <w:trHeight w:val="268"/>
        </w:trPr>
        <w:tc>
          <w:tcPr>
            <w:tcW w:w="2546" w:type="dxa"/>
          </w:tcPr>
          <w:p w:rsidR="007E6E41" w:rsidRPr="00BB3066" w:rsidRDefault="007E6E41" w:rsidP="008E0235">
            <w:pPr>
              <w:rPr>
                <w:b/>
                <w:sz w:val="24"/>
                <w:szCs w:val="24"/>
                <w:lang w:eastAsia="en-US"/>
              </w:rPr>
            </w:pPr>
            <w:r w:rsidRPr="00BB3066">
              <w:rPr>
                <w:b/>
                <w:sz w:val="24"/>
                <w:szCs w:val="24"/>
              </w:rPr>
              <w:t>НДС</w:t>
            </w:r>
            <w:r>
              <w:rPr>
                <w:b/>
                <w:sz w:val="24"/>
                <w:szCs w:val="24"/>
              </w:rPr>
              <w:t xml:space="preserve"> 20</w:t>
            </w:r>
            <w:r w:rsidRPr="00BB3066">
              <w:rPr>
                <w:b/>
                <w:sz w:val="24"/>
                <w:szCs w:val="24"/>
              </w:rPr>
              <w:t>%</w:t>
            </w:r>
          </w:p>
        </w:tc>
        <w:tc>
          <w:tcPr>
            <w:tcW w:w="4683" w:type="dxa"/>
          </w:tcPr>
          <w:p w:rsidR="007E6E41" w:rsidRPr="00BB3066" w:rsidRDefault="007E6E41" w:rsidP="00BB3066">
            <w:pPr>
              <w:rPr>
                <w:b/>
                <w:sz w:val="24"/>
                <w:szCs w:val="24"/>
                <w:lang w:eastAsia="en-US"/>
              </w:rPr>
            </w:pPr>
          </w:p>
        </w:tc>
        <w:tc>
          <w:tcPr>
            <w:tcW w:w="2410" w:type="dxa"/>
          </w:tcPr>
          <w:p w:rsidR="007E6E41" w:rsidRPr="00BB3066" w:rsidRDefault="007E6E41" w:rsidP="00BB3066">
            <w:pPr>
              <w:rPr>
                <w:b/>
                <w:sz w:val="24"/>
                <w:szCs w:val="24"/>
                <w:lang w:eastAsia="en-US"/>
              </w:rPr>
            </w:pPr>
          </w:p>
        </w:tc>
      </w:tr>
      <w:tr w:rsidR="007E6E41" w:rsidRPr="00BB3066" w:rsidTr="008E0B22">
        <w:trPr>
          <w:trHeight w:val="257"/>
        </w:trPr>
        <w:tc>
          <w:tcPr>
            <w:tcW w:w="2546" w:type="dxa"/>
          </w:tcPr>
          <w:p w:rsidR="007E6E41" w:rsidRPr="00BB3066" w:rsidRDefault="007E6E41" w:rsidP="00BB3066">
            <w:pPr>
              <w:rPr>
                <w:b/>
                <w:sz w:val="24"/>
                <w:szCs w:val="24"/>
                <w:lang w:eastAsia="en-US"/>
              </w:rPr>
            </w:pPr>
            <w:r w:rsidRPr="00BB3066">
              <w:rPr>
                <w:b/>
                <w:sz w:val="24"/>
                <w:szCs w:val="24"/>
              </w:rPr>
              <w:t>ИТОГО С НДС</w:t>
            </w:r>
          </w:p>
        </w:tc>
        <w:tc>
          <w:tcPr>
            <w:tcW w:w="4683" w:type="dxa"/>
          </w:tcPr>
          <w:p w:rsidR="007E6E41" w:rsidRPr="00BB3066" w:rsidRDefault="007E6E41" w:rsidP="00BB3066">
            <w:pPr>
              <w:rPr>
                <w:b/>
                <w:sz w:val="24"/>
                <w:szCs w:val="24"/>
                <w:lang w:eastAsia="en-US"/>
              </w:rPr>
            </w:pPr>
          </w:p>
        </w:tc>
        <w:tc>
          <w:tcPr>
            <w:tcW w:w="2410" w:type="dxa"/>
          </w:tcPr>
          <w:p w:rsidR="007E6E41" w:rsidRPr="00BB3066" w:rsidRDefault="007E6E41" w:rsidP="00BB3066">
            <w:pPr>
              <w:rPr>
                <w:b/>
                <w:sz w:val="24"/>
                <w:szCs w:val="24"/>
                <w:lang w:eastAsia="en-US"/>
              </w:rPr>
            </w:pPr>
          </w:p>
        </w:tc>
      </w:tr>
    </w:tbl>
    <w:p w:rsidR="007E6E41" w:rsidRPr="00BB3066" w:rsidRDefault="007E6E41" w:rsidP="00BB3066">
      <w:pPr>
        <w:rPr>
          <w:sz w:val="24"/>
          <w:szCs w:val="24"/>
          <w:lang w:eastAsia="en-US"/>
        </w:rPr>
      </w:pPr>
    </w:p>
    <w:p w:rsidR="007E6E41" w:rsidRPr="00BB3066" w:rsidRDefault="007E6E41" w:rsidP="00BB3066">
      <w:pPr>
        <w:rPr>
          <w:sz w:val="24"/>
          <w:szCs w:val="24"/>
        </w:rPr>
      </w:pPr>
    </w:p>
    <w:p w:rsidR="007E6E41" w:rsidRPr="00BB3066" w:rsidRDefault="007E6E41" w:rsidP="00BB3066">
      <w:pPr>
        <w:rPr>
          <w:sz w:val="24"/>
          <w:szCs w:val="24"/>
        </w:rPr>
      </w:pPr>
    </w:p>
    <w:p w:rsidR="007E6E41" w:rsidRPr="00BB3066" w:rsidRDefault="007E6E41" w:rsidP="00BE5CD9">
      <w:pPr>
        <w:ind w:firstLine="709"/>
        <w:jc w:val="both"/>
        <w:rPr>
          <w:sz w:val="24"/>
          <w:szCs w:val="24"/>
        </w:rPr>
      </w:pPr>
      <w:r w:rsidRPr="00BB3066">
        <w:rPr>
          <w:sz w:val="24"/>
          <w:szCs w:val="24"/>
        </w:rPr>
        <w:t>Стороны подтверждают, что максимальная величина стоимости дог</w:t>
      </w:r>
      <w:r>
        <w:rPr>
          <w:sz w:val="24"/>
          <w:szCs w:val="24"/>
        </w:rPr>
        <w:t>овора № _________ от _________</w:t>
      </w:r>
      <w:r w:rsidRPr="00BB3066">
        <w:rPr>
          <w:sz w:val="24"/>
          <w:szCs w:val="24"/>
        </w:rPr>
        <w:t xml:space="preserve">составляет не более _________, в том числе НДС </w:t>
      </w:r>
      <w:r>
        <w:rPr>
          <w:sz w:val="24"/>
          <w:szCs w:val="24"/>
        </w:rPr>
        <w:t>20</w:t>
      </w:r>
      <w:r w:rsidRPr="00BB3066">
        <w:rPr>
          <w:sz w:val="24"/>
          <w:szCs w:val="24"/>
        </w:rPr>
        <w:t>% - _________.</w:t>
      </w:r>
    </w:p>
    <w:p w:rsidR="007E6E41" w:rsidRPr="00BB3066" w:rsidRDefault="007E6E41" w:rsidP="00BE5CD9">
      <w:pPr>
        <w:ind w:firstLine="709"/>
        <w:jc w:val="both"/>
        <w:rPr>
          <w:sz w:val="24"/>
          <w:szCs w:val="24"/>
        </w:rPr>
      </w:pPr>
      <w:r w:rsidRPr="00BB3066">
        <w:rPr>
          <w:sz w:val="24"/>
          <w:szCs w:val="24"/>
        </w:rPr>
        <w:t>Оплата производится за фактически выполненный объем, но не более оговоренной суммы.</w:t>
      </w:r>
    </w:p>
    <w:p w:rsidR="007E6E41" w:rsidRPr="00BB3066" w:rsidRDefault="007E6E41" w:rsidP="00BE5CD9">
      <w:pPr>
        <w:ind w:firstLine="709"/>
        <w:jc w:val="both"/>
        <w:rPr>
          <w:sz w:val="24"/>
          <w:szCs w:val="24"/>
        </w:rPr>
      </w:pPr>
      <w:r w:rsidRPr="00BB3066">
        <w:rPr>
          <w:sz w:val="24"/>
          <w:szCs w:val="24"/>
        </w:rPr>
        <w:t>Настоящий документ является основанием для проведения взаимных расчетов и платежей между</w:t>
      </w:r>
      <w:r>
        <w:rPr>
          <w:sz w:val="24"/>
          <w:szCs w:val="24"/>
        </w:rPr>
        <w:t xml:space="preserve"> </w:t>
      </w:r>
      <w:r w:rsidRPr="00BB3066">
        <w:rPr>
          <w:sz w:val="24"/>
          <w:szCs w:val="24"/>
        </w:rPr>
        <w:t>Заказчиком и Подрядчиком.</w:t>
      </w:r>
    </w:p>
    <w:p w:rsidR="007E6E41" w:rsidRPr="00BB3066" w:rsidRDefault="007E6E41" w:rsidP="00BB3066">
      <w:pPr>
        <w:rPr>
          <w:b/>
          <w:sz w:val="24"/>
          <w:szCs w:val="24"/>
        </w:rPr>
      </w:pPr>
      <w:r w:rsidRPr="00BB3066">
        <w:rPr>
          <w:b/>
          <w:sz w:val="24"/>
          <w:szCs w:val="24"/>
        </w:rPr>
        <w:t xml:space="preserve"> </w:t>
      </w:r>
    </w:p>
    <w:p w:rsidR="007E6E41" w:rsidRPr="00BB3066" w:rsidRDefault="007E6E41" w:rsidP="00BB3066">
      <w:pPr>
        <w:rPr>
          <w:b/>
          <w:sz w:val="24"/>
          <w:szCs w:val="24"/>
        </w:rPr>
      </w:pPr>
    </w:p>
    <w:p w:rsidR="007E6E41" w:rsidRPr="00BB3066" w:rsidRDefault="007E6E41" w:rsidP="00BB3066">
      <w:pPr>
        <w:rPr>
          <w:b/>
          <w:sz w:val="24"/>
          <w:szCs w:val="24"/>
        </w:rPr>
      </w:pPr>
    </w:p>
    <w:p w:rsidR="007E6E41" w:rsidRPr="00BB3066" w:rsidRDefault="007E6E41" w:rsidP="00BB3066">
      <w:pPr>
        <w:rPr>
          <w:b/>
          <w:sz w:val="24"/>
          <w:szCs w:val="24"/>
        </w:rPr>
      </w:pPr>
    </w:p>
    <w:p w:rsidR="007E6E41" w:rsidRPr="00BB3066" w:rsidRDefault="007E6E41" w:rsidP="00BB3066">
      <w:pPr>
        <w:rPr>
          <w:b/>
          <w:sz w:val="24"/>
          <w:szCs w:val="24"/>
        </w:rPr>
      </w:pPr>
      <w:r w:rsidRPr="00BB3066">
        <w:rPr>
          <w:b/>
          <w:sz w:val="24"/>
          <w:szCs w:val="24"/>
        </w:rPr>
        <w:t xml:space="preserve">Заказчик:                                                                   </w:t>
      </w:r>
      <w:r>
        <w:rPr>
          <w:b/>
          <w:sz w:val="24"/>
          <w:szCs w:val="24"/>
        </w:rPr>
        <w:tab/>
      </w:r>
      <w:r w:rsidRPr="00BB3066">
        <w:rPr>
          <w:b/>
          <w:sz w:val="24"/>
          <w:szCs w:val="24"/>
        </w:rPr>
        <w:t>Подрядчик:</w:t>
      </w:r>
    </w:p>
    <w:p w:rsidR="007E6E41" w:rsidRPr="00BB3066" w:rsidRDefault="007E6E41" w:rsidP="00BB3066">
      <w:pPr>
        <w:rPr>
          <w:sz w:val="24"/>
          <w:szCs w:val="24"/>
        </w:rPr>
      </w:pPr>
      <w:r w:rsidRPr="00BB3066">
        <w:rPr>
          <w:sz w:val="24"/>
          <w:szCs w:val="24"/>
        </w:rPr>
        <w:t xml:space="preserve">_______________                                                        </w:t>
      </w:r>
      <w:r>
        <w:rPr>
          <w:sz w:val="24"/>
          <w:szCs w:val="24"/>
        </w:rPr>
        <w:tab/>
      </w:r>
      <w:r w:rsidRPr="00BB3066">
        <w:rPr>
          <w:sz w:val="24"/>
          <w:szCs w:val="24"/>
        </w:rPr>
        <w:t>__________________ _________</w:t>
      </w:r>
    </w:p>
    <w:p w:rsidR="007E6E41" w:rsidRPr="00BB3066" w:rsidRDefault="007E6E41" w:rsidP="00BB3066">
      <w:pPr>
        <w:rPr>
          <w:rFonts w:ascii="Calibri" w:hAnsi="Calibri"/>
          <w:sz w:val="22"/>
          <w:szCs w:val="22"/>
        </w:rPr>
      </w:pPr>
      <w:r w:rsidRPr="00BB3066">
        <w:rPr>
          <w:sz w:val="24"/>
          <w:szCs w:val="24"/>
        </w:rPr>
        <w:t xml:space="preserve">М.П.                                                                                                    </w:t>
      </w:r>
      <w:r w:rsidRPr="00BB3066">
        <w:t>М.П.</w:t>
      </w:r>
    </w:p>
    <w:p w:rsidR="007E6E41" w:rsidRPr="00BB3066" w:rsidRDefault="007E6E41" w:rsidP="00BB3066">
      <w:pPr>
        <w:tabs>
          <w:tab w:val="left" w:pos="6803"/>
        </w:tabs>
        <w:jc w:val="center"/>
        <w:rPr>
          <w:color w:val="000000"/>
          <w:sz w:val="24"/>
          <w:szCs w:val="24"/>
        </w:rPr>
      </w:pPr>
    </w:p>
    <w:p w:rsidR="007E6E41" w:rsidRPr="00BB3066" w:rsidRDefault="007E6E41" w:rsidP="00BB3066">
      <w:pPr>
        <w:tabs>
          <w:tab w:val="left" w:pos="6803"/>
        </w:tabs>
        <w:jc w:val="center"/>
        <w:rPr>
          <w:color w:val="000000"/>
          <w:sz w:val="24"/>
          <w:szCs w:val="24"/>
        </w:rPr>
      </w:pPr>
    </w:p>
    <w:p w:rsidR="007E6E41" w:rsidRPr="00BB3066" w:rsidRDefault="007E6E41" w:rsidP="00BB3066">
      <w:pPr>
        <w:tabs>
          <w:tab w:val="left" w:pos="6803"/>
        </w:tabs>
        <w:jc w:val="center"/>
        <w:rPr>
          <w:color w:val="000000"/>
          <w:sz w:val="24"/>
          <w:szCs w:val="24"/>
        </w:rPr>
      </w:pPr>
    </w:p>
    <w:p w:rsidR="007E6E41" w:rsidRPr="00BB3066" w:rsidRDefault="007E6E41" w:rsidP="00BB3066">
      <w:pPr>
        <w:tabs>
          <w:tab w:val="left" w:pos="6803"/>
        </w:tabs>
        <w:jc w:val="center"/>
        <w:rPr>
          <w:color w:val="000000"/>
          <w:sz w:val="24"/>
          <w:szCs w:val="24"/>
        </w:rPr>
      </w:pPr>
    </w:p>
    <w:p w:rsidR="007E6E41" w:rsidRPr="00BB3066" w:rsidRDefault="007E6E41" w:rsidP="00BB3066">
      <w:pPr>
        <w:tabs>
          <w:tab w:val="left" w:pos="6803"/>
        </w:tabs>
        <w:jc w:val="center"/>
        <w:rPr>
          <w:color w:val="000000"/>
          <w:sz w:val="24"/>
          <w:szCs w:val="24"/>
        </w:rPr>
      </w:pPr>
    </w:p>
    <w:p w:rsidR="007E6E41" w:rsidRPr="00BB3066" w:rsidRDefault="007E6E41" w:rsidP="00BB3066">
      <w:pPr>
        <w:tabs>
          <w:tab w:val="left" w:pos="6803"/>
        </w:tabs>
        <w:jc w:val="center"/>
        <w:rPr>
          <w:color w:val="000000"/>
          <w:sz w:val="24"/>
          <w:szCs w:val="24"/>
        </w:rPr>
      </w:pPr>
    </w:p>
    <w:p w:rsidR="007E6E41" w:rsidRPr="00BB3066" w:rsidRDefault="007E6E41" w:rsidP="00BB3066">
      <w:pPr>
        <w:tabs>
          <w:tab w:val="left" w:pos="6803"/>
        </w:tabs>
        <w:jc w:val="center"/>
        <w:rPr>
          <w:color w:val="000000"/>
          <w:sz w:val="24"/>
          <w:szCs w:val="24"/>
        </w:rPr>
      </w:pPr>
    </w:p>
    <w:p w:rsidR="007E6E41" w:rsidRPr="00BB3066" w:rsidRDefault="007E6E41" w:rsidP="00BB3066">
      <w:pPr>
        <w:tabs>
          <w:tab w:val="left" w:pos="6803"/>
        </w:tabs>
        <w:jc w:val="center"/>
        <w:rPr>
          <w:color w:val="000000"/>
          <w:sz w:val="24"/>
          <w:szCs w:val="24"/>
        </w:rPr>
      </w:pPr>
    </w:p>
    <w:p w:rsidR="007E6E41" w:rsidRPr="00BB3066" w:rsidRDefault="007E6E41" w:rsidP="00BB3066">
      <w:pPr>
        <w:sectPr w:rsidR="007E6E41" w:rsidRPr="00BB3066" w:rsidSect="006E7699">
          <w:headerReference w:type="even" r:id="rId9"/>
          <w:headerReference w:type="default" r:id="rId10"/>
          <w:footerReference w:type="default" r:id="rId11"/>
          <w:pgSz w:w="11906" w:h="16838"/>
          <w:pgMar w:top="1134" w:right="567" w:bottom="1134" w:left="1134" w:header="709" w:footer="709" w:gutter="0"/>
          <w:pgNumType w:start="1"/>
          <w:cols w:space="720"/>
        </w:sectPr>
      </w:pPr>
    </w:p>
    <w:p w:rsidR="007E6E41" w:rsidRPr="00BB3066" w:rsidRDefault="007E6E41" w:rsidP="00BE5CD9">
      <w:pPr>
        <w:ind w:left="10915" w:firstLine="12"/>
        <w:rPr>
          <w:sz w:val="24"/>
          <w:szCs w:val="24"/>
        </w:rPr>
      </w:pPr>
      <w:r w:rsidRPr="00BB3066">
        <w:rPr>
          <w:sz w:val="24"/>
          <w:szCs w:val="24"/>
        </w:rPr>
        <w:lastRenderedPageBreak/>
        <w:t>Приложение</w:t>
      </w:r>
      <w:r>
        <w:rPr>
          <w:sz w:val="24"/>
          <w:szCs w:val="24"/>
        </w:rPr>
        <w:t xml:space="preserve"> </w:t>
      </w:r>
      <w:r w:rsidRPr="00BB3066">
        <w:rPr>
          <w:sz w:val="24"/>
          <w:szCs w:val="24"/>
        </w:rPr>
        <w:t xml:space="preserve">№ 3 </w:t>
      </w:r>
    </w:p>
    <w:p w:rsidR="007E6E41" w:rsidRDefault="007E6E41" w:rsidP="00BE5CD9">
      <w:pPr>
        <w:ind w:left="10915"/>
        <w:rPr>
          <w:sz w:val="24"/>
          <w:szCs w:val="24"/>
        </w:rPr>
      </w:pPr>
      <w:r w:rsidRPr="00BE5CD9">
        <w:rPr>
          <w:sz w:val="24"/>
          <w:szCs w:val="24"/>
        </w:rPr>
        <w:t>к договору от ______ № _________</w:t>
      </w:r>
    </w:p>
    <w:p w:rsidR="007E6E41" w:rsidRPr="00BB3066" w:rsidRDefault="007E6E41" w:rsidP="00BE5CD9">
      <w:pPr>
        <w:ind w:left="10915"/>
        <w:rPr>
          <w:sz w:val="24"/>
          <w:szCs w:val="24"/>
        </w:rPr>
      </w:pPr>
    </w:p>
    <w:tbl>
      <w:tblPr>
        <w:tblW w:w="29600" w:type="dxa"/>
        <w:tblInd w:w="99" w:type="dxa"/>
        <w:tblLook w:val="00A0" w:firstRow="1" w:lastRow="0" w:firstColumn="1" w:lastColumn="0" w:noHBand="0" w:noVBand="0"/>
      </w:tblPr>
      <w:tblGrid>
        <w:gridCol w:w="960"/>
        <w:gridCol w:w="4360"/>
        <w:gridCol w:w="960"/>
        <w:gridCol w:w="1420"/>
        <w:gridCol w:w="1420"/>
        <w:gridCol w:w="1420"/>
        <w:gridCol w:w="1420"/>
        <w:gridCol w:w="1420"/>
        <w:gridCol w:w="1420"/>
        <w:gridCol w:w="14800"/>
      </w:tblGrid>
      <w:tr w:rsidR="007E6E41" w:rsidRPr="00BB3066" w:rsidTr="00BE5CD9">
        <w:trPr>
          <w:trHeight w:val="630"/>
        </w:trPr>
        <w:tc>
          <w:tcPr>
            <w:tcW w:w="14800" w:type="dxa"/>
            <w:gridSpan w:val="9"/>
            <w:vAlign w:val="bottom"/>
          </w:tcPr>
          <w:p w:rsidR="007E6E41" w:rsidRPr="00BB3066" w:rsidRDefault="007E6E41"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7E6E41" w:rsidRPr="00BB3066" w:rsidRDefault="007E6E41" w:rsidP="00BB3066">
            <w:pPr>
              <w:jc w:val="center"/>
              <w:rPr>
                <w:b/>
                <w:bCs/>
                <w:sz w:val="24"/>
                <w:szCs w:val="24"/>
                <w:lang w:eastAsia="en-US"/>
              </w:rPr>
            </w:pPr>
            <w:r w:rsidRPr="00BB3066">
              <w:rPr>
                <w:b/>
                <w:bCs/>
                <w:sz w:val="24"/>
                <w:szCs w:val="24"/>
              </w:rPr>
              <w:t>МЕЖДУ ЗАКАЗЧИКОМ И ПОДРЯДЧИКОМ</w:t>
            </w:r>
          </w:p>
        </w:tc>
        <w:tc>
          <w:tcPr>
            <w:tcW w:w="14800" w:type="dxa"/>
          </w:tcPr>
          <w:p w:rsidR="007E6E41" w:rsidRPr="00BB3066" w:rsidRDefault="007E6E41" w:rsidP="00BB3066">
            <w:pPr>
              <w:jc w:val="center"/>
              <w:rPr>
                <w:b/>
                <w:bCs/>
                <w:sz w:val="24"/>
                <w:szCs w:val="24"/>
              </w:rPr>
            </w:pPr>
          </w:p>
        </w:tc>
      </w:tr>
      <w:tr w:rsidR="007E6E41" w:rsidRPr="00BB3066" w:rsidTr="00BE5CD9">
        <w:trPr>
          <w:trHeight w:val="315"/>
        </w:trPr>
        <w:tc>
          <w:tcPr>
            <w:tcW w:w="960" w:type="dxa"/>
            <w:vAlign w:val="bottom"/>
          </w:tcPr>
          <w:p w:rsidR="007E6E41" w:rsidRPr="00BB3066" w:rsidRDefault="007E6E41" w:rsidP="00BB3066"/>
        </w:tc>
        <w:tc>
          <w:tcPr>
            <w:tcW w:w="4360" w:type="dxa"/>
            <w:vAlign w:val="bottom"/>
          </w:tcPr>
          <w:p w:rsidR="007E6E41" w:rsidRPr="00BB3066" w:rsidRDefault="007E6E41" w:rsidP="00BB3066"/>
        </w:tc>
        <w:tc>
          <w:tcPr>
            <w:tcW w:w="960" w:type="dxa"/>
            <w:vAlign w:val="bottom"/>
          </w:tcPr>
          <w:p w:rsidR="007E6E41" w:rsidRPr="00BB3066" w:rsidRDefault="007E6E41" w:rsidP="00BB3066"/>
        </w:tc>
        <w:tc>
          <w:tcPr>
            <w:tcW w:w="1420" w:type="dxa"/>
            <w:vAlign w:val="bottom"/>
          </w:tcPr>
          <w:p w:rsidR="007E6E41" w:rsidRPr="00BB3066" w:rsidRDefault="007E6E41" w:rsidP="00BB3066"/>
        </w:tc>
        <w:tc>
          <w:tcPr>
            <w:tcW w:w="1420" w:type="dxa"/>
            <w:vAlign w:val="bottom"/>
          </w:tcPr>
          <w:p w:rsidR="007E6E41" w:rsidRPr="00BB3066" w:rsidRDefault="007E6E41" w:rsidP="00BB3066"/>
        </w:tc>
        <w:tc>
          <w:tcPr>
            <w:tcW w:w="1420" w:type="dxa"/>
            <w:vAlign w:val="bottom"/>
          </w:tcPr>
          <w:p w:rsidR="007E6E41" w:rsidRPr="00BB3066" w:rsidRDefault="007E6E41" w:rsidP="00BB3066"/>
        </w:tc>
        <w:tc>
          <w:tcPr>
            <w:tcW w:w="1420" w:type="dxa"/>
            <w:vAlign w:val="bottom"/>
          </w:tcPr>
          <w:p w:rsidR="007E6E41" w:rsidRPr="00BB3066" w:rsidRDefault="007E6E41" w:rsidP="00BB3066"/>
        </w:tc>
        <w:tc>
          <w:tcPr>
            <w:tcW w:w="1420" w:type="dxa"/>
            <w:vAlign w:val="bottom"/>
          </w:tcPr>
          <w:p w:rsidR="007E6E41" w:rsidRPr="00BB3066" w:rsidRDefault="007E6E41" w:rsidP="00BB3066"/>
        </w:tc>
        <w:tc>
          <w:tcPr>
            <w:tcW w:w="1420" w:type="dxa"/>
            <w:vAlign w:val="bottom"/>
          </w:tcPr>
          <w:p w:rsidR="007E6E41" w:rsidRPr="00BB3066" w:rsidRDefault="007E6E41" w:rsidP="00BB3066"/>
        </w:tc>
        <w:tc>
          <w:tcPr>
            <w:tcW w:w="14800" w:type="dxa"/>
          </w:tcPr>
          <w:p w:rsidR="007E6E41" w:rsidRPr="00BB3066" w:rsidRDefault="007E6E41" w:rsidP="00BB3066"/>
        </w:tc>
      </w:tr>
      <w:tr w:rsidR="007E6E41" w:rsidRPr="00BB3066" w:rsidTr="00BE5CD9">
        <w:trPr>
          <w:trHeight w:val="330"/>
        </w:trPr>
        <w:tc>
          <w:tcPr>
            <w:tcW w:w="14800" w:type="dxa"/>
            <w:gridSpan w:val="9"/>
          </w:tcPr>
          <w:p w:rsidR="007E6E41" w:rsidRPr="00BB3066" w:rsidRDefault="007E6E41" w:rsidP="00BB3066">
            <w:pPr>
              <w:rPr>
                <w:b/>
                <w:bCs/>
                <w:sz w:val="24"/>
                <w:szCs w:val="24"/>
                <w:lang w:eastAsia="en-US"/>
              </w:rPr>
            </w:pPr>
            <w:r w:rsidRPr="00BB3066">
              <w:rPr>
                <w:b/>
                <w:bCs/>
                <w:sz w:val="24"/>
                <w:szCs w:val="24"/>
              </w:rPr>
              <w:t xml:space="preserve">по объекту: </w:t>
            </w:r>
          </w:p>
        </w:tc>
        <w:tc>
          <w:tcPr>
            <w:tcW w:w="14800" w:type="dxa"/>
          </w:tcPr>
          <w:p w:rsidR="007E6E41" w:rsidRPr="00BB3066" w:rsidRDefault="007E6E41" w:rsidP="00BB3066">
            <w:pPr>
              <w:rPr>
                <w:b/>
                <w:bCs/>
                <w:sz w:val="24"/>
                <w:szCs w:val="24"/>
              </w:rPr>
            </w:pPr>
          </w:p>
        </w:tc>
      </w:tr>
      <w:tr w:rsidR="007E6E41" w:rsidRPr="00BB3066" w:rsidTr="00BE5CD9">
        <w:trPr>
          <w:trHeight w:val="300"/>
        </w:trPr>
        <w:tc>
          <w:tcPr>
            <w:tcW w:w="960" w:type="dxa"/>
            <w:noWrap/>
            <w:vAlign w:val="bottom"/>
          </w:tcPr>
          <w:p w:rsidR="007E6E41" w:rsidRPr="00BB3066" w:rsidRDefault="007E6E41" w:rsidP="00BB3066"/>
        </w:tc>
        <w:tc>
          <w:tcPr>
            <w:tcW w:w="4360" w:type="dxa"/>
            <w:noWrap/>
            <w:vAlign w:val="bottom"/>
          </w:tcPr>
          <w:p w:rsidR="007E6E41" w:rsidRPr="00BB3066" w:rsidRDefault="007E6E41" w:rsidP="00BB3066"/>
        </w:tc>
        <w:tc>
          <w:tcPr>
            <w:tcW w:w="96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800" w:type="dxa"/>
          </w:tcPr>
          <w:p w:rsidR="007E6E41" w:rsidRPr="00BB3066" w:rsidRDefault="007E6E41" w:rsidP="00BB3066"/>
        </w:tc>
      </w:tr>
      <w:tr w:rsidR="007E6E41" w:rsidRPr="00BB3066" w:rsidTr="00BE5CD9">
        <w:trPr>
          <w:trHeight w:val="300"/>
        </w:trPr>
        <w:tc>
          <w:tcPr>
            <w:tcW w:w="960" w:type="dxa"/>
            <w:vMerge w:val="restart"/>
            <w:tcBorders>
              <w:top w:val="single" w:sz="4" w:space="0" w:color="auto"/>
              <w:left w:val="single" w:sz="4" w:space="0" w:color="auto"/>
              <w:bottom w:val="single" w:sz="4" w:space="0" w:color="000000"/>
              <w:right w:val="single" w:sz="4" w:space="0" w:color="auto"/>
            </w:tcBorders>
          </w:tcPr>
          <w:p w:rsidR="007E6E41" w:rsidRPr="00BB3066" w:rsidRDefault="007E6E41" w:rsidP="00BB3066">
            <w:pPr>
              <w:rPr>
                <w:sz w:val="24"/>
                <w:szCs w:val="24"/>
                <w:lang w:eastAsia="en-US"/>
              </w:rPr>
            </w:pPr>
            <w:r w:rsidRPr="00BB3066">
              <w:rPr>
                <w:sz w:val="24"/>
                <w:szCs w:val="24"/>
              </w:rPr>
              <w:t>№ п/п</w:t>
            </w:r>
          </w:p>
        </w:tc>
        <w:tc>
          <w:tcPr>
            <w:tcW w:w="4360" w:type="dxa"/>
            <w:vMerge w:val="restart"/>
            <w:tcBorders>
              <w:top w:val="single" w:sz="4" w:space="0" w:color="auto"/>
              <w:left w:val="single" w:sz="4" w:space="0" w:color="auto"/>
              <w:bottom w:val="single" w:sz="4" w:space="0" w:color="000000"/>
              <w:right w:val="nil"/>
            </w:tcBorders>
          </w:tcPr>
          <w:p w:rsidR="007E6E41" w:rsidRPr="00BB3066" w:rsidRDefault="007E6E41"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tcPr>
          <w:p w:rsidR="007E6E41" w:rsidRPr="00BB3066" w:rsidRDefault="007E6E41"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tcPr>
          <w:p w:rsidR="007E6E41" w:rsidRPr="00BB3066" w:rsidRDefault="007E6E41" w:rsidP="00BB3066">
            <w:pPr>
              <w:rPr>
                <w:b/>
                <w:sz w:val="24"/>
                <w:szCs w:val="24"/>
                <w:lang w:eastAsia="en-US"/>
              </w:rPr>
            </w:pPr>
            <w:r w:rsidRPr="00BB3066">
              <w:rPr>
                <w:b/>
                <w:sz w:val="24"/>
                <w:szCs w:val="24"/>
              </w:rPr>
              <w:t xml:space="preserve">                                                Поставщик</w:t>
            </w:r>
          </w:p>
        </w:tc>
        <w:tc>
          <w:tcPr>
            <w:tcW w:w="14800" w:type="dxa"/>
            <w:tcBorders>
              <w:top w:val="single" w:sz="4" w:space="0" w:color="auto"/>
              <w:left w:val="nil"/>
              <w:bottom w:val="single" w:sz="4" w:space="0" w:color="auto"/>
              <w:right w:val="single" w:sz="4" w:space="0" w:color="000000"/>
            </w:tcBorders>
          </w:tcPr>
          <w:p w:rsidR="007E6E41" w:rsidRPr="00BB3066" w:rsidRDefault="007E6E41" w:rsidP="00BB3066">
            <w:pPr>
              <w:rPr>
                <w:b/>
                <w:sz w:val="24"/>
                <w:szCs w:val="24"/>
              </w:rPr>
            </w:pPr>
          </w:p>
        </w:tc>
      </w:tr>
      <w:tr w:rsidR="007E6E41" w:rsidRPr="00BB3066" w:rsidTr="00BE5CD9">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7E6E41" w:rsidRPr="00BB3066" w:rsidRDefault="007E6E41"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tcPr>
          <w:p w:rsidR="007E6E41" w:rsidRPr="00BB3066" w:rsidRDefault="007E6E41"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E6E41" w:rsidRPr="00BB3066" w:rsidRDefault="007E6E41"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tcPr>
          <w:p w:rsidR="007E6E41" w:rsidRPr="00BB3066" w:rsidRDefault="007E6E41"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tcPr>
          <w:p w:rsidR="007E6E41" w:rsidRPr="00BB3066" w:rsidRDefault="007E6E41" w:rsidP="00BB3066">
            <w:pPr>
              <w:jc w:val="center"/>
              <w:rPr>
                <w:b/>
                <w:sz w:val="24"/>
                <w:szCs w:val="24"/>
                <w:lang w:eastAsia="en-US"/>
              </w:rPr>
            </w:pPr>
            <w:r w:rsidRPr="00BB3066">
              <w:rPr>
                <w:b/>
                <w:sz w:val="24"/>
                <w:szCs w:val="24"/>
              </w:rPr>
              <w:t>Подрядчик</w:t>
            </w:r>
          </w:p>
        </w:tc>
        <w:tc>
          <w:tcPr>
            <w:tcW w:w="14800" w:type="dxa"/>
            <w:tcBorders>
              <w:top w:val="single" w:sz="4" w:space="0" w:color="auto"/>
              <w:left w:val="nil"/>
              <w:bottom w:val="single" w:sz="4" w:space="0" w:color="auto"/>
              <w:right w:val="single" w:sz="4" w:space="0" w:color="000000"/>
            </w:tcBorders>
          </w:tcPr>
          <w:p w:rsidR="007E6E41" w:rsidRPr="00BB3066" w:rsidRDefault="007E6E41" w:rsidP="00BB3066">
            <w:pPr>
              <w:jc w:val="center"/>
              <w:rPr>
                <w:b/>
                <w:sz w:val="24"/>
                <w:szCs w:val="24"/>
              </w:rPr>
            </w:pPr>
          </w:p>
        </w:tc>
      </w:tr>
      <w:tr w:rsidR="007E6E41" w:rsidRPr="00BB3066" w:rsidTr="00BE5CD9">
        <w:trPr>
          <w:trHeight w:val="780"/>
        </w:trPr>
        <w:tc>
          <w:tcPr>
            <w:tcW w:w="0" w:type="auto"/>
            <w:vMerge/>
            <w:tcBorders>
              <w:top w:val="single" w:sz="4" w:space="0" w:color="auto"/>
              <w:left w:val="single" w:sz="4" w:space="0" w:color="auto"/>
              <w:bottom w:val="single" w:sz="4" w:space="0" w:color="000000"/>
              <w:right w:val="single" w:sz="4" w:space="0" w:color="auto"/>
            </w:tcBorders>
            <w:vAlign w:val="center"/>
          </w:tcPr>
          <w:p w:rsidR="007E6E41" w:rsidRPr="00BB3066" w:rsidRDefault="007E6E41"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tcPr>
          <w:p w:rsidR="007E6E41" w:rsidRPr="00BB3066" w:rsidRDefault="007E6E41"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E6E41" w:rsidRPr="00BB3066" w:rsidRDefault="007E6E41" w:rsidP="00BB3066">
            <w:pPr>
              <w:rPr>
                <w:sz w:val="24"/>
                <w:szCs w:val="24"/>
                <w:lang w:eastAsia="en-US"/>
              </w:rPr>
            </w:pPr>
          </w:p>
        </w:tc>
        <w:tc>
          <w:tcPr>
            <w:tcW w:w="142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p>
        </w:tc>
        <w:tc>
          <w:tcPr>
            <w:tcW w:w="142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r w:rsidRPr="00BB3066">
              <w:rPr>
                <w:sz w:val="24"/>
                <w:szCs w:val="24"/>
              </w:rPr>
              <w:t xml:space="preserve">                (без НДС)</w:t>
            </w:r>
          </w:p>
        </w:tc>
        <w:tc>
          <w:tcPr>
            <w:tcW w:w="14800" w:type="dxa"/>
            <w:tcBorders>
              <w:top w:val="nil"/>
              <w:left w:val="nil"/>
              <w:bottom w:val="single" w:sz="4" w:space="0" w:color="auto"/>
              <w:right w:val="single" w:sz="4" w:space="0" w:color="auto"/>
            </w:tcBorders>
          </w:tcPr>
          <w:p w:rsidR="007E6E41" w:rsidRPr="00BB3066" w:rsidRDefault="007E6E41" w:rsidP="00BB3066">
            <w:pPr>
              <w:rPr>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tcPr>
          <w:p w:rsidR="007E6E41" w:rsidRPr="00BB3066" w:rsidRDefault="007E6E41"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tcPr>
          <w:p w:rsidR="007E6E41" w:rsidRPr="00BB3066" w:rsidRDefault="007E6E41" w:rsidP="00BB3066">
            <w:pPr>
              <w:rPr>
                <w:i/>
                <w:iCs/>
                <w:sz w:val="24"/>
                <w:szCs w:val="24"/>
                <w:lang w:eastAsia="en-US"/>
              </w:rPr>
            </w:pPr>
            <w:r w:rsidRPr="00BB3066">
              <w:rPr>
                <w:i/>
                <w:iCs/>
                <w:sz w:val="24"/>
                <w:szCs w:val="24"/>
              </w:rPr>
              <w:t>9</w:t>
            </w:r>
          </w:p>
        </w:tc>
        <w:tc>
          <w:tcPr>
            <w:tcW w:w="14800" w:type="dxa"/>
            <w:tcBorders>
              <w:top w:val="nil"/>
              <w:left w:val="nil"/>
              <w:bottom w:val="single" w:sz="4" w:space="0" w:color="auto"/>
              <w:right w:val="single" w:sz="4" w:space="0" w:color="auto"/>
            </w:tcBorders>
          </w:tcPr>
          <w:p w:rsidR="007E6E41" w:rsidRPr="00BB3066" w:rsidRDefault="007E6E41" w:rsidP="00BB3066">
            <w:pPr>
              <w:rPr>
                <w:i/>
                <w:iCs/>
                <w:sz w:val="24"/>
                <w:szCs w:val="24"/>
              </w:rPr>
            </w:pPr>
          </w:p>
        </w:tc>
      </w:tr>
      <w:tr w:rsidR="007E6E41" w:rsidRPr="00BB3066" w:rsidTr="00BE5CD9">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tcPr>
          <w:p w:rsidR="007E6E41" w:rsidRPr="00BB3066" w:rsidRDefault="007E6E41" w:rsidP="00BB3066">
            <w:pPr>
              <w:rPr>
                <w:b/>
                <w:bCs/>
                <w:sz w:val="24"/>
                <w:szCs w:val="24"/>
                <w:lang w:eastAsia="en-US"/>
              </w:rPr>
            </w:pPr>
            <w:r w:rsidRPr="00BB3066">
              <w:rPr>
                <w:b/>
                <w:bCs/>
                <w:sz w:val="24"/>
                <w:szCs w:val="24"/>
              </w:rPr>
              <w:t>Объект № ______  ЛС №___</w:t>
            </w:r>
          </w:p>
        </w:tc>
        <w:tc>
          <w:tcPr>
            <w:tcW w:w="14800" w:type="dxa"/>
            <w:tcBorders>
              <w:top w:val="single" w:sz="4" w:space="0" w:color="auto"/>
              <w:left w:val="single" w:sz="4" w:space="0" w:color="auto"/>
              <w:bottom w:val="single" w:sz="4" w:space="0" w:color="auto"/>
              <w:right w:val="single" w:sz="4" w:space="0" w:color="000000"/>
            </w:tcBorders>
          </w:tcPr>
          <w:p w:rsidR="007E6E41" w:rsidRPr="00BB3066" w:rsidRDefault="007E6E41" w:rsidP="00BB3066">
            <w:pPr>
              <w:rPr>
                <w:b/>
                <w:bCs/>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800" w:type="dxa"/>
            <w:tcBorders>
              <w:top w:val="nil"/>
              <w:left w:val="nil"/>
              <w:bottom w:val="single" w:sz="4" w:space="0" w:color="auto"/>
              <w:right w:val="single" w:sz="4" w:space="0" w:color="auto"/>
            </w:tcBorders>
          </w:tcPr>
          <w:p w:rsidR="007E6E41" w:rsidRPr="00BB3066" w:rsidRDefault="007E6E41" w:rsidP="00BB3066">
            <w:pPr>
              <w:rPr>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800" w:type="dxa"/>
            <w:tcBorders>
              <w:top w:val="nil"/>
              <w:left w:val="nil"/>
              <w:bottom w:val="single" w:sz="4" w:space="0" w:color="auto"/>
              <w:right w:val="single" w:sz="4" w:space="0" w:color="auto"/>
            </w:tcBorders>
          </w:tcPr>
          <w:p w:rsidR="007E6E41" w:rsidRPr="00BB3066" w:rsidRDefault="007E6E41" w:rsidP="00BB3066">
            <w:pPr>
              <w:rPr>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800" w:type="dxa"/>
            <w:tcBorders>
              <w:top w:val="nil"/>
              <w:left w:val="nil"/>
              <w:bottom w:val="single" w:sz="4" w:space="0" w:color="auto"/>
              <w:right w:val="single" w:sz="4" w:space="0" w:color="auto"/>
            </w:tcBorders>
          </w:tcPr>
          <w:p w:rsidR="007E6E41" w:rsidRPr="00BB3066" w:rsidRDefault="007E6E41" w:rsidP="00BB3066">
            <w:pPr>
              <w:rPr>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tcPr>
          <w:p w:rsidR="007E6E41" w:rsidRPr="00BB3066" w:rsidRDefault="007E6E41"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800" w:type="dxa"/>
            <w:tcBorders>
              <w:top w:val="nil"/>
              <w:left w:val="nil"/>
              <w:bottom w:val="single" w:sz="4" w:space="0" w:color="auto"/>
              <w:right w:val="single" w:sz="4" w:space="0" w:color="auto"/>
            </w:tcBorders>
          </w:tcPr>
          <w:p w:rsidR="007E6E41" w:rsidRPr="00BB3066" w:rsidRDefault="007E6E41" w:rsidP="00BB3066">
            <w:pPr>
              <w:rPr>
                <w:sz w:val="24"/>
                <w:szCs w:val="24"/>
              </w:rPr>
            </w:pPr>
          </w:p>
        </w:tc>
      </w:tr>
      <w:tr w:rsidR="007E6E41" w:rsidRPr="00BB3066" w:rsidTr="00BE5CD9">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tcPr>
          <w:p w:rsidR="007E6E41" w:rsidRPr="00BB3066" w:rsidRDefault="007E6E41" w:rsidP="00BB3066">
            <w:pPr>
              <w:rPr>
                <w:b/>
                <w:bCs/>
                <w:sz w:val="24"/>
                <w:szCs w:val="24"/>
                <w:lang w:eastAsia="en-US"/>
              </w:rPr>
            </w:pPr>
            <w:r w:rsidRPr="00BB3066">
              <w:rPr>
                <w:b/>
                <w:bCs/>
                <w:sz w:val="24"/>
                <w:szCs w:val="24"/>
              </w:rPr>
              <w:t>Объект  №  ______ ЛС №___</w:t>
            </w:r>
          </w:p>
        </w:tc>
        <w:tc>
          <w:tcPr>
            <w:tcW w:w="14800" w:type="dxa"/>
            <w:tcBorders>
              <w:top w:val="single" w:sz="4" w:space="0" w:color="auto"/>
              <w:left w:val="single" w:sz="4" w:space="0" w:color="auto"/>
              <w:bottom w:val="single" w:sz="4" w:space="0" w:color="auto"/>
              <w:right w:val="single" w:sz="4" w:space="0" w:color="000000"/>
            </w:tcBorders>
          </w:tcPr>
          <w:p w:rsidR="007E6E41" w:rsidRPr="00BB3066" w:rsidRDefault="007E6E41" w:rsidP="00BB3066">
            <w:pPr>
              <w:rPr>
                <w:b/>
                <w:bCs/>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tcPr>
          <w:p w:rsidR="007E6E41" w:rsidRPr="00BB3066" w:rsidRDefault="007E6E41"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800" w:type="dxa"/>
            <w:tcBorders>
              <w:top w:val="nil"/>
              <w:left w:val="nil"/>
              <w:bottom w:val="single" w:sz="4" w:space="0" w:color="auto"/>
              <w:right w:val="single" w:sz="4" w:space="0" w:color="auto"/>
            </w:tcBorders>
          </w:tcPr>
          <w:p w:rsidR="007E6E41" w:rsidRPr="00BB3066" w:rsidRDefault="007E6E41" w:rsidP="00BB3066">
            <w:pPr>
              <w:rPr>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tcPr>
          <w:p w:rsidR="007E6E41" w:rsidRPr="00BB3066" w:rsidRDefault="007E6E41"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sz w:val="24"/>
                <w:szCs w:val="24"/>
                <w:lang w:eastAsia="en-US"/>
              </w:rPr>
            </w:pPr>
            <w:r w:rsidRPr="00BB3066">
              <w:rPr>
                <w:sz w:val="24"/>
                <w:szCs w:val="24"/>
              </w:rPr>
              <w:t> </w:t>
            </w:r>
          </w:p>
        </w:tc>
        <w:tc>
          <w:tcPr>
            <w:tcW w:w="14800" w:type="dxa"/>
            <w:tcBorders>
              <w:top w:val="nil"/>
              <w:left w:val="nil"/>
              <w:bottom w:val="single" w:sz="4" w:space="0" w:color="auto"/>
              <w:right w:val="single" w:sz="4" w:space="0" w:color="auto"/>
            </w:tcBorders>
          </w:tcPr>
          <w:p w:rsidR="007E6E41" w:rsidRPr="00BB3066" w:rsidRDefault="007E6E41" w:rsidP="00BB3066">
            <w:pPr>
              <w:rPr>
                <w:sz w:val="24"/>
                <w:szCs w:val="24"/>
              </w:rPr>
            </w:pPr>
          </w:p>
        </w:tc>
      </w:tr>
      <w:tr w:rsidR="007E6E41" w:rsidRPr="00BB3066" w:rsidTr="00BE5CD9">
        <w:trPr>
          <w:trHeight w:val="300"/>
        </w:trPr>
        <w:tc>
          <w:tcPr>
            <w:tcW w:w="960" w:type="dxa"/>
            <w:tcBorders>
              <w:top w:val="nil"/>
              <w:left w:val="single" w:sz="4" w:space="0" w:color="auto"/>
              <w:bottom w:val="single" w:sz="4" w:space="0" w:color="auto"/>
              <w:right w:val="single" w:sz="4" w:space="0" w:color="auto"/>
            </w:tcBorders>
            <w:vAlign w:val="center"/>
          </w:tcPr>
          <w:p w:rsidR="007E6E41" w:rsidRPr="00BB3066" w:rsidRDefault="007E6E41"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tcPr>
          <w:p w:rsidR="007E6E41" w:rsidRPr="00BB3066" w:rsidRDefault="007E6E41"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tcPr>
          <w:p w:rsidR="007E6E41" w:rsidRPr="00BB3066" w:rsidRDefault="007E6E41" w:rsidP="00BB3066">
            <w:pPr>
              <w:rPr>
                <w:b/>
                <w:bCs/>
                <w:sz w:val="24"/>
                <w:szCs w:val="24"/>
                <w:lang w:eastAsia="en-US"/>
              </w:rPr>
            </w:pPr>
            <w:r w:rsidRPr="00BB3066">
              <w:rPr>
                <w:b/>
                <w:bCs/>
                <w:sz w:val="24"/>
                <w:szCs w:val="24"/>
              </w:rPr>
              <w:t> </w:t>
            </w:r>
          </w:p>
        </w:tc>
        <w:tc>
          <w:tcPr>
            <w:tcW w:w="14800" w:type="dxa"/>
            <w:tcBorders>
              <w:top w:val="nil"/>
              <w:left w:val="nil"/>
              <w:bottom w:val="single" w:sz="4" w:space="0" w:color="auto"/>
              <w:right w:val="single" w:sz="4" w:space="0" w:color="auto"/>
            </w:tcBorders>
          </w:tcPr>
          <w:p w:rsidR="007E6E41" w:rsidRPr="00BB3066" w:rsidRDefault="007E6E41" w:rsidP="00BB3066">
            <w:pPr>
              <w:rPr>
                <w:b/>
                <w:bCs/>
                <w:sz w:val="24"/>
                <w:szCs w:val="24"/>
              </w:rPr>
            </w:pPr>
          </w:p>
        </w:tc>
      </w:tr>
      <w:tr w:rsidR="007E6E41" w:rsidRPr="00BB3066" w:rsidTr="00BE5CD9">
        <w:trPr>
          <w:trHeight w:val="300"/>
        </w:trPr>
        <w:tc>
          <w:tcPr>
            <w:tcW w:w="960" w:type="dxa"/>
          </w:tcPr>
          <w:p w:rsidR="007E6E41" w:rsidRPr="00BB3066" w:rsidRDefault="007E6E41" w:rsidP="00BB3066"/>
        </w:tc>
        <w:tc>
          <w:tcPr>
            <w:tcW w:w="4360" w:type="dxa"/>
          </w:tcPr>
          <w:p w:rsidR="007E6E41" w:rsidRPr="00BB3066" w:rsidRDefault="007E6E41" w:rsidP="00BB3066"/>
        </w:tc>
        <w:tc>
          <w:tcPr>
            <w:tcW w:w="960" w:type="dxa"/>
          </w:tcPr>
          <w:p w:rsidR="007E6E41" w:rsidRPr="00BB3066" w:rsidRDefault="007E6E41" w:rsidP="00BB3066"/>
        </w:tc>
        <w:tc>
          <w:tcPr>
            <w:tcW w:w="1420" w:type="dxa"/>
          </w:tcPr>
          <w:p w:rsidR="007E6E41" w:rsidRPr="00BB3066" w:rsidRDefault="007E6E41" w:rsidP="00BB3066"/>
        </w:tc>
        <w:tc>
          <w:tcPr>
            <w:tcW w:w="1420" w:type="dxa"/>
          </w:tcPr>
          <w:p w:rsidR="007E6E41" w:rsidRPr="00BB3066" w:rsidRDefault="007E6E41" w:rsidP="00BB3066"/>
        </w:tc>
        <w:tc>
          <w:tcPr>
            <w:tcW w:w="1420" w:type="dxa"/>
          </w:tcPr>
          <w:p w:rsidR="007E6E41" w:rsidRPr="00BB3066" w:rsidRDefault="007E6E41" w:rsidP="00BB3066"/>
        </w:tc>
        <w:tc>
          <w:tcPr>
            <w:tcW w:w="1420" w:type="dxa"/>
          </w:tcPr>
          <w:p w:rsidR="007E6E41" w:rsidRPr="00BB3066" w:rsidRDefault="007E6E41" w:rsidP="00BB3066"/>
        </w:tc>
        <w:tc>
          <w:tcPr>
            <w:tcW w:w="1420" w:type="dxa"/>
          </w:tcPr>
          <w:p w:rsidR="007E6E41" w:rsidRPr="00BB3066" w:rsidRDefault="007E6E41" w:rsidP="00BB3066"/>
        </w:tc>
        <w:tc>
          <w:tcPr>
            <w:tcW w:w="1420" w:type="dxa"/>
            <w:noWrap/>
          </w:tcPr>
          <w:p w:rsidR="007E6E41" w:rsidRPr="00BB3066" w:rsidRDefault="007E6E41" w:rsidP="00BB3066"/>
        </w:tc>
        <w:tc>
          <w:tcPr>
            <w:tcW w:w="14800" w:type="dxa"/>
          </w:tcPr>
          <w:p w:rsidR="007E6E41" w:rsidRPr="00BB3066" w:rsidRDefault="007E6E41" w:rsidP="00BB3066"/>
        </w:tc>
      </w:tr>
      <w:tr w:rsidR="007E6E41" w:rsidRPr="00BB3066" w:rsidTr="00BE5CD9">
        <w:trPr>
          <w:trHeight w:val="300"/>
        </w:trPr>
        <w:tc>
          <w:tcPr>
            <w:tcW w:w="960" w:type="dxa"/>
          </w:tcPr>
          <w:p w:rsidR="007E6E41" w:rsidRPr="00BB3066" w:rsidRDefault="007E6E41" w:rsidP="00BB3066"/>
        </w:tc>
        <w:tc>
          <w:tcPr>
            <w:tcW w:w="4360" w:type="dxa"/>
            <w:noWrap/>
            <w:vAlign w:val="bottom"/>
          </w:tcPr>
          <w:p w:rsidR="007E6E41" w:rsidRPr="00BB3066" w:rsidRDefault="007E6E41" w:rsidP="00BB3066">
            <w:pPr>
              <w:rPr>
                <w:sz w:val="24"/>
                <w:szCs w:val="24"/>
                <w:lang w:eastAsia="en-US"/>
              </w:rPr>
            </w:pPr>
            <w:r w:rsidRPr="00BB3066">
              <w:rPr>
                <w:sz w:val="24"/>
                <w:szCs w:val="24"/>
              </w:rPr>
              <w:t>"ЗАКАЗЧИК"</w:t>
            </w:r>
          </w:p>
        </w:tc>
        <w:tc>
          <w:tcPr>
            <w:tcW w:w="960" w:type="dxa"/>
            <w:noWrap/>
            <w:vAlign w:val="bottom"/>
          </w:tcPr>
          <w:p w:rsidR="007E6E41" w:rsidRPr="00BB3066" w:rsidRDefault="007E6E41" w:rsidP="00BB3066"/>
        </w:tc>
        <w:tc>
          <w:tcPr>
            <w:tcW w:w="2840" w:type="dxa"/>
            <w:gridSpan w:val="2"/>
            <w:noWrap/>
            <w:vAlign w:val="bottom"/>
          </w:tcPr>
          <w:p w:rsidR="007E6E41" w:rsidRPr="00BB3066" w:rsidRDefault="007E6E41" w:rsidP="00BB3066">
            <w:pPr>
              <w:rPr>
                <w:sz w:val="24"/>
                <w:szCs w:val="24"/>
                <w:lang w:eastAsia="en-US"/>
              </w:rPr>
            </w:pPr>
            <w:r w:rsidRPr="00BB3066">
              <w:rPr>
                <w:sz w:val="24"/>
                <w:szCs w:val="24"/>
              </w:rPr>
              <w:t>"ПОДРЯДЧИК"</w:t>
            </w:r>
          </w:p>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tcPr>
          <w:p w:rsidR="007E6E41" w:rsidRPr="00BB3066" w:rsidRDefault="007E6E41" w:rsidP="00BB3066"/>
        </w:tc>
        <w:tc>
          <w:tcPr>
            <w:tcW w:w="1420" w:type="dxa"/>
            <w:noWrap/>
          </w:tcPr>
          <w:p w:rsidR="007E6E41" w:rsidRPr="00BB3066" w:rsidRDefault="007E6E41" w:rsidP="00BB3066"/>
        </w:tc>
        <w:tc>
          <w:tcPr>
            <w:tcW w:w="14800" w:type="dxa"/>
          </w:tcPr>
          <w:p w:rsidR="007E6E41" w:rsidRPr="00BB3066" w:rsidRDefault="007E6E41" w:rsidP="00BB3066"/>
        </w:tc>
      </w:tr>
      <w:tr w:rsidR="007E6E41" w:rsidRPr="00BB3066" w:rsidTr="00BE5CD9">
        <w:trPr>
          <w:trHeight w:val="300"/>
        </w:trPr>
        <w:tc>
          <w:tcPr>
            <w:tcW w:w="960" w:type="dxa"/>
          </w:tcPr>
          <w:p w:rsidR="007E6E41" w:rsidRPr="00BB3066" w:rsidRDefault="007E6E41" w:rsidP="00BB3066"/>
        </w:tc>
        <w:tc>
          <w:tcPr>
            <w:tcW w:w="4360" w:type="dxa"/>
            <w:noWrap/>
            <w:vAlign w:val="bottom"/>
          </w:tcPr>
          <w:p w:rsidR="007E6E41" w:rsidRPr="00BB3066" w:rsidRDefault="007E6E41" w:rsidP="00BB3066"/>
        </w:tc>
        <w:tc>
          <w:tcPr>
            <w:tcW w:w="96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noWrap/>
            <w:vAlign w:val="bottom"/>
          </w:tcPr>
          <w:p w:rsidR="007E6E41" w:rsidRPr="00BB3066" w:rsidRDefault="007E6E41" w:rsidP="00BB3066"/>
        </w:tc>
        <w:tc>
          <w:tcPr>
            <w:tcW w:w="1420" w:type="dxa"/>
          </w:tcPr>
          <w:p w:rsidR="007E6E41" w:rsidRPr="00BB3066" w:rsidRDefault="007E6E41" w:rsidP="00BB3066"/>
        </w:tc>
        <w:tc>
          <w:tcPr>
            <w:tcW w:w="1420" w:type="dxa"/>
            <w:noWrap/>
          </w:tcPr>
          <w:p w:rsidR="007E6E41" w:rsidRPr="00BB3066" w:rsidRDefault="007E6E41" w:rsidP="00BB3066"/>
        </w:tc>
        <w:tc>
          <w:tcPr>
            <w:tcW w:w="14800" w:type="dxa"/>
          </w:tcPr>
          <w:p w:rsidR="007E6E41" w:rsidRPr="00BB3066" w:rsidRDefault="007E6E41" w:rsidP="00BB3066"/>
        </w:tc>
      </w:tr>
      <w:tr w:rsidR="007E6E41" w:rsidRPr="00BB3066" w:rsidTr="00BE5CD9">
        <w:trPr>
          <w:trHeight w:val="300"/>
        </w:trPr>
        <w:tc>
          <w:tcPr>
            <w:tcW w:w="960" w:type="dxa"/>
          </w:tcPr>
          <w:p w:rsidR="007E6E41" w:rsidRPr="00BB3066" w:rsidRDefault="007E6E41" w:rsidP="00BB3066"/>
        </w:tc>
        <w:tc>
          <w:tcPr>
            <w:tcW w:w="4360" w:type="dxa"/>
            <w:noWrap/>
            <w:vAlign w:val="bottom"/>
          </w:tcPr>
          <w:p w:rsidR="007E6E41" w:rsidRPr="00BB3066" w:rsidRDefault="007E6E41" w:rsidP="00BB3066">
            <w:pPr>
              <w:rPr>
                <w:sz w:val="24"/>
                <w:szCs w:val="24"/>
                <w:lang w:eastAsia="en-US"/>
              </w:rPr>
            </w:pPr>
            <w:r w:rsidRPr="00BB3066">
              <w:rPr>
                <w:sz w:val="24"/>
                <w:szCs w:val="24"/>
              </w:rPr>
              <w:t xml:space="preserve">______________________ </w:t>
            </w:r>
          </w:p>
        </w:tc>
        <w:tc>
          <w:tcPr>
            <w:tcW w:w="960" w:type="dxa"/>
            <w:noWrap/>
            <w:vAlign w:val="bottom"/>
          </w:tcPr>
          <w:p w:rsidR="007E6E41" w:rsidRPr="00BB3066" w:rsidRDefault="007E6E41" w:rsidP="00BB3066"/>
        </w:tc>
        <w:tc>
          <w:tcPr>
            <w:tcW w:w="5680" w:type="dxa"/>
            <w:gridSpan w:val="4"/>
            <w:noWrap/>
            <w:vAlign w:val="bottom"/>
          </w:tcPr>
          <w:p w:rsidR="007E6E41" w:rsidRPr="00BB3066" w:rsidRDefault="007E6E41" w:rsidP="00BB3066">
            <w:pPr>
              <w:rPr>
                <w:sz w:val="24"/>
                <w:szCs w:val="24"/>
                <w:lang w:eastAsia="en-US"/>
              </w:rPr>
            </w:pPr>
            <w:r w:rsidRPr="00BB3066">
              <w:rPr>
                <w:sz w:val="24"/>
                <w:szCs w:val="24"/>
              </w:rPr>
              <w:t xml:space="preserve">_______________________ </w:t>
            </w:r>
          </w:p>
        </w:tc>
        <w:tc>
          <w:tcPr>
            <w:tcW w:w="1420" w:type="dxa"/>
          </w:tcPr>
          <w:p w:rsidR="007E6E41" w:rsidRPr="00BB3066" w:rsidRDefault="007E6E41" w:rsidP="00BB3066"/>
        </w:tc>
        <w:tc>
          <w:tcPr>
            <w:tcW w:w="1420" w:type="dxa"/>
            <w:noWrap/>
          </w:tcPr>
          <w:p w:rsidR="007E6E41" w:rsidRPr="00BB3066" w:rsidRDefault="007E6E41" w:rsidP="00BB3066"/>
        </w:tc>
        <w:tc>
          <w:tcPr>
            <w:tcW w:w="14800" w:type="dxa"/>
          </w:tcPr>
          <w:p w:rsidR="007E6E41" w:rsidRPr="00BB3066" w:rsidRDefault="007E6E41" w:rsidP="00BB3066"/>
        </w:tc>
      </w:tr>
    </w:tbl>
    <w:p w:rsidR="007E6E41" w:rsidRPr="00BB3066" w:rsidRDefault="007E6E41" w:rsidP="00BB3066">
      <w:pPr>
        <w:jc w:val="right"/>
        <w:sectPr w:rsidR="007E6E41" w:rsidRPr="00BB3066" w:rsidSect="00BB3066">
          <w:pgSz w:w="16838" w:h="11906" w:orient="landscape"/>
          <w:pgMar w:top="1440" w:right="1080" w:bottom="1440" w:left="1080" w:header="720" w:footer="720" w:gutter="0"/>
          <w:cols w:space="720"/>
        </w:sectPr>
      </w:pPr>
    </w:p>
    <w:p w:rsidR="007E6E41" w:rsidRPr="001444D8" w:rsidRDefault="007E6E41" w:rsidP="00BE5CD9">
      <w:pPr>
        <w:pStyle w:val="af2"/>
        <w:ind w:left="6521"/>
        <w:jc w:val="both"/>
        <w:rPr>
          <w:sz w:val="24"/>
          <w:szCs w:val="24"/>
        </w:rPr>
      </w:pPr>
      <w:r w:rsidRPr="001444D8">
        <w:rPr>
          <w:sz w:val="24"/>
          <w:szCs w:val="24"/>
        </w:rPr>
        <w:lastRenderedPageBreak/>
        <w:t xml:space="preserve">Приложение № 4 </w:t>
      </w:r>
    </w:p>
    <w:p w:rsidR="007E6E41" w:rsidRDefault="007E6E41" w:rsidP="00BE5CD9">
      <w:pPr>
        <w:pStyle w:val="af2"/>
        <w:ind w:left="6521"/>
        <w:jc w:val="both"/>
        <w:rPr>
          <w:sz w:val="24"/>
          <w:szCs w:val="24"/>
        </w:rPr>
      </w:pPr>
      <w:r w:rsidRPr="00BE5CD9">
        <w:rPr>
          <w:sz w:val="24"/>
          <w:szCs w:val="24"/>
        </w:rPr>
        <w:t>к договору от ______ № _________</w:t>
      </w:r>
    </w:p>
    <w:p w:rsidR="007E6E41" w:rsidRPr="001444D8" w:rsidRDefault="007E6E41" w:rsidP="009D6790">
      <w:pPr>
        <w:pStyle w:val="af2"/>
        <w:ind w:left="6946" w:hanging="709"/>
        <w:jc w:val="right"/>
        <w:rPr>
          <w:sz w:val="24"/>
          <w:szCs w:val="24"/>
        </w:rPr>
      </w:pPr>
    </w:p>
    <w:p w:rsidR="007E6E41" w:rsidRPr="001444D8" w:rsidRDefault="007E6E41" w:rsidP="00BE5CD9">
      <w:pPr>
        <w:pStyle w:val="af2"/>
        <w:ind w:firstLine="2"/>
        <w:contextualSpacing/>
        <w:jc w:val="center"/>
        <w:rPr>
          <w:b/>
          <w:spacing w:val="58"/>
          <w:sz w:val="24"/>
          <w:szCs w:val="24"/>
        </w:rPr>
      </w:pPr>
      <w:r w:rsidRPr="001444D8">
        <w:rPr>
          <w:b/>
          <w:spacing w:val="58"/>
          <w:sz w:val="24"/>
          <w:szCs w:val="24"/>
        </w:rPr>
        <w:t>ОБРАЗЕЦ ДОВЕРЕННОСТИ</w:t>
      </w:r>
    </w:p>
    <w:p w:rsidR="007E6E41" w:rsidRPr="001444D8" w:rsidRDefault="007E6E41" w:rsidP="009D6790">
      <w:pPr>
        <w:pStyle w:val="af2"/>
        <w:contextualSpacing/>
        <w:rPr>
          <w:sz w:val="24"/>
          <w:szCs w:val="24"/>
        </w:rPr>
      </w:pPr>
    </w:p>
    <w:p w:rsidR="007E6E41" w:rsidRPr="00726F57" w:rsidRDefault="007E6E41" w:rsidP="009D6790">
      <w:pPr>
        <w:pStyle w:val="af2"/>
        <w:ind w:left="2832" w:firstLine="708"/>
        <w:contextualSpacing/>
        <w:jc w:val="both"/>
      </w:pPr>
      <w:r w:rsidRPr="00726F57">
        <w:t xml:space="preserve">ДОВЕРЕННОСТЬ </w:t>
      </w:r>
      <w:r>
        <w:t>№</w:t>
      </w:r>
      <w:r w:rsidRPr="00726F57">
        <w:t xml:space="preserve"> ______</w:t>
      </w:r>
    </w:p>
    <w:p w:rsidR="007E6E41" w:rsidRPr="00726F57" w:rsidRDefault="007E6E41" w:rsidP="009D6790">
      <w:pPr>
        <w:pStyle w:val="af2"/>
        <w:contextualSpacing/>
        <w:jc w:val="both"/>
      </w:pPr>
      <w:r w:rsidRPr="00726F57">
        <w:tab/>
      </w:r>
      <w:r w:rsidRPr="00726F57">
        <w:tab/>
      </w:r>
      <w:r w:rsidRPr="00726F57">
        <w:tab/>
      </w:r>
      <w:r w:rsidRPr="00726F57">
        <w:tab/>
      </w:r>
      <w:r w:rsidRPr="00726F57">
        <w:tab/>
      </w:r>
    </w:p>
    <w:p w:rsidR="007E6E41" w:rsidRPr="00726F57" w:rsidRDefault="007E6E41" w:rsidP="009D6790">
      <w:pPr>
        <w:pStyle w:val="af2"/>
        <w:contextualSpacing/>
        <w:jc w:val="both"/>
      </w:pPr>
      <w:r w:rsidRPr="00726F57">
        <w:t>Дата выдачи     «________» __________ 202__г.                      г.__________________________</w:t>
      </w:r>
    </w:p>
    <w:p w:rsidR="007E6E41" w:rsidRPr="00726F57" w:rsidRDefault="007E6E41" w:rsidP="009D6790">
      <w:pPr>
        <w:pStyle w:val="af2"/>
        <w:contextualSpacing/>
        <w:jc w:val="both"/>
      </w:pPr>
    </w:p>
    <w:p w:rsidR="007E6E41" w:rsidRPr="00726F57" w:rsidRDefault="007E6E41" w:rsidP="009D6790">
      <w:pPr>
        <w:pStyle w:val="af2"/>
        <w:contextualSpacing/>
        <w:jc w:val="both"/>
      </w:pPr>
      <w:r w:rsidRPr="00726F57">
        <w:t>Действительна по «________» __________ 202__г.</w:t>
      </w:r>
    </w:p>
    <w:p w:rsidR="007E6E41" w:rsidRPr="00726F57" w:rsidRDefault="007E6E41" w:rsidP="009D6790">
      <w:pPr>
        <w:pStyle w:val="af2"/>
        <w:contextualSpacing/>
        <w:jc w:val="both"/>
      </w:pPr>
    </w:p>
    <w:p w:rsidR="007E6E41" w:rsidRPr="00726F57" w:rsidRDefault="007E6E41" w:rsidP="009D6790">
      <w:pPr>
        <w:pStyle w:val="af2"/>
        <w:contextualSpacing/>
        <w:jc w:val="both"/>
      </w:pPr>
      <w:r w:rsidRPr="00726F57">
        <w:t>______________________________________________________________________________</w:t>
      </w:r>
      <w:r>
        <w:t>______________</w:t>
      </w:r>
    </w:p>
    <w:p w:rsidR="007E6E41" w:rsidRPr="00726F57" w:rsidRDefault="007E6E41" w:rsidP="00BE5CD9">
      <w:pPr>
        <w:pStyle w:val="af2"/>
        <w:contextualSpacing/>
        <w:jc w:val="center"/>
      </w:pPr>
      <w:r w:rsidRPr="00726F57">
        <w:t>(Организация)</w:t>
      </w:r>
    </w:p>
    <w:p w:rsidR="007E6E41" w:rsidRPr="00726F57" w:rsidRDefault="007E6E41" w:rsidP="009D6790">
      <w:pPr>
        <w:pStyle w:val="af2"/>
        <w:contextualSpacing/>
        <w:jc w:val="both"/>
      </w:pPr>
      <w:r w:rsidRPr="00726F57">
        <w:t>в лице ______________________________________________________________________</w:t>
      </w:r>
      <w:r>
        <w:t>_______________</w:t>
      </w:r>
      <w:r w:rsidRPr="00726F57">
        <w:t>_,</w:t>
      </w:r>
    </w:p>
    <w:p w:rsidR="007E6E41" w:rsidRPr="00726F57" w:rsidRDefault="007E6E41" w:rsidP="00BE5CD9">
      <w:pPr>
        <w:pStyle w:val="af2"/>
        <w:contextualSpacing/>
        <w:jc w:val="center"/>
      </w:pPr>
      <w:r w:rsidRPr="00726F57">
        <w:t>(руководитель)</w:t>
      </w:r>
    </w:p>
    <w:p w:rsidR="007E6E41" w:rsidRPr="00726F57" w:rsidRDefault="007E6E41" w:rsidP="009D6790">
      <w:pPr>
        <w:pStyle w:val="af2"/>
        <w:contextualSpacing/>
        <w:jc w:val="both"/>
      </w:pPr>
      <w:r w:rsidRPr="00726F57">
        <w:t>действующего на основании ________________________________________________</w:t>
      </w:r>
      <w:r>
        <w:t>_______________</w:t>
      </w:r>
      <w:r w:rsidRPr="00726F57">
        <w:t>____</w:t>
      </w:r>
    </w:p>
    <w:p w:rsidR="007E6E41" w:rsidRPr="00726F57" w:rsidRDefault="007E6E41" w:rsidP="00BE5CD9">
      <w:pPr>
        <w:pStyle w:val="af2"/>
        <w:contextualSpacing/>
        <w:jc w:val="center"/>
      </w:pPr>
      <w:r w:rsidRPr="00726F57">
        <w:t>(основание)</w:t>
      </w:r>
    </w:p>
    <w:p w:rsidR="007E6E41" w:rsidRPr="00726F57" w:rsidRDefault="007E6E41" w:rsidP="009D6790">
      <w:pPr>
        <w:pStyle w:val="af2"/>
        <w:contextualSpacing/>
        <w:jc w:val="both"/>
      </w:pPr>
      <w:r w:rsidRPr="00726F57">
        <w:t>настоящей доверенностью уполномочивает  (Фамилия, имя, отчество) (Должность)</w:t>
      </w:r>
    </w:p>
    <w:p w:rsidR="007E6E41" w:rsidRPr="00726F57" w:rsidRDefault="007E6E41" w:rsidP="009D6790">
      <w:pPr>
        <w:pStyle w:val="af2"/>
        <w:contextualSpacing/>
        <w:jc w:val="both"/>
      </w:pPr>
    </w:p>
    <w:p w:rsidR="007E6E41" w:rsidRPr="00726F57" w:rsidRDefault="007E6E41" w:rsidP="009D6790">
      <w:pPr>
        <w:pStyle w:val="af2"/>
        <w:contextualSpacing/>
        <w:jc w:val="both"/>
      </w:pPr>
      <w:r w:rsidRPr="00726F57">
        <w:t>Паспорт  __________________________                               ____________________________</w:t>
      </w:r>
    </w:p>
    <w:p w:rsidR="007E6E41" w:rsidRPr="00726F57" w:rsidRDefault="007E6E41" w:rsidP="009D6790">
      <w:pPr>
        <w:pStyle w:val="af2"/>
        <w:contextualSpacing/>
        <w:jc w:val="both"/>
      </w:pPr>
      <w:r w:rsidRPr="00726F57">
        <w:tab/>
      </w:r>
      <w:r w:rsidRPr="00726F57">
        <w:tab/>
      </w:r>
      <w:r w:rsidRPr="00726F57">
        <w:tab/>
        <w:t xml:space="preserve">          (серия)</w:t>
      </w:r>
      <w:r w:rsidRPr="00726F57">
        <w:tab/>
      </w:r>
      <w:r w:rsidRPr="00726F57">
        <w:tab/>
      </w:r>
      <w:r w:rsidRPr="00726F57">
        <w:tab/>
      </w:r>
      <w:r w:rsidRPr="00726F57">
        <w:tab/>
        <w:t xml:space="preserve">                                       (номер)</w:t>
      </w:r>
    </w:p>
    <w:p w:rsidR="007E6E41" w:rsidRPr="00726F57" w:rsidRDefault="007E6E41" w:rsidP="009D6790">
      <w:pPr>
        <w:pStyle w:val="af2"/>
        <w:contextualSpacing/>
        <w:jc w:val="both"/>
      </w:pPr>
      <w:r w:rsidRPr="00726F57">
        <w:t>Выдан _______________________________________________________________________</w:t>
      </w:r>
      <w:r>
        <w:t>_______________</w:t>
      </w:r>
    </w:p>
    <w:p w:rsidR="007E6E41" w:rsidRPr="00726F57" w:rsidRDefault="007E6E41" w:rsidP="009D6790">
      <w:pPr>
        <w:pStyle w:val="af2"/>
        <w:contextualSpacing/>
        <w:jc w:val="both"/>
      </w:pPr>
    </w:p>
    <w:p w:rsidR="007E6E41" w:rsidRPr="00726F57" w:rsidRDefault="007E6E41" w:rsidP="009D6790">
      <w:pPr>
        <w:pStyle w:val="af2"/>
        <w:contextualSpacing/>
        <w:jc w:val="both"/>
      </w:pPr>
      <w:r w:rsidRPr="00726F57">
        <w:t>Дата выдачи  __________________________________________________________________</w:t>
      </w:r>
    </w:p>
    <w:p w:rsidR="007E6E41" w:rsidRPr="00726F57" w:rsidRDefault="007E6E41" w:rsidP="009D6790">
      <w:pPr>
        <w:pStyle w:val="af2"/>
        <w:contextualSpacing/>
        <w:jc w:val="both"/>
      </w:pPr>
    </w:p>
    <w:p w:rsidR="007E6E41" w:rsidRPr="00726F57" w:rsidRDefault="007E6E41" w:rsidP="009D6790">
      <w:pPr>
        <w:pStyle w:val="af2"/>
        <w:contextualSpacing/>
        <w:jc w:val="both"/>
      </w:pPr>
      <w:r w:rsidRPr="00726F57">
        <w:t>1. Участвовать при приемке работ в соответствии с договором №________ от ___________ с</w:t>
      </w:r>
      <w:r>
        <w:t xml:space="preserve"> </w:t>
      </w:r>
      <w:r w:rsidRPr="00726F57">
        <w:t xml:space="preserve">_____________, с правом подписывать от имени доверителя акты КС-2; КС-3 </w:t>
      </w:r>
    </w:p>
    <w:p w:rsidR="007E6E41" w:rsidRPr="00726F57" w:rsidRDefault="007E6E41" w:rsidP="009D6790">
      <w:pPr>
        <w:pStyle w:val="af2"/>
        <w:contextualSpacing/>
        <w:jc w:val="both"/>
      </w:pPr>
      <w:r w:rsidRPr="00726F57">
        <w:t>2. В соответствии с договором №_________ представлять ин</w:t>
      </w:r>
      <w:r>
        <w:t>тересы, получать и подписывать д</w:t>
      </w:r>
      <w:r w:rsidRPr="00726F57">
        <w:t>окументы, в том числе акты, протоколы и пр. с правом приз</w:t>
      </w:r>
      <w:r>
        <w:t>нания требований заявителя при</w:t>
      </w:r>
      <w:r w:rsidRPr="00726F57">
        <w:t xml:space="preserve"> нарушении работниками ___________________________ (наименование контрагента):</w:t>
      </w:r>
    </w:p>
    <w:p w:rsidR="007E6E41" w:rsidRPr="00726F57" w:rsidRDefault="007E6E41" w:rsidP="009D6790">
      <w:pPr>
        <w:pStyle w:val="af2"/>
        <w:contextualSpacing/>
        <w:jc w:val="both"/>
      </w:pPr>
      <w:r w:rsidRPr="00726F57">
        <w:t xml:space="preserve">- инструкции о пропускном и </w:t>
      </w:r>
      <w:proofErr w:type="spellStart"/>
      <w:r w:rsidRPr="00726F57">
        <w:t>внутриобъектовом</w:t>
      </w:r>
      <w:proofErr w:type="spellEnd"/>
      <w:r w:rsidRPr="00726F57">
        <w:t xml:space="preserve"> режиме, правил и инструкций по технике безопасности, промышленной санитарии, противопожарной и газовой безопасности и других правил и положений, связанных с выполнением работ по договору №_________ от ________. </w:t>
      </w:r>
    </w:p>
    <w:p w:rsidR="007E6E41" w:rsidRPr="00726F57" w:rsidRDefault="007E6E41" w:rsidP="001546C1">
      <w:pPr>
        <w:pStyle w:val="af2"/>
        <w:ind w:firstLine="709"/>
        <w:contextualSpacing/>
        <w:jc w:val="both"/>
      </w:pPr>
      <w:r w:rsidRPr="00726F57">
        <w:t>3. Совершать все необходимые действия в целях охраны ввер</w:t>
      </w:r>
      <w:r>
        <w:t xml:space="preserve">енных материальных ценностей и </w:t>
      </w:r>
      <w:r w:rsidRPr="00726F57">
        <w:t>денежных средств.</w:t>
      </w:r>
    </w:p>
    <w:p w:rsidR="007E6E41" w:rsidRPr="00726F57" w:rsidRDefault="007E6E41" w:rsidP="009D6790">
      <w:pPr>
        <w:pStyle w:val="af2"/>
        <w:contextualSpacing/>
        <w:jc w:val="both"/>
      </w:pPr>
      <w:r w:rsidRPr="00726F57">
        <w:t>_____________________________ (Ф.И.О.) имеет право сбора, подготовки и получения любых необходимых для выполнения данных поручений документов, подписи всех необходимых документов и совершения всех иных действий, связанных с выполнением данных поручений.</w:t>
      </w:r>
    </w:p>
    <w:p w:rsidR="007E6E41" w:rsidRPr="00726F57" w:rsidRDefault="007E6E41" w:rsidP="001546C1">
      <w:pPr>
        <w:pStyle w:val="af2"/>
        <w:ind w:firstLine="709"/>
        <w:contextualSpacing/>
        <w:jc w:val="both"/>
      </w:pPr>
      <w:r w:rsidRPr="00726F57">
        <w:t>4.</w:t>
      </w:r>
      <w:r>
        <w:t xml:space="preserve"> </w:t>
      </w:r>
      <w:r w:rsidRPr="00726F57">
        <w:t>В соответствии с договором № ______ получать проектную документацию, дефектные ведомости и/или ведомости работ, подписывать акты приемки – передачи документации, передаваемой Заказчиком по пункту 2.2.1. договора</w:t>
      </w:r>
      <w:r>
        <w:t>.</w:t>
      </w:r>
    </w:p>
    <w:p w:rsidR="007E6E41" w:rsidRPr="00726F57" w:rsidRDefault="007E6E41" w:rsidP="001546C1">
      <w:pPr>
        <w:pStyle w:val="af2"/>
        <w:ind w:firstLine="709"/>
        <w:contextualSpacing/>
        <w:jc w:val="both"/>
      </w:pPr>
      <w:r w:rsidRPr="00726F57">
        <w:t>Настоящая доверенность выдана без права (с правом) передоверия.</w:t>
      </w:r>
    </w:p>
    <w:p w:rsidR="007E6E41" w:rsidRPr="00726F57" w:rsidRDefault="007E6E41" w:rsidP="009D6790">
      <w:pPr>
        <w:pStyle w:val="af2"/>
        <w:contextualSpacing/>
        <w:jc w:val="both"/>
      </w:pPr>
    </w:p>
    <w:p w:rsidR="007E6E41" w:rsidRDefault="007E6E41" w:rsidP="009D6790">
      <w:pPr>
        <w:pStyle w:val="af2"/>
        <w:contextualSpacing/>
        <w:jc w:val="both"/>
        <w:rPr>
          <w:sz w:val="24"/>
          <w:szCs w:val="24"/>
        </w:rPr>
      </w:pPr>
      <w:r w:rsidRPr="00726F57">
        <w:rPr>
          <w:sz w:val="24"/>
          <w:szCs w:val="24"/>
        </w:rPr>
        <w:t>Подпись представителя _______________________________ удостоверяю</w:t>
      </w:r>
    </w:p>
    <w:p w:rsidR="007E6E41" w:rsidRDefault="007E6E41" w:rsidP="009D6790">
      <w:pPr>
        <w:pStyle w:val="af2"/>
        <w:contextualSpacing/>
        <w:jc w:val="both"/>
        <w:rPr>
          <w:sz w:val="24"/>
          <w:szCs w:val="24"/>
        </w:rPr>
      </w:pPr>
    </w:p>
    <w:p w:rsidR="007E6E41" w:rsidRPr="00726F57" w:rsidRDefault="007E6E41" w:rsidP="009D6790">
      <w:pPr>
        <w:pStyle w:val="af2"/>
        <w:contextualSpacing/>
        <w:jc w:val="both"/>
        <w:rPr>
          <w:sz w:val="24"/>
          <w:szCs w:val="24"/>
        </w:rPr>
      </w:pPr>
    </w:p>
    <w:p w:rsidR="007E6E41" w:rsidRPr="00726F57" w:rsidRDefault="007E6E41" w:rsidP="009D6790">
      <w:pPr>
        <w:pStyle w:val="af2"/>
        <w:contextualSpacing/>
        <w:jc w:val="both"/>
        <w:rPr>
          <w:sz w:val="24"/>
          <w:szCs w:val="24"/>
        </w:rPr>
      </w:pPr>
      <w:r w:rsidRPr="00726F57">
        <w:rPr>
          <w:sz w:val="24"/>
          <w:szCs w:val="24"/>
        </w:rPr>
        <w:t>Руководитель организации</w:t>
      </w:r>
    </w:p>
    <w:p w:rsidR="007E6E41" w:rsidRPr="00726F57" w:rsidRDefault="007E6E41" w:rsidP="009D6790">
      <w:pPr>
        <w:pStyle w:val="af2"/>
        <w:contextualSpacing/>
        <w:jc w:val="both"/>
        <w:rPr>
          <w:sz w:val="24"/>
          <w:szCs w:val="24"/>
        </w:rPr>
      </w:pPr>
      <w:r w:rsidRPr="00726F57">
        <w:rPr>
          <w:sz w:val="24"/>
          <w:szCs w:val="24"/>
        </w:rPr>
        <w:t>_______________________                     ____________________</w:t>
      </w:r>
    </w:p>
    <w:p w:rsidR="007E6E41" w:rsidRPr="00726F57" w:rsidRDefault="007E6E41" w:rsidP="009D6790">
      <w:pPr>
        <w:pStyle w:val="af2"/>
        <w:contextualSpacing/>
        <w:jc w:val="both"/>
        <w:rPr>
          <w:sz w:val="24"/>
          <w:szCs w:val="24"/>
        </w:rPr>
      </w:pPr>
      <w:r w:rsidRPr="00726F57">
        <w:rPr>
          <w:sz w:val="24"/>
          <w:szCs w:val="24"/>
        </w:rPr>
        <w:t xml:space="preserve"> (должность, Ф.И.О.)                                    (подпись) М.П.</w:t>
      </w:r>
    </w:p>
    <w:p w:rsidR="007E6E41" w:rsidRPr="00726F57" w:rsidRDefault="007E6E41" w:rsidP="009D6790">
      <w:pPr>
        <w:pStyle w:val="af2"/>
        <w:jc w:val="both"/>
        <w:rPr>
          <w:sz w:val="24"/>
          <w:szCs w:val="24"/>
        </w:rPr>
      </w:pPr>
    </w:p>
    <w:p w:rsidR="007E6E41" w:rsidRPr="00726F57" w:rsidRDefault="007E6E41" w:rsidP="009D6790">
      <w:pPr>
        <w:pStyle w:val="af2"/>
        <w:jc w:val="both"/>
        <w:rPr>
          <w:sz w:val="24"/>
          <w:szCs w:val="24"/>
        </w:rPr>
      </w:pPr>
    </w:p>
    <w:p w:rsidR="007E6E41" w:rsidRPr="00726F57" w:rsidRDefault="007E6E41" w:rsidP="009D6790">
      <w:pPr>
        <w:pStyle w:val="af2"/>
        <w:jc w:val="both"/>
        <w:rPr>
          <w:sz w:val="24"/>
          <w:szCs w:val="24"/>
        </w:rPr>
      </w:pPr>
    </w:p>
    <w:p w:rsidR="007E6E41" w:rsidRPr="00726F57" w:rsidRDefault="007E6E41" w:rsidP="009D6790">
      <w:pPr>
        <w:pStyle w:val="af2"/>
        <w:jc w:val="both"/>
        <w:rPr>
          <w:sz w:val="24"/>
          <w:szCs w:val="24"/>
        </w:rPr>
      </w:pPr>
    </w:p>
    <w:p w:rsidR="007E6E41" w:rsidRDefault="007E6E41" w:rsidP="009D6790">
      <w:pPr>
        <w:pStyle w:val="af2"/>
        <w:jc w:val="both"/>
        <w:rPr>
          <w:sz w:val="24"/>
          <w:szCs w:val="24"/>
        </w:rPr>
      </w:pPr>
    </w:p>
    <w:p w:rsidR="007E6E41" w:rsidRDefault="007E6E41" w:rsidP="009D6790">
      <w:pPr>
        <w:pStyle w:val="af2"/>
        <w:jc w:val="both"/>
        <w:rPr>
          <w:sz w:val="24"/>
          <w:szCs w:val="24"/>
        </w:rPr>
      </w:pPr>
    </w:p>
    <w:p w:rsidR="007E6E41" w:rsidRDefault="007E6E41" w:rsidP="001546C1">
      <w:pPr>
        <w:pStyle w:val="af2"/>
        <w:ind w:left="6379"/>
        <w:jc w:val="both"/>
        <w:rPr>
          <w:sz w:val="24"/>
          <w:szCs w:val="24"/>
        </w:rPr>
      </w:pPr>
      <w:r>
        <w:rPr>
          <w:sz w:val="24"/>
          <w:szCs w:val="24"/>
        </w:rPr>
        <w:lastRenderedPageBreak/>
        <w:t>Приложение № 5</w:t>
      </w:r>
      <w:r w:rsidRPr="00EA5C47">
        <w:rPr>
          <w:sz w:val="24"/>
          <w:szCs w:val="24"/>
        </w:rPr>
        <w:t xml:space="preserve"> </w:t>
      </w:r>
    </w:p>
    <w:tbl>
      <w:tblPr>
        <w:tblpPr w:leftFromText="180" w:rightFromText="180" w:vertAnchor="text" w:horzAnchor="margin" w:tblpY="656"/>
        <w:tblW w:w="10665" w:type="dxa"/>
        <w:tblLayout w:type="fixed"/>
        <w:tblLook w:val="00A0" w:firstRow="1" w:lastRow="0" w:firstColumn="1" w:lastColumn="0" w:noHBand="0" w:noVBand="0"/>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7E6E41" w:rsidRPr="001444D8" w:rsidTr="00BD30BA">
        <w:trPr>
          <w:trHeight w:val="255"/>
        </w:trPr>
        <w:tc>
          <w:tcPr>
            <w:tcW w:w="267" w:type="dxa"/>
            <w:noWrap/>
            <w:vAlign w:val="bottom"/>
          </w:tcPr>
          <w:p w:rsidR="007E6E41" w:rsidRPr="001444D8" w:rsidRDefault="007E6E41" w:rsidP="00BD30BA">
            <w:pPr>
              <w:spacing w:after="200" w:line="276" w:lineRule="auto"/>
            </w:pPr>
          </w:p>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673" w:type="dxa"/>
            <w:gridSpan w:val="2"/>
            <w:noWrap/>
            <w:vAlign w:val="bottom"/>
          </w:tcPr>
          <w:p w:rsidR="007E6E41" w:rsidRPr="001444D8" w:rsidRDefault="007E6E41" w:rsidP="00BD30BA"/>
        </w:tc>
        <w:tc>
          <w:tcPr>
            <w:tcW w:w="236" w:type="dxa"/>
            <w:noWrap/>
            <w:vAlign w:val="bottom"/>
          </w:tcPr>
          <w:p w:rsidR="007E6E41" w:rsidRPr="001444D8" w:rsidRDefault="007E6E41" w:rsidP="00BD30BA"/>
        </w:tc>
        <w:tc>
          <w:tcPr>
            <w:tcW w:w="289" w:type="dxa"/>
            <w:noWrap/>
            <w:vAlign w:val="bottom"/>
          </w:tcPr>
          <w:p w:rsidR="007E6E41" w:rsidRPr="001444D8" w:rsidRDefault="007E6E41" w:rsidP="00BD30BA">
            <w:pPr>
              <w:rPr>
                <w:sz w:val="24"/>
                <w:szCs w:val="24"/>
              </w:rPr>
            </w:pPr>
          </w:p>
        </w:tc>
        <w:tc>
          <w:tcPr>
            <w:tcW w:w="289" w:type="dxa"/>
            <w:noWrap/>
            <w:vAlign w:val="bottom"/>
          </w:tcPr>
          <w:p w:rsidR="007E6E41" w:rsidRPr="001444D8" w:rsidRDefault="007E6E41" w:rsidP="00BD30BA">
            <w:pPr>
              <w:rPr>
                <w:sz w:val="24"/>
                <w:szCs w:val="24"/>
              </w:rPr>
            </w:pPr>
          </w:p>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404" w:type="dxa"/>
            <w:gridSpan w:val="2"/>
            <w:noWrap/>
            <w:vAlign w:val="bottom"/>
          </w:tcPr>
          <w:p w:rsidR="007E6E41" w:rsidRPr="001444D8" w:rsidRDefault="007E6E41" w:rsidP="00BD30BA"/>
        </w:tc>
      </w:tr>
      <w:tr w:rsidR="007E6E41" w:rsidRPr="001444D8" w:rsidTr="00BD30BA">
        <w:trPr>
          <w:trHeight w:val="255"/>
        </w:trPr>
        <w:tc>
          <w:tcPr>
            <w:tcW w:w="10665" w:type="dxa"/>
            <w:gridSpan w:val="33"/>
            <w:noWrap/>
            <w:vAlign w:val="bottom"/>
          </w:tcPr>
          <w:p w:rsidR="007E6E41" w:rsidRPr="006E1B96" w:rsidRDefault="007E6E41" w:rsidP="00BD30BA">
            <w:pPr>
              <w:pStyle w:val="af2"/>
              <w:rPr>
                <w:sz w:val="16"/>
                <w:szCs w:val="16"/>
                <w:lang w:eastAsia="en-US"/>
              </w:rPr>
            </w:pPr>
            <w:r w:rsidRPr="006E1B96">
              <w:rPr>
                <w:sz w:val="16"/>
                <w:szCs w:val="16"/>
              </w:rPr>
              <w:t>Типовая межотраслевая форма № ЭСМ-7</w:t>
            </w:r>
          </w:p>
        </w:tc>
      </w:tr>
      <w:tr w:rsidR="007E6E41" w:rsidRPr="001444D8" w:rsidTr="00BD30BA">
        <w:trPr>
          <w:trHeight w:val="255"/>
        </w:trPr>
        <w:tc>
          <w:tcPr>
            <w:tcW w:w="10665" w:type="dxa"/>
            <w:gridSpan w:val="33"/>
            <w:noWrap/>
            <w:vAlign w:val="bottom"/>
          </w:tcPr>
          <w:p w:rsidR="007E6E41" w:rsidRPr="006E1B96" w:rsidRDefault="007E6E41" w:rsidP="00BD30BA">
            <w:pPr>
              <w:pStyle w:val="af2"/>
              <w:rPr>
                <w:sz w:val="16"/>
                <w:szCs w:val="16"/>
                <w:lang w:eastAsia="en-US"/>
              </w:rPr>
            </w:pPr>
            <w:r w:rsidRPr="006E1B96">
              <w:rPr>
                <w:sz w:val="16"/>
                <w:szCs w:val="16"/>
              </w:rPr>
              <w:t>Утверждена постановлением</w:t>
            </w:r>
          </w:p>
        </w:tc>
      </w:tr>
      <w:tr w:rsidR="007E6E41" w:rsidRPr="001444D8" w:rsidTr="00BD30BA">
        <w:trPr>
          <w:trHeight w:val="255"/>
        </w:trPr>
        <w:tc>
          <w:tcPr>
            <w:tcW w:w="10665" w:type="dxa"/>
            <w:gridSpan w:val="33"/>
            <w:noWrap/>
            <w:vAlign w:val="bottom"/>
          </w:tcPr>
          <w:p w:rsidR="007E6E41" w:rsidRPr="006E1B96" w:rsidRDefault="007E6E41" w:rsidP="00BD30BA">
            <w:pPr>
              <w:pStyle w:val="af2"/>
              <w:rPr>
                <w:sz w:val="16"/>
                <w:szCs w:val="16"/>
                <w:lang w:eastAsia="en-US"/>
              </w:rPr>
            </w:pPr>
            <w:r w:rsidRPr="006E1B96">
              <w:rPr>
                <w:sz w:val="16"/>
                <w:szCs w:val="16"/>
              </w:rPr>
              <w:t>Госкомстата России</w:t>
            </w:r>
          </w:p>
        </w:tc>
      </w:tr>
      <w:tr w:rsidR="007E6E41" w:rsidRPr="001444D8" w:rsidTr="00BD30BA">
        <w:trPr>
          <w:trHeight w:val="255"/>
        </w:trPr>
        <w:tc>
          <w:tcPr>
            <w:tcW w:w="10665" w:type="dxa"/>
            <w:gridSpan w:val="33"/>
            <w:noWrap/>
            <w:vAlign w:val="bottom"/>
          </w:tcPr>
          <w:p w:rsidR="007E6E41" w:rsidRPr="006E1B96" w:rsidRDefault="007E6E41" w:rsidP="00BD30BA">
            <w:pPr>
              <w:pStyle w:val="af2"/>
              <w:rPr>
                <w:sz w:val="16"/>
                <w:szCs w:val="16"/>
                <w:lang w:eastAsia="en-US"/>
              </w:rPr>
            </w:pPr>
            <w:r w:rsidRPr="006E1B96">
              <w:rPr>
                <w:sz w:val="16"/>
                <w:szCs w:val="16"/>
              </w:rPr>
              <w:t>от 28.11.97г. № 78</w:t>
            </w:r>
          </w:p>
        </w:tc>
      </w:tr>
      <w:tr w:rsidR="007E6E41" w:rsidRPr="001444D8" w:rsidTr="00BD30BA">
        <w:trPr>
          <w:trHeight w:val="225"/>
        </w:trPr>
        <w:tc>
          <w:tcPr>
            <w:tcW w:w="10665" w:type="dxa"/>
            <w:gridSpan w:val="33"/>
            <w:noWrap/>
            <w:vAlign w:val="bottom"/>
          </w:tcPr>
          <w:p w:rsidR="007E6E41" w:rsidRPr="006E1B96" w:rsidRDefault="007E6E41" w:rsidP="00BD30BA">
            <w:pPr>
              <w:pStyle w:val="af2"/>
              <w:rPr>
                <w:sz w:val="16"/>
                <w:szCs w:val="16"/>
                <w:lang w:eastAsia="en-US"/>
              </w:rPr>
            </w:pPr>
            <w:r w:rsidRPr="006E1B96">
              <w:rPr>
                <w:sz w:val="16"/>
                <w:szCs w:val="16"/>
              </w:rPr>
              <w:t>СПРАВКА №</w:t>
            </w:r>
          </w:p>
        </w:tc>
      </w:tr>
      <w:tr w:rsidR="007E6E41" w:rsidRPr="001444D8" w:rsidTr="00BD30BA">
        <w:trPr>
          <w:trHeight w:val="225"/>
        </w:trPr>
        <w:tc>
          <w:tcPr>
            <w:tcW w:w="10665" w:type="dxa"/>
            <w:gridSpan w:val="33"/>
            <w:noWrap/>
            <w:vAlign w:val="bottom"/>
          </w:tcPr>
          <w:p w:rsidR="007E6E41" w:rsidRPr="006E1B96" w:rsidRDefault="007E6E41" w:rsidP="00BD30BA">
            <w:pPr>
              <w:pStyle w:val="af2"/>
              <w:rPr>
                <w:sz w:val="16"/>
                <w:szCs w:val="16"/>
                <w:lang w:eastAsia="en-US"/>
              </w:rPr>
            </w:pPr>
            <w:r w:rsidRPr="006E1B96">
              <w:rPr>
                <w:sz w:val="16"/>
                <w:szCs w:val="16"/>
              </w:rPr>
              <w:t>ДЛЯ РАСЧЁТОВ</w:t>
            </w:r>
            <w:r w:rsidRPr="000946B9">
              <w:rPr>
                <w:sz w:val="20"/>
              </w:rPr>
              <w:t xml:space="preserve"> </w:t>
            </w:r>
            <w:r w:rsidRPr="006E1B96">
              <w:rPr>
                <w:sz w:val="16"/>
                <w:szCs w:val="16"/>
              </w:rPr>
              <w:t xml:space="preserve">ЗА ВЫПОЛНЕННЫЕ РАБОТЫ (УСЛУГИ) </w:t>
            </w:r>
          </w:p>
        </w:tc>
      </w:tr>
      <w:tr w:rsidR="007E6E41" w:rsidRPr="001444D8" w:rsidTr="00BD30BA">
        <w:trPr>
          <w:trHeight w:val="80"/>
        </w:trPr>
        <w:tc>
          <w:tcPr>
            <w:tcW w:w="10665" w:type="dxa"/>
            <w:gridSpan w:val="33"/>
            <w:noWrap/>
            <w:vAlign w:val="bottom"/>
          </w:tcPr>
          <w:p w:rsidR="007E6E41" w:rsidRPr="006E1B96" w:rsidRDefault="007E6E41" w:rsidP="00BD30BA">
            <w:pPr>
              <w:pStyle w:val="af2"/>
              <w:rPr>
                <w:sz w:val="16"/>
                <w:szCs w:val="16"/>
                <w:lang w:eastAsia="en-US"/>
              </w:rPr>
            </w:pPr>
          </w:p>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673" w:type="dxa"/>
            <w:gridSpan w:val="2"/>
            <w:noWrap/>
            <w:vAlign w:val="bottom"/>
          </w:tcPr>
          <w:p w:rsidR="007E6E41" w:rsidRPr="001444D8" w:rsidRDefault="007E6E41" w:rsidP="00BD30BA"/>
        </w:tc>
        <w:tc>
          <w:tcPr>
            <w:tcW w:w="1758" w:type="dxa"/>
            <w:gridSpan w:val="7"/>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Коды</w:t>
            </w:r>
          </w:p>
        </w:tc>
      </w:tr>
      <w:tr w:rsidR="007E6E41" w:rsidRPr="001444D8" w:rsidTr="00BD30BA">
        <w:trPr>
          <w:trHeight w:val="225"/>
        </w:trPr>
        <w:tc>
          <w:tcPr>
            <w:tcW w:w="8907" w:type="dxa"/>
            <w:gridSpan w:val="26"/>
            <w:noWrap/>
            <w:vAlign w:val="bottom"/>
          </w:tcPr>
          <w:p w:rsidR="007E6E41" w:rsidRPr="006E1B96" w:rsidRDefault="007E6E41" w:rsidP="00BD30BA">
            <w:pPr>
              <w:pStyle w:val="af2"/>
              <w:rPr>
                <w:sz w:val="16"/>
                <w:szCs w:val="16"/>
                <w:lang w:eastAsia="en-US"/>
              </w:rPr>
            </w:pPr>
            <w:r w:rsidRPr="006E1B96">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225"/>
        </w:trPr>
        <w:tc>
          <w:tcPr>
            <w:tcW w:w="8907" w:type="dxa"/>
            <w:gridSpan w:val="26"/>
            <w:noWrap/>
            <w:vAlign w:val="bottom"/>
          </w:tcPr>
          <w:p w:rsidR="007E6E41" w:rsidRPr="006E1B96" w:rsidRDefault="007E6E41" w:rsidP="00BD30BA">
            <w:pPr>
              <w:pStyle w:val="af2"/>
              <w:rPr>
                <w:sz w:val="16"/>
                <w:szCs w:val="16"/>
                <w:lang w:eastAsia="en-US"/>
              </w:rPr>
            </w:pPr>
            <w:r w:rsidRPr="006E1B96">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450"/>
        </w:trPr>
        <w:tc>
          <w:tcPr>
            <w:tcW w:w="1193" w:type="dxa"/>
            <w:gridSpan w:val="4"/>
            <w:noWrap/>
            <w:vAlign w:val="bottom"/>
          </w:tcPr>
          <w:p w:rsidR="007E6E41" w:rsidRPr="006E1B96" w:rsidRDefault="007E6E41" w:rsidP="00BD30BA">
            <w:pPr>
              <w:pStyle w:val="af2"/>
              <w:rPr>
                <w:sz w:val="16"/>
                <w:szCs w:val="16"/>
                <w:lang w:eastAsia="en-US"/>
              </w:rPr>
            </w:pPr>
            <w:r w:rsidRPr="006E1B96">
              <w:rPr>
                <w:sz w:val="16"/>
                <w:szCs w:val="16"/>
              </w:rPr>
              <w:t>Организация</w:t>
            </w:r>
          </w:p>
        </w:tc>
        <w:tc>
          <w:tcPr>
            <w:tcW w:w="269" w:type="dxa"/>
            <w:noWrap/>
            <w:vAlign w:val="bottom"/>
          </w:tcPr>
          <w:p w:rsidR="007E6E41" w:rsidRPr="001444D8" w:rsidRDefault="007E6E41" w:rsidP="00BD30BA"/>
        </w:tc>
        <w:tc>
          <w:tcPr>
            <w:tcW w:w="4792" w:type="dxa"/>
            <w:gridSpan w:val="16"/>
            <w:tcBorders>
              <w:top w:val="nil"/>
              <w:left w:val="nil"/>
              <w:bottom w:val="single" w:sz="4" w:space="0" w:color="auto"/>
              <w:right w:val="nil"/>
            </w:tcBorders>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673" w:type="dxa"/>
            <w:gridSpan w:val="2"/>
            <w:noWrap/>
            <w:vAlign w:val="bottom"/>
          </w:tcPr>
          <w:p w:rsidR="007E6E41" w:rsidRPr="006E1B96" w:rsidRDefault="007E6E41" w:rsidP="00BD30BA">
            <w:pPr>
              <w:pStyle w:val="af2"/>
              <w:rPr>
                <w:sz w:val="16"/>
                <w:szCs w:val="16"/>
                <w:lang w:eastAsia="en-US"/>
              </w:rPr>
            </w:pPr>
            <w:r w:rsidRPr="006E1B96">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210"/>
        </w:trPr>
        <w:tc>
          <w:tcPr>
            <w:tcW w:w="8907" w:type="dxa"/>
            <w:gridSpan w:val="26"/>
            <w:noWrap/>
          </w:tcPr>
          <w:p w:rsidR="007E6E41" w:rsidRPr="006E1B96" w:rsidRDefault="007E6E41" w:rsidP="00BD30BA">
            <w:pPr>
              <w:pStyle w:val="af2"/>
              <w:rPr>
                <w:sz w:val="12"/>
                <w:szCs w:val="12"/>
                <w:lang w:eastAsia="en-US"/>
              </w:rPr>
            </w:pPr>
            <w:r w:rsidRPr="006E1B96">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tcPr>
          <w:p w:rsidR="007E6E41" w:rsidRPr="001444D8" w:rsidRDefault="007E6E41" w:rsidP="00BD30BA">
            <w:pPr>
              <w:rPr>
                <w:sz w:val="16"/>
                <w:szCs w:val="16"/>
                <w:lang w:eastAsia="en-US"/>
              </w:rPr>
            </w:pPr>
          </w:p>
        </w:tc>
      </w:tr>
      <w:tr w:rsidR="007E6E41" w:rsidRPr="001444D8" w:rsidTr="00BD30BA">
        <w:trPr>
          <w:trHeight w:val="420"/>
        </w:trPr>
        <w:tc>
          <w:tcPr>
            <w:tcW w:w="1193" w:type="dxa"/>
            <w:gridSpan w:val="4"/>
            <w:noWrap/>
            <w:vAlign w:val="bottom"/>
          </w:tcPr>
          <w:p w:rsidR="007E6E41" w:rsidRPr="006E1B96" w:rsidRDefault="007E6E41" w:rsidP="00BD30BA">
            <w:pPr>
              <w:pStyle w:val="af2"/>
              <w:rPr>
                <w:sz w:val="16"/>
                <w:szCs w:val="16"/>
                <w:lang w:eastAsia="en-US"/>
              </w:rPr>
            </w:pPr>
            <w:r w:rsidRPr="006E1B96">
              <w:rPr>
                <w:sz w:val="16"/>
                <w:szCs w:val="16"/>
              </w:rPr>
              <w:t xml:space="preserve">Заказчик    </w:t>
            </w:r>
          </w:p>
        </w:tc>
        <w:tc>
          <w:tcPr>
            <w:tcW w:w="26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4792" w:type="dxa"/>
            <w:gridSpan w:val="16"/>
            <w:tcBorders>
              <w:top w:val="nil"/>
              <w:left w:val="nil"/>
              <w:bottom w:val="single" w:sz="4" w:space="0" w:color="auto"/>
              <w:right w:val="nil"/>
            </w:tcBorders>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673" w:type="dxa"/>
            <w:gridSpan w:val="2"/>
            <w:noWrap/>
            <w:vAlign w:val="bottom"/>
          </w:tcPr>
          <w:p w:rsidR="007E6E41" w:rsidRPr="006E1B96" w:rsidRDefault="007E6E41" w:rsidP="00BD30BA">
            <w:pPr>
              <w:pStyle w:val="af2"/>
              <w:rPr>
                <w:sz w:val="16"/>
                <w:szCs w:val="16"/>
                <w:lang w:eastAsia="en-US"/>
              </w:rPr>
            </w:pPr>
            <w:r w:rsidRPr="006E1B96">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210"/>
        </w:trPr>
        <w:tc>
          <w:tcPr>
            <w:tcW w:w="8907" w:type="dxa"/>
            <w:gridSpan w:val="26"/>
            <w:noWrap/>
          </w:tcPr>
          <w:p w:rsidR="007E6E41" w:rsidRPr="006E1B96" w:rsidRDefault="007E6E41" w:rsidP="00BD30BA">
            <w:pPr>
              <w:pStyle w:val="af2"/>
              <w:rPr>
                <w:sz w:val="12"/>
                <w:szCs w:val="12"/>
                <w:lang w:eastAsia="en-US"/>
              </w:rPr>
            </w:pPr>
            <w:r w:rsidRPr="006E1B96">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tcPr>
          <w:p w:rsidR="007E6E41" w:rsidRPr="001444D8" w:rsidRDefault="007E6E41" w:rsidP="00BD30BA">
            <w:pPr>
              <w:rPr>
                <w:sz w:val="16"/>
                <w:szCs w:val="16"/>
                <w:lang w:eastAsia="en-US"/>
              </w:rPr>
            </w:pPr>
          </w:p>
        </w:tc>
      </w:tr>
      <w:tr w:rsidR="007E6E41" w:rsidRPr="001444D8" w:rsidTr="00BD30BA">
        <w:trPr>
          <w:trHeight w:val="405"/>
        </w:trPr>
        <w:tc>
          <w:tcPr>
            <w:tcW w:w="884" w:type="dxa"/>
            <w:gridSpan w:val="3"/>
            <w:noWrap/>
            <w:vAlign w:val="bottom"/>
          </w:tcPr>
          <w:p w:rsidR="007E6E41" w:rsidRPr="006E1B96" w:rsidRDefault="007E6E41" w:rsidP="00BD30BA">
            <w:pPr>
              <w:pStyle w:val="af2"/>
              <w:rPr>
                <w:sz w:val="16"/>
                <w:szCs w:val="16"/>
                <w:lang w:eastAsia="en-US"/>
              </w:rPr>
            </w:pPr>
            <w:r w:rsidRPr="006E1B96">
              <w:rPr>
                <w:sz w:val="16"/>
                <w:szCs w:val="16"/>
              </w:rPr>
              <w:t xml:space="preserve">Объект  </w:t>
            </w:r>
          </w:p>
        </w:tc>
        <w:tc>
          <w:tcPr>
            <w:tcW w:w="30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5061" w:type="dxa"/>
            <w:gridSpan w:val="17"/>
            <w:tcBorders>
              <w:top w:val="nil"/>
              <w:left w:val="nil"/>
              <w:bottom w:val="single" w:sz="4" w:space="0" w:color="auto"/>
              <w:right w:val="single" w:sz="4" w:space="0" w:color="000000"/>
            </w:tcBorders>
            <w:vAlign w:val="bottom"/>
          </w:tcPr>
          <w:p w:rsidR="007E6E41" w:rsidRPr="006E1B96" w:rsidRDefault="007E6E41" w:rsidP="00BD30BA">
            <w:pPr>
              <w:pStyle w:val="af2"/>
              <w:rPr>
                <w:sz w:val="16"/>
                <w:szCs w:val="16"/>
                <w:lang w:eastAsia="en-US"/>
              </w:rPr>
            </w:pPr>
            <w:r w:rsidRPr="006E1B96">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tcPr>
          <w:p w:rsidR="007E6E41" w:rsidRPr="006E1B96" w:rsidRDefault="007E6E41" w:rsidP="00BD30BA">
            <w:pPr>
              <w:pStyle w:val="af2"/>
              <w:rPr>
                <w:sz w:val="16"/>
                <w:szCs w:val="16"/>
                <w:lang w:eastAsia="en-US"/>
              </w:rPr>
            </w:pPr>
            <w:r w:rsidRPr="006E1B96">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Период работ</w:t>
            </w:r>
          </w:p>
        </w:tc>
      </w:tr>
      <w:tr w:rsidR="007E6E41" w:rsidRPr="001444D8" w:rsidTr="00BD30BA">
        <w:trPr>
          <w:trHeight w:val="225"/>
        </w:trPr>
        <w:tc>
          <w:tcPr>
            <w:tcW w:w="6254" w:type="dxa"/>
            <w:gridSpan w:val="21"/>
            <w:tcBorders>
              <w:top w:val="nil"/>
              <w:left w:val="nil"/>
              <w:bottom w:val="nil"/>
              <w:right w:val="single" w:sz="4" w:space="0" w:color="000000"/>
            </w:tcBorders>
            <w:noWrap/>
          </w:tcPr>
          <w:p w:rsidR="007E6E41" w:rsidRPr="006E1B96" w:rsidRDefault="007E6E41" w:rsidP="00BD30BA">
            <w:pPr>
              <w:pStyle w:val="af2"/>
              <w:rPr>
                <w:sz w:val="12"/>
                <w:szCs w:val="12"/>
                <w:lang w:eastAsia="en-US"/>
              </w:rPr>
            </w:pPr>
            <w:r w:rsidRPr="006E1B96">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tcPr>
          <w:p w:rsidR="007E6E41" w:rsidRPr="001444D8" w:rsidRDefault="007E6E41" w:rsidP="00BD30BA">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по</w:t>
            </w:r>
          </w:p>
        </w:tc>
      </w:tr>
      <w:tr w:rsidR="007E6E41" w:rsidRPr="001444D8" w:rsidTr="00BD30BA">
        <w:trPr>
          <w:trHeight w:val="240"/>
        </w:trPr>
        <w:tc>
          <w:tcPr>
            <w:tcW w:w="884" w:type="dxa"/>
            <w:gridSpan w:val="3"/>
            <w:noWrap/>
            <w:vAlign w:val="bottom"/>
          </w:tcPr>
          <w:p w:rsidR="007E6E41" w:rsidRPr="006E1B96" w:rsidRDefault="007E6E41" w:rsidP="00BD30BA">
            <w:pPr>
              <w:pStyle w:val="af2"/>
              <w:rPr>
                <w:sz w:val="16"/>
                <w:szCs w:val="16"/>
                <w:lang w:eastAsia="en-US"/>
              </w:rPr>
            </w:pPr>
            <w:r w:rsidRPr="006E1B96">
              <w:rPr>
                <w:sz w:val="16"/>
                <w:szCs w:val="16"/>
              </w:rPr>
              <w:t xml:space="preserve">Машина   </w:t>
            </w:r>
          </w:p>
        </w:tc>
        <w:tc>
          <w:tcPr>
            <w:tcW w:w="309" w:type="dxa"/>
            <w:noWrap/>
            <w:vAlign w:val="bottom"/>
          </w:tcPr>
          <w:p w:rsidR="007E6E41" w:rsidRPr="001444D8" w:rsidRDefault="007E6E41" w:rsidP="00BD30BA"/>
        </w:tc>
        <w:tc>
          <w:tcPr>
            <w:tcW w:w="26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63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53" w:type="dxa"/>
            <w:gridSpan w:val="5"/>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1198" w:type="dxa"/>
            <w:gridSpan w:val="3"/>
            <w:noWrap/>
            <w:vAlign w:val="bottom"/>
          </w:tcPr>
          <w:p w:rsidR="007E6E41" w:rsidRPr="006E1B96" w:rsidRDefault="007E6E41" w:rsidP="00BD30BA">
            <w:pPr>
              <w:pStyle w:val="af2"/>
              <w:rPr>
                <w:sz w:val="12"/>
                <w:szCs w:val="12"/>
                <w:lang w:eastAsia="en-US"/>
              </w:rPr>
            </w:pPr>
            <w:r w:rsidRPr="006E1B96">
              <w:rPr>
                <w:sz w:val="12"/>
                <w:szCs w:val="12"/>
              </w:rPr>
              <w:t>наименование</w:t>
            </w:r>
          </w:p>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578" w:type="dxa"/>
            <w:gridSpan w:val="2"/>
            <w:noWrap/>
            <w:vAlign w:val="bottom"/>
          </w:tcPr>
          <w:p w:rsidR="007E6E41" w:rsidRPr="006E1B96" w:rsidRDefault="007E6E41" w:rsidP="00BD30BA">
            <w:pPr>
              <w:pStyle w:val="af2"/>
              <w:rPr>
                <w:sz w:val="12"/>
                <w:szCs w:val="12"/>
                <w:lang w:eastAsia="en-US"/>
              </w:rPr>
            </w:pPr>
            <w:r w:rsidRPr="006E1B96">
              <w:rPr>
                <w:sz w:val="12"/>
                <w:szCs w:val="12"/>
              </w:rPr>
              <w:t>марка</w:t>
            </w:r>
          </w:p>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673" w:type="dxa"/>
            <w:gridSpan w:val="2"/>
            <w:noWrap/>
            <w:vAlign w:val="bottom"/>
          </w:tcPr>
          <w:p w:rsidR="007E6E41" w:rsidRPr="001444D8" w:rsidRDefault="007E6E41" w:rsidP="00BD30BA"/>
        </w:tc>
        <w:tc>
          <w:tcPr>
            <w:tcW w:w="236" w:type="dxa"/>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404" w:type="dxa"/>
            <w:gridSpan w:val="2"/>
            <w:noWrap/>
            <w:vAlign w:val="bottom"/>
          </w:tcPr>
          <w:p w:rsidR="007E6E41" w:rsidRPr="001444D8" w:rsidRDefault="007E6E41" w:rsidP="00BD30BA"/>
        </w:tc>
      </w:tr>
      <w:tr w:rsidR="007E6E41" w:rsidRPr="001444D8" w:rsidTr="00BD30BA">
        <w:trPr>
          <w:trHeight w:val="330"/>
        </w:trPr>
        <w:tc>
          <w:tcPr>
            <w:tcW w:w="3219" w:type="dxa"/>
            <w:gridSpan w:val="10"/>
            <w:noWrap/>
            <w:vAlign w:val="bottom"/>
          </w:tcPr>
          <w:p w:rsidR="007E6E41" w:rsidRPr="006E1B96" w:rsidRDefault="007E6E41" w:rsidP="00BD30BA">
            <w:pPr>
              <w:pStyle w:val="af2"/>
              <w:rPr>
                <w:sz w:val="16"/>
                <w:szCs w:val="16"/>
                <w:lang w:eastAsia="en-US"/>
              </w:rPr>
            </w:pPr>
            <w:r w:rsidRPr="006E1B96">
              <w:rPr>
                <w:sz w:val="16"/>
                <w:szCs w:val="16"/>
              </w:rPr>
              <w:t xml:space="preserve">Государственный номерной знак  </w:t>
            </w:r>
          </w:p>
        </w:tc>
        <w:tc>
          <w:tcPr>
            <w:tcW w:w="261" w:type="dxa"/>
            <w:noWrap/>
            <w:vAlign w:val="bottom"/>
          </w:tcPr>
          <w:p w:rsidR="007E6E41" w:rsidRPr="001444D8" w:rsidRDefault="007E6E41" w:rsidP="00BD30BA"/>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5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40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673" w:type="dxa"/>
            <w:gridSpan w:val="2"/>
            <w:noWrap/>
            <w:vAlign w:val="bottom"/>
          </w:tcPr>
          <w:p w:rsidR="007E6E41" w:rsidRPr="001444D8" w:rsidRDefault="007E6E41" w:rsidP="00BD30BA"/>
        </w:tc>
        <w:tc>
          <w:tcPr>
            <w:tcW w:w="236" w:type="dxa"/>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404" w:type="dxa"/>
            <w:gridSpan w:val="2"/>
            <w:noWrap/>
            <w:vAlign w:val="bottom"/>
          </w:tcPr>
          <w:p w:rsidR="007E6E41" w:rsidRPr="001444D8" w:rsidRDefault="007E6E41" w:rsidP="00BD30BA"/>
        </w:tc>
      </w:tr>
      <w:tr w:rsidR="007E6E41" w:rsidRPr="001444D8" w:rsidTr="00BD30BA">
        <w:trPr>
          <w:trHeight w:val="360"/>
        </w:trPr>
        <w:tc>
          <w:tcPr>
            <w:tcW w:w="10665" w:type="dxa"/>
            <w:gridSpan w:val="33"/>
            <w:noWrap/>
            <w:vAlign w:val="bottom"/>
          </w:tcPr>
          <w:p w:rsidR="007E6E41" w:rsidRPr="006E1B96" w:rsidRDefault="007E6E41" w:rsidP="00BD30BA">
            <w:pPr>
              <w:pStyle w:val="af2"/>
              <w:rPr>
                <w:sz w:val="16"/>
                <w:szCs w:val="16"/>
                <w:lang w:eastAsia="en-US"/>
              </w:rPr>
            </w:pPr>
            <w:r w:rsidRPr="006E1B96">
              <w:rPr>
                <w:sz w:val="16"/>
                <w:szCs w:val="16"/>
              </w:rPr>
              <w:t>Машинисты________________________________</w:t>
            </w:r>
          </w:p>
        </w:tc>
      </w:tr>
      <w:tr w:rsidR="007E6E41" w:rsidRPr="001444D8" w:rsidTr="00BD30BA">
        <w:trPr>
          <w:trHeight w:val="195"/>
        </w:trPr>
        <w:tc>
          <w:tcPr>
            <w:tcW w:w="10665" w:type="dxa"/>
            <w:gridSpan w:val="33"/>
            <w:noWrap/>
            <w:vAlign w:val="bottom"/>
          </w:tcPr>
          <w:p w:rsidR="007E6E41" w:rsidRPr="006E1B96" w:rsidRDefault="007E6E41" w:rsidP="00BD30BA">
            <w:pPr>
              <w:pStyle w:val="af2"/>
              <w:rPr>
                <w:sz w:val="12"/>
                <w:szCs w:val="12"/>
                <w:lang w:eastAsia="en-US"/>
              </w:rPr>
            </w:pPr>
            <w:r w:rsidRPr="006E1B96">
              <w:rPr>
                <w:sz w:val="12"/>
                <w:szCs w:val="12"/>
              </w:rPr>
              <w:t>Фамилия, Имя, Отчество</w:t>
            </w:r>
          </w:p>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673" w:type="dxa"/>
            <w:gridSpan w:val="2"/>
            <w:noWrap/>
            <w:vAlign w:val="bottom"/>
          </w:tcPr>
          <w:p w:rsidR="007E6E41" w:rsidRPr="001444D8" w:rsidRDefault="007E6E41" w:rsidP="00BD30BA"/>
        </w:tc>
        <w:tc>
          <w:tcPr>
            <w:tcW w:w="236" w:type="dxa"/>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404" w:type="dxa"/>
            <w:gridSpan w:val="2"/>
            <w:noWrap/>
            <w:vAlign w:val="bottom"/>
          </w:tcPr>
          <w:p w:rsidR="007E6E41" w:rsidRPr="001444D8" w:rsidRDefault="007E6E41" w:rsidP="00BD30BA"/>
        </w:tc>
      </w:tr>
      <w:tr w:rsidR="007E6E41" w:rsidRPr="001444D8" w:rsidTr="00BD30BA">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tcPr>
          <w:p w:rsidR="007E6E41" w:rsidRPr="006E1B96" w:rsidRDefault="007E6E41" w:rsidP="00BD30BA">
            <w:pPr>
              <w:pStyle w:val="af2"/>
              <w:rPr>
                <w:sz w:val="16"/>
                <w:szCs w:val="16"/>
                <w:lang w:eastAsia="en-US"/>
              </w:rPr>
            </w:pPr>
            <w:r w:rsidRPr="006E1B96">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Стоимость, руб.  коп.</w:t>
            </w:r>
          </w:p>
        </w:tc>
      </w:tr>
      <w:tr w:rsidR="007E6E41" w:rsidRPr="001444D8" w:rsidTr="00BD30BA">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tcPr>
          <w:p w:rsidR="007E6E41" w:rsidRPr="001444D8" w:rsidRDefault="007E6E41" w:rsidP="00BD30BA">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работы</w:t>
            </w:r>
          </w:p>
        </w:tc>
      </w:tr>
      <w:tr w:rsidR="007E6E41" w:rsidRPr="001444D8" w:rsidTr="00BD30BA">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tcPr>
          <w:p w:rsidR="007E6E41" w:rsidRPr="006E1B96" w:rsidRDefault="007E6E41" w:rsidP="00BD30BA">
            <w:pPr>
              <w:pStyle w:val="af2"/>
              <w:rPr>
                <w:sz w:val="16"/>
                <w:szCs w:val="16"/>
                <w:lang w:eastAsia="en-US"/>
              </w:rPr>
            </w:pPr>
            <w:r w:rsidRPr="006E1B96">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5</w:t>
            </w:r>
          </w:p>
        </w:tc>
      </w:tr>
      <w:tr w:rsidR="007E6E41" w:rsidRPr="001444D8" w:rsidTr="00BD30BA">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tcPr>
          <w:p w:rsidR="007E6E41" w:rsidRPr="001444D8" w:rsidRDefault="007E6E41" w:rsidP="00BD30BA">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tcPr>
          <w:p w:rsidR="007E6E41" w:rsidRPr="001444D8" w:rsidRDefault="007E6E41" w:rsidP="00BD30BA">
            <w:pPr>
              <w:rPr>
                <w:sz w:val="10"/>
                <w:szCs w:val="10"/>
              </w:rPr>
            </w:pPr>
          </w:p>
        </w:tc>
        <w:tc>
          <w:tcPr>
            <w:tcW w:w="2215" w:type="dxa"/>
            <w:gridSpan w:val="7"/>
            <w:tcBorders>
              <w:top w:val="single" w:sz="4" w:space="0" w:color="auto"/>
              <w:left w:val="nil"/>
              <w:bottom w:val="nil"/>
              <w:right w:val="single" w:sz="4" w:space="0" w:color="000000"/>
            </w:tcBorders>
            <w:noWrap/>
            <w:vAlign w:val="bottom"/>
          </w:tcPr>
          <w:p w:rsidR="007E6E41" w:rsidRPr="006E1B96" w:rsidRDefault="007E6E41" w:rsidP="00BD30BA">
            <w:pPr>
              <w:pStyle w:val="af2"/>
              <w:rPr>
                <w:sz w:val="10"/>
                <w:szCs w:val="10"/>
                <w:lang w:eastAsia="en-US"/>
              </w:rPr>
            </w:pPr>
            <w:r w:rsidRPr="006E1B96">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0"/>
                <w:szCs w:val="10"/>
                <w:lang w:eastAsia="en-US"/>
              </w:rPr>
            </w:pPr>
            <w:r w:rsidRPr="006E1B96">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0"/>
                <w:szCs w:val="10"/>
                <w:lang w:eastAsia="en-US"/>
              </w:rPr>
            </w:pPr>
            <w:r w:rsidRPr="006E1B96">
              <w:rPr>
                <w:sz w:val="10"/>
                <w:szCs w:val="10"/>
              </w:rPr>
              <w:t> </w:t>
            </w:r>
          </w:p>
        </w:tc>
      </w:tr>
      <w:tr w:rsidR="007E6E41" w:rsidRPr="001444D8" w:rsidTr="00BD30BA">
        <w:trPr>
          <w:trHeight w:val="360"/>
        </w:trPr>
        <w:tc>
          <w:tcPr>
            <w:tcW w:w="2390" w:type="dxa"/>
            <w:gridSpan w:val="7"/>
            <w:tcBorders>
              <w:top w:val="single" w:sz="4" w:space="0" w:color="auto"/>
              <w:left w:val="nil"/>
              <w:bottom w:val="nil"/>
              <w:right w:val="single" w:sz="4" w:space="0" w:color="000000"/>
            </w:tcBorders>
            <w:noWrap/>
            <w:vAlign w:val="center"/>
          </w:tcPr>
          <w:p w:rsidR="007E6E41" w:rsidRPr="006E1B96" w:rsidRDefault="007E6E41" w:rsidP="00BD30BA">
            <w:pPr>
              <w:pStyle w:val="af2"/>
              <w:rPr>
                <w:sz w:val="16"/>
                <w:szCs w:val="16"/>
                <w:lang w:eastAsia="en-US"/>
              </w:rPr>
            </w:pPr>
            <w:r w:rsidRPr="006E1B96">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412"/>
        </w:trPr>
        <w:tc>
          <w:tcPr>
            <w:tcW w:w="2390" w:type="dxa"/>
            <w:gridSpan w:val="7"/>
            <w:vMerge w:val="restart"/>
            <w:tcBorders>
              <w:top w:val="nil"/>
              <w:left w:val="nil"/>
              <w:bottom w:val="nil"/>
              <w:right w:val="single" w:sz="4" w:space="0" w:color="000000"/>
            </w:tcBorders>
            <w:vAlign w:val="bottom"/>
          </w:tcPr>
          <w:p w:rsidR="007E6E41" w:rsidRPr="006E1B96" w:rsidRDefault="007E6E41" w:rsidP="00BD30BA">
            <w:pPr>
              <w:pStyle w:val="af2"/>
              <w:rPr>
                <w:sz w:val="16"/>
                <w:szCs w:val="16"/>
                <w:lang w:eastAsia="en-US"/>
              </w:rPr>
            </w:pPr>
            <w:r w:rsidRPr="006E1B96">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464"/>
        </w:trPr>
        <w:tc>
          <w:tcPr>
            <w:tcW w:w="2390" w:type="dxa"/>
            <w:gridSpan w:val="7"/>
            <w:vMerge/>
            <w:tcBorders>
              <w:top w:val="nil"/>
              <w:left w:val="nil"/>
              <w:bottom w:val="nil"/>
              <w:right w:val="single" w:sz="4" w:space="0" w:color="000000"/>
            </w:tcBorders>
            <w:vAlign w:val="center"/>
          </w:tcPr>
          <w:p w:rsidR="007E6E41" w:rsidRPr="001444D8" w:rsidRDefault="007E6E41" w:rsidP="00BD30BA">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tcPr>
          <w:p w:rsidR="007E6E41" w:rsidRPr="001444D8" w:rsidRDefault="007E6E41" w:rsidP="00BD30BA">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tcPr>
          <w:p w:rsidR="007E6E41" w:rsidRPr="001444D8" w:rsidRDefault="007E6E41" w:rsidP="00BD30BA">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tcPr>
          <w:p w:rsidR="007E6E41" w:rsidRPr="001444D8" w:rsidRDefault="007E6E41" w:rsidP="00BD30BA">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tcPr>
          <w:p w:rsidR="007E6E41" w:rsidRPr="001444D8" w:rsidRDefault="007E6E41" w:rsidP="00BD30BA">
            <w:pPr>
              <w:rPr>
                <w:sz w:val="16"/>
                <w:szCs w:val="16"/>
                <w:lang w:eastAsia="en-US"/>
              </w:rPr>
            </w:pPr>
          </w:p>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6E1B96" w:rsidRDefault="007E6E41" w:rsidP="00BD30BA">
            <w:pPr>
              <w:pStyle w:val="af2"/>
              <w:rPr>
                <w:sz w:val="16"/>
                <w:szCs w:val="16"/>
                <w:lang w:eastAsia="en-US"/>
              </w:rPr>
            </w:pPr>
            <w:r w:rsidRPr="006E1B96">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559" w:type="dxa"/>
            <w:gridSpan w:val="2"/>
            <w:tcBorders>
              <w:top w:val="single" w:sz="4" w:space="0" w:color="auto"/>
              <w:left w:val="single" w:sz="4" w:space="0" w:color="auto"/>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360"/>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center"/>
          </w:tcPr>
          <w:p w:rsidR="007E6E41" w:rsidRPr="001444D8" w:rsidRDefault="007E6E41" w:rsidP="00BD30BA"/>
        </w:tc>
        <w:tc>
          <w:tcPr>
            <w:tcW w:w="308" w:type="dxa"/>
            <w:noWrap/>
            <w:vAlign w:val="center"/>
          </w:tcPr>
          <w:p w:rsidR="007E6E41" w:rsidRPr="001444D8" w:rsidRDefault="007E6E41" w:rsidP="00BD30BA"/>
        </w:tc>
        <w:tc>
          <w:tcPr>
            <w:tcW w:w="270" w:type="dxa"/>
            <w:noWrap/>
            <w:vAlign w:val="center"/>
          </w:tcPr>
          <w:p w:rsidR="007E6E41" w:rsidRPr="001444D8" w:rsidRDefault="007E6E41" w:rsidP="00BD30BA"/>
        </w:tc>
        <w:tc>
          <w:tcPr>
            <w:tcW w:w="270" w:type="dxa"/>
            <w:noWrap/>
            <w:vAlign w:val="center"/>
          </w:tcPr>
          <w:p w:rsidR="007E6E41" w:rsidRPr="001444D8" w:rsidRDefault="007E6E41" w:rsidP="00BD30BA"/>
        </w:tc>
        <w:tc>
          <w:tcPr>
            <w:tcW w:w="289" w:type="dxa"/>
            <w:gridSpan w:val="2"/>
            <w:noWrap/>
            <w:vAlign w:val="center"/>
          </w:tcPr>
          <w:p w:rsidR="007E6E41" w:rsidRPr="001444D8" w:rsidRDefault="007E6E41" w:rsidP="00BD30BA"/>
        </w:tc>
        <w:tc>
          <w:tcPr>
            <w:tcW w:w="261" w:type="dxa"/>
            <w:noWrap/>
            <w:vAlign w:val="center"/>
          </w:tcPr>
          <w:p w:rsidR="007E6E41" w:rsidRPr="001444D8" w:rsidRDefault="007E6E41" w:rsidP="00BD30BA"/>
        </w:tc>
        <w:tc>
          <w:tcPr>
            <w:tcW w:w="261" w:type="dxa"/>
            <w:noWrap/>
            <w:vAlign w:val="center"/>
          </w:tcPr>
          <w:p w:rsidR="007E6E41" w:rsidRPr="001444D8" w:rsidRDefault="007E6E41" w:rsidP="00BD30BA"/>
        </w:tc>
        <w:tc>
          <w:tcPr>
            <w:tcW w:w="261" w:type="dxa"/>
            <w:noWrap/>
            <w:vAlign w:val="center"/>
          </w:tcPr>
          <w:p w:rsidR="007E6E41" w:rsidRPr="001444D8" w:rsidRDefault="007E6E41" w:rsidP="00BD30BA"/>
        </w:tc>
        <w:tc>
          <w:tcPr>
            <w:tcW w:w="1458" w:type="dxa"/>
            <w:tcBorders>
              <w:top w:val="nil"/>
              <w:left w:val="nil"/>
              <w:bottom w:val="nil"/>
              <w:right w:val="single" w:sz="4" w:space="0" w:color="auto"/>
            </w:tcBorders>
            <w:noWrap/>
            <w:vAlign w:val="center"/>
          </w:tcPr>
          <w:p w:rsidR="007E6E41" w:rsidRPr="006E1B96" w:rsidRDefault="007E6E41" w:rsidP="00BD30BA">
            <w:pPr>
              <w:pStyle w:val="af2"/>
              <w:rPr>
                <w:sz w:val="16"/>
                <w:szCs w:val="16"/>
                <w:lang w:eastAsia="en-US"/>
              </w:rPr>
            </w:pPr>
            <w:r w:rsidRPr="006E1B96">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37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center"/>
          </w:tcPr>
          <w:p w:rsidR="007E6E41" w:rsidRPr="001444D8" w:rsidRDefault="007E6E41" w:rsidP="00BD30BA"/>
        </w:tc>
        <w:tc>
          <w:tcPr>
            <w:tcW w:w="308" w:type="dxa"/>
            <w:noWrap/>
            <w:vAlign w:val="center"/>
          </w:tcPr>
          <w:p w:rsidR="007E6E41" w:rsidRPr="001444D8" w:rsidRDefault="007E6E41" w:rsidP="00BD30BA"/>
        </w:tc>
        <w:tc>
          <w:tcPr>
            <w:tcW w:w="270" w:type="dxa"/>
            <w:noWrap/>
            <w:vAlign w:val="center"/>
          </w:tcPr>
          <w:p w:rsidR="007E6E41" w:rsidRPr="001444D8" w:rsidRDefault="007E6E41" w:rsidP="00BD30BA"/>
        </w:tc>
        <w:tc>
          <w:tcPr>
            <w:tcW w:w="270" w:type="dxa"/>
            <w:noWrap/>
            <w:vAlign w:val="center"/>
          </w:tcPr>
          <w:p w:rsidR="007E6E41" w:rsidRPr="001444D8" w:rsidRDefault="007E6E41" w:rsidP="00BD30BA"/>
        </w:tc>
        <w:tc>
          <w:tcPr>
            <w:tcW w:w="289" w:type="dxa"/>
            <w:gridSpan w:val="2"/>
            <w:noWrap/>
            <w:vAlign w:val="center"/>
          </w:tcPr>
          <w:p w:rsidR="007E6E41" w:rsidRPr="001444D8" w:rsidRDefault="007E6E41" w:rsidP="00BD30BA"/>
        </w:tc>
        <w:tc>
          <w:tcPr>
            <w:tcW w:w="261" w:type="dxa"/>
            <w:noWrap/>
            <w:vAlign w:val="center"/>
          </w:tcPr>
          <w:p w:rsidR="007E6E41" w:rsidRPr="001444D8" w:rsidRDefault="007E6E41" w:rsidP="00BD30BA"/>
        </w:tc>
        <w:tc>
          <w:tcPr>
            <w:tcW w:w="261" w:type="dxa"/>
            <w:noWrap/>
            <w:vAlign w:val="center"/>
          </w:tcPr>
          <w:p w:rsidR="007E6E41" w:rsidRPr="001444D8" w:rsidRDefault="007E6E41" w:rsidP="00BD30BA"/>
        </w:tc>
        <w:tc>
          <w:tcPr>
            <w:tcW w:w="261" w:type="dxa"/>
            <w:noWrap/>
            <w:vAlign w:val="center"/>
          </w:tcPr>
          <w:p w:rsidR="007E6E41" w:rsidRPr="001444D8" w:rsidRDefault="007E6E41" w:rsidP="00BD30BA"/>
        </w:tc>
        <w:tc>
          <w:tcPr>
            <w:tcW w:w="1458" w:type="dxa"/>
            <w:tcBorders>
              <w:top w:val="nil"/>
              <w:left w:val="nil"/>
              <w:bottom w:val="nil"/>
              <w:right w:val="single" w:sz="4" w:space="0" w:color="auto"/>
            </w:tcBorders>
            <w:noWrap/>
            <w:vAlign w:val="center"/>
          </w:tcPr>
          <w:p w:rsidR="007E6E41" w:rsidRPr="006E1B96" w:rsidRDefault="007E6E41" w:rsidP="00BD30BA">
            <w:pPr>
              <w:pStyle w:val="af2"/>
              <w:rPr>
                <w:sz w:val="16"/>
                <w:szCs w:val="16"/>
                <w:lang w:eastAsia="en-US"/>
              </w:rPr>
            </w:pPr>
            <w:r w:rsidRPr="006E1B96">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tcPr>
          <w:p w:rsidR="007E6E41" w:rsidRPr="006E1B96" w:rsidRDefault="007E6E41" w:rsidP="00BD30BA">
            <w:pPr>
              <w:pStyle w:val="af2"/>
              <w:rPr>
                <w:sz w:val="16"/>
                <w:szCs w:val="16"/>
                <w:lang w:eastAsia="en-US"/>
              </w:rPr>
            </w:pPr>
            <w:r w:rsidRPr="006E1B96">
              <w:rPr>
                <w:sz w:val="16"/>
                <w:szCs w:val="16"/>
              </w:rPr>
              <w:t> </w:t>
            </w:r>
          </w:p>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87"/>
        </w:trPr>
        <w:tc>
          <w:tcPr>
            <w:tcW w:w="2679" w:type="dxa"/>
            <w:gridSpan w:val="8"/>
            <w:noWrap/>
            <w:vAlign w:val="bottom"/>
          </w:tcPr>
          <w:p w:rsidR="007E6E41" w:rsidRPr="006E1B96" w:rsidRDefault="007E6E41" w:rsidP="00BD30BA">
            <w:pPr>
              <w:pStyle w:val="af2"/>
              <w:rPr>
                <w:sz w:val="16"/>
                <w:szCs w:val="16"/>
                <w:lang w:eastAsia="en-US"/>
              </w:rPr>
            </w:pPr>
            <w:r w:rsidRPr="006E1B96">
              <w:rPr>
                <w:sz w:val="16"/>
                <w:szCs w:val="16"/>
              </w:rPr>
              <w:t xml:space="preserve">Отработано машино-часов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5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40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gridSpan w:val="2"/>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145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77"/>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tcPr>
          <w:p w:rsidR="007E6E41" w:rsidRPr="001444D8" w:rsidRDefault="007E6E41" w:rsidP="00BD30BA"/>
        </w:tc>
        <w:tc>
          <w:tcPr>
            <w:tcW w:w="308" w:type="dxa"/>
            <w:noWrap/>
          </w:tcPr>
          <w:p w:rsidR="007E6E41" w:rsidRPr="001444D8" w:rsidRDefault="007E6E41" w:rsidP="00BD30BA"/>
        </w:tc>
        <w:tc>
          <w:tcPr>
            <w:tcW w:w="760" w:type="dxa"/>
            <w:gridSpan w:val="2"/>
            <w:noWrap/>
          </w:tcPr>
          <w:p w:rsidR="007E6E41" w:rsidRPr="006E1B96" w:rsidRDefault="007E6E41" w:rsidP="00BD30BA">
            <w:pPr>
              <w:pStyle w:val="af2"/>
              <w:rPr>
                <w:sz w:val="12"/>
                <w:szCs w:val="12"/>
                <w:lang w:eastAsia="en-US"/>
              </w:rPr>
            </w:pPr>
            <w:r w:rsidRPr="006E1B96">
              <w:rPr>
                <w:sz w:val="12"/>
                <w:szCs w:val="12"/>
              </w:rPr>
              <w:t>прописью</w:t>
            </w:r>
          </w:p>
        </w:tc>
        <w:tc>
          <w:tcPr>
            <w:tcW w:w="308" w:type="dxa"/>
            <w:noWrap/>
          </w:tcPr>
          <w:p w:rsidR="007E6E41" w:rsidRPr="001444D8" w:rsidRDefault="007E6E41" w:rsidP="00BD30BA"/>
        </w:tc>
        <w:tc>
          <w:tcPr>
            <w:tcW w:w="270" w:type="dxa"/>
            <w:noWrap/>
          </w:tcPr>
          <w:p w:rsidR="007E6E41" w:rsidRPr="001444D8" w:rsidRDefault="007E6E41" w:rsidP="00BD30BA"/>
        </w:tc>
        <w:tc>
          <w:tcPr>
            <w:tcW w:w="270" w:type="dxa"/>
            <w:noWrap/>
          </w:tcPr>
          <w:p w:rsidR="007E6E41" w:rsidRPr="001444D8" w:rsidRDefault="007E6E41" w:rsidP="00BD30BA"/>
        </w:tc>
        <w:tc>
          <w:tcPr>
            <w:tcW w:w="289" w:type="dxa"/>
            <w:gridSpan w:val="2"/>
            <w:noWrap/>
          </w:tcPr>
          <w:p w:rsidR="007E6E41" w:rsidRPr="001444D8" w:rsidRDefault="007E6E41" w:rsidP="00BD30BA"/>
        </w:tc>
        <w:tc>
          <w:tcPr>
            <w:tcW w:w="261" w:type="dxa"/>
            <w:noWrap/>
          </w:tcPr>
          <w:p w:rsidR="007E6E41" w:rsidRPr="001444D8" w:rsidRDefault="007E6E41" w:rsidP="00BD30BA"/>
        </w:tc>
        <w:tc>
          <w:tcPr>
            <w:tcW w:w="261" w:type="dxa"/>
            <w:noWrap/>
          </w:tcPr>
          <w:p w:rsidR="007E6E41" w:rsidRPr="001444D8" w:rsidRDefault="007E6E41" w:rsidP="00BD30BA"/>
        </w:tc>
        <w:tc>
          <w:tcPr>
            <w:tcW w:w="261" w:type="dxa"/>
            <w:noWrap/>
          </w:tcPr>
          <w:p w:rsidR="007E6E41" w:rsidRPr="001444D8" w:rsidRDefault="007E6E41" w:rsidP="00BD30BA"/>
        </w:tc>
        <w:tc>
          <w:tcPr>
            <w:tcW w:w="1458" w:type="dxa"/>
            <w:noWrap/>
          </w:tcPr>
          <w:p w:rsidR="007E6E41" w:rsidRPr="001444D8" w:rsidRDefault="007E6E41" w:rsidP="00BD30BA"/>
        </w:tc>
        <w:tc>
          <w:tcPr>
            <w:tcW w:w="271" w:type="dxa"/>
            <w:noWrap/>
          </w:tcPr>
          <w:p w:rsidR="007E6E41" w:rsidRPr="001444D8" w:rsidRDefault="007E6E41" w:rsidP="00BD30BA"/>
        </w:tc>
        <w:tc>
          <w:tcPr>
            <w:tcW w:w="638" w:type="dxa"/>
            <w:gridSpan w:val="2"/>
            <w:noWrap/>
          </w:tcPr>
          <w:p w:rsidR="007E6E41" w:rsidRPr="001444D8" w:rsidRDefault="007E6E41" w:rsidP="00BD30BA"/>
        </w:tc>
        <w:tc>
          <w:tcPr>
            <w:tcW w:w="289" w:type="dxa"/>
            <w:noWrap/>
          </w:tcPr>
          <w:p w:rsidR="007E6E41" w:rsidRPr="001444D8" w:rsidRDefault="007E6E41" w:rsidP="00BD30BA"/>
        </w:tc>
        <w:tc>
          <w:tcPr>
            <w:tcW w:w="289" w:type="dxa"/>
            <w:noWrap/>
          </w:tcPr>
          <w:p w:rsidR="007E6E41" w:rsidRPr="001444D8" w:rsidRDefault="007E6E41" w:rsidP="00BD30BA"/>
        </w:tc>
        <w:tc>
          <w:tcPr>
            <w:tcW w:w="270" w:type="dxa"/>
            <w:noWrap/>
          </w:tcPr>
          <w:p w:rsidR="007E6E41" w:rsidRPr="001444D8" w:rsidRDefault="007E6E41" w:rsidP="00BD30BA"/>
        </w:tc>
        <w:tc>
          <w:tcPr>
            <w:tcW w:w="438" w:type="dxa"/>
            <w:gridSpan w:val="2"/>
            <w:noWrap/>
          </w:tcPr>
          <w:p w:rsidR="007E6E41" w:rsidRPr="001444D8" w:rsidRDefault="007E6E41" w:rsidP="00BD30BA"/>
        </w:tc>
        <w:tc>
          <w:tcPr>
            <w:tcW w:w="236" w:type="dxa"/>
            <w:noWrap/>
          </w:tcPr>
          <w:p w:rsidR="007E6E41" w:rsidRPr="001444D8" w:rsidRDefault="007E6E41" w:rsidP="00BD30BA"/>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225"/>
        </w:trPr>
        <w:tc>
          <w:tcPr>
            <w:tcW w:w="884" w:type="dxa"/>
            <w:gridSpan w:val="3"/>
            <w:noWrap/>
            <w:vAlign w:val="bottom"/>
          </w:tcPr>
          <w:p w:rsidR="007E6E41" w:rsidRPr="006E1B96" w:rsidRDefault="007E6E41" w:rsidP="00BD30BA">
            <w:pPr>
              <w:pStyle w:val="af2"/>
              <w:rPr>
                <w:sz w:val="16"/>
                <w:szCs w:val="16"/>
                <w:lang w:eastAsia="en-US"/>
              </w:rPr>
            </w:pPr>
            <w:r w:rsidRPr="006E1B96">
              <w:rPr>
                <w:sz w:val="16"/>
                <w:szCs w:val="16"/>
              </w:rPr>
              <w:t>Заказчик</w:t>
            </w:r>
          </w:p>
        </w:tc>
        <w:tc>
          <w:tcPr>
            <w:tcW w:w="309" w:type="dxa"/>
            <w:noWrap/>
            <w:vAlign w:val="bottom"/>
          </w:tcPr>
          <w:p w:rsidR="007E6E41" w:rsidRPr="001444D8" w:rsidRDefault="007E6E41" w:rsidP="00BD30BA"/>
        </w:tc>
        <w:tc>
          <w:tcPr>
            <w:tcW w:w="2026" w:type="dxa"/>
            <w:gridSpan w:val="6"/>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Начальник цеха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5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40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gridSpan w:val="2"/>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145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19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1197" w:type="dxa"/>
            <w:gridSpan w:val="3"/>
            <w:noWrap/>
            <w:vAlign w:val="bottom"/>
          </w:tcPr>
          <w:p w:rsidR="007E6E41" w:rsidRPr="006E1B96" w:rsidRDefault="007E6E41" w:rsidP="00BD30BA">
            <w:pPr>
              <w:pStyle w:val="af2"/>
              <w:rPr>
                <w:sz w:val="12"/>
                <w:szCs w:val="12"/>
                <w:lang w:eastAsia="en-US"/>
              </w:rPr>
            </w:pPr>
            <w:r w:rsidRPr="006E1B96">
              <w:rPr>
                <w:sz w:val="12"/>
                <w:szCs w:val="12"/>
              </w:rPr>
              <w:t>должность</w:t>
            </w:r>
          </w:p>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760" w:type="dxa"/>
            <w:gridSpan w:val="2"/>
            <w:noWrap/>
            <w:vAlign w:val="bottom"/>
          </w:tcPr>
          <w:p w:rsidR="007E6E41" w:rsidRPr="006E1B96" w:rsidRDefault="007E6E41" w:rsidP="00BD30BA">
            <w:pPr>
              <w:pStyle w:val="af2"/>
              <w:rPr>
                <w:sz w:val="12"/>
                <w:szCs w:val="12"/>
                <w:lang w:eastAsia="en-US"/>
              </w:rPr>
            </w:pPr>
            <w:r w:rsidRPr="006E1B96">
              <w:rPr>
                <w:sz w:val="12"/>
                <w:szCs w:val="12"/>
              </w:rPr>
              <w:t>подпись</w:t>
            </w:r>
          </w:p>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530" w:type="dxa"/>
            <w:gridSpan w:val="6"/>
            <w:noWrap/>
            <w:vAlign w:val="bottom"/>
          </w:tcPr>
          <w:p w:rsidR="007E6E41" w:rsidRPr="006E1B96" w:rsidRDefault="007E6E41" w:rsidP="00BD30BA">
            <w:pPr>
              <w:pStyle w:val="af2"/>
              <w:rPr>
                <w:sz w:val="12"/>
                <w:szCs w:val="12"/>
                <w:lang w:eastAsia="en-US"/>
              </w:rPr>
            </w:pPr>
            <w:r w:rsidRPr="006E1B96">
              <w:rPr>
                <w:sz w:val="12"/>
                <w:szCs w:val="12"/>
              </w:rPr>
              <w:t>расшифровка подписи</w:t>
            </w:r>
          </w:p>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87"/>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1756" w:type="dxa"/>
            <w:gridSpan w:val="5"/>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Механик цеха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5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40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gridSpan w:val="2"/>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145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19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1197" w:type="dxa"/>
            <w:gridSpan w:val="3"/>
            <w:noWrap/>
            <w:vAlign w:val="bottom"/>
          </w:tcPr>
          <w:p w:rsidR="007E6E41" w:rsidRPr="006E1B96" w:rsidRDefault="007E6E41" w:rsidP="00BD30BA">
            <w:pPr>
              <w:pStyle w:val="af2"/>
              <w:rPr>
                <w:sz w:val="12"/>
                <w:szCs w:val="12"/>
                <w:lang w:eastAsia="en-US"/>
              </w:rPr>
            </w:pPr>
            <w:r w:rsidRPr="006E1B96">
              <w:rPr>
                <w:sz w:val="12"/>
                <w:szCs w:val="12"/>
              </w:rPr>
              <w:t>должность</w:t>
            </w:r>
          </w:p>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760" w:type="dxa"/>
            <w:gridSpan w:val="2"/>
            <w:noWrap/>
            <w:vAlign w:val="bottom"/>
          </w:tcPr>
          <w:p w:rsidR="007E6E41" w:rsidRPr="006E1B96" w:rsidRDefault="007E6E41" w:rsidP="00BD30BA">
            <w:pPr>
              <w:pStyle w:val="af2"/>
              <w:rPr>
                <w:sz w:val="12"/>
                <w:szCs w:val="12"/>
                <w:lang w:eastAsia="en-US"/>
              </w:rPr>
            </w:pPr>
            <w:r w:rsidRPr="006E1B96">
              <w:rPr>
                <w:sz w:val="12"/>
                <w:szCs w:val="12"/>
              </w:rPr>
              <w:t>подпись</w:t>
            </w:r>
          </w:p>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530" w:type="dxa"/>
            <w:gridSpan w:val="6"/>
            <w:noWrap/>
            <w:vAlign w:val="bottom"/>
          </w:tcPr>
          <w:p w:rsidR="007E6E41" w:rsidRPr="006E1B96" w:rsidRDefault="007E6E41" w:rsidP="00BD30BA">
            <w:pPr>
              <w:pStyle w:val="af2"/>
              <w:rPr>
                <w:sz w:val="12"/>
                <w:szCs w:val="12"/>
                <w:lang w:eastAsia="en-US"/>
              </w:rPr>
            </w:pPr>
            <w:r w:rsidRPr="006E1B96">
              <w:rPr>
                <w:sz w:val="12"/>
                <w:szCs w:val="12"/>
              </w:rPr>
              <w:t>расшифровка подписи</w:t>
            </w:r>
          </w:p>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pPr>
              <w:rPr>
                <w:sz w:val="16"/>
                <w:szCs w:val="16"/>
              </w:rPr>
            </w:pPr>
          </w:p>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89"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87"/>
        </w:trPr>
        <w:tc>
          <w:tcPr>
            <w:tcW w:w="1193" w:type="dxa"/>
            <w:gridSpan w:val="4"/>
            <w:noWrap/>
            <w:vAlign w:val="bottom"/>
          </w:tcPr>
          <w:p w:rsidR="007E6E41" w:rsidRPr="006E1B96" w:rsidRDefault="007E6E41" w:rsidP="00BD30BA">
            <w:pPr>
              <w:pStyle w:val="af2"/>
              <w:rPr>
                <w:sz w:val="16"/>
                <w:szCs w:val="16"/>
                <w:lang w:eastAsia="en-US"/>
              </w:rPr>
            </w:pPr>
            <w:r w:rsidRPr="006E1B96">
              <w:rPr>
                <w:sz w:val="16"/>
                <w:szCs w:val="16"/>
              </w:rPr>
              <w:t>Исполнитель</w:t>
            </w:r>
          </w:p>
        </w:tc>
        <w:tc>
          <w:tcPr>
            <w:tcW w:w="26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63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5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405"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30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0"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89" w:type="dxa"/>
            <w:gridSpan w:val="2"/>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61"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1458" w:type="dxa"/>
            <w:tcBorders>
              <w:top w:val="nil"/>
              <w:left w:val="nil"/>
              <w:bottom w:val="single" w:sz="4" w:space="0" w:color="auto"/>
              <w:right w:val="nil"/>
            </w:tcBorders>
            <w:noWrap/>
            <w:vAlign w:val="bottom"/>
          </w:tcPr>
          <w:p w:rsidR="007E6E41" w:rsidRPr="006E1B96" w:rsidRDefault="007E6E41" w:rsidP="00BD30BA">
            <w:pPr>
              <w:pStyle w:val="af2"/>
              <w:rPr>
                <w:sz w:val="16"/>
                <w:szCs w:val="16"/>
                <w:lang w:eastAsia="en-US"/>
              </w:rPr>
            </w:pPr>
            <w:r w:rsidRPr="006E1B96">
              <w:rPr>
                <w:sz w:val="16"/>
                <w:szCs w:val="16"/>
              </w:rPr>
              <w:t> </w:t>
            </w:r>
          </w:p>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225"/>
        </w:trPr>
        <w:tc>
          <w:tcPr>
            <w:tcW w:w="267" w:type="dxa"/>
            <w:noWrap/>
            <w:vAlign w:val="bottom"/>
          </w:tcPr>
          <w:p w:rsidR="007E6E41" w:rsidRPr="001444D8" w:rsidRDefault="007E6E41" w:rsidP="00BD30BA"/>
        </w:tc>
        <w:tc>
          <w:tcPr>
            <w:tcW w:w="288" w:type="dxa"/>
            <w:noWrap/>
            <w:vAlign w:val="bottom"/>
          </w:tcPr>
          <w:p w:rsidR="007E6E41" w:rsidRPr="001444D8" w:rsidRDefault="007E6E41" w:rsidP="00BD30BA"/>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1197" w:type="dxa"/>
            <w:gridSpan w:val="3"/>
            <w:noWrap/>
            <w:vAlign w:val="bottom"/>
          </w:tcPr>
          <w:p w:rsidR="007E6E41" w:rsidRPr="006E1B96" w:rsidRDefault="007E6E41" w:rsidP="00BD30BA">
            <w:pPr>
              <w:pStyle w:val="af2"/>
              <w:rPr>
                <w:sz w:val="12"/>
                <w:szCs w:val="12"/>
                <w:lang w:eastAsia="en-US"/>
              </w:rPr>
            </w:pPr>
            <w:r w:rsidRPr="006E1B96">
              <w:rPr>
                <w:sz w:val="12"/>
                <w:szCs w:val="12"/>
              </w:rPr>
              <w:t>должность</w:t>
            </w:r>
          </w:p>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760" w:type="dxa"/>
            <w:gridSpan w:val="2"/>
            <w:noWrap/>
            <w:vAlign w:val="bottom"/>
          </w:tcPr>
          <w:p w:rsidR="007E6E41" w:rsidRPr="006E1B96" w:rsidRDefault="007E6E41" w:rsidP="00BD30BA">
            <w:pPr>
              <w:pStyle w:val="af2"/>
              <w:rPr>
                <w:sz w:val="12"/>
                <w:szCs w:val="12"/>
                <w:lang w:eastAsia="en-US"/>
              </w:rPr>
            </w:pPr>
            <w:r w:rsidRPr="006E1B96">
              <w:rPr>
                <w:sz w:val="12"/>
                <w:szCs w:val="12"/>
              </w:rPr>
              <w:t>подпись</w:t>
            </w:r>
          </w:p>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530" w:type="dxa"/>
            <w:gridSpan w:val="6"/>
            <w:noWrap/>
            <w:vAlign w:val="bottom"/>
          </w:tcPr>
          <w:p w:rsidR="007E6E41" w:rsidRPr="006E1B96" w:rsidRDefault="007E6E41" w:rsidP="00BD30BA">
            <w:pPr>
              <w:pStyle w:val="af2"/>
              <w:rPr>
                <w:sz w:val="12"/>
                <w:szCs w:val="12"/>
                <w:lang w:eastAsia="en-US"/>
              </w:rPr>
            </w:pPr>
            <w:r w:rsidRPr="006E1B96">
              <w:rPr>
                <w:sz w:val="12"/>
                <w:szCs w:val="12"/>
              </w:rPr>
              <w:t>расшифровка подписи</w:t>
            </w:r>
          </w:p>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225"/>
        </w:trPr>
        <w:tc>
          <w:tcPr>
            <w:tcW w:w="555" w:type="dxa"/>
            <w:gridSpan w:val="2"/>
            <w:noWrap/>
            <w:vAlign w:val="bottom"/>
          </w:tcPr>
          <w:p w:rsidR="007E6E41" w:rsidRPr="001444D8" w:rsidRDefault="007E6E41" w:rsidP="00BD30BA">
            <w:pPr>
              <w:spacing w:after="200"/>
              <w:rPr>
                <w:sz w:val="14"/>
                <w:szCs w:val="14"/>
                <w:lang w:eastAsia="en-US"/>
              </w:rPr>
            </w:pPr>
            <w:r w:rsidRPr="001444D8">
              <w:rPr>
                <w:sz w:val="14"/>
                <w:szCs w:val="14"/>
              </w:rPr>
              <w:t>М.П.</w:t>
            </w:r>
          </w:p>
        </w:tc>
        <w:tc>
          <w:tcPr>
            <w:tcW w:w="329" w:type="dxa"/>
            <w:noWrap/>
            <w:vAlign w:val="bottom"/>
          </w:tcPr>
          <w:p w:rsidR="007E6E41" w:rsidRPr="001444D8" w:rsidRDefault="007E6E41" w:rsidP="00BD30BA"/>
        </w:tc>
        <w:tc>
          <w:tcPr>
            <w:tcW w:w="309" w:type="dxa"/>
            <w:noWrap/>
            <w:vAlign w:val="bottom"/>
          </w:tcPr>
          <w:p w:rsidR="007E6E41" w:rsidRPr="001444D8" w:rsidRDefault="007E6E41" w:rsidP="00BD30BA"/>
        </w:tc>
        <w:tc>
          <w:tcPr>
            <w:tcW w:w="269" w:type="dxa"/>
            <w:noWrap/>
            <w:vAlign w:val="bottom"/>
          </w:tcPr>
          <w:p w:rsidR="007E6E41" w:rsidRPr="001444D8" w:rsidRDefault="007E6E41" w:rsidP="00BD30BA"/>
        </w:tc>
        <w:tc>
          <w:tcPr>
            <w:tcW w:w="289" w:type="dxa"/>
            <w:noWrap/>
            <w:vAlign w:val="bottom"/>
          </w:tcPr>
          <w:p w:rsidR="007E6E41" w:rsidRPr="001444D8" w:rsidRDefault="007E6E41" w:rsidP="00BD30BA"/>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59" w:type="dxa"/>
            <w:noWrap/>
            <w:vAlign w:val="bottom"/>
          </w:tcPr>
          <w:p w:rsidR="007E6E41" w:rsidRPr="001444D8" w:rsidRDefault="007E6E41" w:rsidP="00BD30BA"/>
        </w:tc>
        <w:tc>
          <w:tcPr>
            <w:tcW w:w="291" w:type="dxa"/>
            <w:gridSpan w:val="2"/>
            <w:noWrap/>
            <w:vAlign w:val="bottom"/>
          </w:tcPr>
          <w:p w:rsidR="007E6E41" w:rsidRPr="001444D8" w:rsidRDefault="007E6E41" w:rsidP="00BD30BA"/>
        </w:tc>
        <w:tc>
          <w:tcPr>
            <w:tcW w:w="261" w:type="dxa"/>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r w:rsidR="007E6E41" w:rsidRPr="001444D8" w:rsidTr="00BD30BA">
        <w:trPr>
          <w:trHeight w:val="152"/>
        </w:trPr>
        <w:tc>
          <w:tcPr>
            <w:tcW w:w="1751" w:type="dxa"/>
            <w:gridSpan w:val="6"/>
            <w:noWrap/>
            <w:vAlign w:val="bottom"/>
          </w:tcPr>
          <w:p w:rsidR="007E6E41" w:rsidRPr="001444D8" w:rsidRDefault="007E6E41" w:rsidP="00BD30BA">
            <w:pPr>
              <w:rPr>
                <w:sz w:val="14"/>
                <w:szCs w:val="14"/>
              </w:rPr>
            </w:pPr>
            <w:r w:rsidRPr="001444D8">
              <w:rPr>
                <w:sz w:val="14"/>
                <w:szCs w:val="14"/>
              </w:rPr>
              <w:t xml:space="preserve">Место для штампа </w:t>
            </w:r>
          </w:p>
          <w:p w:rsidR="007E6E41" w:rsidRPr="001444D8" w:rsidRDefault="007E6E41" w:rsidP="00BD30BA">
            <w:pPr>
              <w:rPr>
                <w:sz w:val="14"/>
                <w:szCs w:val="14"/>
              </w:rPr>
            </w:pPr>
            <w:r w:rsidRPr="001444D8">
              <w:rPr>
                <w:sz w:val="14"/>
                <w:szCs w:val="14"/>
              </w:rPr>
              <w:t>организации</w:t>
            </w:r>
          </w:p>
        </w:tc>
        <w:tc>
          <w:tcPr>
            <w:tcW w:w="63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61" w:type="dxa"/>
            <w:noWrap/>
            <w:vAlign w:val="bottom"/>
          </w:tcPr>
          <w:p w:rsidR="007E6E41" w:rsidRPr="001444D8" w:rsidRDefault="007E6E41" w:rsidP="00BD30BA"/>
        </w:tc>
        <w:tc>
          <w:tcPr>
            <w:tcW w:w="308" w:type="dxa"/>
            <w:noWrap/>
            <w:vAlign w:val="bottom"/>
          </w:tcPr>
          <w:p w:rsidR="007E6E41" w:rsidRPr="001444D8" w:rsidRDefault="007E6E41" w:rsidP="00BD30BA"/>
        </w:tc>
        <w:tc>
          <w:tcPr>
            <w:tcW w:w="308" w:type="dxa"/>
            <w:noWrap/>
            <w:vAlign w:val="bottom"/>
          </w:tcPr>
          <w:p w:rsidR="007E6E41" w:rsidRPr="001444D8" w:rsidRDefault="007E6E41" w:rsidP="00BD30BA"/>
        </w:tc>
        <w:tc>
          <w:tcPr>
            <w:tcW w:w="355" w:type="dxa"/>
            <w:noWrap/>
            <w:vAlign w:val="bottom"/>
          </w:tcPr>
          <w:p w:rsidR="007E6E41" w:rsidRPr="001444D8" w:rsidRDefault="007E6E41" w:rsidP="00BD30BA"/>
        </w:tc>
        <w:tc>
          <w:tcPr>
            <w:tcW w:w="405" w:type="dxa"/>
            <w:noWrap/>
            <w:vAlign w:val="bottom"/>
          </w:tcPr>
          <w:p w:rsidR="007E6E41" w:rsidRPr="001444D8" w:rsidRDefault="007E6E41" w:rsidP="00BD30BA"/>
        </w:tc>
        <w:tc>
          <w:tcPr>
            <w:tcW w:w="308" w:type="dxa"/>
            <w:noWrap/>
            <w:vAlign w:val="bottom"/>
          </w:tcPr>
          <w:p w:rsidR="007E6E41" w:rsidRPr="001444D8" w:rsidRDefault="007E6E41" w:rsidP="00BD30BA"/>
        </w:tc>
        <w:tc>
          <w:tcPr>
            <w:tcW w:w="270" w:type="dxa"/>
            <w:noWrap/>
            <w:vAlign w:val="bottom"/>
          </w:tcPr>
          <w:p w:rsidR="007E6E41" w:rsidRPr="001444D8" w:rsidRDefault="007E6E41" w:rsidP="00BD30BA"/>
        </w:tc>
        <w:tc>
          <w:tcPr>
            <w:tcW w:w="270" w:type="dxa"/>
            <w:noWrap/>
            <w:vAlign w:val="bottom"/>
          </w:tcPr>
          <w:p w:rsidR="007E6E41" w:rsidRPr="001444D8" w:rsidRDefault="007E6E41" w:rsidP="00BD30BA"/>
        </w:tc>
        <w:tc>
          <w:tcPr>
            <w:tcW w:w="259" w:type="dxa"/>
            <w:noWrap/>
            <w:vAlign w:val="bottom"/>
          </w:tcPr>
          <w:p w:rsidR="007E6E41" w:rsidRPr="001444D8" w:rsidRDefault="007E6E41" w:rsidP="00BD30BA"/>
        </w:tc>
        <w:tc>
          <w:tcPr>
            <w:tcW w:w="291" w:type="dxa"/>
            <w:gridSpan w:val="2"/>
            <w:noWrap/>
            <w:vAlign w:val="bottom"/>
          </w:tcPr>
          <w:p w:rsidR="007E6E41" w:rsidRPr="001444D8" w:rsidRDefault="007E6E41" w:rsidP="00BD30BA"/>
        </w:tc>
        <w:tc>
          <w:tcPr>
            <w:tcW w:w="261" w:type="dxa"/>
            <w:tcBorders>
              <w:left w:val="nil"/>
            </w:tcBorders>
            <w:noWrap/>
            <w:vAlign w:val="bottom"/>
          </w:tcPr>
          <w:p w:rsidR="007E6E41" w:rsidRPr="001444D8" w:rsidRDefault="007E6E41" w:rsidP="00BD30BA"/>
        </w:tc>
        <w:tc>
          <w:tcPr>
            <w:tcW w:w="261" w:type="dxa"/>
            <w:noWrap/>
            <w:vAlign w:val="bottom"/>
          </w:tcPr>
          <w:p w:rsidR="007E6E41" w:rsidRPr="001444D8" w:rsidRDefault="007E6E41" w:rsidP="00BD30BA"/>
        </w:tc>
        <w:tc>
          <w:tcPr>
            <w:tcW w:w="1458" w:type="dxa"/>
            <w:noWrap/>
            <w:vAlign w:val="bottom"/>
          </w:tcPr>
          <w:p w:rsidR="007E6E41" w:rsidRPr="001444D8" w:rsidRDefault="007E6E41" w:rsidP="00BD30BA"/>
        </w:tc>
        <w:tc>
          <w:tcPr>
            <w:tcW w:w="271" w:type="dxa"/>
            <w:noWrap/>
            <w:vAlign w:val="bottom"/>
          </w:tcPr>
          <w:p w:rsidR="007E6E41" w:rsidRPr="001444D8" w:rsidRDefault="007E6E41" w:rsidP="00BD30BA"/>
        </w:tc>
        <w:tc>
          <w:tcPr>
            <w:tcW w:w="638" w:type="dxa"/>
            <w:gridSpan w:val="2"/>
            <w:noWrap/>
            <w:vAlign w:val="bottom"/>
          </w:tcPr>
          <w:p w:rsidR="007E6E41" w:rsidRPr="001444D8" w:rsidRDefault="007E6E41" w:rsidP="00BD30BA"/>
        </w:tc>
        <w:tc>
          <w:tcPr>
            <w:tcW w:w="289" w:type="dxa"/>
            <w:noWrap/>
            <w:vAlign w:val="bottom"/>
          </w:tcPr>
          <w:p w:rsidR="007E6E41" w:rsidRPr="001444D8" w:rsidRDefault="007E6E41" w:rsidP="00BD30BA"/>
        </w:tc>
        <w:tc>
          <w:tcPr>
            <w:tcW w:w="289" w:type="dxa"/>
            <w:noWrap/>
            <w:vAlign w:val="bottom"/>
          </w:tcPr>
          <w:p w:rsidR="007E6E41" w:rsidRPr="001444D8" w:rsidRDefault="007E6E41" w:rsidP="00BD30BA"/>
        </w:tc>
        <w:tc>
          <w:tcPr>
            <w:tcW w:w="270" w:type="dxa"/>
            <w:noWrap/>
            <w:vAlign w:val="bottom"/>
          </w:tcPr>
          <w:p w:rsidR="007E6E41" w:rsidRPr="001444D8" w:rsidRDefault="007E6E41" w:rsidP="00BD30BA"/>
        </w:tc>
        <w:tc>
          <w:tcPr>
            <w:tcW w:w="438" w:type="dxa"/>
            <w:gridSpan w:val="2"/>
            <w:noWrap/>
            <w:vAlign w:val="bottom"/>
          </w:tcPr>
          <w:p w:rsidR="007E6E41" w:rsidRPr="001444D8" w:rsidRDefault="007E6E41" w:rsidP="00BD30BA"/>
        </w:tc>
        <w:tc>
          <w:tcPr>
            <w:tcW w:w="236" w:type="dxa"/>
            <w:noWrap/>
            <w:vAlign w:val="bottom"/>
          </w:tcPr>
          <w:p w:rsidR="007E6E41" w:rsidRPr="001444D8" w:rsidRDefault="007E6E41" w:rsidP="00BD30BA"/>
        </w:tc>
      </w:tr>
    </w:tbl>
    <w:p w:rsidR="007E6E41" w:rsidRDefault="007E6E41" w:rsidP="001546C1">
      <w:pPr>
        <w:pStyle w:val="af2"/>
        <w:ind w:left="6379"/>
        <w:jc w:val="both"/>
        <w:rPr>
          <w:sz w:val="24"/>
          <w:szCs w:val="24"/>
        </w:rPr>
      </w:pPr>
      <w:r w:rsidRPr="001546C1">
        <w:rPr>
          <w:sz w:val="24"/>
          <w:szCs w:val="24"/>
        </w:rPr>
        <w:t>к договору от ______ № _________</w:t>
      </w:r>
    </w:p>
    <w:p w:rsidR="007E6E41" w:rsidRDefault="007E6E41" w:rsidP="00AD70D7">
      <w:pPr>
        <w:pStyle w:val="af2"/>
        <w:ind w:left="6946" w:hanging="709"/>
        <w:jc w:val="right"/>
        <w:rPr>
          <w:sz w:val="24"/>
          <w:szCs w:val="24"/>
        </w:rPr>
      </w:pPr>
    </w:p>
    <w:p w:rsidR="007E6E41" w:rsidRDefault="007E6E41" w:rsidP="00802E10">
      <w:pPr>
        <w:pStyle w:val="af2"/>
        <w:ind w:left="6946" w:hanging="709"/>
        <w:jc w:val="both"/>
        <w:rPr>
          <w:sz w:val="24"/>
          <w:szCs w:val="24"/>
        </w:rPr>
      </w:pPr>
      <w:r>
        <w:rPr>
          <w:sz w:val="24"/>
          <w:szCs w:val="24"/>
        </w:rPr>
        <w:lastRenderedPageBreak/>
        <w:t>Приложение № 6</w:t>
      </w:r>
    </w:p>
    <w:p w:rsidR="007E6E41" w:rsidRDefault="007E6E41" w:rsidP="00802E10">
      <w:pPr>
        <w:pStyle w:val="af2"/>
        <w:ind w:left="6237"/>
        <w:rPr>
          <w:sz w:val="24"/>
          <w:szCs w:val="24"/>
        </w:rPr>
      </w:pPr>
      <w:r w:rsidRPr="00802E10">
        <w:rPr>
          <w:sz w:val="24"/>
          <w:szCs w:val="24"/>
        </w:rPr>
        <w:t>к договору от ______ № _________</w:t>
      </w:r>
    </w:p>
    <w:p w:rsidR="007E6E41" w:rsidRPr="001444D8" w:rsidRDefault="007E6E41" w:rsidP="00802E10">
      <w:pPr>
        <w:pStyle w:val="af2"/>
        <w:ind w:left="6237"/>
        <w:rPr>
          <w:b/>
          <w:sz w:val="24"/>
          <w:szCs w:val="24"/>
        </w:rPr>
      </w:pPr>
    </w:p>
    <w:p w:rsidR="007E6E41" w:rsidRDefault="007E6E41" w:rsidP="00D93A92">
      <w:pPr>
        <w:jc w:val="center"/>
        <w:rPr>
          <w:b/>
          <w:sz w:val="24"/>
          <w:szCs w:val="24"/>
        </w:rPr>
      </w:pPr>
    </w:p>
    <w:p w:rsidR="007E6E41" w:rsidRPr="00726F57" w:rsidRDefault="007E6E41" w:rsidP="00D93A92">
      <w:pPr>
        <w:jc w:val="center"/>
        <w:rPr>
          <w:b/>
          <w:sz w:val="24"/>
          <w:szCs w:val="24"/>
        </w:rPr>
      </w:pPr>
      <w:r>
        <w:rPr>
          <w:b/>
          <w:sz w:val="24"/>
          <w:szCs w:val="24"/>
        </w:rPr>
        <w:t xml:space="preserve"> </w:t>
      </w:r>
      <w:r w:rsidRPr="00726F57">
        <w:rPr>
          <w:b/>
          <w:sz w:val="24"/>
          <w:szCs w:val="24"/>
        </w:rPr>
        <w:t>КЛАССИФИКАЦИЯ ГРУПП НАРУШЕНИЙ ТРЕБОВАНИЙ</w:t>
      </w:r>
    </w:p>
    <w:p w:rsidR="007E6E41" w:rsidRPr="00D61615" w:rsidRDefault="007E6E41" w:rsidP="00D93A92">
      <w:pPr>
        <w:jc w:val="center"/>
        <w:rPr>
          <w:b/>
          <w:sz w:val="21"/>
          <w:szCs w:val="21"/>
        </w:rPr>
      </w:pPr>
      <w:r w:rsidRPr="00726F57">
        <w:rPr>
          <w:b/>
          <w:sz w:val="24"/>
          <w:szCs w:val="24"/>
        </w:rPr>
        <w:t>ПРОПУСКНОГО И ВНУТРИОБЪЕКТОВОГО РЕЖИМОВ</w:t>
      </w:r>
    </w:p>
    <w:p w:rsidR="007E6E41" w:rsidRPr="00D61615" w:rsidRDefault="007E6E41" w:rsidP="00D93A92">
      <w:pPr>
        <w:ind w:hanging="1416"/>
        <w:jc w:val="center"/>
        <w:rPr>
          <w:b/>
          <w:sz w:val="21"/>
          <w:szCs w:val="21"/>
        </w:rPr>
      </w:pPr>
    </w:p>
    <w:tbl>
      <w:tblPr>
        <w:tblW w:w="9851" w:type="dxa"/>
        <w:jc w:val="center"/>
        <w:tblLayout w:type="fixed"/>
        <w:tblLook w:val="0000" w:firstRow="0" w:lastRow="0" w:firstColumn="0" w:lastColumn="0" w:noHBand="0" w:noVBand="0"/>
      </w:tblPr>
      <w:tblGrid>
        <w:gridCol w:w="723"/>
        <w:gridCol w:w="4487"/>
        <w:gridCol w:w="1701"/>
        <w:gridCol w:w="2940"/>
      </w:tblGrid>
      <w:tr w:rsidR="007E6E41" w:rsidRPr="00C37BFB" w:rsidTr="0083386F">
        <w:trPr>
          <w:cantSplit/>
          <w:trHeight w:val="1246"/>
          <w:tblHeader/>
          <w:jc w:val="center"/>
        </w:trPr>
        <w:tc>
          <w:tcPr>
            <w:tcW w:w="723" w:type="dxa"/>
            <w:tcBorders>
              <w:top w:val="single" w:sz="4" w:space="0" w:color="000000"/>
              <w:left w:val="single" w:sz="4" w:space="0" w:color="000000"/>
              <w:bottom w:val="single" w:sz="4" w:space="0" w:color="000000"/>
            </w:tcBorders>
            <w:shd w:val="clear" w:color="auto" w:fill="D9D9D9"/>
            <w:vAlign w:val="center"/>
          </w:tcPr>
          <w:p w:rsidR="007E6E41" w:rsidRPr="00C37BFB" w:rsidRDefault="007E6E41" w:rsidP="0083386F">
            <w:pPr>
              <w:overflowPunct w:val="0"/>
              <w:jc w:val="center"/>
              <w:textAlignment w:val="baseline"/>
              <w:rPr>
                <w:b/>
                <w:sz w:val="22"/>
                <w:szCs w:val="22"/>
                <w:lang w:val="en-US"/>
              </w:rPr>
            </w:pPr>
            <w:r w:rsidRPr="00C37BFB">
              <w:rPr>
                <w:b/>
                <w:sz w:val="22"/>
                <w:szCs w:val="22"/>
              </w:rPr>
              <w:t>№ п</w:t>
            </w:r>
            <w:r w:rsidRPr="00C37BFB">
              <w:rPr>
                <w:b/>
                <w:sz w:val="22"/>
                <w:szCs w:val="22"/>
                <w:lang w:val="en-US"/>
              </w:rPr>
              <w:t>/</w:t>
            </w:r>
            <w:r w:rsidRPr="00C37BFB">
              <w:rPr>
                <w:b/>
                <w:sz w:val="22"/>
                <w:szCs w:val="22"/>
              </w:rPr>
              <w:t>п</w:t>
            </w:r>
          </w:p>
        </w:tc>
        <w:tc>
          <w:tcPr>
            <w:tcW w:w="4487" w:type="dxa"/>
            <w:tcBorders>
              <w:top w:val="single" w:sz="4" w:space="0" w:color="000000"/>
              <w:left w:val="single" w:sz="4" w:space="0" w:color="000000"/>
              <w:bottom w:val="single" w:sz="4" w:space="0" w:color="000000"/>
            </w:tcBorders>
            <w:shd w:val="clear" w:color="auto" w:fill="D9D9D9"/>
            <w:vAlign w:val="center"/>
          </w:tcPr>
          <w:p w:rsidR="007E6E41" w:rsidRPr="00C37BFB" w:rsidRDefault="007E6E41" w:rsidP="0083386F">
            <w:pPr>
              <w:overflowPunct w:val="0"/>
              <w:jc w:val="center"/>
              <w:textAlignment w:val="baseline"/>
              <w:rPr>
                <w:b/>
                <w:sz w:val="22"/>
                <w:szCs w:val="22"/>
              </w:rPr>
            </w:pPr>
            <w:r w:rsidRPr="00C37BFB">
              <w:rPr>
                <w:b/>
                <w:sz w:val="22"/>
                <w:szCs w:val="22"/>
              </w:rPr>
              <w:t>Описание нарушения</w:t>
            </w:r>
          </w:p>
        </w:tc>
        <w:tc>
          <w:tcPr>
            <w:tcW w:w="1701" w:type="dxa"/>
            <w:tcBorders>
              <w:top w:val="single" w:sz="4" w:space="0" w:color="000000"/>
              <w:left w:val="single" w:sz="4" w:space="0" w:color="000000"/>
              <w:bottom w:val="single" w:sz="4" w:space="0" w:color="000000"/>
            </w:tcBorders>
            <w:shd w:val="clear" w:color="auto" w:fill="D9D9D9"/>
            <w:vAlign w:val="center"/>
          </w:tcPr>
          <w:p w:rsidR="007E6E41" w:rsidRPr="00C37BFB" w:rsidRDefault="007E6E41" w:rsidP="0083386F">
            <w:pPr>
              <w:overflowPunct w:val="0"/>
              <w:ind w:left="-108" w:right="-108"/>
              <w:jc w:val="center"/>
              <w:textAlignment w:val="baseline"/>
              <w:rPr>
                <w:b/>
                <w:sz w:val="22"/>
                <w:szCs w:val="22"/>
              </w:rPr>
            </w:pPr>
            <w:r w:rsidRPr="00C37BFB">
              <w:rPr>
                <w:b/>
                <w:sz w:val="22"/>
                <w:szCs w:val="22"/>
              </w:rPr>
              <w:t>Размер неустойки (штрафа) руб.</w:t>
            </w:r>
          </w:p>
        </w:tc>
        <w:tc>
          <w:tcPr>
            <w:tcW w:w="29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6E41" w:rsidRPr="00C37BFB" w:rsidRDefault="007E6E41" w:rsidP="0083386F">
            <w:pPr>
              <w:overflowPunct w:val="0"/>
              <w:jc w:val="center"/>
              <w:textAlignment w:val="baseline"/>
              <w:rPr>
                <w:b/>
                <w:sz w:val="22"/>
                <w:szCs w:val="22"/>
              </w:rPr>
            </w:pPr>
            <w:r w:rsidRPr="00C37BFB">
              <w:rPr>
                <w:b/>
                <w:sz w:val="22"/>
                <w:szCs w:val="22"/>
              </w:rPr>
              <w:t>Дополнительная санкция</w:t>
            </w:r>
          </w:p>
        </w:tc>
      </w:tr>
      <w:tr w:rsidR="007E6E41" w:rsidRPr="00C37BFB" w:rsidTr="0083386F">
        <w:trPr>
          <w:cantSplit/>
          <w:trHeight w:val="228"/>
          <w:jc w:val="center"/>
        </w:trPr>
        <w:tc>
          <w:tcPr>
            <w:tcW w:w="9851" w:type="dxa"/>
            <w:gridSpan w:val="4"/>
            <w:tcBorders>
              <w:top w:val="single" w:sz="6" w:space="0" w:color="000000"/>
              <w:left w:val="single" w:sz="6" w:space="0" w:color="000000"/>
              <w:bottom w:val="single" w:sz="6" w:space="0" w:color="000000"/>
              <w:right w:val="single" w:sz="4" w:space="0" w:color="000000"/>
            </w:tcBorders>
          </w:tcPr>
          <w:p w:rsidR="007E6E41" w:rsidRPr="00C37BFB" w:rsidRDefault="007E6E41" w:rsidP="0083386F">
            <w:pPr>
              <w:overflowPunct w:val="0"/>
              <w:snapToGrid w:val="0"/>
              <w:jc w:val="center"/>
              <w:textAlignment w:val="baseline"/>
              <w:rPr>
                <w:b/>
                <w:sz w:val="22"/>
                <w:szCs w:val="22"/>
              </w:rPr>
            </w:pPr>
            <w:bookmarkStart w:id="8" w:name="permission-for-group%252525253A3%2525252"/>
            <w:bookmarkStart w:id="9" w:name="permission-for-group%252525253A4%2525252"/>
            <w:bookmarkEnd w:id="8"/>
            <w:bookmarkEnd w:id="9"/>
            <w:smartTag w:uri="urn:schemas-microsoft-com:office:smarttags" w:element="place">
              <w:r w:rsidRPr="00517085">
                <w:rPr>
                  <w:b/>
                  <w:bCs/>
                  <w:sz w:val="24"/>
                  <w:szCs w:val="24"/>
                  <w:lang w:val="en-US"/>
                </w:rPr>
                <w:t>I</w:t>
              </w:r>
              <w:r w:rsidRPr="00517085">
                <w:rPr>
                  <w:b/>
                  <w:bCs/>
                  <w:sz w:val="24"/>
                  <w:szCs w:val="24"/>
                </w:rPr>
                <w:t>.</w:t>
              </w:r>
            </w:smartTag>
            <w:r w:rsidRPr="00517085">
              <w:rPr>
                <w:b/>
                <w:bCs/>
                <w:sz w:val="24"/>
                <w:szCs w:val="24"/>
              </w:rPr>
              <w:t xml:space="preserve"> группа нарушений: «Малозначительные нарушения»</w:t>
            </w:r>
            <w:r>
              <w:rPr>
                <w:b/>
                <w:bCs/>
                <w:sz w:val="24"/>
                <w:szCs w:val="24"/>
              </w:rPr>
              <w:tab/>
            </w:r>
          </w:p>
        </w:tc>
      </w:tr>
      <w:tr w:rsidR="007E6E41" w:rsidRPr="00C37BFB"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1.1.</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 xml:space="preserve">Проход, на основную территорию АО «СЗ» минуя специально оборудованные проходные и КПП. </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C37BFB"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1.2.</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 xml:space="preserve">Внос/ввоз на территорию АО «СЗ» любых видов оружия (в </w:t>
            </w:r>
            <w:proofErr w:type="spellStart"/>
            <w:r w:rsidRPr="00517085">
              <w:rPr>
                <w:sz w:val="24"/>
                <w:szCs w:val="24"/>
              </w:rPr>
              <w:t>т.ч</w:t>
            </w:r>
            <w:proofErr w:type="spellEnd"/>
            <w:r w:rsidRPr="00517085">
              <w:rPr>
                <w:sz w:val="24"/>
                <w:szCs w:val="24"/>
              </w:rPr>
              <w:t xml:space="preserve">. гражданское - аэрозольные распылители, </w:t>
            </w:r>
            <w:proofErr w:type="spellStart"/>
            <w:r w:rsidRPr="00517085">
              <w:rPr>
                <w:sz w:val="24"/>
                <w:szCs w:val="24"/>
              </w:rPr>
              <w:t>электрошокеры</w:t>
            </w:r>
            <w:proofErr w:type="spellEnd"/>
            <w:r w:rsidRPr="00517085">
              <w:rPr>
                <w:sz w:val="24"/>
                <w:szCs w:val="24"/>
              </w:rPr>
              <w:t xml:space="preserve">), боеприпасов и их составляющих; взрывчатых (в </w:t>
            </w:r>
            <w:proofErr w:type="spellStart"/>
            <w:r w:rsidRPr="00517085">
              <w:rPr>
                <w:sz w:val="24"/>
                <w:szCs w:val="24"/>
              </w:rPr>
              <w:t>т.ч</w:t>
            </w:r>
            <w:proofErr w:type="spellEnd"/>
            <w:r w:rsidRPr="00517085">
              <w:rPr>
                <w:sz w:val="24"/>
                <w:szCs w:val="24"/>
              </w:rPr>
              <w:t xml:space="preserve">. пиротехнических), токсичных и легко воспламеняющихся веществ; любых напитков, содержащих алкоголь, наркотические вещества; цифровых носителей информации (в </w:t>
            </w:r>
            <w:proofErr w:type="spellStart"/>
            <w:r w:rsidRPr="00517085">
              <w:rPr>
                <w:sz w:val="24"/>
                <w:szCs w:val="24"/>
              </w:rPr>
              <w:t>т.ч</w:t>
            </w:r>
            <w:proofErr w:type="spellEnd"/>
            <w:r w:rsidRPr="00517085">
              <w:rPr>
                <w:sz w:val="24"/>
                <w:szCs w:val="24"/>
              </w:rPr>
              <w:t xml:space="preserve">. SD карты памяти, планшетные компьютеры, MP3 плееры, ноутбуки, </w:t>
            </w:r>
            <w:proofErr w:type="spellStart"/>
            <w:r w:rsidRPr="00517085">
              <w:rPr>
                <w:sz w:val="24"/>
                <w:szCs w:val="24"/>
              </w:rPr>
              <w:t>нетбуки</w:t>
            </w:r>
            <w:proofErr w:type="spellEnd"/>
            <w:r w:rsidRPr="00517085">
              <w:rPr>
                <w:sz w:val="24"/>
                <w:szCs w:val="24"/>
              </w:rPr>
              <w:t xml:space="preserve">, </w:t>
            </w:r>
            <w:proofErr w:type="spellStart"/>
            <w:r w:rsidRPr="00517085">
              <w:rPr>
                <w:sz w:val="24"/>
                <w:szCs w:val="24"/>
              </w:rPr>
              <w:t>флеш</w:t>
            </w:r>
            <w:proofErr w:type="spellEnd"/>
            <w:r w:rsidRPr="00517085">
              <w:rPr>
                <w:sz w:val="24"/>
                <w:szCs w:val="24"/>
              </w:rPr>
              <w:t xml:space="preserve">-накопители (за исключением встроенных в память мобильных телефонов), DVD и SSD диски, фото/кино/видео/аудио записывающей аппаратуры (в </w:t>
            </w:r>
            <w:proofErr w:type="spellStart"/>
            <w:r w:rsidRPr="00517085">
              <w:rPr>
                <w:sz w:val="24"/>
                <w:szCs w:val="24"/>
              </w:rPr>
              <w:t>т.ч</w:t>
            </w:r>
            <w:proofErr w:type="spellEnd"/>
            <w:r w:rsidRPr="00517085">
              <w:rPr>
                <w:sz w:val="24"/>
                <w:szCs w:val="24"/>
              </w:rPr>
              <w:t>. видеорегистраторы), а также продукции АО «СЗ». Предметы, запрещенные к проносу, сдаются на хранение в камеру хранения. Предметы, запрещенные к провозу, сдаются на хранение в камеру хранения заблаговременно, до прибытия для въезда на КПП.</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Оставление запрещенного</w:t>
            </w:r>
          </w:p>
          <w:p w:rsidR="007E6E41" w:rsidRPr="00517085" w:rsidRDefault="007E6E41" w:rsidP="0083386F">
            <w:pPr>
              <w:autoSpaceDE w:val="0"/>
              <w:autoSpaceDN w:val="0"/>
              <w:adjustRightInd w:val="0"/>
              <w:jc w:val="center"/>
              <w:rPr>
                <w:sz w:val="24"/>
                <w:szCs w:val="24"/>
              </w:rPr>
            </w:pPr>
            <w:r w:rsidRPr="00517085">
              <w:rPr>
                <w:sz w:val="24"/>
                <w:szCs w:val="24"/>
              </w:rPr>
              <w:t>предмета на хранение в</w:t>
            </w:r>
          </w:p>
          <w:p w:rsidR="007E6E41" w:rsidRPr="00517085" w:rsidRDefault="007E6E41" w:rsidP="0083386F">
            <w:pPr>
              <w:jc w:val="center"/>
              <w:rPr>
                <w:sz w:val="24"/>
                <w:szCs w:val="24"/>
              </w:rPr>
            </w:pPr>
            <w:r w:rsidRPr="00517085">
              <w:rPr>
                <w:sz w:val="24"/>
                <w:szCs w:val="24"/>
              </w:rPr>
              <w:t>отделе охраны</w:t>
            </w:r>
          </w:p>
        </w:tc>
      </w:tr>
      <w:tr w:rsidR="007E6E41" w:rsidRPr="00C37BFB"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1.3.</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Внос/вынос, ввоз/вывоз на территорию АО «СЗ»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оформления документов на внос/вынос, ввоз/вывоз.</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Оставление запрещенного</w:t>
            </w:r>
          </w:p>
          <w:p w:rsidR="007E6E41" w:rsidRPr="00517085" w:rsidRDefault="007E6E41" w:rsidP="0083386F">
            <w:pPr>
              <w:autoSpaceDE w:val="0"/>
              <w:autoSpaceDN w:val="0"/>
              <w:adjustRightInd w:val="0"/>
              <w:jc w:val="center"/>
              <w:rPr>
                <w:sz w:val="24"/>
                <w:szCs w:val="24"/>
              </w:rPr>
            </w:pPr>
            <w:r w:rsidRPr="00517085">
              <w:rPr>
                <w:sz w:val="24"/>
                <w:szCs w:val="24"/>
              </w:rPr>
              <w:t>предмета на хранение в</w:t>
            </w:r>
          </w:p>
          <w:p w:rsidR="007E6E41" w:rsidRPr="00517085" w:rsidRDefault="007E6E41" w:rsidP="0083386F">
            <w:pPr>
              <w:jc w:val="center"/>
              <w:rPr>
                <w:sz w:val="24"/>
                <w:szCs w:val="24"/>
              </w:rPr>
            </w:pPr>
            <w:r w:rsidRPr="00517085">
              <w:rPr>
                <w:sz w:val="24"/>
                <w:szCs w:val="24"/>
              </w:rPr>
              <w:t>отделе охраны</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1.4.</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Отсутствие путевого листа и/или временного пропуска на автотранспортное средство.</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Запрет дальнейшего</w:t>
            </w:r>
          </w:p>
          <w:p w:rsidR="007E6E41" w:rsidRPr="00517085" w:rsidRDefault="007E6E41" w:rsidP="0083386F">
            <w:pPr>
              <w:autoSpaceDE w:val="0"/>
              <w:autoSpaceDN w:val="0"/>
              <w:adjustRightInd w:val="0"/>
              <w:jc w:val="center"/>
              <w:rPr>
                <w:sz w:val="24"/>
                <w:szCs w:val="24"/>
              </w:rPr>
            </w:pPr>
            <w:r w:rsidRPr="00517085">
              <w:rPr>
                <w:sz w:val="24"/>
                <w:szCs w:val="24"/>
              </w:rPr>
              <w:t>передвижения на объект АО «СЗ» (до устранения</w:t>
            </w:r>
          </w:p>
          <w:p w:rsidR="007E6E41" w:rsidRPr="00517085" w:rsidRDefault="007E6E41" w:rsidP="0083386F">
            <w:pPr>
              <w:jc w:val="center"/>
              <w:rPr>
                <w:sz w:val="24"/>
                <w:szCs w:val="24"/>
              </w:rPr>
            </w:pPr>
            <w:r w:rsidRPr="00517085">
              <w:rPr>
                <w:sz w:val="24"/>
                <w:szCs w:val="24"/>
              </w:rPr>
              <w:t>нарушения)</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lastRenderedPageBreak/>
              <w:t>1.5.</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Парковка автомобилей в неустановленных местах.</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1.6.</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Курение за пределами специально отведенных для этого мест, обозначенных информационными табличками</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1.7.</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 xml:space="preserve">Прикладывание пропусков к считывателям турникетов СКД, находящихся в карманах носимой одежды, ручной клади. </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1.8.</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Передаче личного или материального пропуска другому лицу, их подделка, порча, утрата пропуска в результате его небрежного хранения.</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1.9.</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Нахождение на территории АО «СЗ» без пропуска.</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1.10.</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 xml:space="preserve">Порча газонов и насаждений, расположенных на территории АО «СЗ» и территориях, непосредственно прилегающих к территории АО «СЗ», благоустроенных и (или) отнесенных к ведению АО «СЗ», в </w:t>
            </w:r>
            <w:proofErr w:type="spellStart"/>
            <w:r w:rsidRPr="00517085">
              <w:rPr>
                <w:sz w:val="24"/>
                <w:szCs w:val="24"/>
              </w:rPr>
              <w:t>т.ч</w:t>
            </w:r>
            <w:proofErr w:type="spellEnd"/>
            <w:r w:rsidRPr="00517085">
              <w:rPr>
                <w:sz w:val="24"/>
                <w:szCs w:val="24"/>
              </w:rPr>
              <w:t>. парковка на газоне.</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Предъявление требований о возмещении</w:t>
            </w:r>
          </w:p>
          <w:p w:rsidR="007E6E41" w:rsidRPr="00517085" w:rsidRDefault="007E6E41" w:rsidP="0083386F">
            <w:pPr>
              <w:jc w:val="center"/>
              <w:rPr>
                <w:sz w:val="24"/>
                <w:szCs w:val="24"/>
              </w:rPr>
            </w:pPr>
            <w:r w:rsidRPr="00517085">
              <w:rPr>
                <w:sz w:val="24"/>
                <w:szCs w:val="24"/>
              </w:rPr>
              <w:t>причиненного ущерба</w:t>
            </w:r>
          </w:p>
        </w:tc>
      </w:tr>
      <w:tr w:rsidR="007E6E41" w:rsidRPr="00D61615"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1.11.</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69405F"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1.12.</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Несанкционированное фотографирование или видеосъёмка на территории АО «СЗ».</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Удаление фотоснимков, видео</w:t>
            </w:r>
          </w:p>
        </w:tc>
      </w:tr>
      <w:tr w:rsidR="007E6E41" w:rsidRPr="0069405F"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1.13.</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 xml:space="preserve">Невыполнение законных требований Работников охраны, предусмотренных Инструкцией о пропускном и </w:t>
            </w:r>
            <w:proofErr w:type="spellStart"/>
            <w:r w:rsidRPr="00517085">
              <w:rPr>
                <w:sz w:val="24"/>
                <w:szCs w:val="24"/>
              </w:rPr>
              <w:t>внутриобъектовом</w:t>
            </w:r>
            <w:proofErr w:type="spellEnd"/>
            <w:r w:rsidRPr="00517085">
              <w:rPr>
                <w:sz w:val="24"/>
                <w:szCs w:val="24"/>
              </w:rPr>
              <w:t xml:space="preserve"> режимах                       АО «СЗ»: отказ передачи пропуска в руки Работнику охраны; отказ в предоставлении мобильного устройства связи для осмотра несанкционированного фотографирования или видеосъёмки.</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Изъятие пропуска.</w:t>
            </w:r>
          </w:p>
          <w:p w:rsidR="007E6E41" w:rsidRPr="00517085" w:rsidRDefault="007E6E41" w:rsidP="0083386F">
            <w:pPr>
              <w:autoSpaceDE w:val="0"/>
              <w:autoSpaceDN w:val="0"/>
              <w:adjustRightInd w:val="0"/>
              <w:jc w:val="center"/>
              <w:rPr>
                <w:sz w:val="24"/>
                <w:szCs w:val="24"/>
              </w:rPr>
            </w:pPr>
            <w:r w:rsidRPr="00517085">
              <w:rPr>
                <w:sz w:val="24"/>
                <w:szCs w:val="24"/>
              </w:rPr>
              <w:t>Отстранение от работы (оказания услуг), удаление с места производства работ (оказания услуг)</w:t>
            </w:r>
          </w:p>
        </w:tc>
      </w:tr>
      <w:tr w:rsidR="007E6E41" w:rsidRPr="0069405F" w:rsidTr="0083386F">
        <w:trPr>
          <w:cantSplit/>
          <w:trHeight w:val="49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1.14.</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Несоответствие количества материалов, указанных в документах, фактически вывозимому/выносимому.</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Запрет на вывоз</w:t>
            </w:r>
          </w:p>
          <w:p w:rsidR="007E6E41" w:rsidRPr="00517085" w:rsidRDefault="007E6E41" w:rsidP="0083386F">
            <w:pPr>
              <w:autoSpaceDE w:val="0"/>
              <w:autoSpaceDN w:val="0"/>
              <w:adjustRightInd w:val="0"/>
              <w:jc w:val="center"/>
              <w:rPr>
                <w:sz w:val="24"/>
                <w:szCs w:val="24"/>
              </w:rPr>
            </w:pPr>
            <w:r w:rsidRPr="00517085">
              <w:rPr>
                <w:sz w:val="24"/>
                <w:szCs w:val="24"/>
              </w:rPr>
              <w:t>материалов,</w:t>
            </w:r>
          </w:p>
          <w:p w:rsidR="007E6E41" w:rsidRPr="00517085" w:rsidRDefault="007E6E41" w:rsidP="0083386F">
            <w:pPr>
              <w:autoSpaceDE w:val="0"/>
              <w:autoSpaceDN w:val="0"/>
              <w:adjustRightInd w:val="0"/>
              <w:jc w:val="center"/>
              <w:rPr>
                <w:sz w:val="24"/>
                <w:szCs w:val="24"/>
              </w:rPr>
            </w:pPr>
            <w:r w:rsidRPr="00517085">
              <w:rPr>
                <w:sz w:val="24"/>
                <w:szCs w:val="24"/>
              </w:rPr>
              <w:t>превышающих</w:t>
            </w:r>
          </w:p>
          <w:p w:rsidR="007E6E41" w:rsidRPr="00517085" w:rsidRDefault="007E6E41" w:rsidP="0083386F">
            <w:pPr>
              <w:autoSpaceDE w:val="0"/>
              <w:autoSpaceDN w:val="0"/>
              <w:adjustRightInd w:val="0"/>
              <w:jc w:val="center"/>
              <w:rPr>
                <w:sz w:val="24"/>
                <w:szCs w:val="24"/>
              </w:rPr>
            </w:pPr>
            <w:r w:rsidRPr="00517085">
              <w:rPr>
                <w:sz w:val="24"/>
                <w:szCs w:val="24"/>
              </w:rPr>
              <w:t>количество, указанное в разрешительных</w:t>
            </w:r>
          </w:p>
          <w:p w:rsidR="007E6E41" w:rsidRPr="00517085" w:rsidRDefault="007E6E41" w:rsidP="0083386F">
            <w:pPr>
              <w:autoSpaceDE w:val="0"/>
              <w:autoSpaceDN w:val="0"/>
              <w:adjustRightInd w:val="0"/>
              <w:jc w:val="center"/>
              <w:rPr>
                <w:sz w:val="24"/>
                <w:szCs w:val="24"/>
              </w:rPr>
            </w:pPr>
            <w:r w:rsidRPr="00517085">
              <w:rPr>
                <w:sz w:val="24"/>
                <w:szCs w:val="24"/>
              </w:rPr>
              <w:t>документах на</w:t>
            </w:r>
          </w:p>
          <w:p w:rsidR="007E6E41" w:rsidRPr="00517085" w:rsidRDefault="007E6E41" w:rsidP="0083386F">
            <w:pPr>
              <w:jc w:val="center"/>
              <w:rPr>
                <w:sz w:val="24"/>
                <w:szCs w:val="24"/>
              </w:rPr>
            </w:pPr>
            <w:r w:rsidRPr="00517085">
              <w:rPr>
                <w:sz w:val="24"/>
                <w:szCs w:val="24"/>
              </w:rPr>
              <w:t>вывоз/вынос</w:t>
            </w:r>
          </w:p>
        </w:tc>
      </w:tr>
      <w:tr w:rsidR="007E6E41" w:rsidRPr="00D61615" w:rsidTr="0083386F">
        <w:trPr>
          <w:cantSplit/>
          <w:trHeight w:val="498"/>
          <w:jc w:val="center"/>
        </w:trPr>
        <w:tc>
          <w:tcPr>
            <w:tcW w:w="9851" w:type="dxa"/>
            <w:gridSpan w:val="4"/>
            <w:tcBorders>
              <w:top w:val="single" w:sz="6" w:space="0" w:color="000000"/>
              <w:left w:val="single" w:sz="6" w:space="0" w:color="000000"/>
              <w:bottom w:val="single" w:sz="6" w:space="0" w:color="000000"/>
              <w:right w:val="single" w:sz="4" w:space="0" w:color="000000"/>
            </w:tcBorders>
          </w:tcPr>
          <w:p w:rsidR="007E6E41" w:rsidRPr="00D61615" w:rsidRDefault="007E6E41" w:rsidP="0083386F">
            <w:pPr>
              <w:jc w:val="center"/>
              <w:rPr>
                <w:b/>
                <w:sz w:val="24"/>
                <w:szCs w:val="24"/>
              </w:rPr>
            </w:pPr>
            <w:r w:rsidRPr="00517085">
              <w:rPr>
                <w:b/>
                <w:bCs/>
                <w:sz w:val="24"/>
                <w:szCs w:val="24"/>
                <w:lang w:val="en-US"/>
              </w:rPr>
              <w:lastRenderedPageBreak/>
              <w:t>II</w:t>
            </w:r>
            <w:r w:rsidRPr="00517085">
              <w:rPr>
                <w:b/>
                <w:bCs/>
                <w:sz w:val="24"/>
                <w:szCs w:val="24"/>
              </w:rPr>
              <w:t xml:space="preserve"> группа нарушений: «Нарушения средней тяжести»</w:t>
            </w:r>
          </w:p>
        </w:tc>
      </w:tr>
      <w:tr w:rsidR="007E6E41" w:rsidRPr="00D61615" w:rsidTr="0083386F">
        <w:trPr>
          <w:cantSplit/>
          <w:trHeight w:val="54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2.1.</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Повторное малозначительное нарушение в течение года.</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10 000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D61615" w:rsidTr="0083386F">
        <w:trPr>
          <w:cantSplit/>
          <w:trHeight w:val="54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2.2.</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Нарушение условий хранения и транспортировки баллонов с горючими газами и кислородом без навернутых колпаков.</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10 000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Запрет допуска</w:t>
            </w:r>
          </w:p>
          <w:p w:rsidR="007E6E41" w:rsidRPr="00517085" w:rsidRDefault="007E6E41" w:rsidP="0083386F">
            <w:pPr>
              <w:autoSpaceDE w:val="0"/>
              <w:autoSpaceDN w:val="0"/>
              <w:adjustRightInd w:val="0"/>
              <w:jc w:val="center"/>
              <w:rPr>
                <w:sz w:val="24"/>
                <w:szCs w:val="24"/>
              </w:rPr>
            </w:pPr>
            <w:r w:rsidRPr="00517085">
              <w:rPr>
                <w:sz w:val="24"/>
                <w:szCs w:val="24"/>
              </w:rPr>
              <w:t>дальнейшей</w:t>
            </w:r>
          </w:p>
          <w:p w:rsidR="007E6E41" w:rsidRPr="00517085" w:rsidRDefault="007E6E41" w:rsidP="0083386F">
            <w:pPr>
              <w:autoSpaceDE w:val="0"/>
              <w:autoSpaceDN w:val="0"/>
              <w:adjustRightInd w:val="0"/>
              <w:jc w:val="center"/>
              <w:rPr>
                <w:sz w:val="24"/>
                <w:szCs w:val="24"/>
              </w:rPr>
            </w:pPr>
            <w:r w:rsidRPr="00517085">
              <w:rPr>
                <w:sz w:val="24"/>
                <w:szCs w:val="24"/>
              </w:rPr>
              <w:t>транспортировки</w:t>
            </w:r>
          </w:p>
          <w:p w:rsidR="007E6E41" w:rsidRPr="00517085" w:rsidRDefault="007E6E41" w:rsidP="0083386F">
            <w:pPr>
              <w:autoSpaceDE w:val="0"/>
              <w:autoSpaceDN w:val="0"/>
              <w:adjustRightInd w:val="0"/>
              <w:jc w:val="center"/>
              <w:rPr>
                <w:sz w:val="24"/>
                <w:szCs w:val="24"/>
              </w:rPr>
            </w:pPr>
            <w:r w:rsidRPr="00517085">
              <w:rPr>
                <w:sz w:val="24"/>
                <w:szCs w:val="24"/>
              </w:rPr>
              <w:t>баллонов с горючими</w:t>
            </w:r>
          </w:p>
          <w:p w:rsidR="007E6E41" w:rsidRPr="00517085" w:rsidRDefault="007E6E41" w:rsidP="0083386F">
            <w:pPr>
              <w:jc w:val="center"/>
              <w:rPr>
                <w:sz w:val="24"/>
                <w:szCs w:val="24"/>
              </w:rPr>
            </w:pPr>
            <w:r w:rsidRPr="00517085">
              <w:rPr>
                <w:sz w:val="24"/>
                <w:szCs w:val="24"/>
              </w:rPr>
              <w:t>газами и кислородом</w:t>
            </w:r>
          </w:p>
        </w:tc>
      </w:tr>
      <w:tr w:rsidR="007E6E41" w:rsidRPr="00D61615" w:rsidTr="0083386F">
        <w:trPr>
          <w:cantSplit/>
          <w:trHeight w:val="54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2.3.</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 xml:space="preserve">Хранение инструментов и материалов вне отведенных для этого местах, оставление инструментов и материалов на месте проведения работ (оказания услуг) без присмотра. </w:t>
            </w:r>
          </w:p>
          <w:p w:rsidR="007E6E41" w:rsidRPr="00517085" w:rsidRDefault="007E6E41" w:rsidP="0083386F">
            <w:pPr>
              <w:autoSpaceDE w:val="0"/>
              <w:autoSpaceDN w:val="0"/>
              <w:adjustRightInd w:val="0"/>
              <w:jc w:val="both"/>
              <w:rPr>
                <w:sz w:val="24"/>
                <w:szCs w:val="24"/>
              </w:rPr>
            </w:pP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10 000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Отсутствует</w:t>
            </w:r>
          </w:p>
        </w:tc>
      </w:tr>
      <w:tr w:rsidR="007E6E41" w:rsidRPr="00D61615" w:rsidTr="0083386F">
        <w:trPr>
          <w:cantSplit/>
          <w:trHeight w:val="358"/>
          <w:jc w:val="center"/>
        </w:trPr>
        <w:tc>
          <w:tcPr>
            <w:tcW w:w="9851" w:type="dxa"/>
            <w:gridSpan w:val="4"/>
            <w:tcBorders>
              <w:top w:val="single" w:sz="6" w:space="0" w:color="000000"/>
              <w:left w:val="single" w:sz="6" w:space="0" w:color="000000"/>
              <w:bottom w:val="single" w:sz="6" w:space="0" w:color="000000"/>
              <w:right w:val="single" w:sz="4" w:space="0" w:color="000000"/>
            </w:tcBorders>
          </w:tcPr>
          <w:p w:rsidR="007E6E41" w:rsidRPr="00D61615" w:rsidRDefault="007E6E41" w:rsidP="0083386F">
            <w:pPr>
              <w:overflowPunct w:val="0"/>
              <w:jc w:val="center"/>
              <w:textAlignment w:val="baseline"/>
              <w:rPr>
                <w:b/>
                <w:color w:val="000000"/>
                <w:sz w:val="22"/>
                <w:szCs w:val="22"/>
              </w:rPr>
            </w:pPr>
            <w:r w:rsidRPr="00517085">
              <w:rPr>
                <w:b/>
                <w:bCs/>
                <w:sz w:val="24"/>
                <w:szCs w:val="24"/>
                <w:lang w:val="en-US"/>
              </w:rPr>
              <w:t>III</w:t>
            </w:r>
            <w:r w:rsidRPr="00517085">
              <w:rPr>
                <w:b/>
                <w:bCs/>
                <w:sz w:val="24"/>
                <w:szCs w:val="24"/>
              </w:rPr>
              <w:t xml:space="preserve"> группа нарушений: «Серьезные нарушения» </w:t>
            </w:r>
            <w:r w:rsidRPr="00517085">
              <w:rPr>
                <w:b/>
                <w:bCs/>
                <w:sz w:val="24"/>
                <w:szCs w:val="24"/>
                <w:vertAlign w:val="superscript"/>
              </w:rPr>
              <w:t>2</w:t>
            </w:r>
          </w:p>
        </w:tc>
      </w:tr>
      <w:tr w:rsidR="007E6E41" w:rsidRPr="00D61615" w:rsidTr="0083386F">
        <w:trPr>
          <w:cantSplit/>
          <w:trHeight w:val="54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3.1.</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 xml:space="preserve">Выявление факта употребления на территории АО «СЗ» спиртных напитков, наркотических средств, лекарственных препаратов, содержащих спирт или наркотические вещества, токсичных и одурманивающих веществ </w:t>
            </w:r>
            <w:r w:rsidRPr="00517085">
              <w:rPr>
                <w:sz w:val="24"/>
                <w:szCs w:val="24"/>
                <w:vertAlign w:val="superscript"/>
              </w:rPr>
              <w:t>3</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15 000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Отстранение от работы (оказания услуги), удаление с места производства работ (оказания услуг) с последующим исключением из списков лиц, допущенных к выполнению</w:t>
            </w:r>
          </w:p>
          <w:p w:rsidR="007E6E41" w:rsidRPr="00517085" w:rsidRDefault="007E6E41" w:rsidP="0083386F">
            <w:pPr>
              <w:autoSpaceDE w:val="0"/>
              <w:autoSpaceDN w:val="0"/>
              <w:adjustRightInd w:val="0"/>
              <w:jc w:val="center"/>
              <w:rPr>
                <w:sz w:val="24"/>
                <w:szCs w:val="24"/>
              </w:rPr>
            </w:pPr>
            <w:r w:rsidRPr="00517085">
              <w:rPr>
                <w:sz w:val="24"/>
                <w:szCs w:val="24"/>
              </w:rPr>
              <w:t>работ (оказанию услуг) на территории</w:t>
            </w:r>
          </w:p>
          <w:p w:rsidR="007E6E41" w:rsidRPr="00517085" w:rsidRDefault="007E6E41" w:rsidP="0083386F">
            <w:pPr>
              <w:jc w:val="center"/>
              <w:rPr>
                <w:sz w:val="24"/>
                <w:szCs w:val="24"/>
              </w:rPr>
            </w:pPr>
            <w:r w:rsidRPr="00517085">
              <w:rPr>
                <w:sz w:val="24"/>
                <w:szCs w:val="24"/>
              </w:rPr>
              <w:t>АО «СЗ»</w:t>
            </w:r>
          </w:p>
        </w:tc>
      </w:tr>
      <w:tr w:rsidR="007E6E41" w:rsidRPr="00D61615" w:rsidTr="0083386F">
        <w:trPr>
          <w:cantSplit/>
          <w:trHeight w:val="54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3.2.</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Подтверждение в результате медицинского освидетельствования нахождения лица в состоянии опьянения (алкогольного, наркотического, иного токсического), а также отказ от проведения медицинского освидетельствования при наличии видимых изменений поведения, внешнего вида, состояния здоровья лица, указывающих на нахождение его в состоянии опьянения.</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15 000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Отстранение от работы (оказания услуг), удаление с места производства работ (оказания услуг) с последующим исключением из списков лиц, допущенных к выполнению</w:t>
            </w:r>
          </w:p>
          <w:p w:rsidR="007E6E41" w:rsidRPr="00517085" w:rsidRDefault="007E6E41" w:rsidP="0083386F">
            <w:pPr>
              <w:autoSpaceDE w:val="0"/>
              <w:autoSpaceDN w:val="0"/>
              <w:adjustRightInd w:val="0"/>
              <w:jc w:val="center"/>
              <w:rPr>
                <w:sz w:val="24"/>
                <w:szCs w:val="24"/>
              </w:rPr>
            </w:pPr>
            <w:r w:rsidRPr="00517085">
              <w:rPr>
                <w:sz w:val="24"/>
                <w:szCs w:val="24"/>
              </w:rPr>
              <w:t>работ (оказанию услуг) на территории</w:t>
            </w:r>
          </w:p>
          <w:p w:rsidR="007E6E41" w:rsidRPr="00517085" w:rsidRDefault="007E6E41" w:rsidP="0083386F">
            <w:pPr>
              <w:jc w:val="center"/>
              <w:rPr>
                <w:sz w:val="24"/>
                <w:szCs w:val="24"/>
              </w:rPr>
            </w:pPr>
            <w:r w:rsidRPr="00517085">
              <w:rPr>
                <w:sz w:val="24"/>
                <w:szCs w:val="24"/>
              </w:rPr>
              <w:t>АО «СЗ»</w:t>
            </w:r>
          </w:p>
        </w:tc>
      </w:tr>
      <w:tr w:rsidR="007E6E41" w:rsidRPr="00D61615" w:rsidTr="0083386F">
        <w:trPr>
          <w:cantSplit/>
          <w:trHeight w:val="54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lastRenderedPageBreak/>
              <w:t>3.3.</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Нахождение на территории АО «СЗ» работника подрядной организации с личным пропуском, в котором наименование подрядной организации не соответствует наименованию в оформленном наряде-допуске на производство работ, при отсутствии согласования с уполномоченными лицами АО «СЗ» привлечения субподрядчика к выполнению работ (оказанию услуг).</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15 000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autoSpaceDE w:val="0"/>
              <w:autoSpaceDN w:val="0"/>
              <w:adjustRightInd w:val="0"/>
              <w:jc w:val="center"/>
              <w:rPr>
                <w:sz w:val="24"/>
                <w:szCs w:val="24"/>
              </w:rPr>
            </w:pPr>
            <w:r w:rsidRPr="00517085">
              <w:rPr>
                <w:sz w:val="24"/>
                <w:szCs w:val="24"/>
              </w:rPr>
              <w:t>Изъятие пропуска.</w:t>
            </w:r>
          </w:p>
          <w:p w:rsidR="007E6E41" w:rsidRPr="00517085" w:rsidRDefault="007E6E41" w:rsidP="0083386F">
            <w:pPr>
              <w:autoSpaceDE w:val="0"/>
              <w:autoSpaceDN w:val="0"/>
              <w:adjustRightInd w:val="0"/>
              <w:jc w:val="center"/>
              <w:rPr>
                <w:sz w:val="24"/>
                <w:szCs w:val="24"/>
              </w:rPr>
            </w:pPr>
            <w:r w:rsidRPr="00517085">
              <w:rPr>
                <w:sz w:val="24"/>
                <w:szCs w:val="24"/>
              </w:rPr>
              <w:t>Отстранение от работы, (оказания услуг)</w:t>
            </w:r>
          </w:p>
          <w:p w:rsidR="007E6E41" w:rsidRPr="00517085" w:rsidRDefault="007E6E41" w:rsidP="0083386F">
            <w:pPr>
              <w:autoSpaceDE w:val="0"/>
              <w:autoSpaceDN w:val="0"/>
              <w:adjustRightInd w:val="0"/>
              <w:jc w:val="center"/>
              <w:rPr>
                <w:sz w:val="24"/>
                <w:szCs w:val="24"/>
              </w:rPr>
            </w:pPr>
            <w:r w:rsidRPr="00517085">
              <w:rPr>
                <w:sz w:val="24"/>
                <w:szCs w:val="24"/>
              </w:rPr>
              <w:t>удаление с места</w:t>
            </w:r>
          </w:p>
          <w:p w:rsidR="007E6E41" w:rsidRPr="00517085" w:rsidRDefault="007E6E41" w:rsidP="0083386F">
            <w:pPr>
              <w:jc w:val="center"/>
              <w:rPr>
                <w:sz w:val="24"/>
                <w:szCs w:val="24"/>
              </w:rPr>
            </w:pPr>
            <w:r w:rsidRPr="00517085">
              <w:rPr>
                <w:sz w:val="24"/>
                <w:szCs w:val="24"/>
              </w:rPr>
              <w:t>производства работ (оказания услуг)</w:t>
            </w:r>
          </w:p>
        </w:tc>
      </w:tr>
      <w:tr w:rsidR="007E6E41" w:rsidRPr="00D61615" w:rsidTr="0083386F">
        <w:trPr>
          <w:cantSplit/>
          <w:trHeight w:val="548"/>
          <w:jc w:val="center"/>
        </w:trPr>
        <w:tc>
          <w:tcPr>
            <w:tcW w:w="723" w:type="dxa"/>
            <w:tcBorders>
              <w:top w:val="single" w:sz="6" w:space="0" w:color="000000"/>
              <w:left w:val="single" w:sz="6" w:space="0" w:color="000000"/>
              <w:bottom w:val="single" w:sz="6" w:space="0" w:color="000000"/>
            </w:tcBorders>
          </w:tcPr>
          <w:p w:rsidR="007E6E41" w:rsidRPr="00517085" w:rsidRDefault="007E6E41" w:rsidP="0083386F">
            <w:pPr>
              <w:jc w:val="center"/>
              <w:rPr>
                <w:sz w:val="24"/>
                <w:szCs w:val="24"/>
              </w:rPr>
            </w:pPr>
            <w:r w:rsidRPr="00517085">
              <w:rPr>
                <w:sz w:val="24"/>
                <w:szCs w:val="24"/>
              </w:rPr>
              <w:t>3.4.</w:t>
            </w:r>
          </w:p>
        </w:tc>
        <w:tc>
          <w:tcPr>
            <w:tcW w:w="4487" w:type="dxa"/>
            <w:tcBorders>
              <w:top w:val="single" w:sz="4" w:space="0" w:color="000000"/>
              <w:left w:val="single" w:sz="4" w:space="0" w:color="000000"/>
              <w:bottom w:val="single" w:sz="4" w:space="0" w:color="000000"/>
            </w:tcBorders>
          </w:tcPr>
          <w:p w:rsidR="007E6E41" w:rsidRPr="00517085" w:rsidRDefault="007E6E41" w:rsidP="0083386F">
            <w:pPr>
              <w:autoSpaceDE w:val="0"/>
              <w:autoSpaceDN w:val="0"/>
              <w:adjustRightInd w:val="0"/>
              <w:jc w:val="both"/>
              <w:rPr>
                <w:sz w:val="24"/>
                <w:szCs w:val="24"/>
              </w:rPr>
            </w:pPr>
            <w:r w:rsidRPr="00517085">
              <w:rPr>
                <w:sz w:val="24"/>
                <w:szCs w:val="24"/>
              </w:rPr>
              <w:t>Вывоз/вынос инструментов, материалов, оборудования без установленных документов и (или) без документов, подтверждающих ввоз/внос.</w:t>
            </w:r>
          </w:p>
        </w:tc>
        <w:tc>
          <w:tcPr>
            <w:tcW w:w="1701" w:type="dxa"/>
            <w:tcBorders>
              <w:top w:val="single" w:sz="4" w:space="0" w:color="000000"/>
              <w:left w:val="single" w:sz="4" w:space="0" w:color="000000"/>
              <w:bottom w:val="single" w:sz="4" w:space="0" w:color="000000"/>
            </w:tcBorders>
          </w:tcPr>
          <w:p w:rsidR="007E6E41" w:rsidRPr="00517085" w:rsidRDefault="007E6E41" w:rsidP="0083386F">
            <w:pPr>
              <w:jc w:val="center"/>
              <w:rPr>
                <w:sz w:val="24"/>
                <w:szCs w:val="24"/>
              </w:rPr>
            </w:pPr>
            <w:r w:rsidRPr="00517085">
              <w:rPr>
                <w:sz w:val="24"/>
                <w:szCs w:val="24"/>
              </w:rPr>
              <w:t>15 000</w:t>
            </w:r>
          </w:p>
        </w:tc>
        <w:tc>
          <w:tcPr>
            <w:tcW w:w="2940" w:type="dxa"/>
            <w:tcBorders>
              <w:top w:val="single" w:sz="4" w:space="0" w:color="000000"/>
              <w:left w:val="single" w:sz="4" w:space="0" w:color="000000"/>
              <w:bottom w:val="single" w:sz="4" w:space="0" w:color="000000"/>
              <w:right w:val="single" w:sz="4" w:space="0" w:color="000000"/>
            </w:tcBorders>
          </w:tcPr>
          <w:p w:rsidR="007E6E41" w:rsidRPr="00517085" w:rsidRDefault="007E6E41" w:rsidP="0083386F">
            <w:pPr>
              <w:jc w:val="center"/>
              <w:rPr>
                <w:sz w:val="24"/>
                <w:szCs w:val="24"/>
              </w:rPr>
            </w:pPr>
            <w:r w:rsidRPr="00517085">
              <w:rPr>
                <w:sz w:val="24"/>
                <w:szCs w:val="24"/>
              </w:rPr>
              <w:t>Изъятие ТМЦ, пропуска</w:t>
            </w:r>
          </w:p>
        </w:tc>
      </w:tr>
    </w:tbl>
    <w:p w:rsidR="007E6E41" w:rsidRPr="00ED0638" w:rsidRDefault="007E6E41" w:rsidP="00D93A92"/>
    <w:p w:rsidR="007E6E41" w:rsidRPr="00517085" w:rsidRDefault="007E6E41" w:rsidP="00D93A92">
      <w:pPr>
        <w:jc w:val="both"/>
        <w:rPr>
          <w:sz w:val="24"/>
          <w:szCs w:val="24"/>
        </w:rPr>
      </w:pPr>
      <w:r w:rsidRPr="00517085">
        <w:rPr>
          <w:b/>
          <w:sz w:val="24"/>
          <w:szCs w:val="24"/>
          <w:vertAlign w:val="superscript"/>
        </w:rPr>
        <w:t>1</w:t>
      </w:r>
      <w:r w:rsidRPr="00517085">
        <w:rPr>
          <w:b/>
          <w:sz w:val="24"/>
          <w:szCs w:val="24"/>
        </w:rPr>
        <w:t xml:space="preserve"> </w:t>
      </w:r>
      <w:r w:rsidRPr="00517085">
        <w:rPr>
          <w:sz w:val="24"/>
          <w:szCs w:val="24"/>
        </w:rPr>
        <w:t xml:space="preserve">Размер штрафа применяется за каждый факт нарушения установленных требований/правил ЛНА АО «СЗ». </w:t>
      </w:r>
    </w:p>
    <w:p w:rsidR="007E6E41" w:rsidRPr="00517085" w:rsidRDefault="007E6E41" w:rsidP="00D93A92">
      <w:pPr>
        <w:autoSpaceDE w:val="0"/>
        <w:autoSpaceDN w:val="0"/>
        <w:adjustRightInd w:val="0"/>
        <w:jc w:val="both"/>
        <w:rPr>
          <w:sz w:val="24"/>
          <w:szCs w:val="24"/>
        </w:rPr>
      </w:pPr>
      <w:r w:rsidRPr="00517085">
        <w:rPr>
          <w:b/>
          <w:sz w:val="24"/>
          <w:szCs w:val="24"/>
          <w:vertAlign w:val="superscript"/>
        </w:rPr>
        <w:t>2</w:t>
      </w:r>
      <w:r w:rsidRPr="00517085">
        <w:rPr>
          <w:sz w:val="24"/>
          <w:szCs w:val="24"/>
        </w:rPr>
        <w:t xml:space="preserve"> В случае повторного нарушения, предусмотренного 3-й группой, в части несоответствия в пропусках работника наименования подрядной организации оформленному наряду-допуску по месту производства работ, АО «СЗ» вправе выставить штраф в размере 50 000 (пятидесяти тысяч) рублей, но не более цены Договора. </w:t>
      </w:r>
    </w:p>
    <w:p w:rsidR="007E6E41" w:rsidRPr="00517085" w:rsidRDefault="007E6E41" w:rsidP="00D93A92">
      <w:pPr>
        <w:autoSpaceDE w:val="0"/>
        <w:autoSpaceDN w:val="0"/>
        <w:adjustRightInd w:val="0"/>
        <w:jc w:val="both"/>
        <w:rPr>
          <w:sz w:val="24"/>
          <w:szCs w:val="24"/>
        </w:rPr>
      </w:pPr>
      <w:r w:rsidRPr="00517085">
        <w:rPr>
          <w:b/>
          <w:sz w:val="24"/>
          <w:szCs w:val="24"/>
          <w:vertAlign w:val="superscript"/>
        </w:rPr>
        <w:t>3</w:t>
      </w:r>
      <w:r w:rsidRPr="00517085">
        <w:rPr>
          <w:sz w:val="24"/>
          <w:szCs w:val="24"/>
        </w:rPr>
        <w:t xml:space="preserve"> При выявлении у работника </w:t>
      </w:r>
      <w:bookmarkStart w:id="10" w:name="_Hlk107660079"/>
      <w:r w:rsidRPr="00517085">
        <w:rPr>
          <w:sz w:val="24"/>
          <w:szCs w:val="24"/>
        </w:rPr>
        <w:t xml:space="preserve">Подрядчика (Исполнителя, Арендатора) </w:t>
      </w:r>
      <w:bookmarkEnd w:id="10"/>
      <w:r w:rsidRPr="00517085">
        <w:rPr>
          <w:sz w:val="24"/>
          <w:szCs w:val="24"/>
        </w:rPr>
        <w:t>признаков опьянения (видимые изменения поведения, внешнего вида, состояния здоровья лица, указывающие на нахождение его в состоянии опьянения), в обязательном порядке производится направление проверяемого, в сопровождении работников охраны АО «СЗ» или отдела режима, в ГБУЗ РК «Центральная городская больница г.</w:t>
      </w:r>
      <w:r>
        <w:rPr>
          <w:sz w:val="24"/>
          <w:szCs w:val="24"/>
        </w:rPr>
        <w:t xml:space="preserve"> </w:t>
      </w:r>
      <w:r w:rsidRPr="00517085">
        <w:rPr>
          <w:sz w:val="24"/>
          <w:szCs w:val="24"/>
        </w:rPr>
        <w:t>Красноперекопска». Основанием для предъявления штрафных санкций за появление на территории АО «СЗ» в состоянии опьянения является акт медицинского освидетельствования на состояние опьянения наркологического диспансера ГБУЗ РК «Центральная городская больница г.</w:t>
      </w:r>
      <w:r>
        <w:rPr>
          <w:sz w:val="24"/>
          <w:szCs w:val="24"/>
        </w:rPr>
        <w:t xml:space="preserve"> </w:t>
      </w:r>
      <w:r w:rsidRPr="00517085">
        <w:rPr>
          <w:sz w:val="24"/>
          <w:szCs w:val="24"/>
        </w:rPr>
        <w:t>Красноперекопска» или дежурного врача-терапевта либо отказ от проведения медицинского освидетельствования. В случае несогласия работника Подрядчика (Исполнителя, Арендатора) с установленным диагнозом в здравпункте АО «СЗ», либо в случае отказа от прохождения первичной проверки или направления в ГБУЗ РК «Центральная городская больница г.</w:t>
      </w:r>
      <w:r>
        <w:rPr>
          <w:sz w:val="24"/>
          <w:szCs w:val="24"/>
        </w:rPr>
        <w:t xml:space="preserve"> </w:t>
      </w:r>
      <w:r w:rsidRPr="00517085">
        <w:rPr>
          <w:sz w:val="24"/>
          <w:szCs w:val="24"/>
        </w:rPr>
        <w:t xml:space="preserve">Красноперекопска» для установления диагноза, работниками охраны АО «СЗ» осуществляется изъятие пропуска с последующим исключением из списков лиц, допущенных к выполнению работ (оказанию услуг) на территории АО «СЗ». В отношении работников Подрядчика (Исполнителя, Арендатора), которые прошли медицинское освидетельствование, в результате которого подтверждено состояние опьянения, принимаются меры в соответствии с действующим трудовым законодательством. Допуск на территорию </w:t>
      </w:r>
      <w:r>
        <w:rPr>
          <w:sz w:val="24"/>
          <w:szCs w:val="24"/>
        </w:rPr>
        <w:t xml:space="preserve">                 </w:t>
      </w:r>
      <w:r w:rsidRPr="00517085">
        <w:rPr>
          <w:sz w:val="24"/>
          <w:szCs w:val="24"/>
        </w:rPr>
        <w:t>АО «СЗ» запрещается до момента вытрезвления, но не менее чем на сутки. В случае, если при согласии работника состояние опьянения не подтверждается заключением медицинского освидетельствования, допуск работнику на территорию предприятия не ограничивается.</w:t>
      </w:r>
    </w:p>
    <w:p w:rsidR="007E6E41" w:rsidRPr="00517085" w:rsidRDefault="007E6E41" w:rsidP="00D93A92">
      <w:pPr>
        <w:autoSpaceDE w:val="0"/>
        <w:autoSpaceDN w:val="0"/>
        <w:adjustRightInd w:val="0"/>
        <w:jc w:val="both"/>
        <w:rPr>
          <w:sz w:val="24"/>
          <w:szCs w:val="24"/>
        </w:rPr>
      </w:pPr>
    </w:p>
    <w:p w:rsidR="007E6E41" w:rsidRDefault="007E6E41" w:rsidP="00D93A92">
      <w:pPr>
        <w:jc w:val="both"/>
        <w:rPr>
          <w:sz w:val="24"/>
          <w:szCs w:val="24"/>
        </w:rPr>
      </w:pPr>
    </w:p>
    <w:p w:rsidR="007E6E41" w:rsidRDefault="007E6E41" w:rsidP="00D93A92">
      <w:pPr>
        <w:pStyle w:val="af2"/>
        <w:jc w:val="both"/>
        <w:rPr>
          <w:sz w:val="24"/>
          <w:szCs w:val="24"/>
        </w:rPr>
      </w:pPr>
      <w:r w:rsidRPr="00CB3294">
        <w:rPr>
          <w:sz w:val="24"/>
          <w:szCs w:val="24"/>
        </w:rPr>
        <w:t>Заказчик:                                                                                Подрядчик:</w:t>
      </w:r>
      <w:r w:rsidRPr="00125964">
        <w:rPr>
          <w:color w:val="0070C0"/>
          <w:sz w:val="24"/>
          <w:szCs w:val="24"/>
        </w:rPr>
        <w:t>.</w:t>
      </w:r>
    </w:p>
    <w:p w:rsidR="007E6E41" w:rsidRDefault="007E6E41" w:rsidP="00D93A92">
      <w:pPr>
        <w:ind w:left="5100"/>
        <w:jc w:val="right"/>
        <w:rPr>
          <w:sz w:val="24"/>
          <w:szCs w:val="24"/>
        </w:rPr>
      </w:pPr>
    </w:p>
    <w:p w:rsidR="007E6E41" w:rsidRDefault="007E6E41" w:rsidP="00D93A92">
      <w:pPr>
        <w:ind w:left="5100"/>
        <w:jc w:val="right"/>
        <w:rPr>
          <w:sz w:val="24"/>
          <w:szCs w:val="24"/>
        </w:rPr>
      </w:pPr>
    </w:p>
    <w:p w:rsidR="007E6E41" w:rsidRDefault="007E6E41" w:rsidP="009D6790">
      <w:pPr>
        <w:ind w:left="5100"/>
        <w:jc w:val="right"/>
        <w:rPr>
          <w:sz w:val="24"/>
          <w:szCs w:val="24"/>
        </w:rPr>
      </w:pPr>
    </w:p>
    <w:p w:rsidR="007E6E41" w:rsidRDefault="007E6E41" w:rsidP="009D6790">
      <w:pPr>
        <w:ind w:left="5100"/>
        <w:jc w:val="right"/>
        <w:rPr>
          <w:sz w:val="24"/>
          <w:szCs w:val="24"/>
        </w:rPr>
      </w:pPr>
    </w:p>
    <w:p w:rsidR="007E6E41" w:rsidRPr="00441F5C" w:rsidRDefault="007E6E41" w:rsidP="00BF5AA4">
      <w:pPr>
        <w:ind w:left="6237"/>
        <w:jc w:val="both"/>
        <w:rPr>
          <w:sz w:val="24"/>
          <w:szCs w:val="24"/>
        </w:rPr>
      </w:pPr>
      <w:r w:rsidRPr="00441F5C">
        <w:rPr>
          <w:sz w:val="24"/>
          <w:szCs w:val="24"/>
        </w:rPr>
        <w:t xml:space="preserve">Приложение № </w:t>
      </w:r>
      <w:r>
        <w:rPr>
          <w:sz w:val="24"/>
          <w:szCs w:val="24"/>
        </w:rPr>
        <w:t>7</w:t>
      </w:r>
    </w:p>
    <w:p w:rsidR="007E6E41" w:rsidRPr="00BF5AA4" w:rsidRDefault="007E6E41" w:rsidP="00BF5AA4">
      <w:pPr>
        <w:ind w:left="6237"/>
        <w:rPr>
          <w:sz w:val="24"/>
          <w:szCs w:val="24"/>
        </w:rPr>
      </w:pPr>
      <w:r w:rsidRPr="00BF5AA4">
        <w:rPr>
          <w:sz w:val="24"/>
          <w:szCs w:val="24"/>
        </w:rPr>
        <w:t>к договору от ______ № _________</w:t>
      </w:r>
    </w:p>
    <w:p w:rsidR="007E6E41" w:rsidRPr="00441F5C" w:rsidRDefault="007E6E41" w:rsidP="009D6790">
      <w:pPr>
        <w:ind w:left="5100"/>
        <w:jc w:val="right"/>
        <w:rPr>
          <w:sz w:val="24"/>
          <w:szCs w:val="24"/>
        </w:rPr>
      </w:pPr>
    </w:p>
    <w:p w:rsidR="007E6E41" w:rsidRDefault="007E6E41" w:rsidP="009D6790">
      <w:pPr>
        <w:ind w:right="-2"/>
        <w:jc w:val="center"/>
        <w:rPr>
          <w:b/>
          <w:bCs/>
          <w:sz w:val="28"/>
          <w:szCs w:val="28"/>
        </w:rPr>
      </w:pPr>
    </w:p>
    <w:p w:rsidR="007E6E41" w:rsidRPr="00726F57" w:rsidRDefault="007E6E41" w:rsidP="009D6790">
      <w:pPr>
        <w:ind w:right="-2"/>
        <w:jc w:val="center"/>
        <w:rPr>
          <w:b/>
          <w:bCs/>
          <w:sz w:val="24"/>
          <w:szCs w:val="24"/>
        </w:rPr>
      </w:pPr>
      <w:r w:rsidRPr="00726F57">
        <w:rPr>
          <w:b/>
          <w:bCs/>
          <w:sz w:val="24"/>
          <w:szCs w:val="24"/>
        </w:rPr>
        <w:t>График выполнения работ по объекту:</w:t>
      </w:r>
    </w:p>
    <w:p w:rsidR="007E6E41" w:rsidRPr="00726F57" w:rsidRDefault="007E6E41" w:rsidP="009D6790">
      <w:pPr>
        <w:rPr>
          <w:sz w:val="24"/>
          <w:szCs w:val="24"/>
        </w:rPr>
      </w:pPr>
    </w:p>
    <w:tbl>
      <w:tblPr>
        <w:tblW w:w="10207" w:type="dxa"/>
        <w:tblInd w:w="108" w:type="dxa"/>
        <w:tblLayout w:type="fixed"/>
        <w:tblLook w:val="00A0" w:firstRow="1" w:lastRow="0" w:firstColumn="1" w:lastColumn="0" w:noHBand="0" w:noVBand="0"/>
      </w:tblPr>
      <w:tblGrid>
        <w:gridCol w:w="500"/>
        <w:gridCol w:w="2619"/>
        <w:gridCol w:w="1276"/>
        <w:gridCol w:w="1134"/>
        <w:gridCol w:w="1417"/>
        <w:gridCol w:w="851"/>
        <w:gridCol w:w="1134"/>
        <w:gridCol w:w="1276"/>
      </w:tblGrid>
      <w:tr w:rsidR="007E6E41"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tcPr>
          <w:p w:rsidR="007E6E41" w:rsidRPr="00441F5C" w:rsidRDefault="007E6E41" w:rsidP="008E0B22">
            <w:pPr>
              <w:ind w:left="-108" w:right="-34"/>
              <w:jc w:val="center"/>
              <w:rPr>
                <w:b/>
                <w:bCs/>
              </w:rPr>
            </w:pPr>
            <w:r w:rsidRPr="00441F5C">
              <w:rPr>
                <w:b/>
                <w:bCs/>
              </w:rPr>
              <w:t>п/п</w:t>
            </w:r>
          </w:p>
        </w:tc>
        <w:tc>
          <w:tcPr>
            <w:tcW w:w="2619" w:type="dxa"/>
            <w:tcBorders>
              <w:top w:val="single" w:sz="4" w:space="0" w:color="auto"/>
              <w:left w:val="nil"/>
              <w:bottom w:val="single" w:sz="4" w:space="0" w:color="auto"/>
              <w:right w:val="single" w:sz="4" w:space="0" w:color="auto"/>
            </w:tcBorders>
            <w:shd w:val="clear" w:color="000000" w:fill="BFBFBF"/>
            <w:vAlign w:val="center"/>
          </w:tcPr>
          <w:p w:rsidR="007E6E41" w:rsidRPr="00441F5C" w:rsidRDefault="007E6E41"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7E6E41" w:rsidRPr="00441F5C" w:rsidRDefault="007E6E41"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7E6E41" w:rsidRPr="00441F5C" w:rsidRDefault="007E6E41"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tcPr>
          <w:p w:rsidR="007E6E41" w:rsidRPr="00441F5C" w:rsidRDefault="007E6E41"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tcPr>
          <w:p w:rsidR="007E6E41" w:rsidRPr="00441F5C" w:rsidRDefault="007E6E41"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7E6E41" w:rsidRPr="00441F5C" w:rsidRDefault="007E6E41"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7E6E41" w:rsidRPr="00441F5C" w:rsidRDefault="007E6E41" w:rsidP="008E0B22">
            <w:pPr>
              <w:jc w:val="center"/>
              <w:rPr>
                <w:b/>
                <w:bCs/>
              </w:rPr>
            </w:pPr>
            <w:r w:rsidRPr="00441F5C">
              <w:rPr>
                <w:b/>
                <w:bCs/>
              </w:rPr>
              <w:t>Проект</w:t>
            </w:r>
          </w:p>
        </w:tc>
      </w:tr>
      <w:tr w:rsidR="007E6E41"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vAlign w:val="center"/>
          </w:tcPr>
          <w:p w:rsidR="007E6E41" w:rsidRPr="00441F5C" w:rsidRDefault="007E6E41" w:rsidP="009D6790">
            <w:pPr>
              <w:jc w:val="center"/>
              <w:rPr>
                <w:b/>
                <w:bCs/>
                <w:i/>
              </w:rPr>
            </w:pPr>
            <w:r>
              <w:rPr>
                <w:b/>
                <w:i/>
              </w:rPr>
              <w:t>Наименование объекта</w:t>
            </w:r>
          </w:p>
        </w:tc>
      </w:tr>
      <w:tr w:rsidR="007E6E41" w:rsidRPr="00441F5C" w:rsidTr="009D6790">
        <w:trPr>
          <w:trHeight w:val="255"/>
        </w:trPr>
        <w:tc>
          <w:tcPr>
            <w:tcW w:w="500" w:type="dxa"/>
            <w:tcBorders>
              <w:top w:val="nil"/>
              <w:left w:val="single" w:sz="4" w:space="0" w:color="auto"/>
              <w:bottom w:val="single" w:sz="4" w:space="0" w:color="auto"/>
              <w:right w:val="single" w:sz="4" w:space="0" w:color="auto"/>
            </w:tcBorders>
            <w:noWrap/>
            <w:vAlign w:val="bottom"/>
          </w:tcPr>
          <w:p w:rsidR="007E6E41" w:rsidRPr="00441F5C" w:rsidRDefault="007E6E41" w:rsidP="008E0B22">
            <w:r w:rsidRPr="00441F5C">
              <w:t> 1</w:t>
            </w:r>
          </w:p>
        </w:tc>
        <w:tc>
          <w:tcPr>
            <w:tcW w:w="2619" w:type="dxa"/>
            <w:tcBorders>
              <w:top w:val="nil"/>
              <w:left w:val="nil"/>
              <w:bottom w:val="single" w:sz="4" w:space="0" w:color="auto"/>
              <w:right w:val="single" w:sz="4" w:space="0" w:color="auto"/>
            </w:tcBorders>
            <w:vAlign w:val="bottom"/>
          </w:tcPr>
          <w:p w:rsidR="007E6E41" w:rsidRPr="00441F5C" w:rsidRDefault="007E6E41" w:rsidP="008E0B22"/>
        </w:tc>
        <w:tc>
          <w:tcPr>
            <w:tcW w:w="1276" w:type="dxa"/>
            <w:tcBorders>
              <w:top w:val="nil"/>
              <w:left w:val="nil"/>
              <w:bottom w:val="single" w:sz="4" w:space="0" w:color="auto"/>
              <w:right w:val="single" w:sz="4" w:space="0" w:color="auto"/>
            </w:tcBorders>
            <w:noWrap/>
            <w:vAlign w:val="bottom"/>
          </w:tcPr>
          <w:p w:rsidR="007E6E41" w:rsidRPr="00441F5C" w:rsidRDefault="007E6E41" w:rsidP="008E0B22">
            <w:pPr>
              <w:jc w:val="center"/>
            </w:pPr>
          </w:p>
        </w:tc>
        <w:tc>
          <w:tcPr>
            <w:tcW w:w="1134" w:type="dxa"/>
            <w:tcBorders>
              <w:top w:val="nil"/>
              <w:left w:val="nil"/>
              <w:bottom w:val="single" w:sz="4" w:space="0" w:color="auto"/>
              <w:right w:val="single" w:sz="4" w:space="0" w:color="auto"/>
            </w:tcBorders>
            <w:noWrap/>
            <w:vAlign w:val="bottom"/>
          </w:tcPr>
          <w:p w:rsidR="007E6E41" w:rsidRPr="00441F5C" w:rsidRDefault="007E6E41" w:rsidP="008E0B22">
            <w:pPr>
              <w:jc w:val="center"/>
            </w:pPr>
          </w:p>
        </w:tc>
        <w:tc>
          <w:tcPr>
            <w:tcW w:w="1417" w:type="dxa"/>
            <w:tcBorders>
              <w:top w:val="nil"/>
              <w:left w:val="nil"/>
              <w:bottom w:val="single" w:sz="4" w:space="0" w:color="auto"/>
              <w:right w:val="single" w:sz="4" w:space="0" w:color="auto"/>
            </w:tcBorders>
            <w:shd w:val="clear" w:color="auto" w:fill="BFBFBF"/>
            <w:noWrap/>
            <w:vAlign w:val="bottom"/>
          </w:tcPr>
          <w:p w:rsidR="007E6E41" w:rsidRPr="00441F5C" w:rsidRDefault="007E6E41" w:rsidP="008E0B22"/>
        </w:tc>
        <w:tc>
          <w:tcPr>
            <w:tcW w:w="851" w:type="dxa"/>
            <w:tcBorders>
              <w:top w:val="nil"/>
              <w:left w:val="nil"/>
              <w:bottom w:val="single" w:sz="4" w:space="0" w:color="auto"/>
              <w:right w:val="single" w:sz="4" w:space="0" w:color="auto"/>
            </w:tcBorders>
            <w:shd w:val="clear" w:color="auto" w:fill="BFBFBF"/>
            <w:noWrap/>
            <w:vAlign w:val="bottom"/>
          </w:tcPr>
          <w:p w:rsidR="007E6E41" w:rsidRPr="00441F5C" w:rsidRDefault="007E6E41" w:rsidP="008E0B22"/>
        </w:tc>
        <w:tc>
          <w:tcPr>
            <w:tcW w:w="1134" w:type="dxa"/>
            <w:tcBorders>
              <w:top w:val="nil"/>
              <w:left w:val="nil"/>
              <w:bottom w:val="single" w:sz="4" w:space="0" w:color="auto"/>
              <w:right w:val="single" w:sz="4" w:space="0" w:color="auto"/>
            </w:tcBorders>
            <w:shd w:val="clear" w:color="auto" w:fill="BFBFBF"/>
          </w:tcPr>
          <w:p w:rsidR="007E6E41" w:rsidRPr="00441F5C" w:rsidRDefault="007E6E41" w:rsidP="008E0B22"/>
        </w:tc>
        <w:tc>
          <w:tcPr>
            <w:tcW w:w="1276" w:type="dxa"/>
            <w:tcBorders>
              <w:top w:val="nil"/>
              <w:left w:val="single" w:sz="4" w:space="0" w:color="auto"/>
              <w:bottom w:val="single" w:sz="4" w:space="0" w:color="auto"/>
              <w:right w:val="single" w:sz="4" w:space="0" w:color="auto"/>
            </w:tcBorders>
            <w:vAlign w:val="bottom"/>
          </w:tcPr>
          <w:p w:rsidR="007E6E41" w:rsidRPr="00441F5C" w:rsidRDefault="007E6E41" w:rsidP="008E0B22"/>
        </w:tc>
      </w:tr>
      <w:tr w:rsidR="007E6E41" w:rsidRPr="00441F5C" w:rsidTr="009D6790">
        <w:trPr>
          <w:trHeight w:val="255"/>
        </w:trPr>
        <w:tc>
          <w:tcPr>
            <w:tcW w:w="500" w:type="dxa"/>
            <w:tcBorders>
              <w:top w:val="nil"/>
              <w:left w:val="single" w:sz="4" w:space="0" w:color="auto"/>
              <w:bottom w:val="single" w:sz="4" w:space="0" w:color="auto"/>
              <w:right w:val="single" w:sz="4" w:space="0" w:color="auto"/>
            </w:tcBorders>
            <w:noWrap/>
            <w:vAlign w:val="bottom"/>
          </w:tcPr>
          <w:p w:rsidR="007E6E41" w:rsidRPr="00441F5C" w:rsidRDefault="007E6E41" w:rsidP="008E0B22">
            <w:r w:rsidRPr="00441F5C">
              <w:t> 2</w:t>
            </w:r>
          </w:p>
        </w:tc>
        <w:tc>
          <w:tcPr>
            <w:tcW w:w="2619" w:type="dxa"/>
            <w:tcBorders>
              <w:top w:val="nil"/>
              <w:left w:val="nil"/>
              <w:bottom w:val="single" w:sz="4" w:space="0" w:color="auto"/>
              <w:right w:val="single" w:sz="4" w:space="0" w:color="auto"/>
            </w:tcBorders>
            <w:vAlign w:val="bottom"/>
          </w:tcPr>
          <w:p w:rsidR="007E6E41" w:rsidRPr="00441F5C" w:rsidRDefault="007E6E41" w:rsidP="008E0B22"/>
        </w:tc>
        <w:tc>
          <w:tcPr>
            <w:tcW w:w="1276" w:type="dxa"/>
            <w:tcBorders>
              <w:top w:val="nil"/>
              <w:left w:val="nil"/>
              <w:bottom w:val="single" w:sz="4" w:space="0" w:color="auto"/>
              <w:right w:val="single" w:sz="4" w:space="0" w:color="auto"/>
            </w:tcBorders>
            <w:noWrap/>
            <w:vAlign w:val="bottom"/>
          </w:tcPr>
          <w:p w:rsidR="007E6E41" w:rsidRPr="00441F5C" w:rsidRDefault="007E6E41" w:rsidP="008E0B22">
            <w:pPr>
              <w:jc w:val="center"/>
            </w:pPr>
          </w:p>
        </w:tc>
        <w:tc>
          <w:tcPr>
            <w:tcW w:w="1134" w:type="dxa"/>
            <w:tcBorders>
              <w:top w:val="nil"/>
              <w:left w:val="nil"/>
              <w:bottom w:val="single" w:sz="4" w:space="0" w:color="auto"/>
              <w:right w:val="single" w:sz="4" w:space="0" w:color="auto"/>
            </w:tcBorders>
            <w:noWrap/>
            <w:vAlign w:val="bottom"/>
          </w:tcPr>
          <w:p w:rsidR="007E6E41" w:rsidRPr="00441F5C" w:rsidRDefault="007E6E41" w:rsidP="008E0B22">
            <w:pPr>
              <w:jc w:val="center"/>
            </w:pPr>
          </w:p>
        </w:tc>
        <w:tc>
          <w:tcPr>
            <w:tcW w:w="1417" w:type="dxa"/>
            <w:tcBorders>
              <w:top w:val="nil"/>
              <w:left w:val="nil"/>
              <w:bottom w:val="single" w:sz="4" w:space="0" w:color="auto"/>
              <w:right w:val="single" w:sz="4" w:space="0" w:color="auto"/>
            </w:tcBorders>
            <w:shd w:val="clear" w:color="auto" w:fill="FFFFFF"/>
            <w:noWrap/>
            <w:vAlign w:val="bottom"/>
          </w:tcPr>
          <w:p w:rsidR="007E6E41" w:rsidRPr="00441F5C" w:rsidRDefault="007E6E41" w:rsidP="008E0B22"/>
        </w:tc>
        <w:tc>
          <w:tcPr>
            <w:tcW w:w="851" w:type="dxa"/>
            <w:tcBorders>
              <w:top w:val="nil"/>
              <w:left w:val="nil"/>
              <w:bottom w:val="single" w:sz="4" w:space="0" w:color="auto"/>
              <w:right w:val="single" w:sz="4" w:space="0" w:color="auto"/>
            </w:tcBorders>
            <w:shd w:val="clear" w:color="auto" w:fill="BFBFBF"/>
            <w:noWrap/>
            <w:vAlign w:val="bottom"/>
          </w:tcPr>
          <w:p w:rsidR="007E6E41" w:rsidRPr="00441F5C" w:rsidRDefault="007E6E41" w:rsidP="008E0B22"/>
        </w:tc>
        <w:tc>
          <w:tcPr>
            <w:tcW w:w="1134" w:type="dxa"/>
            <w:tcBorders>
              <w:top w:val="nil"/>
              <w:left w:val="nil"/>
              <w:bottom w:val="single" w:sz="4" w:space="0" w:color="auto"/>
              <w:right w:val="single" w:sz="4" w:space="0" w:color="auto"/>
            </w:tcBorders>
            <w:shd w:val="clear" w:color="auto" w:fill="BFBFBF"/>
          </w:tcPr>
          <w:p w:rsidR="007E6E41" w:rsidRPr="00441F5C" w:rsidRDefault="007E6E41" w:rsidP="008E0B22"/>
        </w:tc>
        <w:tc>
          <w:tcPr>
            <w:tcW w:w="1276" w:type="dxa"/>
            <w:tcBorders>
              <w:top w:val="nil"/>
              <w:left w:val="single" w:sz="4" w:space="0" w:color="auto"/>
              <w:bottom w:val="single" w:sz="4" w:space="0" w:color="auto"/>
              <w:right w:val="single" w:sz="4" w:space="0" w:color="auto"/>
            </w:tcBorders>
            <w:vAlign w:val="bottom"/>
          </w:tcPr>
          <w:p w:rsidR="007E6E41" w:rsidRPr="00441F5C" w:rsidRDefault="007E6E41" w:rsidP="008E0B22"/>
        </w:tc>
      </w:tr>
    </w:tbl>
    <w:p w:rsidR="007E6E41" w:rsidRDefault="007E6E41" w:rsidP="009D6790">
      <w:pPr>
        <w:jc w:val="both"/>
        <w:rPr>
          <w:sz w:val="24"/>
          <w:szCs w:val="24"/>
        </w:rPr>
      </w:pPr>
    </w:p>
    <w:p w:rsidR="007E6E41" w:rsidRDefault="007E6E41" w:rsidP="009D6790">
      <w:pPr>
        <w:jc w:val="both"/>
        <w:rPr>
          <w:sz w:val="24"/>
          <w:szCs w:val="24"/>
        </w:rPr>
      </w:pPr>
    </w:p>
    <w:p w:rsidR="007E6E41" w:rsidRPr="005D425E" w:rsidRDefault="007E6E41" w:rsidP="009D6790">
      <w:pPr>
        <w:jc w:val="both"/>
        <w:rPr>
          <w:sz w:val="24"/>
          <w:szCs w:val="24"/>
        </w:rPr>
      </w:pPr>
      <w:r w:rsidRPr="005D425E">
        <w:rPr>
          <w:sz w:val="24"/>
          <w:szCs w:val="24"/>
        </w:rPr>
        <w:t>Заказчик:                                                                                Подрядчик:</w:t>
      </w:r>
    </w:p>
    <w:p w:rsidR="007E6E41" w:rsidRPr="005D425E" w:rsidRDefault="007E6E41" w:rsidP="009D6790">
      <w:pPr>
        <w:jc w:val="both"/>
        <w:rPr>
          <w:sz w:val="24"/>
          <w:szCs w:val="24"/>
        </w:rPr>
      </w:pPr>
    </w:p>
    <w:p w:rsidR="007E6E41" w:rsidRDefault="007E6E41"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p w:rsidR="007E6E41" w:rsidRDefault="007E6E41" w:rsidP="00BB3066"/>
    <w:sectPr w:rsidR="007E6E41" w:rsidSect="00BE5C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13" w:rsidRDefault="003B1113" w:rsidP="00BB3066">
      <w:r>
        <w:separator/>
      </w:r>
    </w:p>
  </w:endnote>
  <w:endnote w:type="continuationSeparator" w:id="0">
    <w:p w:rsidR="003B1113" w:rsidRDefault="003B1113" w:rsidP="00BB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41" w:rsidRDefault="007E6E41">
    <w:pPr>
      <w:pStyle w:val="ab"/>
      <w:jc w:val="right"/>
    </w:pPr>
  </w:p>
  <w:p w:rsidR="007E6E41" w:rsidRDefault="007E6E41" w:rsidP="00AC0D6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13" w:rsidRDefault="003B1113" w:rsidP="00BB3066">
      <w:r>
        <w:separator/>
      </w:r>
    </w:p>
  </w:footnote>
  <w:footnote w:type="continuationSeparator" w:id="0">
    <w:p w:rsidR="003B1113" w:rsidRDefault="003B1113" w:rsidP="00BB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41" w:rsidRDefault="007E6E41" w:rsidP="001B3CDF">
    <w:pPr>
      <w:pStyle w:val="a9"/>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7E6E41" w:rsidRDefault="007E6E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72819"/>
      <w:docPartObj>
        <w:docPartGallery w:val="Page Numbers (Top of Page)"/>
        <w:docPartUnique/>
      </w:docPartObj>
    </w:sdtPr>
    <w:sdtContent>
      <w:p w:rsidR="00AA2E4C" w:rsidRDefault="00AA2E4C">
        <w:pPr>
          <w:pStyle w:val="a9"/>
          <w:jc w:val="center"/>
        </w:pPr>
        <w:r>
          <w:fldChar w:fldCharType="begin"/>
        </w:r>
        <w:r>
          <w:instrText>PAGE   \* MERGEFORMAT</w:instrText>
        </w:r>
        <w:r>
          <w:fldChar w:fldCharType="separate"/>
        </w:r>
        <w:r>
          <w:rPr>
            <w:noProof/>
          </w:rPr>
          <w:t>35</w:t>
        </w:r>
        <w:r>
          <w:fldChar w:fldCharType="end"/>
        </w:r>
      </w:p>
    </w:sdtContent>
  </w:sdt>
  <w:p w:rsidR="007E6E41" w:rsidRDefault="007E6E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92B"/>
    <w:multiLevelType w:val="hybridMultilevel"/>
    <w:tmpl w:val="62746F26"/>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D86391"/>
    <w:multiLevelType w:val="hybridMultilevel"/>
    <w:tmpl w:val="037617CC"/>
    <w:lvl w:ilvl="0" w:tplc="C90C85EA">
      <w:start w:val="13"/>
      <w:numFmt w:val="decimal"/>
      <w:lvlText w:val="%1."/>
      <w:lvlJc w:val="left"/>
      <w:pPr>
        <w:ind w:left="36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6DA456B"/>
    <w:multiLevelType w:val="multilevel"/>
    <w:tmpl w:val="189C9A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pStyle w:val="a"/>
      <w:isLgl/>
      <w:lvlText w:val="%1.%2.%3."/>
      <w:lvlJc w:val="left"/>
      <w:pPr>
        <w:tabs>
          <w:tab w:val="num" w:pos="720"/>
        </w:tabs>
        <w:ind w:left="720" w:hanging="720"/>
      </w:pPr>
      <w:rPr>
        <w:rFonts w:cs="Times New Roman"/>
      </w:rPr>
    </w:lvl>
    <w:lvl w:ilvl="3">
      <w:start w:val="1"/>
      <w:numFmt w:val="decimal"/>
      <w:pStyle w:val="a0"/>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15:restartNumberingAfterBreak="0">
    <w:nsid w:val="346D7DD3"/>
    <w:multiLevelType w:val="multilevel"/>
    <w:tmpl w:val="E6726610"/>
    <w:lvl w:ilvl="0">
      <w:start w:val="1"/>
      <w:numFmt w:val="decimal"/>
      <w:pStyle w:val="111"/>
      <w:lvlText w:val="%1."/>
      <w:lvlJc w:val="left"/>
      <w:pPr>
        <w:tabs>
          <w:tab w:val="num" w:pos="3780"/>
        </w:tabs>
        <w:ind w:left="3780" w:hanging="360"/>
      </w:pPr>
      <w:rPr>
        <w:rFonts w:cs="Times New Roman"/>
        <w:color w:val="auto"/>
      </w:rPr>
    </w:lvl>
    <w:lvl w:ilvl="1">
      <w:start w:val="1"/>
      <w:numFmt w:val="decimal"/>
      <w:pStyle w:val="a1"/>
      <w:lvlText w:val="%1.%2."/>
      <w:lvlJc w:val="left"/>
      <w:pPr>
        <w:tabs>
          <w:tab w:val="num" w:pos="1512"/>
        </w:tabs>
        <w:ind w:left="1512" w:hanging="432"/>
      </w:pPr>
      <w:rPr>
        <w:rFonts w:cs="Times New Roman"/>
        <w:b w:val="0"/>
        <w:i w:val="0"/>
        <w:color w:val="auto"/>
      </w:rPr>
    </w:lvl>
    <w:lvl w:ilvl="2">
      <w:start w:val="1"/>
      <w:numFmt w:val="decimal"/>
      <w:pStyle w:val="a2"/>
      <w:lvlText w:val="%1.%2.%3."/>
      <w:lvlJc w:val="left"/>
      <w:pPr>
        <w:tabs>
          <w:tab w:val="num" w:pos="1855"/>
        </w:tabs>
        <w:ind w:left="1639" w:hanging="504"/>
      </w:pPr>
      <w:rPr>
        <w:rFonts w:cs="Times New Roman"/>
        <w:b w:val="0"/>
        <w:i w:val="0"/>
        <w:color w:val="00000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62858CE"/>
    <w:multiLevelType w:val="hybridMultilevel"/>
    <w:tmpl w:val="2A5A2C12"/>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9EB1F03"/>
    <w:multiLevelType w:val="multilevel"/>
    <w:tmpl w:val="39EB1F03"/>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9536D7"/>
    <w:multiLevelType w:val="hybridMultilevel"/>
    <w:tmpl w:val="CFE28E12"/>
    <w:lvl w:ilvl="0" w:tplc="B916073A">
      <w:start w:val="1"/>
      <w:numFmt w:val="decimal"/>
      <w:lvlText w:val="%1"/>
      <w:lvlJc w:val="left"/>
      <w:pPr>
        <w:ind w:left="720" w:hanging="360"/>
      </w:pPr>
      <w:rPr>
        <w:rFonts w:cs="Segoe UI"/>
        <w:b/>
        <w:i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D8C49A7"/>
    <w:multiLevelType w:val="hybridMultilevel"/>
    <w:tmpl w:val="E2B6E970"/>
    <w:lvl w:ilvl="0" w:tplc="E50EE482">
      <w:start w:val="4"/>
      <w:numFmt w:val="none"/>
      <w:lvlText w:val="6."/>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E8B667D"/>
    <w:multiLevelType w:val="multilevel"/>
    <w:tmpl w:val="0958E24E"/>
    <w:lvl w:ilvl="0">
      <w:start w:val="4"/>
      <w:numFmt w:val="decimal"/>
      <w:lvlText w:val="%1."/>
      <w:lvlJc w:val="left"/>
      <w:pPr>
        <w:ind w:left="360" w:hanging="360"/>
      </w:pPr>
      <w:rPr>
        <w:rFonts w:cs="Times New Roman"/>
      </w:rPr>
    </w:lvl>
    <w:lvl w:ilvl="1">
      <w:start w:val="2"/>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7BF56F5"/>
    <w:multiLevelType w:val="multilevel"/>
    <w:tmpl w:val="710A03E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74873EF9"/>
    <w:multiLevelType w:val="multilevel"/>
    <w:tmpl w:val="B256FC0C"/>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3E"/>
    <w:rsid w:val="0000028B"/>
    <w:rsid w:val="00000D3B"/>
    <w:rsid w:val="000023DE"/>
    <w:rsid w:val="00002B6D"/>
    <w:rsid w:val="00002CC4"/>
    <w:rsid w:val="0000304B"/>
    <w:rsid w:val="0000511C"/>
    <w:rsid w:val="00005141"/>
    <w:rsid w:val="00006184"/>
    <w:rsid w:val="00006CE1"/>
    <w:rsid w:val="00007429"/>
    <w:rsid w:val="00007498"/>
    <w:rsid w:val="000075C0"/>
    <w:rsid w:val="00007600"/>
    <w:rsid w:val="00010A6C"/>
    <w:rsid w:val="00012423"/>
    <w:rsid w:val="00012C0D"/>
    <w:rsid w:val="00012F19"/>
    <w:rsid w:val="0001329A"/>
    <w:rsid w:val="000138FD"/>
    <w:rsid w:val="00013D6C"/>
    <w:rsid w:val="00014532"/>
    <w:rsid w:val="00017975"/>
    <w:rsid w:val="00020B5B"/>
    <w:rsid w:val="00022066"/>
    <w:rsid w:val="000223D2"/>
    <w:rsid w:val="000234C6"/>
    <w:rsid w:val="00023AEF"/>
    <w:rsid w:val="00023D42"/>
    <w:rsid w:val="00024784"/>
    <w:rsid w:val="00024E0C"/>
    <w:rsid w:val="000254D3"/>
    <w:rsid w:val="00025D82"/>
    <w:rsid w:val="000260C9"/>
    <w:rsid w:val="00026228"/>
    <w:rsid w:val="00026CB6"/>
    <w:rsid w:val="00026EED"/>
    <w:rsid w:val="00026FB8"/>
    <w:rsid w:val="000310CB"/>
    <w:rsid w:val="00031493"/>
    <w:rsid w:val="00031B87"/>
    <w:rsid w:val="00033220"/>
    <w:rsid w:val="00034497"/>
    <w:rsid w:val="00034FDC"/>
    <w:rsid w:val="00035464"/>
    <w:rsid w:val="00035D36"/>
    <w:rsid w:val="000362C7"/>
    <w:rsid w:val="00036D5C"/>
    <w:rsid w:val="00037053"/>
    <w:rsid w:val="000374FA"/>
    <w:rsid w:val="0003766B"/>
    <w:rsid w:val="00037BA3"/>
    <w:rsid w:val="00037CAE"/>
    <w:rsid w:val="0004010C"/>
    <w:rsid w:val="00040793"/>
    <w:rsid w:val="00040A21"/>
    <w:rsid w:val="0004111B"/>
    <w:rsid w:val="000419E6"/>
    <w:rsid w:val="00041AD1"/>
    <w:rsid w:val="00041E02"/>
    <w:rsid w:val="00042355"/>
    <w:rsid w:val="00042AAC"/>
    <w:rsid w:val="00043003"/>
    <w:rsid w:val="000438EE"/>
    <w:rsid w:val="00043E15"/>
    <w:rsid w:val="00044114"/>
    <w:rsid w:val="00044C56"/>
    <w:rsid w:val="00045EF0"/>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14F7"/>
    <w:rsid w:val="00061D79"/>
    <w:rsid w:val="000636C0"/>
    <w:rsid w:val="00064AA2"/>
    <w:rsid w:val="00065AF1"/>
    <w:rsid w:val="00065B73"/>
    <w:rsid w:val="00065CED"/>
    <w:rsid w:val="00066216"/>
    <w:rsid w:val="000677F1"/>
    <w:rsid w:val="00067AC4"/>
    <w:rsid w:val="00071295"/>
    <w:rsid w:val="00071EA1"/>
    <w:rsid w:val="0007227B"/>
    <w:rsid w:val="000723F8"/>
    <w:rsid w:val="000730CA"/>
    <w:rsid w:val="00074A1A"/>
    <w:rsid w:val="000757A1"/>
    <w:rsid w:val="00075AA4"/>
    <w:rsid w:val="0007618D"/>
    <w:rsid w:val="00076A5F"/>
    <w:rsid w:val="00076EFC"/>
    <w:rsid w:val="0007737F"/>
    <w:rsid w:val="000773AA"/>
    <w:rsid w:val="00077DE0"/>
    <w:rsid w:val="00080D56"/>
    <w:rsid w:val="00081B63"/>
    <w:rsid w:val="00081F34"/>
    <w:rsid w:val="00081FC3"/>
    <w:rsid w:val="00083520"/>
    <w:rsid w:val="000842AA"/>
    <w:rsid w:val="00084364"/>
    <w:rsid w:val="00084BFC"/>
    <w:rsid w:val="00085015"/>
    <w:rsid w:val="00086390"/>
    <w:rsid w:val="0008652F"/>
    <w:rsid w:val="000872D1"/>
    <w:rsid w:val="00090829"/>
    <w:rsid w:val="00091560"/>
    <w:rsid w:val="000915FC"/>
    <w:rsid w:val="00091AC6"/>
    <w:rsid w:val="00091C4B"/>
    <w:rsid w:val="00092410"/>
    <w:rsid w:val="0009290E"/>
    <w:rsid w:val="00092E5F"/>
    <w:rsid w:val="00093DA9"/>
    <w:rsid w:val="00093EB8"/>
    <w:rsid w:val="0009433B"/>
    <w:rsid w:val="000946B9"/>
    <w:rsid w:val="000951E9"/>
    <w:rsid w:val="0009532A"/>
    <w:rsid w:val="00095D20"/>
    <w:rsid w:val="00095F4D"/>
    <w:rsid w:val="0009616D"/>
    <w:rsid w:val="00097D8F"/>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4E11"/>
    <w:rsid w:val="000B536F"/>
    <w:rsid w:val="000B5932"/>
    <w:rsid w:val="000B638C"/>
    <w:rsid w:val="000B6991"/>
    <w:rsid w:val="000B6E84"/>
    <w:rsid w:val="000B75EE"/>
    <w:rsid w:val="000C0B11"/>
    <w:rsid w:val="000C1255"/>
    <w:rsid w:val="000C12B8"/>
    <w:rsid w:val="000C2394"/>
    <w:rsid w:val="000C2903"/>
    <w:rsid w:val="000C31AA"/>
    <w:rsid w:val="000C39E0"/>
    <w:rsid w:val="000C45C3"/>
    <w:rsid w:val="000C5717"/>
    <w:rsid w:val="000C5FE7"/>
    <w:rsid w:val="000C70C1"/>
    <w:rsid w:val="000C7F4F"/>
    <w:rsid w:val="000D13A9"/>
    <w:rsid w:val="000D2127"/>
    <w:rsid w:val="000D239B"/>
    <w:rsid w:val="000D2689"/>
    <w:rsid w:val="000D3D6E"/>
    <w:rsid w:val="000D5B8B"/>
    <w:rsid w:val="000D5D3B"/>
    <w:rsid w:val="000D65D5"/>
    <w:rsid w:val="000E0916"/>
    <w:rsid w:val="000E0D20"/>
    <w:rsid w:val="000E18B4"/>
    <w:rsid w:val="000E1EFA"/>
    <w:rsid w:val="000E2285"/>
    <w:rsid w:val="000E2972"/>
    <w:rsid w:val="000E33B5"/>
    <w:rsid w:val="000E378A"/>
    <w:rsid w:val="000E44AB"/>
    <w:rsid w:val="000E599C"/>
    <w:rsid w:val="000E59E2"/>
    <w:rsid w:val="000F02AA"/>
    <w:rsid w:val="000F07DB"/>
    <w:rsid w:val="000F1601"/>
    <w:rsid w:val="000F1AC5"/>
    <w:rsid w:val="000F2430"/>
    <w:rsid w:val="000F2ADD"/>
    <w:rsid w:val="000F3B2A"/>
    <w:rsid w:val="000F3B64"/>
    <w:rsid w:val="000F44F6"/>
    <w:rsid w:val="000F6348"/>
    <w:rsid w:val="000F6987"/>
    <w:rsid w:val="000F7B4C"/>
    <w:rsid w:val="00100D40"/>
    <w:rsid w:val="00100D5D"/>
    <w:rsid w:val="001019E5"/>
    <w:rsid w:val="00106526"/>
    <w:rsid w:val="00106564"/>
    <w:rsid w:val="001072B1"/>
    <w:rsid w:val="00107476"/>
    <w:rsid w:val="00107AC4"/>
    <w:rsid w:val="00111A4E"/>
    <w:rsid w:val="00113B79"/>
    <w:rsid w:val="00114390"/>
    <w:rsid w:val="001156A6"/>
    <w:rsid w:val="00115868"/>
    <w:rsid w:val="00115BDB"/>
    <w:rsid w:val="00116CB9"/>
    <w:rsid w:val="0012081C"/>
    <w:rsid w:val="001219AC"/>
    <w:rsid w:val="00121F23"/>
    <w:rsid w:val="00123878"/>
    <w:rsid w:val="001239BE"/>
    <w:rsid w:val="00123AA6"/>
    <w:rsid w:val="00124AF3"/>
    <w:rsid w:val="00124B04"/>
    <w:rsid w:val="001252BF"/>
    <w:rsid w:val="00125964"/>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2AC"/>
    <w:rsid w:val="00137D8D"/>
    <w:rsid w:val="00137FB0"/>
    <w:rsid w:val="00140EA5"/>
    <w:rsid w:val="001415BD"/>
    <w:rsid w:val="00142AF0"/>
    <w:rsid w:val="001436E0"/>
    <w:rsid w:val="001444D8"/>
    <w:rsid w:val="00144A01"/>
    <w:rsid w:val="001465DF"/>
    <w:rsid w:val="00146F26"/>
    <w:rsid w:val="0014725D"/>
    <w:rsid w:val="00147881"/>
    <w:rsid w:val="001502CE"/>
    <w:rsid w:val="0015197D"/>
    <w:rsid w:val="00151A8F"/>
    <w:rsid w:val="001525D9"/>
    <w:rsid w:val="00152C53"/>
    <w:rsid w:val="00152D2B"/>
    <w:rsid w:val="001546C1"/>
    <w:rsid w:val="0015645B"/>
    <w:rsid w:val="001569E7"/>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2FC6"/>
    <w:rsid w:val="00173D80"/>
    <w:rsid w:val="001745DC"/>
    <w:rsid w:val="00176656"/>
    <w:rsid w:val="00177F5E"/>
    <w:rsid w:val="00180662"/>
    <w:rsid w:val="00180DB6"/>
    <w:rsid w:val="001812AE"/>
    <w:rsid w:val="00182484"/>
    <w:rsid w:val="00184436"/>
    <w:rsid w:val="00184E9E"/>
    <w:rsid w:val="001863CD"/>
    <w:rsid w:val="0019024C"/>
    <w:rsid w:val="00190706"/>
    <w:rsid w:val="00190AA2"/>
    <w:rsid w:val="001921E5"/>
    <w:rsid w:val="001927C2"/>
    <w:rsid w:val="001931EA"/>
    <w:rsid w:val="00194402"/>
    <w:rsid w:val="00194618"/>
    <w:rsid w:val="00194E23"/>
    <w:rsid w:val="00196ABD"/>
    <w:rsid w:val="00197383"/>
    <w:rsid w:val="001978EB"/>
    <w:rsid w:val="00197F8F"/>
    <w:rsid w:val="001A036D"/>
    <w:rsid w:val="001A0823"/>
    <w:rsid w:val="001A0990"/>
    <w:rsid w:val="001A307C"/>
    <w:rsid w:val="001A3878"/>
    <w:rsid w:val="001A3EBB"/>
    <w:rsid w:val="001A43F8"/>
    <w:rsid w:val="001A5783"/>
    <w:rsid w:val="001A67CA"/>
    <w:rsid w:val="001A7399"/>
    <w:rsid w:val="001A7B92"/>
    <w:rsid w:val="001B0003"/>
    <w:rsid w:val="001B0335"/>
    <w:rsid w:val="001B09FF"/>
    <w:rsid w:val="001B166C"/>
    <w:rsid w:val="001B1B63"/>
    <w:rsid w:val="001B2185"/>
    <w:rsid w:val="001B327A"/>
    <w:rsid w:val="001B3CDF"/>
    <w:rsid w:val="001B44C6"/>
    <w:rsid w:val="001B5442"/>
    <w:rsid w:val="001B54B9"/>
    <w:rsid w:val="001B7882"/>
    <w:rsid w:val="001B78AA"/>
    <w:rsid w:val="001B7DEB"/>
    <w:rsid w:val="001C00C8"/>
    <w:rsid w:val="001C1457"/>
    <w:rsid w:val="001C1497"/>
    <w:rsid w:val="001C1CDE"/>
    <w:rsid w:val="001C1D24"/>
    <w:rsid w:val="001C2CB9"/>
    <w:rsid w:val="001C2D0C"/>
    <w:rsid w:val="001C2FDE"/>
    <w:rsid w:val="001C3A69"/>
    <w:rsid w:val="001C4297"/>
    <w:rsid w:val="001C5474"/>
    <w:rsid w:val="001C5724"/>
    <w:rsid w:val="001C5FC7"/>
    <w:rsid w:val="001C60C9"/>
    <w:rsid w:val="001D0C0D"/>
    <w:rsid w:val="001D1A0E"/>
    <w:rsid w:val="001D1CC1"/>
    <w:rsid w:val="001D55B1"/>
    <w:rsid w:val="001D59DA"/>
    <w:rsid w:val="001D682B"/>
    <w:rsid w:val="001D6BD5"/>
    <w:rsid w:val="001E01E9"/>
    <w:rsid w:val="001E0904"/>
    <w:rsid w:val="001E133A"/>
    <w:rsid w:val="001E29FD"/>
    <w:rsid w:val="001E428B"/>
    <w:rsid w:val="001E4B60"/>
    <w:rsid w:val="001E4DA8"/>
    <w:rsid w:val="001E6F13"/>
    <w:rsid w:val="001F02E6"/>
    <w:rsid w:val="001F07F5"/>
    <w:rsid w:val="001F1FA2"/>
    <w:rsid w:val="001F24C8"/>
    <w:rsid w:val="001F273E"/>
    <w:rsid w:val="001F2E57"/>
    <w:rsid w:val="001F3140"/>
    <w:rsid w:val="001F333B"/>
    <w:rsid w:val="001F33E0"/>
    <w:rsid w:val="001F391E"/>
    <w:rsid w:val="001F3C85"/>
    <w:rsid w:val="001F41F2"/>
    <w:rsid w:val="001F55F4"/>
    <w:rsid w:val="001F5687"/>
    <w:rsid w:val="001F5EC6"/>
    <w:rsid w:val="001F5F13"/>
    <w:rsid w:val="001F6652"/>
    <w:rsid w:val="001F69D9"/>
    <w:rsid w:val="001F7691"/>
    <w:rsid w:val="001F784F"/>
    <w:rsid w:val="001F7B0B"/>
    <w:rsid w:val="0020074F"/>
    <w:rsid w:val="002007B5"/>
    <w:rsid w:val="00201EC5"/>
    <w:rsid w:val="00201EDA"/>
    <w:rsid w:val="00205FDC"/>
    <w:rsid w:val="00206506"/>
    <w:rsid w:val="00206D39"/>
    <w:rsid w:val="00206EC6"/>
    <w:rsid w:val="00210CF9"/>
    <w:rsid w:val="00211136"/>
    <w:rsid w:val="00211195"/>
    <w:rsid w:val="00211A98"/>
    <w:rsid w:val="00214173"/>
    <w:rsid w:val="0021499E"/>
    <w:rsid w:val="00214B85"/>
    <w:rsid w:val="00215BFC"/>
    <w:rsid w:val="002164CF"/>
    <w:rsid w:val="00220143"/>
    <w:rsid w:val="0022156F"/>
    <w:rsid w:val="00221A10"/>
    <w:rsid w:val="00221A50"/>
    <w:rsid w:val="00221CDA"/>
    <w:rsid w:val="0022272D"/>
    <w:rsid w:val="00222DFA"/>
    <w:rsid w:val="00222E3A"/>
    <w:rsid w:val="002235B0"/>
    <w:rsid w:val="0022365E"/>
    <w:rsid w:val="00223714"/>
    <w:rsid w:val="00223B5E"/>
    <w:rsid w:val="00224936"/>
    <w:rsid w:val="00224F9F"/>
    <w:rsid w:val="00225B18"/>
    <w:rsid w:val="00225B33"/>
    <w:rsid w:val="00226B43"/>
    <w:rsid w:val="0022724C"/>
    <w:rsid w:val="002273C0"/>
    <w:rsid w:val="002275BB"/>
    <w:rsid w:val="002300BA"/>
    <w:rsid w:val="00230634"/>
    <w:rsid w:val="00233D1F"/>
    <w:rsid w:val="002347FA"/>
    <w:rsid w:val="00234F85"/>
    <w:rsid w:val="0023728D"/>
    <w:rsid w:val="00237434"/>
    <w:rsid w:val="002379F7"/>
    <w:rsid w:val="00241870"/>
    <w:rsid w:val="00241A57"/>
    <w:rsid w:val="00241D79"/>
    <w:rsid w:val="00243D1C"/>
    <w:rsid w:val="00243FF5"/>
    <w:rsid w:val="0024696F"/>
    <w:rsid w:val="00246A51"/>
    <w:rsid w:val="00246A96"/>
    <w:rsid w:val="002502E0"/>
    <w:rsid w:val="00251DD8"/>
    <w:rsid w:val="002527E4"/>
    <w:rsid w:val="00252A4D"/>
    <w:rsid w:val="0025446A"/>
    <w:rsid w:val="002570C1"/>
    <w:rsid w:val="002606F9"/>
    <w:rsid w:val="00260EA8"/>
    <w:rsid w:val="00261D62"/>
    <w:rsid w:val="00261D78"/>
    <w:rsid w:val="00261EBD"/>
    <w:rsid w:val="0026207F"/>
    <w:rsid w:val="002623CD"/>
    <w:rsid w:val="00263E94"/>
    <w:rsid w:val="00264419"/>
    <w:rsid w:val="00264CB9"/>
    <w:rsid w:val="00265378"/>
    <w:rsid w:val="002675C0"/>
    <w:rsid w:val="00271143"/>
    <w:rsid w:val="00271BD1"/>
    <w:rsid w:val="002726A5"/>
    <w:rsid w:val="002734AF"/>
    <w:rsid w:val="00273B54"/>
    <w:rsid w:val="00275A35"/>
    <w:rsid w:val="00277253"/>
    <w:rsid w:val="0027731D"/>
    <w:rsid w:val="002777DD"/>
    <w:rsid w:val="00280940"/>
    <w:rsid w:val="00281352"/>
    <w:rsid w:val="002813AF"/>
    <w:rsid w:val="0028272F"/>
    <w:rsid w:val="002827AB"/>
    <w:rsid w:val="002830F2"/>
    <w:rsid w:val="002837F1"/>
    <w:rsid w:val="0028688E"/>
    <w:rsid w:val="002900B2"/>
    <w:rsid w:val="002902E5"/>
    <w:rsid w:val="002912AB"/>
    <w:rsid w:val="00291566"/>
    <w:rsid w:val="002922C6"/>
    <w:rsid w:val="00293484"/>
    <w:rsid w:val="00293569"/>
    <w:rsid w:val="0029389F"/>
    <w:rsid w:val="00293B0B"/>
    <w:rsid w:val="002944F4"/>
    <w:rsid w:val="00294CC3"/>
    <w:rsid w:val="002951AD"/>
    <w:rsid w:val="00295E19"/>
    <w:rsid w:val="0029608E"/>
    <w:rsid w:val="002966C6"/>
    <w:rsid w:val="00297154"/>
    <w:rsid w:val="00297603"/>
    <w:rsid w:val="002A0692"/>
    <w:rsid w:val="002A076B"/>
    <w:rsid w:val="002A090F"/>
    <w:rsid w:val="002A0C6D"/>
    <w:rsid w:val="002A2DE6"/>
    <w:rsid w:val="002A2E9D"/>
    <w:rsid w:val="002A3755"/>
    <w:rsid w:val="002A3E32"/>
    <w:rsid w:val="002A44D3"/>
    <w:rsid w:val="002A5D0D"/>
    <w:rsid w:val="002A6908"/>
    <w:rsid w:val="002A75EC"/>
    <w:rsid w:val="002B0090"/>
    <w:rsid w:val="002B0117"/>
    <w:rsid w:val="002B09AC"/>
    <w:rsid w:val="002B0A49"/>
    <w:rsid w:val="002B14E8"/>
    <w:rsid w:val="002B1764"/>
    <w:rsid w:val="002B1904"/>
    <w:rsid w:val="002B1D9E"/>
    <w:rsid w:val="002B355D"/>
    <w:rsid w:val="002B3C68"/>
    <w:rsid w:val="002B5276"/>
    <w:rsid w:val="002B5339"/>
    <w:rsid w:val="002B59BC"/>
    <w:rsid w:val="002B619C"/>
    <w:rsid w:val="002B65BC"/>
    <w:rsid w:val="002B691E"/>
    <w:rsid w:val="002C0535"/>
    <w:rsid w:val="002C1735"/>
    <w:rsid w:val="002C1BD9"/>
    <w:rsid w:val="002C1EB1"/>
    <w:rsid w:val="002C3842"/>
    <w:rsid w:val="002C38F8"/>
    <w:rsid w:val="002C3DF4"/>
    <w:rsid w:val="002C4327"/>
    <w:rsid w:val="002C4851"/>
    <w:rsid w:val="002C51E7"/>
    <w:rsid w:val="002C5E6B"/>
    <w:rsid w:val="002C6FD4"/>
    <w:rsid w:val="002C7123"/>
    <w:rsid w:val="002C72D6"/>
    <w:rsid w:val="002C7EE9"/>
    <w:rsid w:val="002D0CAF"/>
    <w:rsid w:val="002D0DF8"/>
    <w:rsid w:val="002D1FE9"/>
    <w:rsid w:val="002D2086"/>
    <w:rsid w:val="002D3352"/>
    <w:rsid w:val="002D35B0"/>
    <w:rsid w:val="002D487C"/>
    <w:rsid w:val="002D4E62"/>
    <w:rsid w:val="002D4FC6"/>
    <w:rsid w:val="002D6524"/>
    <w:rsid w:val="002D72F1"/>
    <w:rsid w:val="002E0A1C"/>
    <w:rsid w:val="002E1675"/>
    <w:rsid w:val="002E1FA6"/>
    <w:rsid w:val="002E39DA"/>
    <w:rsid w:val="002E445E"/>
    <w:rsid w:val="002E5C59"/>
    <w:rsid w:val="002E7211"/>
    <w:rsid w:val="002E7483"/>
    <w:rsid w:val="002E7DA7"/>
    <w:rsid w:val="002F030A"/>
    <w:rsid w:val="002F08EA"/>
    <w:rsid w:val="002F0A73"/>
    <w:rsid w:val="002F0A74"/>
    <w:rsid w:val="002F19B5"/>
    <w:rsid w:val="002F1AF4"/>
    <w:rsid w:val="002F2F46"/>
    <w:rsid w:val="002F300D"/>
    <w:rsid w:val="002F353B"/>
    <w:rsid w:val="002F3CED"/>
    <w:rsid w:val="002F3F41"/>
    <w:rsid w:val="002F5ACD"/>
    <w:rsid w:val="002F62A8"/>
    <w:rsid w:val="002F6635"/>
    <w:rsid w:val="002F6B19"/>
    <w:rsid w:val="002F78B5"/>
    <w:rsid w:val="002F7CC9"/>
    <w:rsid w:val="002F7E39"/>
    <w:rsid w:val="00300678"/>
    <w:rsid w:val="003026C7"/>
    <w:rsid w:val="00302850"/>
    <w:rsid w:val="00302A0A"/>
    <w:rsid w:val="00304639"/>
    <w:rsid w:val="00304BFB"/>
    <w:rsid w:val="00304E42"/>
    <w:rsid w:val="00305C71"/>
    <w:rsid w:val="00305CCF"/>
    <w:rsid w:val="00306414"/>
    <w:rsid w:val="00306485"/>
    <w:rsid w:val="00306DF7"/>
    <w:rsid w:val="00307013"/>
    <w:rsid w:val="003071EB"/>
    <w:rsid w:val="00307ED6"/>
    <w:rsid w:val="00310A2B"/>
    <w:rsid w:val="00310D07"/>
    <w:rsid w:val="003118A3"/>
    <w:rsid w:val="003124C8"/>
    <w:rsid w:val="00312A74"/>
    <w:rsid w:val="00312E87"/>
    <w:rsid w:val="00315089"/>
    <w:rsid w:val="003155B2"/>
    <w:rsid w:val="00315968"/>
    <w:rsid w:val="00317909"/>
    <w:rsid w:val="00317BDD"/>
    <w:rsid w:val="00317CC8"/>
    <w:rsid w:val="00320272"/>
    <w:rsid w:val="003228CE"/>
    <w:rsid w:val="00323DF3"/>
    <w:rsid w:val="00323E4E"/>
    <w:rsid w:val="00323FCD"/>
    <w:rsid w:val="0032455F"/>
    <w:rsid w:val="00324889"/>
    <w:rsid w:val="00325736"/>
    <w:rsid w:val="00325DFA"/>
    <w:rsid w:val="003266BE"/>
    <w:rsid w:val="003300FB"/>
    <w:rsid w:val="00330751"/>
    <w:rsid w:val="00331411"/>
    <w:rsid w:val="003318F1"/>
    <w:rsid w:val="00331E8C"/>
    <w:rsid w:val="00331EBE"/>
    <w:rsid w:val="00333BC5"/>
    <w:rsid w:val="00333EE3"/>
    <w:rsid w:val="0033424B"/>
    <w:rsid w:val="003357DD"/>
    <w:rsid w:val="00337310"/>
    <w:rsid w:val="0033778C"/>
    <w:rsid w:val="0034013B"/>
    <w:rsid w:val="003410E0"/>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629"/>
    <w:rsid w:val="00354969"/>
    <w:rsid w:val="00355299"/>
    <w:rsid w:val="003552A3"/>
    <w:rsid w:val="003560EA"/>
    <w:rsid w:val="0035618C"/>
    <w:rsid w:val="0035739D"/>
    <w:rsid w:val="0036074D"/>
    <w:rsid w:val="00361AF5"/>
    <w:rsid w:val="0036476A"/>
    <w:rsid w:val="00364E1D"/>
    <w:rsid w:val="00365D35"/>
    <w:rsid w:val="0036637F"/>
    <w:rsid w:val="00366513"/>
    <w:rsid w:val="00370F15"/>
    <w:rsid w:val="00371395"/>
    <w:rsid w:val="00371D07"/>
    <w:rsid w:val="003720B3"/>
    <w:rsid w:val="003722A8"/>
    <w:rsid w:val="0037400D"/>
    <w:rsid w:val="0037507C"/>
    <w:rsid w:val="0037650B"/>
    <w:rsid w:val="003774A9"/>
    <w:rsid w:val="00377AD9"/>
    <w:rsid w:val="00381882"/>
    <w:rsid w:val="00381907"/>
    <w:rsid w:val="003832BA"/>
    <w:rsid w:val="00383A38"/>
    <w:rsid w:val="00383B1F"/>
    <w:rsid w:val="00383F38"/>
    <w:rsid w:val="00383F5F"/>
    <w:rsid w:val="003844A1"/>
    <w:rsid w:val="00384BA5"/>
    <w:rsid w:val="003850F4"/>
    <w:rsid w:val="003870DA"/>
    <w:rsid w:val="00387A28"/>
    <w:rsid w:val="00387DA7"/>
    <w:rsid w:val="00387FC2"/>
    <w:rsid w:val="0039048C"/>
    <w:rsid w:val="00391052"/>
    <w:rsid w:val="00391A45"/>
    <w:rsid w:val="00391CE8"/>
    <w:rsid w:val="003949D4"/>
    <w:rsid w:val="00394E90"/>
    <w:rsid w:val="00397D33"/>
    <w:rsid w:val="003A0566"/>
    <w:rsid w:val="003A1A80"/>
    <w:rsid w:val="003A390D"/>
    <w:rsid w:val="003A50CF"/>
    <w:rsid w:val="003A615B"/>
    <w:rsid w:val="003A76CF"/>
    <w:rsid w:val="003B059F"/>
    <w:rsid w:val="003B0DD2"/>
    <w:rsid w:val="003B1113"/>
    <w:rsid w:val="003B1AE5"/>
    <w:rsid w:val="003B22B0"/>
    <w:rsid w:val="003B2721"/>
    <w:rsid w:val="003B2C19"/>
    <w:rsid w:val="003B32CB"/>
    <w:rsid w:val="003B355A"/>
    <w:rsid w:val="003B3813"/>
    <w:rsid w:val="003B443E"/>
    <w:rsid w:val="003B50A6"/>
    <w:rsid w:val="003B5B1D"/>
    <w:rsid w:val="003B5BE1"/>
    <w:rsid w:val="003B6C3B"/>
    <w:rsid w:val="003B6DEB"/>
    <w:rsid w:val="003B75EB"/>
    <w:rsid w:val="003B780E"/>
    <w:rsid w:val="003B788C"/>
    <w:rsid w:val="003B7BD6"/>
    <w:rsid w:val="003C0C5D"/>
    <w:rsid w:val="003C2641"/>
    <w:rsid w:val="003C3506"/>
    <w:rsid w:val="003C37D0"/>
    <w:rsid w:val="003C43FE"/>
    <w:rsid w:val="003C4584"/>
    <w:rsid w:val="003C4D9E"/>
    <w:rsid w:val="003C5708"/>
    <w:rsid w:val="003C798B"/>
    <w:rsid w:val="003D0A0E"/>
    <w:rsid w:val="003D0EE8"/>
    <w:rsid w:val="003D1870"/>
    <w:rsid w:val="003D1E0A"/>
    <w:rsid w:val="003D2326"/>
    <w:rsid w:val="003D2956"/>
    <w:rsid w:val="003D2A33"/>
    <w:rsid w:val="003D3E90"/>
    <w:rsid w:val="003D562C"/>
    <w:rsid w:val="003D57E7"/>
    <w:rsid w:val="003D7961"/>
    <w:rsid w:val="003D797E"/>
    <w:rsid w:val="003E003B"/>
    <w:rsid w:val="003E1FD7"/>
    <w:rsid w:val="003E2936"/>
    <w:rsid w:val="003E3EEA"/>
    <w:rsid w:val="003E41EB"/>
    <w:rsid w:val="003E4F0E"/>
    <w:rsid w:val="003E6A84"/>
    <w:rsid w:val="003E7D05"/>
    <w:rsid w:val="003F0836"/>
    <w:rsid w:val="003F0B88"/>
    <w:rsid w:val="003F0D10"/>
    <w:rsid w:val="003F10E4"/>
    <w:rsid w:val="003F2BCE"/>
    <w:rsid w:val="003F2E06"/>
    <w:rsid w:val="003F3337"/>
    <w:rsid w:val="003F3569"/>
    <w:rsid w:val="003F4043"/>
    <w:rsid w:val="003F5210"/>
    <w:rsid w:val="003F55B2"/>
    <w:rsid w:val="003F5EAD"/>
    <w:rsid w:val="003F6379"/>
    <w:rsid w:val="003F7160"/>
    <w:rsid w:val="003F778D"/>
    <w:rsid w:val="00400095"/>
    <w:rsid w:val="004017D0"/>
    <w:rsid w:val="0040192D"/>
    <w:rsid w:val="00403F0B"/>
    <w:rsid w:val="004042B8"/>
    <w:rsid w:val="004048F8"/>
    <w:rsid w:val="004049CB"/>
    <w:rsid w:val="00405444"/>
    <w:rsid w:val="00405942"/>
    <w:rsid w:val="00405F1E"/>
    <w:rsid w:val="00406207"/>
    <w:rsid w:val="004072FB"/>
    <w:rsid w:val="00407428"/>
    <w:rsid w:val="00407434"/>
    <w:rsid w:val="004159E4"/>
    <w:rsid w:val="00415FAB"/>
    <w:rsid w:val="00416377"/>
    <w:rsid w:val="00416892"/>
    <w:rsid w:val="00416B47"/>
    <w:rsid w:val="004173C8"/>
    <w:rsid w:val="0042067C"/>
    <w:rsid w:val="0042103A"/>
    <w:rsid w:val="004225F3"/>
    <w:rsid w:val="004233FD"/>
    <w:rsid w:val="00423636"/>
    <w:rsid w:val="004244B1"/>
    <w:rsid w:val="00425A0A"/>
    <w:rsid w:val="0042727C"/>
    <w:rsid w:val="0042763A"/>
    <w:rsid w:val="004301B6"/>
    <w:rsid w:val="00431B5D"/>
    <w:rsid w:val="00432292"/>
    <w:rsid w:val="004330C4"/>
    <w:rsid w:val="00433D9B"/>
    <w:rsid w:val="004348A7"/>
    <w:rsid w:val="00434904"/>
    <w:rsid w:val="00435785"/>
    <w:rsid w:val="004359B2"/>
    <w:rsid w:val="00437282"/>
    <w:rsid w:val="00440DBA"/>
    <w:rsid w:val="00440E36"/>
    <w:rsid w:val="00441865"/>
    <w:rsid w:val="00441F5C"/>
    <w:rsid w:val="00443537"/>
    <w:rsid w:val="00443EE9"/>
    <w:rsid w:val="00444144"/>
    <w:rsid w:val="0044492A"/>
    <w:rsid w:val="00444E50"/>
    <w:rsid w:val="00444F9C"/>
    <w:rsid w:val="004453D9"/>
    <w:rsid w:val="0044549D"/>
    <w:rsid w:val="00446B7E"/>
    <w:rsid w:val="00451929"/>
    <w:rsid w:val="0045550B"/>
    <w:rsid w:val="004556DD"/>
    <w:rsid w:val="00455CA9"/>
    <w:rsid w:val="00456391"/>
    <w:rsid w:val="00456745"/>
    <w:rsid w:val="0046014C"/>
    <w:rsid w:val="00460A1E"/>
    <w:rsid w:val="00460A2E"/>
    <w:rsid w:val="00461C36"/>
    <w:rsid w:val="00461D11"/>
    <w:rsid w:val="00462BAD"/>
    <w:rsid w:val="00462F16"/>
    <w:rsid w:val="00464E30"/>
    <w:rsid w:val="00466192"/>
    <w:rsid w:val="004676C7"/>
    <w:rsid w:val="00467B85"/>
    <w:rsid w:val="00467BA5"/>
    <w:rsid w:val="0047171B"/>
    <w:rsid w:val="004721BE"/>
    <w:rsid w:val="0047271D"/>
    <w:rsid w:val="00472A6D"/>
    <w:rsid w:val="00472DA0"/>
    <w:rsid w:val="00472F03"/>
    <w:rsid w:val="00473454"/>
    <w:rsid w:val="004734F1"/>
    <w:rsid w:val="00473B8F"/>
    <w:rsid w:val="00474165"/>
    <w:rsid w:val="0047510F"/>
    <w:rsid w:val="004759B3"/>
    <w:rsid w:val="00476897"/>
    <w:rsid w:val="00476932"/>
    <w:rsid w:val="00477A17"/>
    <w:rsid w:val="00477FF5"/>
    <w:rsid w:val="0048027D"/>
    <w:rsid w:val="00480965"/>
    <w:rsid w:val="00480A71"/>
    <w:rsid w:val="00482312"/>
    <w:rsid w:val="004826D4"/>
    <w:rsid w:val="004834B1"/>
    <w:rsid w:val="00485745"/>
    <w:rsid w:val="00486F7C"/>
    <w:rsid w:val="00487F9C"/>
    <w:rsid w:val="00490479"/>
    <w:rsid w:val="00491691"/>
    <w:rsid w:val="00491BB6"/>
    <w:rsid w:val="00492BDC"/>
    <w:rsid w:val="00493116"/>
    <w:rsid w:val="004932BC"/>
    <w:rsid w:val="0049456A"/>
    <w:rsid w:val="00497279"/>
    <w:rsid w:val="004A1AF6"/>
    <w:rsid w:val="004A2438"/>
    <w:rsid w:val="004A2E3C"/>
    <w:rsid w:val="004A33D3"/>
    <w:rsid w:val="004A41CC"/>
    <w:rsid w:val="004A43B4"/>
    <w:rsid w:val="004A60D6"/>
    <w:rsid w:val="004B000E"/>
    <w:rsid w:val="004B1670"/>
    <w:rsid w:val="004B191D"/>
    <w:rsid w:val="004B1CA5"/>
    <w:rsid w:val="004B2274"/>
    <w:rsid w:val="004B2C15"/>
    <w:rsid w:val="004B3D19"/>
    <w:rsid w:val="004B4326"/>
    <w:rsid w:val="004B54E0"/>
    <w:rsid w:val="004B5BEC"/>
    <w:rsid w:val="004B740D"/>
    <w:rsid w:val="004C0404"/>
    <w:rsid w:val="004C2C25"/>
    <w:rsid w:val="004C3D11"/>
    <w:rsid w:val="004C4138"/>
    <w:rsid w:val="004C443C"/>
    <w:rsid w:val="004C44F4"/>
    <w:rsid w:val="004C4B44"/>
    <w:rsid w:val="004C5748"/>
    <w:rsid w:val="004C5E93"/>
    <w:rsid w:val="004C6298"/>
    <w:rsid w:val="004C63FF"/>
    <w:rsid w:val="004C64C1"/>
    <w:rsid w:val="004C64E1"/>
    <w:rsid w:val="004C7EC5"/>
    <w:rsid w:val="004D06DF"/>
    <w:rsid w:val="004D1288"/>
    <w:rsid w:val="004D310F"/>
    <w:rsid w:val="004D32F7"/>
    <w:rsid w:val="004D3662"/>
    <w:rsid w:val="004D3A05"/>
    <w:rsid w:val="004D3B69"/>
    <w:rsid w:val="004D48D4"/>
    <w:rsid w:val="004D51BE"/>
    <w:rsid w:val="004D597D"/>
    <w:rsid w:val="004D5CF3"/>
    <w:rsid w:val="004D5F27"/>
    <w:rsid w:val="004D653C"/>
    <w:rsid w:val="004D7874"/>
    <w:rsid w:val="004E13BB"/>
    <w:rsid w:val="004E1672"/>
    <w:rsid w:val="004E25AC"/>
    <w:rsid w:val="004E2CFA"/>
    <w:rsid w:val="004E31F6"/>
    <w:rsid w:val="004E37D0"/>
    <w:rsid w:val="004E58DA"/>
    <w:rsid w:val="004E5B2A"/>
    <w:rsid w:val="004E71D2"/>
    <w:rsid w:val="004E73A9"/>
    <w:rsid w:val="004E74A5"/>
    <w:rsid w:val="004F00FB"/>
    <w:rsid w:val="004F0A78"/>
    <w:rsid w:val="004F0E08"/>
    <w:rsid w:val="004F143A"/>
    <w:rsid w:val="004F1689"/>
    <w:rsid w:val="004F2582"/>
    <w:rsid w:val="004F2A07"/>
    <w:rsid w:val="004F426A"/>
    <w:rsid w:val="004F5064"/>
    <w:rsid w:val="004F5287"/>
    <w:rsid w:val="004F5D06"/>
    <w:rsid w:val="004F7594"/>
    <w:rsid w:val="004F7CC1"/>
    <w:rsid w:val="0050043A"/>
    <w:rsid w:val="005008AD"/>
    <w:rsid w:val="00501BAE"/>
    <w:rsid w:val="00501E42"/>
    <w:rsid w:val="00502516"/>
    <w:rsid w:val="00502A91"/>
    <w:rsid w:val="00502F12"/>
    <w:rsid w:val="005056DA"/>
    <w:rsid w:val="00505C29"/>
    <w:rsid w:val="0050605D"/>
    <w:rsid w:val="00506D4A"/>
    <w:rsid w:val="00507AA2"/>
    <w:rsid w:val="00507C73"/>
    <w:rsid w:val="005107AA"/>
    <w:rsid w:val="0051087C"/>
    <w:rsid w:val="00512B83"/>
    <w:rsid w:val="00512E29"/>
    <w:rsid w:val="0051415F"/>
    <w:rsid w:val="005155F0"/>
    <w:rsid w:val="0051630A"/>
    <w:rsid w:val="00516D9C"/>
    <w:rsid w:val="00517085"/>
    <w:rsid w:val="00520AED"/>
    <w:rsid w:val="00521CA5"/>
    <w:rsid w:val="00521E4A"/>
    <w:rsid w:val="005222FE"/>
    <w:rsid w:val="005229A6"/>
    <w:rsid w:val="00522A4C"/>
    <w:rsid w:val="0052336E"/>
    <w:rsid w:val="005237E2"/>
    <w:rsid w:val="00523B3C"/>
    <w:rsid w:val="00523F8D"/>
    <w:rsid w:val="0052415B"/>
    <w:rsid w:val="005245CD"/>
    <w:rsid w:val="00524649"/>
    <w:rsid w:val="00524CC9"/>
    <w:rsid w:val="00525204"/>
    <w:rsid w:val="0052764F"/>
    <w:rsid w:val="00527AA6"/>
    <w:rsid w:val="00530261"/>
    <w:rsid w:val="0053083F"/>
    <w:rsid w:val="0053118E"/>
    <w:rsid w:val="00532CC4"/>
    <w:rsid w:val="00532D4F"/>
    <w:rsid w:val="00532EE2"/>
    <w:rsid w:val="00533850"/>
    <w:rsid w:val="00533A47"/>
    <w:rsid w:val="00533CFA"/>
    <w:rsid w:val="00534097"/>
    <w:rsid w:val="00536626"/>
    <w:rsid w:val="005366C6"/>
    <w:rsid w:val="00536ABC"/>
    <w:rsid w:val="005406C1"/>
    <w:rsid w:val="0054109E"/>
    <w:rsid w:val="005418D8"/>
    <w:rsid w:val="00541DAB"/>
    <w:rsid w:val="0054249C"/>
    <w:rsid w:val="0054282F"/>
    <w:rsid w:val="005437A0"/>
    <w:rsid w:val="005438A7"/>
    <w:rsid w:val="00543BEB"/>
    <w:rsid w:val="005447E8"/>
    <w:rsid w:val="005463F2"/>
    <w:rsid w:val="005467A3"/>
    <w:rsid w:val="00546C42"/>
    <w:rsid w:val="005471AF"/>
    <w:rsid w:val="005479DF"/>
    <w:rsid w:val="00547B18"/>
    <w:rsid w:val="00550724"/>
    <w:rsid w:val="0055077F"/>
    <w:rsid w:val="005508F7"/>
    <w:rsid w:val="00550D42"/>
    <w:rsid w:val="00550DB2"/>
    <w:rsid w:val="0055112D"/>
    <w:rsid w:val="00551394"/>
    <w:rsid w:val="00551C8C"/>
    <w:rsid w:val="00552C54"/>
    <w:rsid w:val="00555495"/>
    <w:rsid w:val="005557BD"/>
    <w:rsid w:val="00555C78"/>
    <w:rsid w:val="00556331"/>
    <w:rsid w:val="005564A1"/>
    <w:rsid w:val="00557140"/>
    <w:rsid w:val="00560A96"/>
    <w:rsid w:val="00560D10"/>
    <w:rsid w:val="005625CE"/>
    <w:rsid w:val="00563B27"/>
    <w:rsid w:val="00564555"/>
    <w:rsid w:val="00564871"/>
    <w:rsid w:val="00567099"/>
    <w:rsid w:val="005677B8"/>
    <w:rsid w:val="0057048F"/>
    <w:rsid w:val="00570EDF"/>
    <w:rsid w:val="00572958"/>
    <w:rsid w:val="0057426F"/>
    <w:rsid w:val="005745E2"/>
    <w:rsid w:val="0057552E"/>
    <w:rsid w:val="005757ED"/>
    <w:rsid w:val="00575BC7"/>
    <w:rsid w:val="00576510"/>
    <w:rsid w:val="00576F66"/>
    <w:rsid w:val="00577186"/>
    <w:rsid w:val="00577CA6"/>
    <w:rsid w:val="00580E7D"/>
    <w:rsid w:val="00582BA8"/>
    <w:rsid w:val="005836FC"/>
    <w:rsid w:val="00583F25"/>
    <w:rsid w:val="005849B4"/>
    <w:rsid w:val="00584F15"/>
    <w:rsid w:val="005856AA"/>
    <w:rsid w:val="005861D5"/>
    <w:rsid w:val="005861E6"/>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303"/>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BE9"/>
    <w:rsid w:val="005B3C7D"/>
    <w:rsid w:val="005C0B11"/>
    <w:rsid w:val="005C102D"/>
    <w:rsid w:val="005C14CC"/>
    <w:rsid w:val="005C1559"/>
    <w:rsid w:val="005C1D70"/>
    <w:rsid w:val="005C2AFA"/>
    <w:rsid w:val="005C31A1"/>
    <w:rsid w:val="005C353B"/>
    <w:rsid w:val="005C42EA"/>
    <w:rsid w:val="005C4676"/>
    <w:rsid w:val="005C49CA"/>
    <w:rsid w:val="005C672B"/>
    <w:rsid w:val="005C77BF"/>
    <w:rsid w:val="005C7D2F"/>
    <w:rsid w:val="005D0237"/>
    <w:rsid w:val="005D08FC"/>
    <w:rsid w:val="005D0D92"/>
    <w:rsid w:val="005D1546"/>
    <w:rsid w:val="005D1E31"/>
    <w:rsid w:val="005D2D3C"/>
    <w:rsid w:val="005D2DA9"/>
    <w:rsid w:val="005D3F04"/>
    <w:rsid w:val="005D425E"/>
    <w:rsid w:val="005D5C79"/>
    <w:rsid w:val="005D609A"/>
    <w:rsid w:val="005E0122"/>
    <w:rsid w:val="005E0F2C"/>
    <w:rsid w:val="005E1F1D"/>
    <w:rsid w:val="005E2049"/>
    <w:rsid w:val="005E24DF"/>
    <w:rsid w:val="005E332D"/>
    <w:rsid w:val="005E40D7"/>
    <w:rsid w:val="005E4279"/>
    <w:rsid w:val="005E43B2"/>
    <w:rsid w:val="005E4A60"/>
    <w:rsid w:val="005E4AA0"/>
    <w:rsid w:val="005E541D"/>
    <w:rsid w:val="005E5AE4"/>
    <w:rsid w:val="005E63B0"/>
    <w:rsid w:val="005E6633"/>
    <w:rsid w:val="005E6C36"/>
    <w:rsid w:val="005E6FDB"/>
    <w:rsid w:val="005E7B7C"/>
    <w:rsid w:val="005F061A"/>
    <w:rsid w:val="005F0722"/>
    <w:rsid w:val="005F11F6"/>
    <w:rsid w:val="005F2BBB"/>
    <w:rsid w:val="005F373C"/>
    <w:rsid w:val="005F39EA"/>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1D3C"/>
    <w:rsid w:val="00611E91"/>
    <w:rsid w:val="00612385"/>
    <w:rsid w:val="00614857"/>
    <w:rsid w:val="006148AF"/>
    <w:rsid w:val="00615490"/>
    <w:rsid w:val="00615A05"/>
    <w:rsid w:val="00615A84"/>
    <w:rsid w:val="0061633B"/>
    <w:rsid w:val="006176B2"/>
    <w:rsid w:val="00617999"/>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2E92"/>
    <w:rsid w:val="00634025"/>
    <w:rsid w:val="00634149"/>
    <w:rsid w:val="0063453E"/>
    <w:rsid w:val="00634B08"/>
    <w:rsid w:val="00634BE6"/>
    <w:rsid w:val="0063592D"/>
    <w:rsid w:val="00635B13"/>
    <w:rsid w:val="00636C57"/>
    <w:rsid w:val="00641007"/>
    <w:rsid w:val="00641065"/>
    <w:rsid w:val="00641197"/>
    <w:rsid w:val="006418B7"/>
    <w:rsid w:val="006422CF"/>
    <w:rsid w:val="00642882"/>
    <w:rsid w:val="00642E9B"/>
    <w:rsid w:val="00643C02"/>
    <w:rsid w:val="0064533E"/>
    <w:rsid w:val="00645A80"/>
    <w:rsid w:val="006466D7"/>
    <w:rsid w:val="00646BF4"/>
    <w:rsid w:val="0064750A"/>
    <w:rsid w:val="0064761B"/>
    <w:rsid w:val="00647639"/>
    <w:rsid w:val="006478EA"/>
    <w:rsid w:val="00647E37"/>
    <w:rsid w:val="006508EC"/>
    <w:rsid w:val="00651030"/>
    <w:rsid w:val="00651375"/>
    <w:rsid w:val="0065164D"/>
    <w:rsid w:val="00652DFA"/>
    <w:rsid w:val="00653095"/>
    <w:rsid w:val="0065380D"/>
    <w:rsid w:val="00657737"/>
    <w:rsid w:val="00657C17"/>
    <w:rsid w:val="00660DC4"/>
    <w:rsid w:val="0066123C"/>
    <w:rsid w:val="006617FD"/>
    <w:rsid w:val="00661AFD"/>
    <w:rsid w:val="00661D37"/>
    <w:rsid w:val="00661E3D"/>
    <w:rsid w:val="00662092"/>
    <w:rsid w:val="0066282C"/>
    <w:rsid w:val="006637C0"/>
    <w:rsid w:val="00664752"/>
    <w:rsid w:val="00664DEB"/>
    <w:rsid w:val="0066514E"/>
    <w:rsid w:val="006658A9"/>
    <w:rsid w:val="00665E0D"/>
    <w:rsid w:val="00666640"/>
    <w:rsid w:val="00666B51"/>
    <w:rsid w:val="00666DB6"/>
    <w:rsid w:val="00666EC6"/>
    <w:rsid w:val="0066788E"/>
    <w:rsid w:val="00667ADF"/>
    <w:rsid w:val="00667BEE"/>
    <w:rsid w:val="006707B9"/>
    <w:rsid w:val="006713A3"/>
    <w:rsid w:val="006729F1"/>
    <w:rsid w:val="0067310F"/>
    <w:rsid w:val="006739EF"/>
    <w:rsid w:val="00674705"/>
    <w:rsid w:val="006748EB"/>
    <w:rsid w:val="006754FA"/>
    <w:rsid w:val="00676DA6"/>
    <w:rsid w:val="00676E73"/>
    <w:rsid w:val="006773BC"/>
    <w:rsid w:val="0068053F"/>
    <w:rsid w:val="00680713"/>
    <w:rsid w:val="00680725"/>
    <w:rsid w:val="00680B5E"/>
    <w:rsid w:val="006823C4"/>
    <w:rsid w:val="0068252E"/>
    <w:rsid w:val="00683CF9"/>
    <w:rsid w:val="0068430A"/>
    <w:rsid w:val="006843A7"/>
    <w:rsid w:val="006846E6"/>
    <w:rsid w:val="00686739"/>
    <w:rsid w:val="00687458"/>
    <w:rsid w:val="0068753A"/>
    <w:rsid w:val="006900FE"/>
    <w:rsid w:val="0069383B"/>
    <w:rsid w:val="006938E0"/>
    <w:rsid w:val="006938E5"/>
    <w:rsid w:val="00693ED7"/>
    <w:rsid w:val="0069405F"/>
    <w:rsid w:val="0069675E"/>
    <w:rsid w:val="00696A72"/>
    <w:rsid w:val="00697E81"/>
    <w:rsid w:val="006A0409"/>
    <w:rsid w:val="006A0A49"/>
    <w:rsid w:val="006A12D1"/>
    <w:rsid w:val="006A1F6B"/>
    <w:rsid w:val="006A236C"/>
    <w:rsid w:val="006A2424"/>
    <w:rsid w:val="006A262A"/>
    <w:rsid w:val="006A3379"/>
    <w:rsid w:val="006A3804"/>
    <w:rsid w:val="006A44A0"/>
    <w:rsid w:val="006A5337"/>
    <w:rsid w:val="006A55DF"/>
    <w:rsid w:val="006A55E2"/>
    <w:rsid w:val="006A5643"/>
    <w:rsid w:val="006A5C52"/>
    <w:rsid w:val="006A7EF7"/>
    <w:rsid w:val="006B0288"/>
    <w:rsid w:val="006B069B"/>
    <w:rsid w:val="006B16D3"/>
    <w:rsid w:val="006B35B4"/>
    <w:rsid w:val="006B411A"/>
    <w:rsid w:val="006B4EC9"/>
    <w:rsid w:val="006B5899"/>
    <w:rsid w:val="006B5F56"/>
    <w:rsid w:val="006B78F1"/>
    <w:rsid w:val="006B7C34"/>
    <w:rsid w:val="006C142B"/>
    <w:rsid w:val="006C1F86"/>
    <w:rsid w:val="006C46F2"/>
    <w:rsid w:val="006C55EF"/>
    <w:rsid w:val="006C58C5"/>
    <w:rsid w:val="006C627C"/>
    <w:rsid w:val="006C62F3"/>
    <w:rsid w:val="006C64A6"/>
    <w:rsid w:val="006C6796"/>
    <w:rsid w:val="006C7B34"/>
    <w:rsid w:val="006D000B"/>
    <w:rsid w:val="006D0185"/>
    <w:rsid w:val="006D03D5"/>
    <w:rsid w:val="006D0449"/>
    <w:rsid w:val="006D09A2"/>
    <w:rsid w:val="006D0B5F"/>
    <w:rsid w:val="006D0E94"/>
    <w:rsid w:val="006D437D"/>
    <w:rsid w:val="006D4D82"/>
    <w:rsid w:val="006D6AD3"/>
    <w:rsid w:val="006D6FED"/>
    <w:rsid w:val="006D75BF"/>
    <w:rsid w:val="006D793B"/>
    <w:rsid w:val="006E06BF"/>
    <w:rsid w:val="006E1B96"/>
    <w:rsid w:val="006E1C74"/>
    <w:rsid w:val="006E204C"/>
    <w:rsid w:val="006E258D"/>
    <w:rsid w:val="006E3C1B"/>
    <w:rsid w:val="006E442C"/>
    <w:rsid w:val="006E4C77"/>
    <w:rsid w:val="006E51D4"/>
    <w:rsid w:val="006E6CF4"/>
    <w:rsid w:val="006E7699"/>
    <w:rsid w:val="006E7DDD"/>
    <w:rsid w:val="006E7E08"/>
    <w:rsid w:val="006F079D"/>
    <w:rsid w:val="006F0832"/>
    <w:rsid w:val="006F204C"/>
    <w:rsid w:val="006F2A61"/>
    <w:rsid w:val="006F2DFE"/>
    <w:rsid w:val="006F3A0F"/>
    <w:rsid w:val="006F3B4A"/>
    <w:rsid w:val="006F3FA5"/>
    <w:rsid w:val="006F46EF"/>
    <w:rsid w:val="006F4974"/>
    <w:rsid w:val="006F4D27"/>
    <w:rsid w:val="006F6FAF"/>
    <w:rsid w:val="006F76DF"/>
    <w:rsid w:val="006F796A"/>
    <w:rsid w:val="007012D8"/>
    <w:rsid w:val="00702269"/>
    <w:rsid w:val="007041DD"/>
    <w:rsid w:val="00705E51"/>
    <w:rsid w:val="00706974"/>
    <w:rsid w:val="00706979"/>
    <w:rsid w:val="00706EDC"/>
    <w:rsid w:val="00707F80"/>
    <w:rsid w:val="00711E40"/>
    <w:rsid w:val="00712723"/>
    <w:rsid w:val="00713166"/>
    <w:rsid w:val="007138B5"/>
    <w:rsid w:val="00720A7B"/>
    <w:rsid w:val="00721BE4"/>
    <w:rsid w:val="00721FEB"/>
    <w:rsid w:val="007225AA"/>
    <w:rsid w:val="00723D4F"/>
    <w:rsid w:val="0072442B"/>
    <w:rsid w:val="00724544"/>
    <w:rsid w:val="007246AB"/>
    <w:rsid w:val="007252F8"/>
    <w:rsid w:val="00725356"/>
    <w:rsid w:val="00725C2F"/>
    <w:rsid w:val="00725FBA"/>
    <w:rsid w:val="00726F57"/>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288"/>
    <w:rsid w:val="00741E81"/>
    <w:rsid w:val="00741FC4"/>
    <w:rsid w:val="00742514"/>
    <w:rsid w:val="00742820"/>
    <w:rsid w:val="00742AB2"/>
    <w:rsid w:val="007444C2"/>
    <w:rsid w:val="0074488C"/>
    <w:rsid w:val="007452CA"/>
    <w:rsid w:val="007463B8"/>
    <w:rsid w:val="00746EC6"/>
    <w:rsid w:val="00750431"/>
    <w:rsid w:val="00750900"/>
    <w:rsid w:val="00750EA0"/>
    <w:rsid w:val="00751CA1"/>
    <w:rsid w:val="00752CA8"/>
    <w:rsid w:val="00753101"/>
    <w:rsid w:val="00753A76"/>
    <w:rsid w:val="00753F49"/>
    <w:rsid w:val="00754112"/>
    <w:rsid w:val="007543E5"/>
    <w:rsid w:val="007548FD"/>
    <w:rsid w:val="007555E3"/>
    <w:rsid w:val="007559B4"/>
    <w:rsid w:val="00756059"/>
    <w:rsid w:val="00756AC0"/>
    <w:rsid w:val="00756D60"/>
    <w:rsid w:val="00757148"/>
    <w:rsid w:val="00760619"/>
    <w:rsid w:val="007617B4"/>
    <w:rsid w:val="00763809"/>
    <w:rsid w:val="00763B5C"/>
    <w:rsid w:val="00763FEE"/>
    <w:rsid w:val="00764630"/>
    <w:rsid w:val="00764725"/>
    <w:rsid w:val="00764787"/>
    <w:rsid w:val="00764987"/>
    <w:rsid w:val="00764C06"/>
    <w:rsid w:val="0076566F"/>
    <w:rsid w:val="00765A0C"/>
    <w:rsid w:val="00765C63"/>
    <w:rsid w:val="00766D3C"/>
    <w:rsid w:val="00766F2D"/>
    <w:rsid w:val="007678FB"/>
    <w:rsid w:val="007714E2"/>
    <w:rsid w:val="007718C9"/>
    <w:rsid w:val="00771A8E"/>
    <w:rsid w:val="00771B05"/>
    <w:rsid w:val="00772CB4"/>
    <w:rsid w:val="00773455"/>
    <w:rsid w:val="0077355F"/>
    <w:rsid w:val="007743FA"/>
    <w:rsid w:val="00774F98"/>
    <w:rsid w:val="0077690D"/>
    <w:rsid w:val="007774F6"/>
    <w:rsid w:val="00777604"/>
    <w:rsid w:val="007777E4"/>
    <w:rsid w:val="007778BF"/>
    <w:rsid w:val="007814E3"/>
    <w:rsid w:val="00781D06"/>
    <w:rsid w:val="0078308B"/>
    <w:rsid w:val="00783653"/>
    <w:rsid w:val="00783D52"/>
    <w:rsid w:val="0078421F"/>
    <w:rsid w:val="00784E5E"/>
    <w:rsid w:val="00786206"/>
    <w:rsid w:val="00786BAE"/>
    <w:rsid w:val="00787698"/>
    <w:rsid w:val="007876EE"/>
    <w:rsid w:val="007878E8"/>
    <w:rsid w:val="00787D3E"/>
    <w:rsid w:val="00787EC5"/>
    <w:rsid w:val="007910A6"/>
    <w:rsid w:val="0079122B"/>
    <w:rsid w:val="00791FBC"/>
    <w:rsid w:val="007929D0"/>
    <w:rsid w:val="00793E0D"/>
    <w:rsid w:val="00793EDE"/>
    <w:rsid w:val="007942A1"/>
    <w:rsid w:val="0079545F"/>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5BA1"/>
    <w:rsid w:val="007A6AB1"/>
    <w:rsid w:val="007B09DD"/>
    <w:rsid w:val="007B3A6C"/>
    <w:rsid w:val="007B5270"/>
    <w:rsid w:val="007B71AF"/>
    <w:rsid w:val="007B7846"/>
    <w:rsid w:val="007B7BB2"/>
    <w:rsid w:val="007C08B0"/>
    <w:rsid w:val="007C194D"/>
    <w:rsid w:val="007C35E9"/>
    <w:rsid w:val="007C3A5A"/>
    <w:rsid w:val="007C3F64"/>
    <w:rsid w:val="007C464B"/>
    <w:rsid w:val="007C52A2"/>
    <w:rsid w:val="007C6ED6"/>
    <w:rsid w:val="007C7218"/>
    <w:rsid w:val="007C787D"/>
    <w:rsid w:val="007C7F68"/>
    <w:rsid w:val="007D160E"/>
    <w:rsid w:val="007D1E84"/>
    <w:rsid w:val="007D3E06"/>
    <w:rsid w:val="007D4C29"/>
    <w:rsid w:val="007D4F35"/>
    <w:rsid w:val="007D6C17"/>
    <w:rsid w:val="007D6E3A"/>
    <w:rsid w:val="007E025C"/>
    <w:rsid w:val="007E09C9"/>
    <w:rsid w:val="007E26C3"/>
    <w:rsid w:val="007E2B85"/>
    <w:rsid w:val="007E2D0E"/>
    <w:rsid w:val="007E3735"/>
    <w:rsid w:val="007E6E41"/>
    <w:rsid w:val="007E71C6"/>
    <w:rsid w:val="007E7683"/>
    <w:rsid w:val="007E7C85"/>
    <w:rsid w:val="007F11A9"/>
    <w:rsid w:val="007F27DC"/>
    <w:rsid w:val="007F3395"/>
    <w:rsid w:val="007F3B1B"/>
    <w:rsid w:val="007F40DF"/>
    <w:rsid w:val="007F43A8"/>
    <w:rsid w:val="007F7528"/>
    <w:rsid w:val="0080031D"/>
    <w:rsid w:val="008004AE"/>
    <w:rsid w:val="00801675"/>
    <w:rsid w:val="00801C57"/>
    <w:rsid w:val="008021D3"/>
    <w:rsid w:val="00802D81"/>
    <w:rsid w:val="00802E10"/>
    <w:rsid w:val="00803A72"/>
    <w:rsid w:val="00803ABF"/>
    <w:rsid w:val="00804543"/>
    <w:rsid w:val="00804818"/>
    <w:rsid w:val="00804C7A"/>
    <w:rsid w:val="00805279"/>
    <w:rsid w:val="00805796"/>
    <w:rsid w:val="0080651B"/>
    <w:rsid w:val="00806AD1"/>
    <w:rsid w:val="00806CAC"/>
    <w:rsid w:val="00807873"/>
    <w:rsid w:val="00807CF5"/>
    <w:rsid w:val="008105CB"/>
    <w:rsid w:val="00811A30"/>
    <w:rsid w:val="0081270E"/>
    <w:rsid w:val="00813238"/>
    <w:rsid w:val="0081571D"/>
    <w:rsid w:val="00815929"/>
    <w:rsid w:val="0081667C"/>
    <w:rsid w:val="00816AF3"/>
    <w:rsid w:val="0081723C"/>
    <w:rsid w:val="00817693"/>
    <w:rsid w:val="00820A76"/>
    <w:rsid w:val="00822074"/>
    <w:rsid w:val="0082380B"/>
    <w:rsid w:val="00824971"/>
    <w:rsid w:val="00824EE7"/>
    <w:rsid w:val="00825174"/>
    <w:rsid w:val="0082562B"/>
    <w:rsid w:val="008258C5"/>
    <w:rsid w:val="00825954"/>
    <w:rsid w:val="008259A8"/>
    <w:rsid w:val="008260FC"/>
    <w:rsid w:val="00826FB1"/>
    <w:rsid w:val="008272BB"/>
    <w:rsid w:val="00827F4F"/>
    <w:rsid w:val="0083107B"/>
    <w:rsid w:val="0083152A"/>
    <w:rsid w:val="008317B8"/>
    <w:rsid w:val="00832C32"/>
    <w:rsid w:val="008333F4"/>
    <w:rsid w:val="0083386F"/>
    <w:rsid w:val="00835353"/>
    <w:rsid w:val="00835AB6"/>
    <w:rsid w:val="008361F1"/>
    <w:rsid w:val="00836D9D"/>
    <w:rsid w:val="00836FFA"/>
    <w:rsid w:val="008416E5"/>
    <w:rsid w:val="00841879"/>
    <w:rsid w:val="00842910"/>
    <w:rsid w:val="00843EF4"/>
    <w:rsid w:val="00844D2E"/>
    <w:rsid w:val="008469AF"/>
    <w:rsid w:val="00847651"/>
    <w:rsid w:val="00850659"/>
    <w:rsid w:val="0085130D"/>
    <w:rsid w:val="0085249C"/>
    <w:rsid w:val="0085250D"/>
    <w:rsid w:val="00853647"/>
    <w:rsid w:val="0085364F"/>
    <w:rsid w:val="008541B5"/>
    <w:rsid w:val="00854554"/>
    <w:rsid w:val="00857CD5"/>
    <w:rsid w:val="008606BC"/>
    <w:rsid w:val="00860E9B"/>
    <w:rsid w:val="00861151"/>
    <w:rsid w:val="00861B71"/>
    <w:rsid w:val="00861E1A"/>
    <w:rsid w:val="00862280"/>
    <w:rsid w:val="008635B1"/>
    <w:rsid w:val="008649EC"/>
    <w:rsid w:val="00864A2F"/>
    <w:rsid w:val="00864BFF"/>
    <w:rsid w:val="008669E1"/>
    <w:rsid w:val="008712C1"/>
    <w:rsid w:val="00871B09"/>
    <w:rsid w:val="0087252B"/>
    <w:rsid w:val="0087268E"/>
    <w:rsid w:val="00873382"/>
    <w:rsid w:val="008810B6"/>
    <w:rsid w:val="00881C68"/>
    <w:rsid w:val="008822FF"/>
    <w:rsid w:val="00883044"/>
    <w:rsid w:val="00883E22"/>
    <w:rsid w:val="0088404B"/>
    <w:rsid w:val="008854E8"/>
    <w:rsid w:val="00885743"/>
    <w:rsid w:val="008860C3"/>
    <w:rsid w:val="0088633C"/>
    <w:rsid w:val="008877CF"/>
    <w:rsid w:val="00887E4B"/>
    <w:rsid w:val="008907B1"/>
    <w:rsid w:val="0089092D"/>
    <w:rsid w:val="00891C90"/>
    <w:rsid w:val="008927D2"/>
    <w:rsid w:val="0089346B"/>
    <w:rsid w:val="00893862"/>
    <w:rsid w:val="00896162"/>
    <w:rsid w:val="008961CC"/>
    <w:rsid w:val="00897175"/>
    <w:rsid w:val="008974E9"/>
    <w:rsid w:val="0089783D"/>
    <w:rsid w:val="008978C8"/>
    <w:rsid w:val="008A1820"/>
    <w:rsid w:val="008A191A"/>
    <w:rsid w:val="008A2ABE"/>
    <w:rsid w:val="008A3154"/>
    <w:rsid w:val="008A3747"/>
    <w:rsid w:val="008A47EA"/>
    <w:rsid w:val="008A4CEF"/>
    <w:rsid w:val="008A5937"/>
    <w:rsid w:val="008A6846"/>
    <w:rsid w:val="008A6952"/>
    <w:rsid w:val="008A70E4"/>
    <w:rsid w:val="008A784C"/>
    <w:rsid w:val="008A7A26"/>
    <w:rsid w:val="008B113C"/>
    <w:rsid w:val="008B116F"/>
    <w:rsid w:val="008B1ED1"/>
    <w:rsid w:val="008B264C"/>
    <w:rsid w:val="008B338A"/>
    <w:rsid w:val="008B4DD5"/>
    <w:rsid w:val="008B4E2E"/>
    <w:rsid w:val="008B54C7"/>
    <w:rsid w:val="008B55FF"/>
    <w:rsid w:val="008B5B98"/>
    <w:rsid w:val="008B6C26"/>
    <w:rsid w:val="008B76F3"/>
    <w:rsid w:val="008B7D83"/>
    <w:rsid w:val="008C10C4"/>
    <w:rsid w:val="008C1D8C"/>
    <w:rsid w:val="008C20B6"/>
    <w:rsid w:val="008C20CA"/>
    <w:rsid w:val="008C20D2"/>
    <w:rsid w:val="008C2B2C"/>
    <w:rsid w:val="008C3B56"/>
    <w:rsid w:val="008C4B91"/>
    <w:rsid w:val="008C4D87"/>
    <w:rsid w:val="008C4E8F"/>
    <w:rsid w:val="008C4FF0"/>
    <w:rsid w:val="008C5CC2"/>
    <w:rsid w:val="008C6D30"/>
    <w:rsid w:val="008C754D"/>
    <w:rsid w:val="008D048A"/>
    <w:rsid w:val="008D1155"/>
    <w:rsid w:val="008D17B2"/>
    <w:rsid w:val="008D1961"/>
    <w:rsid w:val="008D3665"/>
    <w:rsid w:val="008D49F1"/>
    <w:rsid w:val="008D4BDC"/>
    <w:rsid w:val="008D6255"/>
    <w:rsid w:val="008D6517"/>
    <w:rsid w:val="008D6C4D"/>
    <w:rsid w:val="008D7A36"/>
    <w:rsid w:val="008E0235"/>
    <w:rsid w:val="008E0B22"/>
    <w:rsid w:val="008E1137"/>
    <w:rsid w:val="008E57C6"/>
    <w:rsid w:val="008E6E68"/>
    <w:rsid w:val="008E7A8F"/>
    <w:rsid w:val="008F03C7"/>
    <w:rsid w:val="008F0820"/>
    <w:rsid w:val="008F2614"/>
    <w:rsid w:val="008F262D"/>
    <w:rsid w:val="008F2A93"/>
    <w:rsid w:val="008F2BCE"/>
    <w:rsid w:val="008F2D02"/>
    <w:rsid w:val="008F4390"/>
    <w:rsid w:val="008F4708"/>
    <w:rsid w:val="008F4812"/>
    <w:rsid w:val="008F4991"/>
    <w:rsid w:val="008F6947"/>
    <w:rsid w:val="008F7A77"/>
    <w:rsid w:val="008F7C1C"/>
    <w:rsid w:val="008F7F16"/>
    <w:rsid w:val="009007FC"/>
    <w:rsid w:val="00901000"/>
    <w:rsid w:val="009017D5"/>
    <w:rsid w:val="00902E85"/>
    <w:rsid w:val="00903297"/>
    <w:rsid w:val="00903715"/>
    <w:rsid w:val="00903A50"/>
    <w:rsid w:val="0090427D"/>
    <w:rsid w:val="0090472C"/>
    <w:rsid w:val="00906CE3"/>
    <w:rsid w:val="00906F0A"/>
    <w:rsid w:val="009107CD"/>
    <w:rsid w:val="00910D03"/>
    <w:rsid w:val="00911264"/>
    <w:rsid w:val="00911BAD"/>
    <w:rsid w:val="00911BCC"/>
    <w:rsid w:val="00912DE1"/>
    <w:rsid w:val="009134A3"/>
    <w:rsid w:val="009148BB"/>
    <w:rsid w:val="0091732D"/>
    <w:rsid w:val="00922A90"/>
    <w:rsid w:val="009233AA"/>
    <w:rsid w:val="00923967"/>
    <w:rsid w:val="00923A48"/>
    <w:rsid w:val="009243BE"/>
    <w:rsid w:val="0092446A"/>
    <w:rsid w:val="009262DE"/>
    <w:rsid w:val="00926FFD"/>
    <w:rsid w:val="00927599"/>
    <w:rsid w:val="009319AA"/>
    <w:rsid w:val="009319E4"/>
    <w:rsid w:val="00931DF0"/>
    <w:rsid w:val="00932976"/>
    <w:rsid w:val="009331B6"/>
    <w:rsid w:val="00934CE7"/>
    <w:rsid w:val="00934E7D"/>
    <w:rsid w:val="00935FEE"/>
    <w:rsid w:val="009368B2"/>
    <w:rsid w:val="009402A6"/>
    <w:rsid w:val="00940927"/>
    <w:rsid w:val="00940B9C"/>
    <w:rsid w:val="00941BF9"/>
    <w:rsid w:val="00942C47"/>
    <w:rsid w:val="009430B8"/>
    <w:rsid w:val="0094338F"/>
    <w:rsid w:val="00946586"/>
    <w:rsid w:val="00946B3E"/>
    <w:rsid w:val="00946D4F"/>
    <w:rsid w:val="00946D61"/>
    <w:rsid w:val="00947B7D"/>
    <w:rsid w:val="00947E31"/>
    <w:rsid w:val="009505D1"/>
    <w:rsid w:val="00950FD8"/>
    <w:rsid w:val="00954279"/>
    <w:rsid w:val="00954B76"/>
    <w:rsid w:val="0095531A"/>
    <w:rsid w:val="00955ABD"/>
    <w:rsid w:val="00955BC9"/>
    <w:rsid w:val="0095672D"/>
    <w:rsid w:val="00961D66"/>
    <w:rsid w:val="00963FFE"/>
    <w:rsid w:val="009642C6"/>
    <w:rsid w:val="009648A4"/>
    <w:rsid w:val="00964F06"/>
    <w:rsid w:val="00965DC3"/>
    <w:rsid w:val="00966B93"/>
    <w:rsid w:val="0096743F"/>
    <w:rsid w:val="00967EEE"/>
    <w:rsid w:val="00967FB3"/>
    <w:rsid w:val="0097048B"/>
    <w:rsid w:val="0097070D"/>
    <w:rsid w:val="0097124A"/>
    <w:rsid w:val="00972087"/>
    <w:rsid w:val="00972214"/>
    <w:rsid w:val="00972441"/>
    <w:rsid w:val="00974E97"/>
    <w:rsid w:val="00975442"/>
    <w:rsid w:val="00976209"/>
    <w:rsid w:val="00976AC5"/>
    <w:rsid w:val="00980DAA"/>
    <w:rsid w:val="0098162F"/>
    <w:rsid w:val="009816A4"/>
    <w:rsid w:val="0098180E"/>
    <w:rsid w:val="00981E57"/>
    <w:rsid w:val="00982912"/>
    <w:rsid w:val="00983CA4"/>
    <w:rsid w:val="00983DE1"/>
    <w:rsid w:val="009847EE"/>
    <w:rsid w:val="00985295"/>
    <w:rsid w:val="009854A8"/>
    <w:rsid w:val="0098700F"/>
    <w:rsid w:val="00990F12"/>
    <w:rsid w:val="009911D5"/>
    <w:rsid w:val="00991881"/>
    <w:rsid w:val="009918EC"/>
    <w:rsid w:val="00991DCD"/>
    <w:rsid w:val="009947C8"/>
    <w:rsid w:val="00995A72"/>
    <w:rsid w:val="00995FC5"/>
    <w:rsid w:val="00996704"/>
    <w:rsid w:val="009969BD"/>
    <w:rsid w:val="009A11C9"/>
    <w:rsid w:val="009A141E"/>
    <w:rsid w:val="009A1D30"/>
    <w:rsid w:val="009A2814"/>
    <w:rsid w:val="009A2E83"/>
    <w:rsid w:val="009A3CD7"/>
    <w:rsid w:val="009A3E6F"/>
    <w:rsid w:val="009A4E6D"/>
    <w:rsid w:val="009A6A01"/>
    <w:rsid w:val="009A710F"/>
    <w:rsid w:val="009A7558"/>
    <w:rsid w:val="009A771D"/>
    <w:rsid w:val="009A7F19"/>
    <w:rsid w:val="009B1402"/>
    <w:rsid w:val="009B2B03"/>
    <w:rsid w:val="009B2EBB"/>
    <w:rsid w:val="009B3523"/>
    <w:rsid w:val="009B3B94"/>
    <w:rsid w:val="009B595E"/>
    <w:rsid w:val="009B5985"/>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9EB"/>
    <w:rsid w:val="009D4BCB"/>
    <w:rsid w:val="009D512C"/>
    <w:rsid w:val="009D6790"/>
    <w:rsid w:val="009D6A9E"/>
    <w:rsid w:val="009E0ACD"/>
    <w:rsid w:val="009E19AF"/>
    <w:rsid w:val="009E22F8"/>
    <w:rsid w:val="009E3FE5"/>
    <w:rsid w:val="009E4520"/>
    <w:rsid w:val="009E501E"/>
    <w:rsid w:val="009E5AD3"/>
    <w:rsid w:val="009E688C"/>
    <w:rsid w:val="009E6C4F"/>
    <w:rsid w:val="009F0287"/>
    <w:rsid w:val="009F0D10"/>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2FFA"/>
    <w:rsid w:val="00A03B6B"/>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1038"/>
    <w:rsid w:val="00A222C1"/>
    <w:rsid w:val="00A2242C"/>
    <w:rsid w:val="00A235F7"/>
    <w:rsid w:val="00A241DD"/>
    <w:rsid w:val="00A2593D"/>
    <w:rsid w:val="00A2616F"/>
    <w:rsid w:val="00A264D9"/>
    <w:rsid w:val="00A272B9"/>
    <w:rsid w:val="00A2777D"/>
    <w:rsid w:val="00A27B36"/>
    <w:rsid w:val="00A318FF"/>
    <w:rsid w:val="00A31C57"/>
    <w:rsid w:val="00A323A7"/>
    <w:rsid w:val="00A32E14"/>
    <w:rsid w:val="00A32E95"/>
    <w:rsid w:val="00A3337E"/>
    <w:rsid w:val="00A33817"/>
    <w:rsid w:val="00A33B7B"/>
    <w:rsid w:val="00A35E8F"/>
    <w:rsid w:val="00A36B4F"/>
    <w:rsid w:val="00A407FF"/>
    <w:rsid w:val="00A41274"/>
    <w:rsid w:val="00A414DD"/>
    <w:rsid w:val="00A41C50"/>
    <w:rsid w:val="00A424C4"/>
    <w:rsid w:val="00A4515F"/>
    <w:rsid w:val="00A458F7"/>
    <w:rsid w:val="00A45FB2"/>
    <w:rsid w:val="00A46C71"/>
    <w:rsid w:val="00A46E76"/>
    <w:rsid w:val="00A47433"/>
    <w:rsid w:val="00A47E14"/>
    <w:rsid w:val="00A50294"/>
    <w:rsid w:val="00A51388"/>
    <w:rsid w:val="00A51576"/>
    <w:rsid w:val="00A52095"/>
    <w:rsid w:val="00A52851"/>
    <w:rsid w:val="00A52C27"/>
    <w:rsid w:val="00A53EAE"/>
    <w:rsid w:val="00A54FB1"/>
    <w:rsid w:val="00A5577B"/>
    <w:rsid w:val="00A55947"/>
    <w:rsid w:val="00A57221"/>
    <w:rsid w:val="00A6005C"/>
    <w:rsid w:val="00A60311"/>
    <w:rsid w:val="00A605DB"/>
    <w:rsid w:val="00A61462"/>
    <w:rsid w:val="00A61772"/>
    <w:rsid w:val="00A61997"/>
    <w:rsid w:val="00A640B9"/>
    <w:rsid w:val="00A6523F"/>
    <w:rsid w:val="00A65F90"/>
    <w:rsid w:val="00A671B2"/>
    <w:rsid w:val="00A706E8"/>
    <w:rsid w:val="00A71ABC"/>
    <w:rsid w:val="00A72F53"/>
    <w:rsid w:val="00A73545"/>
    <w:rsid w:val="00A75221"/>
    <w:rsid w:val="00A7643D"/>
    <w:rsid w:val="00A76714"/>
    <w:rsid w:val="00A76FEA"/>
    <w:rsid w:val="00A80C95"/>
    <w:rsid w:val="00A80E93"/>
    <w:rsid w:val="00A81176"/>
    <w:rsid w:val="00A81656"/>
    <w:rsid w:val="00A81F92"/>
    <w:rsid w:val="00A83597"/>
    <w:rsid w:val="00A8463F"/>
    <w:rsid w:val="00A85198"/>
    <w:rsid w:val="00A85954"/>
    <w:rsid w:val="00A8708A"/>
    <w:rsid w:val="00A8741D"/>
    <w:rsid w:val="00A903A6"/>
    <w:rsid w:val="00A909F7"/>
    <w:rsid w:val="00A92140"/>
    <w:rsid w:val="00A924ED"/>
    <w:rsid w:val="00A92BEE"/>
    <w:rsid w:val="00A92D3D"/>
    <w:rsid w:val="00A93309"/>
    <w:rsid w:val="00A93445"/>
    <w:rsid w:val="00A93671"/>
    <w:rsid w:val="00A94210"/>
    <w:rsid w:val="00A94F90"/>
    <w:rsid w:val="00A9619D"/>
    <w:rsid w:val="00AA19F7"/>
    <w:rsid w:val="00AA2AE9"/>
    <w:rsid w:val="00AA2E4C"/>
    <w:rsid w:val="00AA32A9"/>
    <w:rsid w:val="00AA46FF"/>
    <w:rsid w:val="00AA482F"/>
    <w:rsid w:val="00AA554B"/>
    <w:rsid w:val="00AA7004"/>
    <w:rsid w:val="00AB1122"/>
    <w:rsid w:val="00AB116E"/>
    <w:rsid w:val="00AB1183"/>
    <w:rsid w:val="00AB1305"/>
    <w:rsid w:val="00AB211C"/>
    <w:rsid w:val="00AB3CCD"/>
    <w:rsid w:val="00AB4DEF"/>
    <w:rsid w:val="00AB54E6"/>
    <w:rsid w:val="00AB5C02"/>
    <w:rsid w:val="00AB64CE"/>
    <w:rsid w:val="00AC0D68"/>
    <w:rsid w:val="00AC1307"/>
    <w:rsid w:val="00AC2FDE"/>
    <w:rsid w:val="00AC365C"/>
    <w:rsid w:val="00AC3950"/>
    <w:rsid w:val="00AC3A15"/>
    <w:rsid w:val="00AC577D"/>
    <w:rsid w:val="00AC6C24"/>
    <w:rsid w:val="00AC747A"/>
    <w:rsid w:val="00AC7D1F"/>
    <w:rsid w:val="00AC7E42"/>
    <w:rsid w:val="00AD10DD"/>
    <w:rsid w:val="00AD1DBF"/>
    <w:rsid w:val="00AD358D"/>
    <w:rsid w:val="00AD36D7"/>
    <w:rsid w:val="00AD47B5"/>
    <w:rsid w:val="00AD665C"/>
    <w:rsid w:val="00AD6865"/>
    <w:rsid w:val="00AD6DD0"/>
    <w:rsid w:val="00AD6F27"/>
    <w:rsid w:val="00AD70D7"/>
    <w:rsid w:val="00AE0270"/>
    <w:rsid w:val="00AE0B4B"/>
    <w:rsid w:val="00AE0D96"/>
    <w:rsid w:val="00AE3163"/>
    <w:rsid w:val="00AE33EB"/>
    <w:rsid w:val="00AE3A77"/>
    <w:rsid w:val="00AE5004"/>
    <w:rsid w:val="00AE53D9"/>
    <w:rsid w:val="00AE5BAE"/>
    <w:rsid w:val="00AE6049"/>
    <w:rsid w:val="00AE66FD"/>
    <w:rsid w:val="00AE6A53"/>
    <w:rsid w:val="00AE6B7D"/>
    <w:rsid w:val="00AE7172"/>
    <w:rsid w:val="00AE7641"/>
    <w:rsid w:val="00AF01C0"/>
    <w:rsid w:val="00AF026E"/>
    <w:rsid w:val="00AF0346"/>
    <w:rsid w:val="00AF088B"/>
    <w:rsid w:val="00AF0A3D"/>
    <w:rsid w:val="00AF0A6E"/>
    <w:rsid w:val="00AF0BFB"/>
    <w:rsid w:val="00AF1814"/>
    <w:rsid w:val="00AF1877"/>
    <w:rsid w:val="00AF23EF"/>
    <w:rsid w:val="00AF494A"/>
    <w:rsid w:val="00AF5277"/>
    <w:rsid w:val="00AF5F8B"/>
    <w:rsid w:val="00AF65C8"/>
    <w:rsid w:val="00AF6A09"/>
    <w:rsid w:val="00AF717D"/>
    <w:rsid w:val="00AF736F"/>
    <w:rsid w:val="00AF751E"/>
    <w:rsid w:val="00AF7B07"/>
    <w:rsid w:val="00B01C32"/>
    <w:rsid w:val="00B02186"/>
    <w:rsid w:val="00B02382"/>
    <w:rsid w:val="00B02642"/>
    <w:rsid w:val="00B02EF2"/>
    <w:rsid w:val="00B036A6"/>
    <w:rsid w:val="00B03F6E"/>
    <w:rsid w:val="00B0415C"/>
    <w:rsid w:val="00B0448C"/>
    <w:rsid w:val="00B0581B"/>
    <w:rsid w:val="00B05A65"/>
    <w:rsid w:val="00B05B04"/>
    <w:rsid w:val="00B05FBB"/>
    <w:rsid w:val="00B05FBD"/>
    <w:rsid w:val="00B06D1E"/>
    <w:rsid w:val="00B079CB"/>
    <w:rsid w:val="00B1027B"/>
    <w:rsid w:val="00B11469"/>
    <w:rsid w:val="00B117C6"/>
    <w:rsid w:val="00B11ABF"/>
    <w:rsid w:val="00B13E44"/>
    <w:rsid w:val="00B13F60"/>
    <w:rsid w:val="00B1533E"/>
    <w:rsid w:val="00B15AAD"/>
    <w:rsid w:val="00B16B40"/>
    <w:rsid w:val="00B16C55"/>
    <w:rsid w:val="00B16E0C"/>
    <w:rsid w:val="00B16E2B"/>
    <w:rsid w:val="00B17175"/>
    <w:rsid w:val="00B17F7F"/>
    <w:rsid w:val="00B17FE7"/>
    <w:rsid w:val="00B207CE"/>
    <w:rsid w:val="00B20F5B"/>
    <w:rsid w:val="00B216D2"/>
    <w:rsid w:val="00B21E7F"/>
    <w:rsid w:val="00B222CD"/>
    <w:rsid w:val="00B228BF"/>
    <w:rsid w:val="00B22DD4"/>
    <w:rsid w:val="00B22DF3"/>
    <w:rsid w:val="00B239DB"/>
    <w:rsid w:val="00B247BE"/>
    <w:rsid w:val="00B24DB8"/>
    <w:rsid w:val="00B25317"/>
    <w:rsid w:val="00B25D68"/>
    <w:rsid w:val="00B2742C"/>
    <w:rsid w:val="00B27A1E"/>
    <w:rsid w:val="00B27C77"/>
    <w:rsid w:val="00B27D99"/>
    <w:rsid w:val="00B27E05"/>
    <w:rsid w:val="00B3039D"/>
    <w:rsid w:val="00B30B9F"/>
    <w:rsid w:val="00B311F9"/>
    <w:rsid w:val="00B31695"/>
    <w:rsid w:val="00B318DF"/>
    <w:rsid w:val="00B3220F"/>
    <w:rsid w:val="00B32C65"/>
    <w:rsid w:val="00B3401E"/>
    <w:rsid w:val="00B34F23"/>
    <w:rsid w:val="00B3558E"/>
    <w:rsid w:val="00B36DD0"/>
    <w:rsid w:val="00B37E7D"/>
    <w:rsid w:val="00B4079F"/>
    <w:rsid w:val="00B40854"/>
    <w:rsid w:val="00B4098F"/>
    <w:rsid w:val="00B41505"/>
    <w:rsid w:val="00B41D24"/>
    <w:rsid w:val="00B429D4"/>
    <w:rsid w:val="00B42E58"/>
    <w:rsid w:val="00B42F4C"/>
    <w:rsid w:val="00B44BCA"/>
    <w:rsid w:val="00B450AC"/>
    <w:rsid w:val="00B4576E"/>
    <w:rsid w:val="00B45E04"/>
    <w:rsid w:val="00B4609B"/>
    <w:rsid w:val="00B475F6"/>
    <w:rsid w:val="00B47602"/>
    <w:rsid w:val="00B47A9C"/>
    <w:rsid w:val="00B50450"/>
    <w:rsid w:val="00B50B18"/>
    <w:rsid w:val="00B50D55"/>
    <w:rsid w:val="00B521E1"/>
    <w:rsid w:val="00B52937"/>
    <w:rsid w:val="00B5371D"/>
    <w:rsid w:val="00B53923"/>
    <w:rsid w:val="00B54372"/>
    <w:rsid w:val="00B55261"/>
    <w:rsid w:val="00B553AF"/>
    <w:rsid w:val="00B55ABA"/>
    <w:rsid w:val="00B55C1E"/>
    <w:rsid w:val="00B55E5B"/>
    <w:rsid w:val="00B56316"/>
    <w:rsid w:val="00B57826"/>
    <w:rsid w:val="00B57CE2"/>
    <w:rsid w:val="00B57DAF"/>
    <w:rsid w:val="00B60048"/>
    <w:rsid w:val="00B6278D"/>
    <w:rsid w:val="00B62FC0"/>
    <w:rsid w:val="00B63F2A"/>
    <w:rsid w:val="00B64A8B"/>
    <w:rsid w:val="00B650F9"/>
    <w:rsid w:val="00B671A2"/>
    <w:rsid w:val="00B70F59"/>
    <w:rsid w:val="00B7215B"/>
    <w:rsid w:val="00B726AA"/>
    <w:rsid w:val="00B74222"/>
    <w:rsid w:val="00B744BA"/>
    <w:rsid w:val="00B75EB1"/>
    <w:rsid w:val="00B762DD"/>
    <w:rsid w:val="00B76A91"/>
    <w:rsid w:val="00B77091"/>
    <w:rsid w:val="00B7792D"/>
    <w:rsid w:val="00B800A0"/>
    <w:rsid w:val="00B8198A"/>
    <w:rsid w:val="00B82710"/>
    <w:rsid w:val="00B84D92"/>
    <w:rsid w:val="00B85A66"/>
    <w:rsid w:val="00B904A5"/>
    <w:rsid w:val="00B90F2C"/>
    <w:rsid w:val="00B91CBA"/>
    <w:rsid w:val="00B91FB3"/>
    <w:rsid w:val="00B9382C"/>
    <w:rsid w:val="00B94868"/>
    <w:rsid w:val="00B95151"/>
    <w:rsid w:val="00B9567B"/>
    <w:rsid w:val="00B958C0"/>
    <w:rsid w:val="00B95928"/>
    <w:rsid w:val="00B97CD3"/>
    <w:rsid w:val="00BA124F"/>
    <w:rsid w:val="00BA1335"/>
    <w:rsid w:val="00BA18C2"/>
    <w:rsid w:val="00BA1C41"/>
    <w:rsid w:val="00BA1F57"/>
    <w:rsid w:val="00BA35E2"/>
    <w:rsid w:val="00BA4BFB"/>
    <w:rsid w:val="00BA5DBC"/>
    <w:rsid w:val="00BA71B5"/>
    <w:rsid w:val="00BB0619"/>
    <w:rsid w:val="00BB2514"/>
    <w:rsid w:val="00BB2E44"/>
    <w:rsid w:val="00BB3066"/>
    <w:rsid w:val="00BB3B28"/>
    <w:rsid w:val="00BB5591"/>
    <w:rsid w:val="00BB6AEC"/>
    <w:rsid w:val="00BB74C7"/>
    <w:rsid w:val="00BB7B37"/>
    <w:rsid w:val="00BB7F37"/>
    <w:rsid w:val="00BC00A5"/>
    <w:rsid w:val="00BC13E7"/>
    <w:rsid w:val="00BC1719"/>
    <w:rsid w:val="00BC24BB"/>
    <w:rsid w:val="00BC3379"/>
    <w:rsid w:val="00BC3D8C"/>
    <w:rsid w:val="00BC4792"/>
    <w:rsid w:val="00BC600A"/>
    <w:rsid w:val="00BD0311"/>
    <w:rsid w:val="00BD18B9"/>
    <w:rsid w:val="00BD1A6D"/>
    <w:rsid w:val="00BD30BA"/>
    <w:rsid w:val="00BD3E80"/>
    <w:rsid w:val="00BD509B"/>
    <w:rsid w:val="00BD50A1"/>
    <w:rsid w:val="00BD5295"/>
    <w:rsid w:val="00BE0734"/>
    <w:rsid w:val="00BE0DDB"/>
    <w:rsid w:val="00BE1444"/>
    <w:rsid w:val="00BE1658"/>
    <w:rsid w:val="00BE1C6D"/>
    <w:rsid w:val="00BE1DBB"/>
    <w:rsid w:val="00BE1E6C"/>
    <w:rsid w:val="00BE2BCB"/>
    <w:rsid w:val="00BE3237"/>
    <w:rsid w:val="00BE4B38"/>
    <w:rsid w:val="00BE5400"/>
    <w:rsid w:val="00BE553F"/>
    <w:rsid w:val="00BE5CD9"/>
    <w:rsid w:val="00BE60EB"/>
    <w:rsid w:val="00BE717A"/>
    <w:rsid w:val="00BE74A4"/>
    <w:rsid w:val="00BE7835"/>
    <w:rsid w:val="00BF0A04"/>
    <w:rsid w:val="00BF3EA8"/>
    <w:rsid w:val="00BF3F0D"/>
    <w:rsid w:val="00BF4A76"/>
    <w:rsid w:val="00BF4F76"/>
    <w:rsid w:val="00BF50F9"/>
    <w:rsid w:val="00BF511A"/>
    <w:rsid w:val="00BF5AA4"/>
    <w:rsid w:val="00BF5B25"/>
    <w:rsid w:val="00BF6706"/>
    <w:rsid w:val="00BF6A78"/>
    <w:rsid w:val="00BF7321"/>
    <w:rsid w:val="00BF7361"/>
    <w:rsid w:val="00BF7399"/>
    <w:rsid w:val="00BF777C"/>
    <w:rsid w:val="00BF7A68"/>
    <w:rsid w:val="00C00637"/>
    <w:rsid w:val="00C00761"/>
    <w:rsid w:val="00C011A9"/>
    <w:rsid w:val="00C01517"/>
    <w:rsid w:val="00C01F4C"/>
    <w:rsid w:val="00C026E4"/>
    <w:rsid w:val="00C04D00"/>
    <w:rsid w:val="00C04E6D"/>
    <w:rsid w:val="00C05687"/>
    <w:rsid w:val="00C05856"/>
    <w:rsid w:val="00C05C1E"/>
    <w:rsid w:val="00C0656B"/>
    <w:rsid w:val="00C066E8"/>
    <w:rsid w:val="00C077A0"/>
    <w:rsid w:val="00C106A8"/>
    <w:rsid w:val="00C11564"/>
    <w:rsid w:val="00C119F8"/>
    <w:rsid w:val="00C11FF8"/>
    <w:rsid w:val="00C12321"/>
    <w:rsid w:val="00C12D7C"/>
    <w:rsid w:val="00C1408D"/>
    <w:rsid w:val="00C143CD"/>
    <w:rsid w:val="00C1690F"/>
    <w:rsid w:val="00C16F9E"/>
    <w:rsid w:val="00C176D0"/>
    <w:rsid w:val="00C201D4"/>
    <w:rsid w:val="00C205DD"/>
    <w:rsid w:val="00C21828"/>
    <w:rsid w:val="00C2439F"/>
    <w:rsid w:val="00C25F30"/>
    <w:rsid w:val="00C270F3"/>
    <w:rsid w:val="00C27174"/>
    <w:rsid w:val="00C27177"/>
    <w:rsid w:val="00C27485"/>
    <w:rsid w:val="00C27B42"/>
    <w:rsid w:val="00C31060"/>
    <w:rsid w:val="00C313D1"/>
    <w:rsid w:val="00C317CD"/>
    <w:rsid w:val="00C31D45"/>
    <w:rsid w:val="00C31E33"/>
    <w:rsid w:val="00C33696"/>
    <w:rsid w:val="00C33D13"/>
    <w:rsid w:val="00C3446D"/>
    <w:rsid w:val="00C3453A"/>
    <w:rsid w:val="00C355F7"/>
    <w:rsid w:val="00C36A10"/>
    <w:rsid w:val="00C36C24"/>
    <w:rsid w:val="00C37298"/>
    <w:rsid w:val="00C37BFB"/>
    <w:rsid w:val="00C41820"/>
    <w:rsid w:val="00C41EAB"/>
    <w:rsid w:val="00C43769"/>
    <w:rsid w:val="00C43851"/>
    <w:rsid w:val="00C43F80"/>
    <w:rsid w:val="00C44B18"/>
    <w:rsid w:val="00C44D42"/>
    <w:rsid w:val="00C44E34"/>
    <w:rsid w:val="00C4702A"/>
    <w:rsid w:val="00C47149"/>
    <w:rsid w:val="00C478B7"/>
    <w:rsid w:val="00C51D76"/>
    <w:rsid w:val="00C526DD"/>
    <w:rsid w:val="00C54B9D"/>
    <w:rsid w:val="00C56B62"/>
    <w:rsid w:val="00C61FBF"/>
    <w:rsid w:val="00C625A1"/>
    <w:rsid w:val="00C625B7"/>
    <w:rsid w:val="00C62C9B"/>
    <w:rsid w:val="00C63CBD"/>
    <w:rsid w:val="00C6499E"/>
    <w:rsid w:val="00C64DCD"/>
    <w:rsid w:val="00C65834"/>
    <w:rsid w:val="00C668FF"/>
    <w:rsid w:val="00C675D5"/>
    <w:rsid w:val="00C67D96"/>
    <w:rsid w:val="00C70F7C"/>
    <w:rsid w:val="00C70FA8"/>
    <w:rsid w:val="00C71A49"/>
    <w:rsid w:val="00C728E8"/>
    <w:rsid w:val="00C7390C"/>
    <w:rsid w:val="00C73917"/>
    <w:rsid w:val="00C73A46"/>
    <w:rsid w:val="00C7441D"/>
    <w:rsid w:val="00C75C84"/>
    <w:rsid w:val="00C75E9F"/>
    <w:rsid w:val="00C7615B"/>
    <w:rsid w:val="00C76D19"/>
    <w:rsid w:val="00C77129"/>
    <w:rsid w:val="00C77840"/>
    <w:rsid w:val="00C77D78"/>
    <w:rsid w:val="00C8184B"/>
    <w:rsid w:val="00C8222C"/>
    <w:rsid w:val="00C8448B"/>
    <w:rsid w:val="00C84809"/>
    <w:rsid w:val="00C85DCC"/>
    <w:rsid w:val="00C867E6"/>
    <w:rsid w:val="00C87085"/>
    <w:rsid w:val="00C87440"/>
    <w:rsid w:val="00C87C2F"/>
    <w:rsid w:val="00C912CF"/>
    <w:rsid w:val="00C91971"/>
    <w:rsid w:val="00C91CC6"/>
    <w:rsid w:val="00C9503E"/>
    <w:rsid w:val="00C953C9"/>
    <w:rsid w:val="00CA0506"/>
    <w:rsid w:val="00CA0E5C"/>
    <w:rsid w:val="00CA289D"/>
    <w:rsid w:val="00CA3229"/>
    <w:rsid w:val="00CA47E2"/>
    <w:rsid w:val="00CA6BF9"/>
    <w:rsid w:val="00CB0B5A"/>
    <w:rsid w:val="00CB0E8F"/>
    <w:rsid w:val="00CB1CC2"/>
    <w:rsid w:val="00CB2A71"/>
    <w:rsid w:val="00CB3294"/>
    <w:rsid w:val="00CB4277"/>
    <w:rsid w:val="00CB72A8"/>
    <w:rsid w:val="00CB72E5"/>
    <w:rsid w:val="00CB7378"/>
    <w:rsid w:val="00CB774A"/>
    <w:rsid w:val="00CC0D3D"/>
    <w:rsid w:val="00CC11F5"/>
    <w:rsid w:val="00CC31F0"/>
    <w:rsid w:val="00CC422A"/>
    <w:rsid w:val="00CC4DA0"/>
    <w:rsid w:val="00CC584E"/>
    <w:rsid w:val="00CC6E1A"/>
    <w:rsid w:val="00CC7402"/>
    <w:rsid w:val="00CC78C7"/>
    <w:rsid w:val="00CC7A9E"/>
    <w:rsid w:val="00CD015C"/>
    <w:rsid w:val="00CD09D0"/>
    <w:rsid w:val="00CD18B1"/>
    <w:rsid w:val="00CD217C"/>
    <w:rsid w:val="00CD2FD8"/>
    <w:rsid w:val="00CD385E"/>
    <w:rsid w:val="00CD48C2"/>
    <w:rsid w:val="00CD5F1B"/>
    <w:rsid w:val="00CE0EF8"/>
    <w:rsid w:val="00CE122A"/>
    <w:rsid w:val="00CE2356"/>
    <w:rsid w:val="00CE25BC"/>
    <w:rsid w:val="00CE2E14"/>
    <w:rsid w:val="00CE3038"/>
    <w:rsid w:val="00CE3210"/>
    <w:rsid w:val="00CE477A"/>
    <w:rsid w:val="00CE4999"/>
    <w:rsid w:val="00CE51FD"/>
    <w:rsid w:val="00CE5DF1"/>
    <w:rsid w:val="00CE5EFA"/>
    <w:rsid w:val="00CE5F68"/>
    <w:rsid w:val="00CE77DE"/>
    <w:rsid w:val="00CE7E54"/>
    <w:rsid w:val="00CF047D"/>
    <w:rsid w:val="00CF0841"/>
    <w:rsid w:val="00CF15FD"/>
    <w:rsid w:val="00CF39A2"/>
    <w:rsid w:val="00CF69F3"/>
    <w:rsid w:val="00CF7053"/>
    <w:rsid w:val="00CF79A3"/>
    <w:rsid w:val="00CF7EF6"/>
    <w:rsid w:val="00D00084"/>
    <w:rsid w:val="00D00818"/>
    <w:rsid w:val="00D01129"/>
    <w:rsid w:val="00D02099"/>
    <w:rsid w:val="00D0341B"/>
    <w:rsid w:val="00D039F8"/>
    <w:rsid w:val="00D04F8F"/>
    <w:rsid w:val="00D052A7"/>
    <w:rsid w:val="00D05440"/>
    <w:rsid w:val="00D05DF8"/>
    <w:rsid w:val="00D06AFA"/>
    <w:rsid w:val="00D07266"/>
    <w:rsid w:val="00D13222"/>
    <w:rsid w:val="00D13716"/>
    <w:rsid w:val="00D14D8F"/>
    <w:rsid w:val="00D1595E"/>
    <w:rsid w:val="00D15C63"/>
    <w:rsid w:val="00D20081"/>
    <w:rsid w:val="00D207C9"/>
    <w:rsid w:val="00D22F2E"/>
    <w:rsid w:val="00D244EA"/>
    <w:rsid w:val="00D274AC"/>
    <w:rsid w:val="00D2776C"/>
    <w:rsid w:val="00D27931"/>
    <w:rsid w:val="00D307D3"/>
    <w:rsid w:val="00D314B1"/>
    <w:rsid w:val="00D332F5"/>
    <w:rsid w:val="00D33BF1"/>
    <w:rsid w:val="00D34593"/>
    <w:rsid w:val="00D34E24"/>
    <w:rsid w:val="00D355ED"/>
    <w:rsid w:val="00D35BAB"/>
    <w:rsid w:val="00D35EFA"/>
    <w:rsid w:val="00D379D5"/>
    <w:rsid w:val="00D4117B"/>
    <w:rsid w:val="00D41300"/>
    <w:rsid w:val="00D41AC2"/>
    <w:rsid w:val="00D41D89"/>
    <w:rsid w:val="00D42679"/>
    <w:rsid w:val="00D42A67"/>
    <w:rsid w:val="00D43BC3"/>
    <w:rsid w:val="00D4410C"/>
    <w:rsid w:val="00D451F1"/>
    <w:rsid w:val="00D478E3"/>
    <w:rsid w:val="00D52317"/>
    <w:rsid w:val="00D5310B"/>
    <w:rsid w:val="00D54138"/>
    <w:rsid w:val="00D546FE"/>
    <w:rsid w:val="00D55356"/>
    <w:rsid w:val="00D568A2"/>
    <w:rsid w:val="00D57488"/>
    <w:rsid w:val="00D576BA"/>
    <w:rsid w:val="00D61615"/>
    <w:rsid w:val="00D61A45"/>
    <w:rsid w:val="00D61F99"/>
    <w:rsid w:val="00D63762"/>
    <w:rsid w:val="00D63C08"/>
    <w:rsid w:val="00D63EC1"/>
    <w:rsid w:val="00D646B8"/>
    <w:rsid w:val="00D64853"/>
    <w:rsid w:val="00D648C5"/>
    <w:rsid w:val="00D64998"/>
    <w:rsid w:val="00D6507B"/>
    <w:rsid w:val="00D65B67"/>
    <w:rsid w:val="00D666D1"/>
    <w:rsid w:val="00D6697A"/>
    <w:rsid w:val="00D675E5"/>
    <w:rsid w:val="00D67877"/>
    <w:rsid w:val="00D70314"/>
    <w:rsid w:val="00D70876"/>
    <w:rsid w:val="00D7164D"/>
    <w:rsid w:val="00D71B8A"/>
    <w:rsid w:val="00D7259D"/>
    <w:rsid w:val="00D73396"/>
    <w:rsid w:val="00D738B0"/>
    <w:rsid w:val="00D751BB"/>
    <w:rsid w:val="00D75682"/>
    <w:rsid w:val="00D7593C"/>
    <w:rsid w:val="00D76328"/>
    <w:rsid w:val="00D76742"/>
    <w:rsid w:val="00D76D63"/>
    <w:rsid w:val="00D77B61"/>
    <w:rsid w:val="00D80C4F"/>
    <w:rsid w:val="00D80D79"/>
    <w:rsid w:val="00D81F57"/>
    <w:rsid w:val="00D82DA1"/>
    <w:rsid w:val="00D835EC"/>
    <w:rsid w:val="00D841ED"/>
    <w:rsid w:val="00D85F58"/>
    <w:rsid w:val="00D87FCD"/>
    <w:rsid w:val="00D90388"/>
    <w:rsid w:val="00D9186D"/>
    <w:rsid w:val="00D9282B"/>
    <w:rsid w:val="00D93A92"/>
    <w:rsid w:val="00D93D97"/>
    <w:rsid w:val="00D93E8A"/>
    <w:rsid w:val="00D953A1"/>
    <w:rsid w:val="00D96004"/>
    <w:rsid w:val="00D9769E"/>
    <w:rsid w:val="00D97CA2"/>
    <w:rsid w:val="00D97D93"/>
    <w:rsid w:val="00DA0CF1"/>
    <w:rsid w:val="00DA2C3E"/>
    <w:rsid w:val="00DA3025"/>
    <w:rsid w:val="00DA4AF8"/>
    <w:rsid w:val="00DA4D6D"/>
    <w:rsid w:val="00DA4DB4"/>
    <w:rsid w:val="00DA51E6"/>
    <w:rsid w:val="00DA551F"/>
    <w:rsid w:val="00DA5729"/>
    <w:rsid w:val="00DA5F53"/>
    <w:rsid w:val="00DA6208"/>
    <w:rsid w:val="00DA6E3F"/>
    <w:rsid w:val="00DB12ED"/>
    <w:rsid w:val="00DB168C"/>
    <w:rsid w:val="00DB1777"/>
    <w:rsid w:val="00DB2157"/>
    <w:rsid w:val="00DB5A2B"/>
    <w:rsid w:val="00DB6361"/>
    <w:rsid w:val="00DB7EB1"/>
    <w:rsid w:val="00DC2165"/>
    <w:rsid w:val="00DC2C3C"/>
    <w:rsid w:val="00DC3963"/>
    <w:rsid w:val="00DC4811"/>
    <w:rsid w:val="00DC5F3C"/>
    <w:rsid w:val="00DC64D6"/>
    <w:rsid w:val="00DC6F98"/>
    <w:rsid w:val="00DD0130"/>
    <w:rsid w:val="00DD036B"/>
    <w:rsid w:val="00DD0CF1"/>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3C0F"/>
    <w:rsid w:val="00DF7E94"/>
    <w:rsid w:val="00E00BFF"/>
    <w:rsid w:val="00E02A97"/>
    <w:rsid w:val="00E036F7"/>
    <w:rsid w:val="00E04237"/>
    <w:rsid w:val="00E0453D"/>
    <w:rsid w:val="00E0528F"/>
    <w:rsid w:val="00E0530C"/>
    <w:rsid w:val="00E07DF2"/>
    <w:rsid w:val="00E11405"/>
    <w:rsid w:val="00E11C41"/>
    <w:rsid w:val="00E12A9C"/>
    <w:rsid w:val="00E144C9"/>
    <w:rsid w:val="00E14A7F"/>
    <w:rsid w:val="00E14F0F"/>
    <w:rsid w:val="00E15D5F"/>
    <w:rsid w:val="00E16FBE"/>
    <w:rsid w:val="00E178F3"/>
    <w:rsid w:val="00E22B9C"/>
    <w:rsid w:val="00E23604"/>
    <w:rsid w:val="00E24CF4"/>
    <w:rsid w:val="00E2586F"/>
    <w:rsid w:val="00E25A2A"/>
    <w:rsid w:val="00E25A59"/>
    <w:rsid w:val="00E25DBB"/>
    <w:rsid w:val="00E2651B"/>
    <w:rsid w:val="00E277DE"/>
    <w:rsid w:val="00E27CD4"/>
    <w:rsid w:val="00E30F7D"/>
    <w:rsid w:val="00E3119C"/>
    <w:rsid w:val="00E31673"/>
    <w:rsid w:val="00E31C18"/>
    <w:rsid w:val="00E3454C"/>
    <w:rsid w:val="00E34572"/>
    <w:rsid w:val="00E34CA0"/>
    <w:rsid w:val="00E35176"/>
    <w:rsid w:val="00E35AAA"/>
    <w:rsid w:val="00E35E3F"/>
    <w:rsid w:val="00E36538"/>
    <w:rsid w:val="00E37D2B"/>
    <w:rsid w:val="00E37EFD"/>
    <w:rsid w:val="00E4161A"/>
    <w:rsid w:val="00E42244"/>
    <w:rsid w:val="00E42B88"/>
    <w:rsid w:val="00E44AE8"/>
    <w:rsid w:val="00E45616"/>
    <w:rsid w:val="00E45CD0"/>
    <w:rsid w:val="00E46333"/>
    <w:rsid w:val="00E510E0"/>
    <w:rsid w:val="00E51840"/>
    <w:rsid w:val="00E5184D"/>
    <w:rsid w:val="00E51C0D"/>
    <w:rsid w:val="00E53642"/>
    <w:rsid w:val="00E5440C"/>
    <w:rsid w:val="00E5542B"/>
    <w:rsid w:val="00E56C42"/>
    <w:rsid w:val="00E5716A"/>
    <w:rsid w:val="00E579D5"/>
    <w:rsid w:val="00E57BBA"/>
    <w:rsid w:val="00E60223"/>
    <w:rsid w:val="00E6090E"/>
    <w:rsid w:val="00E60F3F"/>
    <w:rsid w:val="00E61A06"/>
    <w:rsid w:val="00E61CEA"/>
    <w:rsid w:val="00E65FE1"/>
    <w:rsid w:val="00E660A1"/>
    <w:rsid w:val="00E66107"/>
    <w:rsid w:val="00E67B17"/>
    <w:rsid w:val="00E67EBC"/>
    <w:rsid w:val="00E70170"/>
    <w:rsid w:val="00E70486"/>
    <w:rsid w:val="00E718E0"/>
    <w:rsid w:val="00E72031"/>
    <w:rsid w:val="00E73215"/>
    <w:rsid w:val="00E7339E"/>
    <w:rsid w:val="00E735E3"/>
    <w:rsid w:val="00E73AC9"/>
    <w:rsid w:val="00E7424F"/>
    <w:rsid w:val="00E74B37"/>
    <w:rsid w:val="00E76E63"/>
    <w:rsid w:val="00E810C3"/>
    <w:rsid w:val="00E81B0C"/>
    <w:rsid w:val="00E824D5"/>
    <w:rsid w:val="00E825EF"/>
    <w:rsid w:val="00E84350"/>
    <w:rsid w:val="00E844DA"/>
    <w:rsid w:val="00E84AE5"/>
    <w:rsid w:val="00E84F00"/>
    <w:rsid w:val="00E859CD"/>
    <w:rsid w:val="00E87D91"/>
    <w:rsid w:val="00E87DAB"/>
    <w:rsid w:val="00E9045D"/>
    <w:rsid w:val="00E943AB"/>
    <w:rsid w:val="00E963F4"/>
    <w:rsid w:val="00E96D0F"/>
    <w:rsid w:val="00E96EB3"/>
    <w:rsid w:val="00E97443"/>
    <w:rsid w:val="00E975EF"/>
    <w:rsid w:val="00EA02A8"/>
    <w:rsid w:val="00EA0F0F"/>
    <w:rsid w:val="00EA1983"/>
    <w:rsid w:val="00EA2105"/>
    <w:rsid w:val="00EA218D"/>
    <w:rsid w:val="00EA2477"/>
    <w:rsid w:val="00EA39B2"/>
    <w:rsid w:val="00EA441E"/>
    <w:rsid w:val="00EA4E37"/>
    <w:rsid w:val="00EA508D"/>
    <w:rsid w:val="00EA54C8"/>
    <w:rsid w:val="00EA5C47"/>
    <w:rsid w:val="00EA6578"/>
    <w:rsid w:val="00EA7606"/>
    <w:rsid w:val="00EB03A1"/>
    <w:rsid w:val="00EB157C"/>
    <w:rsid w:val="00EB283C"/>
    <w:rsid w:val="00EB2F0B"/>
    <w:rsid w:val="00EB3497"/>
    <w:rsid w:val="00EB3D62"/>
    <w:rsid w:val="00EB4385"/>
    <w:rsid w:val="00EB5312"/>
    <w:rsid w:val="00EB641E"/>
    <w:rsid w:val="00EB6CCC"/>
    <w:rsid w:val="00EB6E7C"/>
    <w:rsid w:val="00EB778B"/>
    <w:rsid w:val="00EC1103"/>
    <w:rsid w:val="00EC18D7"/>
    <w:rsid w:val="00EC21CD"/>
    <w:rsid w:val="00EC4560"/>
    <w:rsid w:val="00EC4D71"/>
    <w:rsid w:val="00EC5A1D"/>
    <w:rsid w:val="00EC770B"/>
    <w:rsid w:val="00EC7B9E"/>
    <w:rsid w:val="00ED0638"/>
    <w:rsid w:val="00ED14D9"/>
    <w:rsid w:val="00ED1CB0"/>
    <w:rsid w:val="00ED1FA9"/>
    <w:rsid w:val="00ED22B9"/>
    <w:rsid w:val="00ED25BD"/>
    <w:rsid w:val="00ED2D64"/>
    <w:rsid w:val="00ED30DF"/>
    <w:rsid w:val="00ED3BAA"/>
    <w:rsid w:val="00ED6FE3"/>
    <w:rsid w:val="00EE0072"/>
    <w:rsid w:val="00EE0272"/>
    <w:rsid w:val="00EE056F"/>
    <w:rsid w:val="00EE0AB6"/>
    <w:rsid w:val="00EE0CD4"/>
    <w:rsid w:val="00EE1C81"/>
    <w:rsid w:val="00EE3C6F"/>
    <w:rsid w:val="00EE3CA6"/>
    <w:rsid w:val="00EE4551"/>
    <w:rsid w:val="00EE553F"/>
    <w:rsid w:val="00EE79B3"/>
    <w:rsid w:val="00EF0037"/>
    <w:rsid w:val="00EF02B1"/>
    <w:rsid w:val="00EF052B"/>
    <w:rsid w:val="00EF0E42"/>
    <w:rsid w:val="00EF0EA2"/>
    <w:rsid w:val="00EF0F16"/>
    <w:rsid w:val="00EF3858"/>
    <w:rsid w:val="00EF443F"/>
    <w:rsid w:val="00EF44E6"/>
    <w:rsid w:val="00EF5882"/>
    <w:rsid w:val="00EF5D52"/>
    <w:rsid w:val="00EF68D4"/>
    <w:rsid w:val="00F012D4"/>
    <w:rsid w:val="00F01887"/>
    <w:rsid w:val="00F01975"/>
    <w:rsid w:val="00F019B6"/>
    <w:rsid w:val="00F019D7"/>
    <w:rsid w:val="00F01B73"/>
    <w:rsid w:val="00F01F21"/>
    <w:rsid w:val="00F0214C"/>
    <w:rsid w:val="00F032E2"/>
    <w:rsid w:val="00F06234"/>
    <w:rsid w:val="00F06AC1"/>
    <w:rsid w:val="00F1022A"/>
    <w:rsid w:val="00F11C46"/>
    <w:rsid w:val="00F1243C"/>
    <w:rsid w:val="00F1375F"/>
    <w:rsid w:val="00F13967"/>
    <w:rsid w:val="00F13F3D"/>
    <w:rsid w:val="00F14594"/>
    <w:rsid w:val="00F15F4E"/>
    <w:rsid w:val="00F17158"/>
    <w:rsid w:val="00F1782A"/>
    <w:rsid w:val="00F21429"/>
    <w:rsid w:val="00F21736"/>
    <w:rsid w:val="00F21B15"/>
    <w:rsid w:val="00F21DE1"/>
    <w:rsid w:val="00F224DD"/>
    <w:rsid w:val="00F22B2D"/>
    <w:rsid w:val="00F23EDA"/>
    <w:rsid w:val="00F23FFC"/>
    <w:rsid w:val="00F24159"/>
    <w:rsid w:val="00F24976"/>
    <w:rsid w:val="00F24EBE"/>
    <w:rsid w:val="00F2620E"/>
    <w:rsid w:val="00F262EF"/>
    <w:rsid w:val="00F26582"/>
    <w:rsid w:val="00F26ECD"/>
    <w:rsid w:val="00F26F7B"/>
    <w:rsid w:val="00F31E12"/>
    <w:rsid w:val="00F32049"/>
    <w:rsid w:val="00F326F8"/>
    <w:rsid w:val="00F33DD4"/>
    <w:rsid w:val="00F34901"/>
    <w:rsid w:val="00F349AD"/>
    <w:rsid w:val="00F355EA"/>
    <w:rsid w:val="00F36E34"/>
    <w:rsid w:val="00F37FE0"/>
    <w:rsid w:val="00F406B1"/>
    <w:rsid w:val="00F4180F"/>
    <w:rsid w:val="00F427B0"/>
    <w:rsid w:val="00F42A2B"/>
    <w:rsid w:val="00F42AE7"/>
    <w:rsid w:val="00F4307F"/>
    <w:rsid w:val="00F4337B"/>
    <w:rsid w:val="00F43982"/>
    <w:rsid w:val="00F44BE1"/>
    <w:rsid w:val="00F453EF"/>
    <w:rsid w:val="00F4542C"/>
    <w:rsid w:val="00F4579F"/>
    <w:rsid w:val="00F45996"/>
    <w:rsid w:val="00F50B8A"/>
    <w:rsid w:val="00F50FE6"/>
    <w:rsid w:val="00F53200"/>
    <w:rsid w:val="00F5348E"/>
    <w:rsid w:val="00F539AD"/>
    <w:rsid w:val="00F54427"/>
    <w:rsid w:val="00F54E04"/>
    <w:rsid w:val="00F55CF4"/>
    <w:rsid w:val="00F56AD2"/>
    <w:rsid w:val="00F56B0B"/>
    <w:rsid w:val="00F61A1A"/>
    <w:rsid w:val="00F61F80"/>
    <w:rsid w:val="00F625F6"/>
    <w:rsid w:val="00F627FA"/>
    <w:rsid w:val="00F62C28"/>
    <w:rsid w:val="00F62D0A"/>
    <w:rsid w:val="00F6401E"/>
    <w:rsid w:val="00F645C6"/>
    <w:rsid w:val="00F65570"/>
    <w:rsid w:val="00F65727"/>
    <w:rsid w:val="00F70416"/>
    <w:rsid w:val="00F70480"/>
    <w:rsid w:val="00F70610"/>
    <w:rsid w:val="00F71102"/>
    <w:rsid w:val="00F712BF"/>
    <w:rsid w:val="00F7183C"/>
    <w:rsid w:val="00F72EAC"/>
    <w:rsid w:val="00F73117"/>
    <w:rsid w:val="00F743E9"/>
    <w:rsid w:val="00F74430"/>
    <w:rsid w:val="00F74A6D"/>
    <w:rsid w:val="00F7531A"/>
    <w:rsid w:val="00F756B9"/>
    <w:rsid w:val="00F759FF"/>
    <w:rsid w:val="00F76F7B"/>
    <w:rsid w:val="00F76FF6"/>
    <w:rsid w:val="00F7702F"/>
    <w:rsid w:val="00F80480"/>
    <w:rsid w:val="00F819AB"/>
    <w:rsid w:val="00F82F99"/>
    <w:rsid w:val="00F8366B"/>
    <w:rsid w:val="00F84516"/>
    <w:rsid w:val="00F856E8"/>
    <w:rsid w:val="00F858BA"/>
    <w:rsid w:val="00F85D75"/>
    <w:rsid w:val="00F861E7"/>
    <w:rsid w:val="00F863B0"/>
    <w:rsid w:val="00F8691B"/>
    <w:rsid w:val="00F87A22"/>
    <w:rsid w:val="00F87ABF"/>
    <w:rsid w:val="00F87DB9"/>
    <w:rsid w:val="00F90ED1"/>
    <w:rsid w:val="00F9184D"/>
    <w:rsid w:val="00F920AB"/>
    <w:rsid w:val="00F928BA"/>
    <w:rsid w:val="00F94DE3"/>
    <w:rsid w:val="00F95DB4"/>
    <w:rsid w:val="00F95F08"/>
    <w:rsid w:val="00F965F0"/>
    <w:rsid w:val="00F96DC4"/>
    <w:rsid w:val="00F96E75"/>
    <w:rsid w:val="00F979BC"/>
    <w:rsid w:val="00FA111C"/>
    <w:rsid w:val="00FA3B0B"/>
    <w:rsid w:val="00FA410E"/>
    <w:rsid w:val="00FA45B4"/>
    <w:rsid w:val="00FA64C4"/>
    <w:rsid w:val="00FA64E9"/>
    <w:rsid w:val="00FA662E"/>
    <w:rsid w:val="00FA6A3B"/>
    <w:rsid w:val="00FB0A63"/>
    <w:rsid w:val="00FB0FE2"/>
    <w:rsid w:val="00FB1049"/>
    <w:rsid w:val="00FB36C9"/>
    <w:rsid w:val="00FB5427"/>
    <w:rsid w:val="00FB5AE3"/>
    <w:rsid w:val="00FB61BF"/>
    <w:rsid w:val="00FB6FA8"/>
    <w:rsid w:val="00FB76CA"/>
    <w:rsid w:val="00FC0BA6"/>
    <w:rsid w:val="00FC0C93"/>
    <w:rsid w:val="00FC1337"/>
    <w:rsid w:val="00FC19EF"/>
    <w:rsid w:val="00FC1DB1"/>
    <w:rsid w:val="00FC2245"/>
    <w:rsid w:val="00FC279D"/>
    <w:rsid w:val="00FC3542"/>
    <w:rsid w:val="00FC4D48"/>
    <w:rsid w:val="00FC5B95"/>
    <w:rsid w:val="00FC651C"/>
    <w:rsid w:val="00FC70DB"/>
    <w:rsid w:val="00FC7507"/>
    <w:rsid w:val="00FC7F2F"/>
    <w:rsid w:val="00FD0484"/>
    <w:rsid w:val="00FD082F"/>
    <w:rsid w:val="00FD10E6"/>
    <w:rsid w:val="00FD2D9B"/>
    <w:rsid w:val="00FD30C1"/>
    <w:rsid w:val="00FD3143"/>
    <w:rsid w:val="00FD31EE"/>
    <w:rsid w:val="00FD3495"/>
    <w:rsid w:val="00FD3BA0"/>
    <w:rsid w:val="00FD5241"/>
    <w:rsid w:val="00FD5B2D"/>
    <w:rsid w:val="00FD6ACA"/>
    <w:rsid w:val="00FD735E"/>
    <w:rsid w:val="00FD7584"/>
    <w:rsid w:val="00FD7A80"/>
    <w:rsid w:val="00FD7D5A"/>
    <w:rsid w:val="00FE00D1"/>
    <w:rsid w:val="00FE085A"/>
    <w:rsid w:val="00FE13BA"/>
    <w:rsid w:val="00FE209E"/>
    <w:rsid w:val="00FE23C2"/>
    <w:rsid w:val="00FE2B16"/>
    <w:rsid w:val="00FE3AB1"/>
    <w:rsid w:val="00FE59C7"/>
    <w:rsid w:val="00FE649A"/>
    <w:rsid w:val="00FF0731"/>
    <w:rsid w:val="00FF13EA"/>
    <w:rsid w:val="00FF4772"/>
    <w:rsid w:val="00FF482F"/>
    <w:rsid w:val="00FF52C8"/>
    <w:rsid w:val="00FF5B5F"/>
    <w:rsid w:val="00FF5E24"/>
    <w:rsid w:val="00FF6087"/>
    <w:rsid w:val="00FF69E5"/>
    <w:rsid w:val="00FF6A1C"/>
    <w:rsid w:val="00FF6C67"/>
    <w:rsid w:val="00FF6D77"/>
    <w:rsid w:val="00FF6EF5"/>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419373C9-EFD1-4CE2-9C2A-445A6FA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5AA4"/>
    <w:rPr>
      <w:rFonts w:ascii="Times New Roman" w:eastAsia="Times New Roman" w:hAnsi="Times New Roman"/>
    </w:rPr>
  </w:style>
  <w:style w:type="paragraph" w:styleId="1">
    <w:name w:val="heading 1"/>
    <w:aliases w:val="Глава 1"/>
    <w:basedOn w:val="a3"/>
    <w:next w:val="a3"/>
    <w:link w:val="10"/>
    <w:uiPriority w:val="99"/>
    <w:qFormat/>
    <w:rsid w:val="003B443E"/>
    <w:pPr>
      <w:keepNext/>
      <w:outlineLvl w:val="0"/>
    </w:pPr>
    <w:rPr>
      <w:rFonts w:eastAsia="Calibri"/>
      <w:b/>
    </w:rPr>
  </w:style>
  <w:style w:type="paragraph" w:styleId="2">
    <w:name w:val="heading 2"/>
    <w:basedOn w:val="a3"/>
    <w:next w:val="a3"/>
    <w:link w:val="20"/>
    <w:uiPriority w:val="99"/>
    <w:qFormat/>
    <w:rsid w:val="003B443E"/>
    <w:pPr>
      <w:keepNext/>
      <w:jc w:val="center"/>
      <w:outlineLvl w:val="1"/>
    </w:pPr>
    <w:rPr>
      <w:rFonts w:eastAsia="Calibri"/>
      <w:b/>
    </w:rPr>
  </w:style>
  <w:style w:type="paragraph" w:styleId="3">
    <w:name w:val="heading 3"/>
    <w:basedOn w:val="a3"/>
    <w:next w:val="a3"/>
    <w:link w:val="30"/>
    <w:uiPriority w:val="99"/>
    <w:qFormat/>
    <w:rsid w:val="003B443E"/>
    <w:pPr>
      <w:keepNext/>
      <w:keepLines/>
      <w:spacing w:before="200"/>
      <w:outlineLvl w:val="2"/>
    </w:pPr>
    <w:rPr>
      <w:rFonts w:ascii="Cambria" w:eastAsia="Calibri" w:hAnsi="Cambria"/>
      <w:b/>
      <w:color w:val="4F81BD"/>
    </w:rPr>
  </w:style>
  <w:style w:type="paragraph" w:styleId="4">
    <w:name w:val="heading 4"/>
    <w:basedOn w:val="a3"/>
    <w:next w:val="a3"/>
    <w:link w:val="40"/>
    <w:uiPriority w:val="99"/>
    <w:qFormat/>
    <w:rsid w:val="003B443E"/>
    <w:pPr>
      <w:keepNext/>
      <w:keepLines/>
      <w:spacing w:before="200"/>
      <w:outlineLvl w:val="3"/>
    </w:pPr>
    <w:rPr>
      <w:rFonts w:ascii="Cambria" w:eastAsia="Calibri" w:hAnsi="Cambria"/>
      <w:b/>
      <w:i/>
      <w:color w:val="4F81BD"/>
    </w:rPr>
  </w:style>
  <w:style w:type="paragraph" w:styleId="6">
    <w:name w:val="heading 6"/>
    <w:basedOn w:val="a3"/>
    <w:next w:val="a3"/>
    <w:link w:val="60"/>
    <w:uiPriority w:val="99"/>
    <w:qFormat/>
    <w:rsid w:val="003B443E"/>
    <w:pPr>
      <w:keepNext/>
      <w:keepLines/>
      <w:spacing w:before="200"/>
      <w:outlineLvl w:val="5"/>
    </w:pPr>
    <w:rPr>
      <w:rFonts w:ascii="Cambria" w:eastAsia="Calibri" w:hAnsi="Cambria"/>
      <w:i/>
      <w:color w:val="243F6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link w:val="1"/>
    <w:uiPriority w:val="99"/>
    <w:locked/>
    <w:rsid w:val="003B443E"/>
    <w:rPr>
      <w:rFonts w:ascii="Times New Roman" w:hAnsi="Times New Roman"/>
      <w:b/>
      <w:sz w:val="20"/>
      <w:lang w:eastAsia="ru-RU"/>
    </w:rPr>
  </w:style>
  <w:style w:type="character" w:customStyle="1" w:styleId="20">
    <w:name w:val="Заголовок 2 Знак"/>
    <w:link w:val="2"/>
    <w:uiPriority w:val="99"/>
    <w:locked/>
    <w:rsid w:val="003B443E"/>
    <w:rPr>
      <w:rFonts w:ascii="Times New Roman" w:hAnsi="Times New Roman"/>
      <w:b/>
      <w:sz w:val="20"/>
      <w:lang w:eastAsia="ru-RU"/>
    </w:rPr>
  </w:style>
  <w:style w:type="character" w:customStyle="1" w:styleId="30">
    <w:name w:val="Заголовок 3 Знак"/>
    <w:link w:val="3"/>
    <w:uiPriority w:val="99"/>
    <w:locked/>
    <w:rsid w:val="003B443E"/>
    <w:rPr>
      <w:rFonts w:ascii="Cambria" w:hAnsi="Cambria"/>
      <w:b/>
      <w:color w:val="4F81BD"/>
      <w:sz w:val="20"/>
      <w:lang w:eastAsia="ru-RU"/>
    </w:rPr>
  </w:style>
  <w:style w:type="character" w:customStyle="1" w:styleId="40">
    <w:name w:val="Заголовок 4 Знак"/>
    <w:link w:val="4"/>
    <w:uiPriority w:val="99"/>
    <w:semiHidden/>
    <w:locked/>
    <w:rsid w:val="003B443E"/>
    <w:rPr>
      <w:rFonts w:ascii="Cambria" w:hAnsi="Cambria"/>
      <w:b/>
      <w:i/>
      <w:color w:val="4F81BD"/>
      <w:sz w:val="20"/>
      <w:lang w:eastAsia="ru-RU"/>
    </w:rPr>
  </w:style>
  <w:style w:type="character" w:customStyle="1" w:styleId="60">
    <w:name w:val="Заголовок 6 Знак"/>
    <w:link w:val="6"/>
    <w:uiPriority w:val="99"/>
    <w:locked/>
    <w:rsid w:val="003B443E"/>
    <w:rPr>
      <w:rFonts w:ascii="Cambria" w:hAnsi="Cambria"/>
      <w:i/>
      <w:color w:val="243F60"/>
      <w:sz w:val="20"/>
      <w:lang w:eastAsia="ru-RU"/>
    </w:rPr>
  </w:style>
  <w:style w:type="paragraph" w:styleId="a7">
    <w:name w:val="List Paragraph"/>
    <w:basedOn w:val="a3"/>
    <w:link w:val="a8"/>
    <w:uiPriority w:val="99"/>
    <w:qFormat/>
    <w:rsid w:val="003B443E"/>
    <w:pPr>
      <w:ind w:left="720"/>
      <w:contextualSpacing/>
    </w:pPr>
    <w:rPr>
      <w:rFonts w:eastAsia="Calibri"/>
    </w:rPr>
  </w:style>
  <w:style w:type="character" w:customStyle="1" w:styleId="HeaderChar">
    <w:name w:val="Header Char"/>
    <w:uiPriority w:val="99"/>
    <w:locked/>
    <w:rsid w:val="003B443E"/>
    <w:rPr>
      <w:rFonts w:ascii="Times New Roman" w:hAnsi="Times New Roman"/>
      <w:sz w:val="20"/>
      <w:lang w:eastAsia="ru-RU"/>
    </w:rPr>
  </w:style>
  <w:style w:type="paragraph" w:styleId="a9">
    <w:name w:val="header"/>
    <w:basedOn w:val="a3"/>
    <w:link w:val="aa"/>
    <w:uiPriority w:val="99"/>
    <w:rsid w:val="003B443E"/>
    <w:pPr>
      <w:tabs>
        <w:tab w:val="center" w:pos="4677"/>
        <w:tab w:val="right" w:pos="9355"/>
      </w:tabs>
    </w:pPr>
    <w:rPr>
      <w:rFonts w:eastAsia="Calibri"/>
    </w:rPr>
  </w:style>
  <w:style w:type="character" w:customStyle="1" w:styleId="aa">
    <w:name w:val="Верхний колонтитул Знак"/>
    <w:link w:val="a9"/>
    <w:uiPriority w:val="99"/>
    <w:locked/>
    <w:rsid w:val="00E844DA"/>
    <w:rPr>
      <w:rFonts w:ascii="Times New Roman" w:hAnsi="Times New Roman"/>
      <w:sz w:val="20"/>
    </w:rPr>
  </w:style>
  <w:style w:type="paragraph" w:styleId="ab">
    <w:name w:val="footer"/>
    <w:basedOn w:val="a3"/>
    <w:link w:val="ac"/>
    <w:uiPriority w:val="99"/>
    <w:rsid w:val="003B443E"/>
    <w:pPr>
      <w:tabs>
        <w:tab w:val="center" w:pos="4677"/>
        <w:tab w:val="right" w:pos="9355"/>
      </w:tabs>
    </w:pPr>
    <w:rPr>
      <w:rFonts w:eastAsia="Calibri"/>
    </w:rPr>
  </w:style>
  <w:style w:type="character" w:customStyle="1" w:styleId="ac">
    <w:name w:val="Нижний колонтитул Знак"/>
    <w:link w:val="ab"/>
    <w:uiPriority w:val="99"/>
    <w:locked/>
    <w:rsid w:val="003B443E"/>
    <w:rPr>
      <w:rFonts w:ascii="Times New Roman" w:hAnsi="Times New Roman"/>
      <w:sz w:val="20"/>
      <w:lang w:eastAsia="ru-RU"/>
    </w:rPr>
  </w:style>
  <w:style w:type="character" w:customStyle="1" w:styleId="BalloonTextChar">
    <w:name w:val="Balloon Text Char"/>
    <w:uiPriority w:val="99"/>
    <w:semiHidden/>
    <w:locked/>
    <w:rsid w:val="003B443E"/>
    <w:rPr>
      <w:rFonts w:ascii="Tahoma" w:hAnsi="Tahoma"/>
      <w:sz w:val="16"/>
      <w:lang w:eastAsia="ru-RU"/>
    </w:rPr>
  </w:style>
  <w:style w:type="paragraph" w:styleId="ad">
    <w:name w:val="Balloon Text"/>
    <w:basedOn w:val="a3"/>
    <w:link w:val="ae"/>
    <w:uiPriority w:val="99"/>
    <w:semiHidden/>
    <w:rsid w:val="003B443E"/>
    <w:rPr>
      <w:rFonts w:eastAsia="Calibri"/>
      <w:sz w:val="2"/>
    </w:rPr>
  </w:style>
  <w:style w:type="character" w:customStyle="1" w:styleId="ae">
    <w:name w:val="Текст выноски Знак"/>
    <w:link w:val="ad"/>
    <w:uiPriority w:val="99"/>
    <w:semiHidden/>
    <w:locked/>
    <w:rsid w:val="00E844DA"/>
    <w:rPr>
      <w:rFonts w:ascii="Times New Roman" w:hAnsi="Times New Roman"/>
      <w:sz w:val="2"/>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f">
    <w:name w:val="Body Text"/>
    <w:basedOn w:val="a3"/>
    <w:link w:val="af0"/>
    <w:uiPriority w:val="99"/>
    <w:rsid w:val="003B443E"/>
    <w:pPr>
      <w:spacing w:after="120"/>
    </w:pPr>
    <w:rPr>
      <w:rFonts w:eastAsia="Calibri"/>
      <w:sz w:val="24"/>
    </w:rPr>
  </w:style>
  <w:style w:type="character" w:customStyle="1" w:styleId="af0">
    <w:name w:val="Основной текст Знак"/>
    <w:link w:val="af"/>
    <w:uiPriority w:val="99"/>
    <w:locked/>
    <w:rsid w:val="003B443E"/>
    <w:rPr>
      <w:rFonts w:ascii="Times New Roman" w:hAnsi="Times New Roman"/>
      <w:sz w:val="24"/>
      <w:lang w:eastAsia="ru-RU"/>
    </w:rPr>
  </w:style>
  <w:style w:type="paragraph" w:styleId="af1">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uiPriority w:val="99"/>
    <w:rsid w:val="003B443E"/>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B443E"/>
    <w:pPr>
      <w:autoSpaceDE w:val="0"/>
      <w:autoSpaceDN w:val="0"/>
      <w:adjustRightInd w:val="0"/>
    </w:pPr>
    <w:rPr>
      <w:rFonts w:ascii="Arial" w:eastAsia="Times New Roman" w:hAnsi="Arial" w:cs="Arial"/>
      <w:b/>
      <w:bCs/>
    </w:rPr>
  </w:style>
  <w:style w:type="character" w:customStyle="1" w:styleId="date2">
    <w:name w:val="date2"/>
    <w:uiPriority w:val="99"/>
    <w:rsid w:val="003B443E"/>
  </w:style>
  <w:style w:type="paragraph" w:styleId="af2">
    <w:name w:val="No Spacing"/>
    <w:link w:val="af3"/>
    <w:uiPriority w:val="99"/>
    <w:qFormat/>
    <w:rsid w:val="003B443E"/>
    <w:rPr>
      <w:rFonts w:ascii="Times New Roman" w:hAnsi="Times New Roman"/>
      <w:sz w:val="22"/>
    </w:rPr>
  </w:style>
  <w:style w:type="paragraph" w:customStyle="1" w:styleId="Heading">
    <w:name w:val="Heading"/>
    <w:uiPriority w:val="99"/>
    <w:rsid w:val="003B443E"/>
    <w:rPr>
      <w:rFonts w:ascii="Arial" w:eastAsia="Times New Roman" w:hAnsi="Arial"/>
      <w:b/>
      <w:sz w:val="22"/>
    </w:rPr>
  </w:style>
  <w:style w:type="paragraph" w:styleId="af4">
    <w:name w:val="Title"/>
    <w:basedOn w:val="a3"/>
    <w:link w:val="af5"/>
    <w:uiPriority w:val="99"/>
    <w:qFormat/>
    <w:rsid w:val="003B443E"/>
    <w:pPr>
      <w:jc w:val="center"/>
    </w:pPr>
    <w:rPr>
      <w:rFonts w:eastAsia="Calibri"/>
      <w:b/>
    </w:rPr>
  </w:style>
  <w:style w:type="character" w:customStyle="1" w:styleId="af5">
    <w:name w:val="Заголовок Знак"/>
    <w:link w:val="af4"/>
    <w:uiPriority w:val="99"/>
    <w:locked/>
    <w:rsid w:val="003B443E"/>
    <w:rPr>
      <w:rFonts w:ascii="Times New Roman" w:hAnsi="Times New Roman"/>
      <w:b/>
      <w:sz w:val="20"/>
      <w:lang w:eastAsia="ru-RU"/>
    </w:rPr>
  </w:style>
  <w:style w:type="character" w:styleId="af6">
    <w:name w:val="Strong"/>
    <w:uiPriority w:val="99"/>
    <w:qFormat/>
    <w:rsid w:val="003B443E"/>
    <w:rPr>
      <w:rFonts w:cs="Times New Roman"/>
      <w:b/>
    </w:rPr>
  </w:style>
  <w:style w:type="paragraph" w:styleId="21">
    <w:name w:val="Body Text 2"/>
    <w:basedOn w:val="a3"/>
    <w:link w:val="22"/>
    <w:uiPriority w:val="99"/>
    <w:rsid w:val="003B443E"/>
    <w:pPr>
      <w:spacing w:after="120" w:line="480" w:lineRule="auto"/>
    </w:pPr>
    <w:rPr>
      <w:rFonts w:eastAsia="Calibri"/>
    </w:rPr>
  </w:style>
  <w:style w:type="character" w:customStyle="1" w:styleId="22">
    <w:name w:val="Основной текст 2 Знак"/>
    <w:link w:val="21"/>
    <w:uiPriority w:val="99"/>
    <w:locked/>
    <w:rsid w:val="003B443E"/>
    <w:rPr>
      <w:rFonts w:ascii="Times New Roman" w:hAnsi="Times New Roman"/>
      <w:sz w:val="20"/>
      <w:lang w:eastAsia="ru-RU"/>
    </w:rPr>
  </w:style>
  <w:style w:type="paragraph" w:styleId="af7">
    <w:name w:val="Body Text Indent"/>
    <w:basedOn w:val="a3"/>
    <w:link w:val="af8"/>
    <w:uiPriority w:val="99"/>
    <w:rsid w:val="003B443E"/>
    <w:pPr>
      <w:spacing w:after="120"/>
      <w:ind w:left="283"/>
    </w:pPr>
    <w:rPr>
      <w:rFonts w:eastAsia="Calibri"/>
    </w:rPr>
  </w:style>
  <w:style w:type="character" w:customStyle="1" w:styleId="af8">
    <w:name w:val="Основной текст с отступом Знак"/>
    <w:link w:val="af7"/>
    <w:uiPriority w:val="99"/>
    <w:locked/>
    <w:rsid w:val="003B443E"/>
    <w:rPr>
      <w:rFonts w:ascii="Times New Roman" w:hAnsi="Times New Roman"/>
      <w:sz w:val="20"/>
      <w:lang w:eastAsia="ru-RU"/>
    </w:rPr>
  </w:style>
  <w:style w:type="paragraph" w:styleId="23">
    <w:name w:val="Body Text First Indent 2"/>
    <w:basedOn w:val="af7"/>
    <w:link w:val="24"/>
    <w:uiPriority w:val="99"/>
    <w:rsid w:val="003B443E"/>
    <w:pPr>
      <w:spacing w:after="0"/>
      <w:ind w:left="360" w:firstLine="360"/>
    </w:pPr>
  </w:style>
  <w:style w:type="character" w:customStyle="1" w:styleId="24">
    <w:name w:val="Красная строка 2 Знак"/>
    <w:link w:val="23"/>
    <w:uiPriority w:val="99"/>
    <w:locked/>
    <w:rsid w:val="003B443E"/>
    <w:rPr>
      <w:rFonts w:ascii="Times New Roman" w:hAnsi="Times New Roman" w:cs="Times New Roman"/>
      <w:sz w:val="20"/>
      <w:lang w:eastAsia="ru-RU"/>
    </w:rPr>
  </w:style>
  <w:style w:type="paragraph" w:styleId="25">
    <w:name w:val="Body Text Indent 2"/>
    <w:basedOn w:val="a3"/>
    <w:link w:val="26"/>
    <w:uiPriority w:val="99"/>
    <w:rsid w:val="003B443E"/>
    <w:pPr>
      <w:spacing w:after="120" w:line="480" w:lineRule="auto"/>
      <w:ind w:left="283"/>
    </w:pPr>
    <w:rPr>
      <w:rFonts w:eastAsia="Calibri"/>
    </w:rPr>
  </w:style>
  <w:style w:type="character" w:customStyle="1" w:styleId="26">
    <w:name w:val="Основной текст с отступом 2 Знак"/>
    <w:link w:val="25"/>
    <w:uiPriority w:val="99"/>
    <w:locked/>
    <w:rsid w:val="003B443E"/>
    <w:rPr>
      <w:rFonts w:ascii="Times New Roman" w:hAnsi="Times New Roman"/>
      <w:sz w:val="20"/>
      <w:lang w:eastAsia="ru-RU"/>
    </w:rPr>
  </w:style>
  <w:style w:type="character" w:customStyle="1" w:styleId="11">
    <w:name w:val="Заголовок 1 Знак1"/>
    <w:aliases w:val="Глава 1 Знак"/>
    <w:uiPriority w:val="99"/>
    <w:rsid w:val="003B443E"/>
    <w:rPr>
      <w:rFonts w:ascii="Cambria" w:hAnsi="Cambria"/>
      <w:b/>
      <w:color w:val="365F91"/>
      <w:sz w:val="28"/>
      <w:lang w:eastAsia="en-US"/>
    </w:rPr>
  </w:style>
  <w:style w:type="character" w:customStyle="1" w:styleId="FootnoteTextChar1">
    <w:name w:val="Footnote Text Char1"/>
    <w:aliases w:val="Footnote Text Char Char,Char Char Char"/>
    <w:uiPriority w:val="99"/>
    <w:semiHidden/>
    <w:locked/>
    <w:rsid w:val="003B443E"/>
    <w:rPr>
      <w:rFonts w:ascii="Times New Roman" w:hAnsi="Times New Roman"/>
      <w:sz w:val="16"/>
    </w:rPr>
  </w:style>
  <w:style w:type="paragraph" w:styleId="af9">
    <w:name w:val="footnote text"/>
    <w:aliases w:val="Footnote Text Char,Char Char"/>
    <w:basedOn w:val="a3"/>
    <w:link w:val="afa"/>
    <w:uiPriority w:val="99"/>
    <w:semiHidden/>
    <w:rsid w:val="003B443E"/>
    <w:pPr>
      <w:widowControl w:val="0"/>
    </w:pPr>
    <w:rPr>
      <w:rFonts w:eastAsia="Calibri"/>
    </w:rPr>
  </w:style>
  <w:style w:type="character" w:customStyle="1" w:styleId="afa">
    <w:name w:val="Текст сноски Знак"/>
    <w:aliases w:val="Footnote Text Char Знак,Char Char Знак"/>
    <w:link w:val="af9"/>
    <w:uiPriority w:val="99"/>
    <w:semiHidden/>
    <w:locked/>
    <w:rsid w:val="00E844DA"/>
    <w:rPr>
      <w:rFonts w:ascii="Times New Roman" w:hAnsi="Times New Roman"/>
      <w:sz w:val="20"/>
    </w:rPr>
  </w:style>
  <w:style w:type="character" w:customStyle="1" w:styleId="12">
    <w:name w:val="Текст сноски Знак1"/>
    <w:aliases w:val="Footnote Text Char Знак1,Char Char Знак1"/>
    <w:uiPriority w:val="99"/>
    <w:semiHidden/>
    <w:rsid w:val="003B443E"/>
    <w:rPr>
      <w:rFonts w:ascii="Times New Roman" w:hAnsi="Times New Roman"/>
      <w:sz w:val="20"/>
      <w:lang w:eastAsia="ru-RU"/>
    </w:rPr>
  </w:style>
  <w:style w:type="character" w:customStyle="1" w:styleId="CommentTextChar">
    <w:name w:val="Comment Text Char"/>
    <w:uiPriority w:val="99"/>
    <w:semiHidden/>
    <w:locked/>
    <w:rsid w:val="003B443E"/>
    <w:rPr>
      <w:rFonts w:ascii="Times New Roman" w:hAnsi="Times New Roman"/>
      <w:sz w:val="20"/>
      <w:lang w:eastAsia="ru-RU"/>
    </w:rPr>
  </w:style>
  <w:style w:type="paragraph" w:styleId="afb">
    <w:name w:val="annotation text"/>
    <w:basedOn w:val="a3"/>
    <w:link w:val="afc"/>
    <w:uiPriority w:val="99"/>
    <w:semiHidden/>
    <w:rsid w:val="003B443E"/>
    <w:rPr>
      <w:rFonts w:eastAsia="Calibri"/>
    </w:rPr>
  </w:style>
  <w:style w:type="character" w:customStyle="1" w:styleId="afc">
    <w:name w:val="Текст примечания Знак"/>
    <w:link w:val="afb"/>
    <w:uiPriority w:val="99"/>
    <w:semiHidden/>
    <w:locked/>
    <w:rsid w:val="00E844DA"/>
    <w:rPr>
      <w:rFonts w:ascii="Times New Roman" w:hAnsi="Times New Roman"/>
      <w:sz w:val="20"/>
    </w:rPr>
  </w:style>
  <w:style w:type="character" w:customStyle="1" w:styleId="BodyTextIndent3Char">
    <w:name w:val="Body Text Indent 3 Char"/>
    <w:uiPriority w:val="99"/>
    <w:semiHidden/>
    <w:locked/>
    <w:rsid w:val="003B443E"/>
    <w:rPr>
      <w:rFonts w:ascii="Calibri" w:hAnsi="Calibri"/>
      <w:sz w:val="16"/>
    </w:rPr>
  </w:style>
  <w:style w:type="paragraph" w:styleId="31">
    <w:name w:val="Body Text Indent 3"/>
    <w:basedOn w:val="a3"/>
    <w:link w:val="32"/>
    <w:uiPriority w:val="99"/>
    <w:semiHidden/>
    <w:rsid w:val="003B443E"/>
    <w:pPr>
      <w:spacing w:after="120" w:line="276" w:lineRule="auto"/>
      <w:ind w:left="283"/>
    </w:pPr>
    <w:rPr>
      <w:rFonts w:eastAsia="Calibri"/>
      <w:sz w:val="16"/>
    </w:rPr>
  </w:style>
  <w:style w:type="character" w:customStyle="1" w:styleId="32">
    <w:name w:val="Основной текст с отступом 3 Знак"/>
    <w:link w:val="31"/>
    <w:uiPriority w:val="99"/>
    <w:semiHidden/>
    <w:locked/>
    <w:rsid w:val="00E844DA"/>
    <w:rPr>
      <w:rFonts w:ascii="Times New Roman" w:hAnsi="Times New Roman"/>
      <w:sz w:val="16"/>
    </w:rPr>
  </w:style>
  <w:style w:type="character" w:customStyle="1" w:styleId="PlainTextChar">
    <w:name w:val="Plain Text Char"/>
    <w:uiPriority w:val="99"/>
    <w:semiHidden/>
    <w:locked/>
    <w:rsid w:val="003B443E"/>
    <w:rPr>
      <w:rFonts w:ascii="Consolas" w:hAnsi="Consolas"/>
      <w:sz w:val="21"/>
    </w:rPr>
  </w:style>
  <w:style w:type="paragraph" w:styleId="afd">
    <w:name w:val="Plain Text"/>
    <w:basedOn w:val="a3"/>
    <w:link w:val="afe"/>
    <w:uiPriority w:val="99"/>
    <w:semiHidden/>
    <w:rsid w:val="003B443E"/>
    <w:rPr>
      <w:rFonts w:ascii="Courier New" w:eastAsia="Calibri" w:hAnsi="Courier New"/>
    </w:rPr>
  </w:style>
  <w:style w:type="character" w:customStyle="1" w:styleId="afe">
    <w:name w:val="Текст Знак"/>
    <w:link w:val="afd"/>
    <w:uiPriority w:val="99"/>
    <w:semiHidden/>
    <w:locked/>
    <w:rsid w:val="00E844DA"/>
    <w:rPr>
      <w:rFonts w:ascii="Courier New" w:hAnsi="Courier New"/>
      <w:sz w:val="20"/>
    </w:rPr>
  </w:style>
  <w:style w:type="character" w:customStyle="1" w:styleId="13">
    <w:name w:val="Текст Знак1"/>
    <w:uiPriority w:val="99"/>
    <w:semiHidden/>
    <w:rsid w:val="003B443E"/>
    <w:rPr>
      <w:rFonts w:ascii="Consolas" w:hAnsi="Consolas"/>
      <w:sz w:val="21"/>
      <w:lang w:eastAsia="ru-RU"/>
    </w:rPr>
  </w:style>
  <w:style w:type="character" w:customStyle="1" w:styleId="CommentSubjectChar">
    <w:name w:val="Comment Subject Char"/>
    <w:uiPriority w:val="99"/>
    <w:semiHidden/>
    <w:locked/>
    <w:rsid w:val="003B443E"/>
    <w:rPr>
      <w:rFonts w:ascii="Calibri" w:hAnsi="Calibri"/>
      <w:b/>
      <w:sz w:val="20"/>
      <w:lang w:eastAsia="ru-RU"/>
    </w:rPr>
  </w:style>
  <w:style w:type="paragraph" w:styleId="aff">
    <w:name w:val="annotation subject"/>
    <w:basedOn w:val="afb"/>
    <w:next w:val="afb"/>
    <w:link w:val="aff0"/>
    <w:uiPriority w:val="99"/>
    <w:semiHidden/>
    <w:rsid w:val="003B443E"/>
    <w:pPr>
      <w:spacing w:after="200" w:line="276" w:lineRule="auto"/>
    </w:pPr>
    <w:rPr>
      <w:b/>
    </w:rPr>
  </w:style>
  <w:style w:type="character" w:customStyle="1" w:styleId="aff0">
    <w:name w:val="Тема примечания Знак"/>
    <w:link w:val="aff"/>
    <w:uiPriority w:val="99"/>
    <w:semiHidden/>
    <w:locked/>
    <w:rsid w:val="00E844DA"/>
    <w:rPr>
      <w:rFonts w:ascii="Times New Roman" w:hAnsi="Times New Roman"/>
      <w:b/>
      <w:sz w:val="20"/>
      <w:lang w:eastAsia="ru-RU"/>
    </w:rPr>
  </w:style>
  <w:style w:type="character" w:customStyle="1" w:styleId="14">
    <w:name w:val="Тема примечания Знак1"/>
    <w:uiPriority w:val="99"/>
    <w:semiHidden/>
    <w:rsid w:val="003B443E"/>
    <w:rPr>
      <w:rFonts w:ascii="Times New Roman" w:hAnsi="Times New Roman"/>
      <w:b/>
      <w:sz w:val="20"/>
      <w:lang w:eastAsia="ru-RU"/>
    </w:rPr>
  </w:style>
  <w:style w:type="paragraph" w:customStyle="1" w:styleId="aff1">
    <w:name w:val="Îáû÷íûé"/>
    <w:uiPriority w:val="99"/>
    <w:rsid w:val="003B443E"/>
    <w:rPr>
      <w:rFonts w:ascii="Times New Roman" w:eastAsia="Times New Roman" w:hAnsi="Times New Roman"/>
    </w:rPr>
  </w:style>
  <w:style w:type="paragraph" w:customStyle="1" w:styleId="aff2">
    <w:name w:val="ТЕКСТ порядка нумер"/>
    <w:uiPriority w:val="99"/>
    <w:rsid w:val="003B443E"/>
    <w:pPr>
      <w:tabs>
        <w:tab w:val="num" w:pos="936"/>
      </w:tabs>
      <w:spacing w:before="60" w:after="60"/>
      <w:ind w:left="360"/>
      <w:jc w:val="both"/>
    </w:pPr>
    <w:rPr>
      <w:rFonts w:ascii="Times New Roman" w:eastAsia="Times New Roman" w:hAnsi="Times New Roman"/>
      <w:sz w:val="24"/>
      <w:szCs w:val="24"/>
    </w:rPr>
  </w:style>
  <w:style w:type="paragraph" w:customStyle="1" w:styleId="aff3">
    <w:name w:val="Îñíîâíîé òåêñò"/>
    <w:basedOn w:val="a3"/>
    <w:uiPriority w:val="99"/>
    <w:rsid w:val="003B443E"/>
    <w:rPr>
      <w:sz w:val="24"/>
    </w:rPr>
  </w:style>
  <w:style w:type="paragraph" w:customStyle="1" w:styleId="aff4">
    <w:name w:val="отступ"/>
    <w:basedOn w:val="af"/>
    <w:uiPriority w:val="99"/>
    <w:rsid w:val="003B443E"/>
    <w:pPr>
      <w:widowControl w:val="0"/>
      <w:overflowPunct w:val="0"/>
      <w:autoSpaceDE w:val="0"/>
      <w:autoSpaceDN w:val="0"/>
      <w:adjustRightInd w:val="0"/>
      <w:spacing w:before="240" w:after="0"/>
      <w:ind w:firstLine="902"/>
      <w:jc w:val="both"/>
    </w:pPr>
    <w:rPr>
      <w:sz w:val="22"/>
    </w:rPr>
  </w:style>
  <w:style w:type="paragraph" w:customStyle="1" w:styleId="a">
    <w:name w:val="Пункт"/>
    <w:basedOn w:val="af"/>
    <w:uiPriority w:val="99"/>
    <w:rsid w:val="003B443E"/>
    <w:pPr>
      <w:numPr>
        <w:ilvl w:val="2"/>
        <w:numId w:val="1"/>
      </w:numPr>
      <w:tabs>
        <w:tab w:val="num" w:pos="1985"/>
      </w:tabs>
      <w:spacing w:after="0" w:line="360" w:lineRule="auto"/>
      <w:ind w:left="1985" w:hanging="851"/>
      <w:jc w:val="both"/>
    </w:pPr>
    <w:rPr>
      <w:sz w:val="28"/>
      <w:szCs w:val="28"/>
    </w:rPr>
  </w:style>
  <w:style w:type="paragraph" w:customStyle="1" w:styleId="a0">
    <w:name w:val="Подпункт"/>
    <w:basedOn w:val="a"/>
    <w:uiPriority w:val="99"/>
    <w:rsid w:val="003B443E"/>
    <w:pPr>
      <w:numPr>
        <w:ilvl w:val="3"/>
      </w:numPr>
      <w:tabs>
        <w:tab w:val="num" w:pos="3119"/>
      </w:tabs>
      <w:ind w:left="3119" w:hanging="1134"/>
    </w:pPr>
  </w:style>
  <w:style w:type="paragraph" w:customStyle="1" w:styleId="aff5">
    <w:name w:val="!!_Заголовок_форма"/>
    <w:basedOn w:val="a3"/>
    <w:uiPriority w:val="99"/>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uiPriority w:val="99"/>
    <w:rsid w:val="003B443E"/>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3B443E"/>
    <w:pPr>
      <w:widowControl w:val="0"/>
      <w:autoSpaceDE w:val="0"/>
      <w:autoSpaceDN w:val="0"/>
      <w:adjustRightInd w:val="0"/>
    </w:pPr>
    <w:rPr>
      <w:rFonts w:ascii="Courier New" w:eastAsia="Times New Roman" w:hAnsi="Courier New" w:cs="Courier New"/>
    </w:rPr>
  </w:style>
  <w:style w:type="character" w:customStyle="1" w:styleId="1111">
    <w:name w:val="Стиль Заголовок 1 + 11 пт Знак1"/>
    <w:link w:val="111"/>
    <w:uiPriority w:val="99"/>
    <w:locked/>
    <w:rsid w:val="003B443E"/>
    <w:rPr>
      <w:rFonts w:ascii="Times New Roman" w:hAnsi="Times New Roman"/>
      <w:b/>
    </w:rPr>
  </w:style>
  <w:style w:type="paragraph" w:customStyle="1" w:styleId="111">
    <w:name w:val="Стиль Заголовок 1 + 11 пт"/>
    <w:basedOn w:val="1"/>
    <w:link w:val="1111"/>
    <w:uiPriority w:val="99"/>
    <w:rsid w:val="003B443E"/>
    <w:pPr>
      <w:numPr>
        <w:numId w:val="2"/>
      </w:numPr>
      <w:spacing w:before="360" w:after="120"/>
      <w:jc w:val="center"/>
    </w:pPr>
  </w:style>
  <w:style w:type="character" w:customStyle="1" w:styleId="15">
    <w:name w:val="статьи договора Знак1"/>
    <w:link w:val="a1"/>
    <w:uiPriority w:val="99"/>
    <w:locked/>
    <w:rsid w:val="003B443E"/>
    <w:rPr>
      <w:rFonts w:ascii="Times New Roman" w:hAnsi="Times New Roman"/>
    </w:rPr>
  </w:style>
  <w:style w:type="paragraph" w:customStyle="1" w:styleId="a1">
    <w:name w:val="статьи договора"/>
    <w:basedOn w:val="111"/>
    <w:link w:val="15"/>
    <w:uiPriority w:val="99"/>
    <w:rsid w:val="003B443E"/>
    <w:pPr>
      <w:keepNext w:val="0"/>
      <w:widowControl w:val="0"/>
      <w:numPr>
        <w:ilvl w:val="1"/>
      </w:numPr>
      <w:tabs>
        <w:tab w:val="num" w:pos="1440"/>
      </w:tabs>
      <w:spacing w:before="0" w:after="60"/>
      <w:ind w:firstLine="720"/>
      <w:jc w:val="both"/>
      <w:outlineLvl w:val="1"/>
    </w:pPr>
    <w:rPr>
      <w:b w:val="0"/>
    </w:rPr>
  </w:style>
  <w:style w:type="character" w:customStyle="1" w:styleId="aff6">
    <w:name w:val="подпункты договора Знак"/>
    <w:link w:val="a2"/>
    <w:uiPriority w:val="99"/>
    <w:locked/>
    <w:rsid w:val="003B443E"/>
    <w:rPr>
      <w:rFonts w:ascii="Times New Roman" w:hAnsi="Times New Roman"/>
    </w:rPr>
  </w:style>
  <w:style w:type="paragraph" w:customStyle="1" w:styleId="a2">
    <w:name w:val="подпункты договора"/>
    <w:basedOn w:val="a1"/>
    <w:link w:val="aff6"/>
    <w:uiPriority w:val="99"/>
    <w:rsid w:val="003B443E"/>
    <w:pPr>
      <w:numPr>
        <w:ilvl w:val="2"/>
      </w:numPr>
      <w:tabs>
        <w:tab w:val="num" w:pos="1512"/>
        <w:tab w:val="num" w:pos="2160"/>
      </w:tabs>
    </w:pPr>
  </w:style>
  <w:style w:type="character" w:styleId="aff7">
    <w:name w:val="footnote reference"/>
    <w:uiPriority w:val="99"/>
    <w:semiHidden/>
    <w:rsid w:val="003B443E"/>
    <w:rPr>
      <w:rFonts w:ascii="AGOpus" w:hAnsi="AGOpus" w:cs="Times New Roman"/>
      <w:sz w:val="18"/>
      <w:vertAlign w:val="superscript"/>
    </w:rPr>
  </w:style>
  <w:style w:type="character" w:customStyle="1" w:styleId="itemtext1">
    <w:name w:val="itemtext1"/>
    <w:uiPriority w:val="99"/>
    <w:rsid w:val="003B443E"/>
    <w:rPr>
      <w:rFonts w:ascii="Segoe UI" w:hAnsi="Segoe UI"/>
      <w:color w:val="000000"/>
      <w:sz w:val="20"/>
    </w:rPr>
  </w:style>
  <w:style w:type="character" w:customStyle="1" w:styleId="27">
    <w:name w:val="отступ 2"/>
    <w:uiPriority w:val="99"/>
    <w:rsid w:val="003B443E"/>
    <w:rPr>
      <w:sz w:val="22"/>
    </w:rPr>
  </w:style>
  <w:style w:type="character" w:styleId="aff8">
    <w:name w:val="Hyperlink"/>
    <w:uiPriority w:val="99"/>
    <w:semiHidden/>
    <w:rsid w:val="00BB3066"/>
    <w:rPr>
      <w:rFonts w:cs="Times New Roman"/>
      <w:color w:val="0000FF"/>
      <w:u w:val="single"/>
    </w:rPr>
  </w:style>
  <w:style w:type="table" w:styleId="aff9">
    <w:name w:val="Table Grid"/>
    <w:basedOn w:val="a5"/>
    <w:uiPriority w:val="99"/>
    <w:rsid w:val="00BB30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caption"/>
    <w:basedOn w:val="a3"/>
    <w:next w:val="a3"/>
    <w:uiPriority w:val="99"/>
    <w:qFormat/>
    <w:rsid w:val="00BB3066"/>
    <w:rPr>
      <w:sz w:val="28"/>
    </w:rPr>
  </w:style>
  <w:style w:type="character" w:styleId="affb">
    <w:name w:val="annotation reference"/>
    <w:uiPriority w:val="99"/>
    <w:semiHidden/>
    <w:rsid w:val="00BB3066"/>
    <w:rPr>
      <w:rFonts w:cs="Times New Roman"/>
      <w:sz w:val="16"/>
    </w:rPr>
  </w:style>
  <w:style w:type="character" w:customStyle="1" w:styleId="af3">
    <w:name w:val="Без интервала Знак"/>
    <w:link w:val="af2"/>
    <w:uiPriority w:val="99"/>
    <w:locked/>
    <w:rsid w:val="005E0122"/>
    <w:rPr>
      <w:rFonts w:ascii="Times New Roman" w:hAnsi="Times New Roman"/>
      <w:sz w:val="22"/>
      <w:lang w:val="ru-RU" w:eastAsia="ru-RU"/>
    </w:rPr>
  </w:style>
  <w:style w:type="character" w:customStyle="1" w:styleId="a8">
    <w:name w:val="Абзац списка Знак"/>
    <w:link w:val="a7"/>
    <w:uiPriority w:val="99"/>
    <w:locked/>
    <w:rsid w:val="00E60F3F"/>
    <w:rPr>
      <w:rFonts w:ascii="Times New Roman" w:hAnsi="Times New Roman"/>
      <w:sz w:val="20"/>
      <w:lang w:eastAsia="ru-RU"/>
    </w:rPr>
  </w:style>
  <w:style w:type="character" w:styleId="affc">
    <w:name w:val="page number"/>
    <w:uiPriority w:val="99"/>
    <w:locked/>
    <w:rsid w:val="00F55C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9409">
      <w:bodyDiv w:val="1"/>
      <w:marLeft w:val="0"/>
      <w:marRight w:val="0"/>
      <w:marTop w:val="0"/>
      <w:marBottom w:val="0"/>
      <w:divBdr>
        <w:top w:val="none" w:sz="0" w:space="0" w:color="auto"/>
        <w:left w:val="none" w:sz="0" w:space="0" w:color="auto"/>
        <w:bottom w:val="none" w:sz="0" w:space="0" w:color="auto"/>
        <w:right w:val="none" w:sz="0" w:space="0" w:color="auto"/>
      </w:divBdr>
    </w:div>
    <w:div w:id="41687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shmuratov.RM\AppData\AppData\Local\Temp\DIR-SQL-01&amp;DIRECTUM\AppData\Local\Microsoft\Windows\INetCache\Content.Outlook\AppData\copy%20table\&#1056;&#1072;&#1073;&#1086;&#1095;&#1080;&#1077;%20&#1076;&#1086;&#1082;&#1091;&#1084;&#1077;&#1085;&#1090;&#1099;%2013.05.2013\&#1044;&#1086;&#1075;&#1086;&#1074;&#1086;&#1088;&#1099;%20&#1087;&#1086;%20223-&#1060;&#1047;\2018\&#1055;&#1086;&#1089;&#1090;&#1072;&#1074;&#1082;&#1072;\07.06.&#1050;&#1083;&#1080;&#1084;&#1072;&#1090;.&#1090;&#1077;&#1093;&#1085;&#1080;&#1082;&#1072;\&#1044;&#1086;&#1075;&#1086;&#1074;&#1086;&#1088;%20&#1087;&#1086;&#1089;&#1090;&#1072;&#1074;&#1082;&#1080;%20&#1082;&#1083;&#1080;&#1084;&#1072;&#1090;.&#1090;&#1077;&#1093;&#1085;&#1080;&#1082;&#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FE89-A448-47AD-BEA6-5FD34B67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16128</Words>
  <Characters>91935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Мавлютов Альберт</dc:creator>
  <cp:keywords/>
  <dc:description/>
  <cp:lastModifiedBy>Елена Александровна Финиковская</cp:lastModifiedBy>
  <cp:revision>5</cp:revision>
  <cp:lastPrinted>2023-09-21T06:45:00Z</cp:lastPrinted>
  <dcterms:created xsi:type="dcterms:W3CDTF">2024-04-03T11:51:00Z</dcterms:created>
  <dcterms:modified xsi:type="dcterms:W3CDTF">2024-04-03T12:47:00Z</dcterms:modified>
</cp:coreProperties>
</file>