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E9DA" w14:textId="77777777" w:rsidR="00A96804" w:rsidRPr="00F0399A" w:rsidRDefault="00A96804" w:rsidP="00F0399A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F0399A">
        <w:rPr>
          <w:rFonts w:ascii="Times New Roman" w:hAnsi="Times New Roman"/>
          <w:b/>
          <w:sz w:val="23"/>
          <w:szCs w:val="23"/>
        </w:rPr>
        <w:t>ТЕХНИЧЕСКОЕ ЗАДАНИЕ</w:t>
      </w:r>
    </w:p>
    <w:p w14:paraId="41DB4C7A" w14:textId="3E146A0A" w:rsidR="004A48AD" w:rsidRDefault="00C4706A" w:rsidP="00DF371B">
      <w:pPr>
        <w:spacing w:line="240" w:lineRule="auto"/>
        <w:ind w:left="-142" w:firstLine="142"/>
        <w:contextualSpacing/>
        <w:jc w:val="center"/>
        <w:rPr>
          <w:rFonts w:ascii="Times New Roman" w:hAnsi="Times New Roman"/>
          <w:sz w:val="23"/>
          <w:szCs w:val="23"/>
        </w:rPr>
      </w:pPr>
      <w:r w:rsidRPr="00C4706A">
        <w:rPr>
          <w:rFonts w:ascii="Times New Roman" w:hAnsi="Times New Roman"/>
          <w:sz w:val="23"/>
          <w:szCs w:val="23"/>
        </w:rPr>
        <w:t xml:space="preserve">на устройство лестничных сходов на </w:t>
      </w:r>
      <w:r w:rsidR="00450CCE" w:rsidRPr="00C4706A">
        <w:rPr>
          <w:rFonts w:ascii="Times New Roman" w:hAnsi="Times New Roman"/>
          <w:sz w:val="23"/>
          <w:szCs w:val="23"/>
        </w:rPr>
        <w:t>опорах</w:t>
      </w:r>
      <w:r w:rsidRPr="00C4706A">
        <w:rPr>
          <w:rFonts w:ascii="Times New Roman" w:hAnsi="Times New Roman"/>
          <w:sz w:val="23"/>
          <w:szCs w:val="23"/>
        </w:rPr>
        <w:t xml:space="preserve"> №1 и №4 на объекте «Строительство подъезда к ТПУ «Кудрово» с реконструкцией транспортной развязки на км 12+575 автомобильной дороги Р-21 «Кола»</w:t>
      </w:r>
    </w:p>
    <w:p w14:paraId="5539B13A" w14:textId="77777777" w:rsidR="00C4706A" w:rsidRPr="00F0399A" w:rsidRDefault="00C4706A" w:rsidP="00DF371B">
      <w:pPr>
        <w:spacing w:line="240" w:lineRule="auto"/>
        <w:ind w:left="-142" w:firstLine="142"/>
        <w:contextualSpacing/>
        <w:jc w:val="center"/>
        <w:rPr>
          <w:rFonts w:ascii="Times New Roman" w:hAnsi="Times New Roman"/>
          <w:sz w:val="23"/>
          <w:szCs w:val="23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7554"/>
      </w:tblGrid>
      <w:tr w:rsidR="00134832" w:rsidRPr="00F0399A" w14:paraId="4A71FE29" w14:textId="77777777" w:rsidTr="00F0399A">
        <w:trPr>
          <w:trHeight w:val="355"/>
        </w:trPr>
        <w:tc>
          <w:tcPr>
            <w:tcW w:w="2506" w:type="dxa"/>
          </w:tcPr>
          <w:p w14:paraId="1DA6A55B" w14:textId="77777777" w:rsidR="00134832" w:rsidRPr="00F0399A" w:rsidRDefault="00134832" w:rsidP="001348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0399A">
              <w:rPr>
                <w:rFonts w:ascii="Times New Roman" w:hAnsi="Times New Roman"/>
                <w:sz w:val="23"/>
                <w:szCs w:val="23"/>
              </w:rPr>
              <w:t>1.Заказчик</w:t>
            </w:r>
          </w:p>
        </w:tc>
        <w:tc>
          <w:tcPr>
            <w:tcW w:w="7554" w:type="dxa"/>
          </w:tcPr>
          <w:p w14:paraId="1D225DB7" w14:textId="5FBA218A" w:rsidR="00134832" w:rsidRPr="002442B6" w:rsidRDefault="00134832" w:rsidP="00134832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442B6">
              <w:rPr>
                <w:rFonts w:ascii="Times New Roman" w:hAnsi="Times New Roman"/>
                <w:sz w:val="23"/>
                <w:szCs w:val="23"/>
              </w:rPr>
              <w:t xml:space="preserve">ГКУ </w:t>
            </w:r>
            <w:r w:rsidR="002442B6" w:rsidRPr="002442B6">
              <w:rPr>
                <w:rFonts w:ascii="Times New Roman" w:hAnsi="Times New Roman"/>
                <w:sz w:val="23"/>
                <w:szCs w:val="23"/>
              </w:rPr>
              <w:t>ЛО «ДДС</w:t>
            </w:r>
            <w:r w:rsidRPr="002442B6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134832" w:rsidRPr="00F0399A" w14:paraId="6BB1D9C4" w14:textId="77777777" w:rsidTr="00F0399A">
        <w:trPr>
          <w:trHeight w:val="343"/>
        </w:trPr>
        <w:tc>
          <w:tcPr>
            <w:tcW w:w="2506" w:type="dxa"/>
          </w:tcPr>
          <w:p w14:paraId="12304C14" w14:textId="77777777" w:rsidR="00134832" w:rsidRPr="00F0399A" w:rsidRDefault="00134832" w:rsidP="001348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0399A">
              <w:rPr>
                <w:rFonts w:ascii="Times New Roman" w:hAnsi="Times New Roman"/>
                <w:sz w:val="23"/>
                <w:szCs w:val="23"/>
              </w:rPr>
              <w:t>2. Подрядчик</w:t>
            </w:r>
          </w:p>
        </w:tc>
        <w:tc>
          <w:tcPr>
            <w:tcW w:w="7554" w:type="dxa"/>
          </w:tcPr>
          <w:p w14:paraId="61E3654B" w14:textId="68DCD65E" w:rsidR="00134832" w:rsidRPr="002442B6" w:rsidRDefault="00134832" w:rsidP="00134832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442B6">
              <w:rPr>
                <w:rFonts w:ascii="Times New Roman" w:hAnsi="Times New Roman"/>
                <w:sz w:val="23"/>
                <w:szCs w:val="23"/>
              </w:rPr>
              <w:t>АО «АБЗ-Дорстрой»</w:t>
            </w:r>
          </w:p>
        </w:tc>
      </w:tr>
      <w:tr w:rsidR="00134832" w:rsidRPr="00F0399A" w14:paraId="517903A0" w14:textId="77777777" w:rsidTr="00F0399A">
        <w:trPr>
          <w:trHeight w:val="407"/>
        </w:trPr>
        <w:tc>
          <w:tcPr>
            <w:tcW w:w="2506" w:type="dxa"/>
          </w:tcPr>
          <w:p w14:paraId="20FC2725" w14:textId="77777777" w:rsidR="00134832" w:rsidRPr="00F0399A" w:rsidRDefault="00134832" w:rsidP="00134832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0399A">
              <w:rPr>
                <w:rFonts w:ascii="Times New Roman" w:hAnsi="Times New Roman"/>
                <w:sz w:val="23"/>
                <w:szCs w:val="23"/>
              </w:rPr>
              <w:t>3.Субподрядчик</w:t>
            </w:r>
          </w:p>
        </w:tc>
        <w:tc>
          <w:tcPr>
            <w:tcW w:w="7554" w:type="dxa"/>
          </w:tcPr>
          <w:p w14:paraId="0476827F" w14:textId="12D17B5A" w:rsidR="00134832" w:rsidRPr="002442B6" w:rsidRDefault="00134832" w:rsidP="00134832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134832" w:rsidRPr="00F0399A" w14:paraId="22924596" w14:textId="77777777" w:rsidTr="00F0399A">
        <w:trPr>
          <w:trHeight w:val="443"/>
        </w:trPr>
        <w:tc>
          <w:tcPr>
            <w:tcW w:w="2506" w:type="dxa"/>
          </w:tcPr>
          <w:p w14:paraId="2A8CE186" w14:textId="77777777" w:rsidR="00134832" w:rsidRPr="00F0399A" w:rsidRDefault="00134832" w:rsidP="00134832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0399A">
              <w:rPr>
                <w:rFonts w:ascii="Times New Roman" w:hAnsi="Times New Roman"/>
                <w:sz w:val="23"/>
                <w:szCs w:val="23"/>
              </w:rPr>
              <w:t>4. Объект</w:t>
            </w:r>
          </w:p>
        </w:tc>
        <w:tc>
          <w:tcPr>
            <w:tcW w:w="7554" w:type="dxa"/>
          </w:tcPr>
          <w:p w14:paraId="79B4A7B2" w14:textId="570465DF" w:rsidR="00134832" w:rsidRPr="002442B6" w:rsidRDefault="000D169D" w:rsidP="004821EB">
            <w:pPr>
              <w:spacing w:after="100" w:afterAutospacing="1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442B6">
              <w:rPr>
                <w:rFonts w:ascii="Times New Roman" w:hAnsi="Times New Roman"/>
                <w:sz w:val="23"/>
                <w:szCs w:val="23"/>
              </w:rPr>
              <w:t>«Строительство подъезда к ТПУ «Кудрово» с реконструкцией транспортной развязки на км 12+575 автомобильной дороги Р-21 «Кола».</w:t>
            </w:r>
          </w:p>
        </w:tc>
      </w:tr>
      <w:tr w:rsidR="00134832" w:rsidRPr="00F0399A" w14:paraId="75325B59" w14:textId="77777777" w:rsidTr="00F0399A">
        <w:trPr>
          <w:trHeight w:val="640"/>
        </w:trPr>
        <w:tc>
          <w:tcPr>
            <w:tcW w:w="2506" w:type="dxa"/>
          </w:tcPr>
          <w:p w14:paraId="608450F3" w14:textId="77777777" w:rsidR="00134832" w:rsidRPr="00F0399A" w:rsidRDefault="00134832" w:rsidP="00134832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0399A">
              <w:rPr>
                <w:rFonts w:ascii="Times New Roman" w:hAnsi="Times New Roman"/>
                <w:sz w:val="23"/>
                <w:szCs w:val="23"/>
              </w:rPr>
              <w:t>5.Местоположение объекта</w:t>
            </w:r>
          </w:p>
        </w:tc>
        <w:tc>
          <w:tcPr>
            <w:tcW w:w="7554" w:type="dxa"/>
          </w:tcPr>
          <w:p w14:paraId="4F2262BA" w14:textId="59059C3B" w:rsidR="00134832" w:rsidRPr="002442B6" w:rsidRDefault="002A6D72" w:rsidP="004821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442B6">
              <w:rPr>
                <w:rFonts w:ascii="Times New Roman" w:hAnsi="Times New Roman"/>
                <w:sz w:val="23"/>
                <w:szCs w:val="23"/>
              </w:rPr>
              <w:t>МО «Заневское городское поселение» Всеволожского района Ленинградской области, в границах населенного пункта-город Кудрово, юго-западная часть</w:t>
            </w:r>
          </w:p>
        </w:tc>
      </w:tr>
      <w:tr w:rsidR="00781611" w:rsidRPr="00F0399A" w14:paraId="26EFBD1D" w14:textId="77777777" w:rsidTr="00F0399A">
        <w:trPr>
          <w:trHeight w:val="1071"/>
        </w:trPr>
        <w:tc>
          <w:tcPr>
            <w:tcW w:w="2506" w:type="dxa"/>
          </w:tcPr>
          <w:p w14:paraId="27E7671C" w14:textId="77777777" w:rsidR="00781611" w:rsidRPr="00F0399A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0399A">
              <w:rPr>
                <w:rFonts w:ascii="Times New Roman" w:hAnsi="Times New Roman"/>
                <w:sz w:val="23"/>
                <w:szCs w:val="23"/>
              </w:rPr>
              <w:t>6. Участок выполнения работ на объекте, порученных Субподрядчику</w:t>
            </w:r>
          </w:p>
        </w:tc>
        <w:tc>
          <w:tcPr>
            <w:tcW w:w="7554" w:type="dxa"/>
          </w:tcPr>
          <w:p w14:paraId="5A512BDB" w14:textId="77777777" w:rsidR="002A6D72" w:rsidRPr="002442B6" w:rsidRDefault="002A6D72" w:rsidP="002A6D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442B6">
              <w:rPr>
                <w:rFonts w:ascii="Times New Roman" w:hAnsi="Times New Roman"/>
                <w:sz w:val="23"/>
                <w:szCs w:val="23"/>
              </w:rPr>
              <w:t xml:space="preserve">Км 12+575 автомобильной дороги Р-21 «Кола» соответствует общим границам выполнения работ по данному объекту. </w:t>
            </w:r>
          </w:p>
          <w:p w14:paraId="4632D3AF" w14:textId="770C593B" w:rsidR="00781611" w:rsidRPr="002442B6" w:rsidRDefault="002A6D72" w:rsidP="002A6D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442B6">
              <w:rPr>
                <w:rFonts w:ascii="Times New Roman" w:hAnsi="Times New Roman"/>
                <w:sz w:val="23"/>
                <w:szCs w:val="23"/>
              </w:rPr>
              <w:t>К моменту заключения Договора Субподрядчик ознакомлен со строительной площадкой, участком выполнения работ и Объектом.</w:t>
            </w:r>
          </w:p>
        </w:tc>
      </w:tr>
      <w:tr w:rsidR="00781611" w:rsidRPr="00F0399A" w14:paraId="429EC9D8" w14:textId="77777777" w:rsidTr="00F0399A">
        <w:trPr>
          <w:trHeight w:val="2377"/>
        </w:trPr>
        <w:tc>
          <w:tcPr>
            <w:tcW w:w="2506" w:type="dxa"/>
          </w:tcPr>
          <w:p w14:paraId="5636C186" w14:textId="77777777" w:rsidR="00781611" w:rsidRPr="00F0399A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0399A">
              <w:rPr>
                <w:rFonts w:ascii="Times New Roman" w:hAnsi="Times New Roman"/>
                <w:sz w:val="23"/>
                <w:szCs w:val="23"/>
              </w:rPr>
              <w:t>7. Требования к результату выполненных работ, порученных Субподрядчику</w:t>
            </w:r>
          </w:p>
        </w:tc>
        <w:tc>
          <w:tcPr>
            <w:tcW w:w="7554" w:type="dxa"/>
          </w:tcPr>
          <w:p w14:paraId="4AC300FE" w14:textId="77777777" w:rsidR="00EA644E" w:rsidRPr="00E92F2F" w:rsidRDefault="00EA644E" w:rsidP="006964A7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E92F2F">
              <w:rPr>
                <w:rFonts w:ascii="Times New Roman" w:hAnsi="Times New Roman"/>
                <w:sz w:val="23"/>
                <w:szCs w:val="23"/>
              </w:rPr>
              <w:t>Результатом работ являются:</w:t>
            </w:r>
          </w:p>
          <w:p w14:paraId="7BA0B84F" w14:textId="12F798A0" w:rsidR="00781611" w:rsidRPr="002442B6" w:rsidRDefault="00216F09" w:rsidP="00216F0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E92F2F">
              <w:rPr>
                <w:rFonts w:ascii="Times New Roman" w:hAnsi="Times New Roman"/>
                <w:sz w:val="23"/>
                <w:szCs w:val="23"/>
              </w:rPr>
              <w:t>Устроенные лестничные сходы на опорах №1 и №4 в</w:t>
            </w:r>
            <w:r w:rsidR="005E73CF" w:rsidRPr="00E92F2F">
              <w:rPr>
                <w:rFonts w:ascii="Times New Roman" w:hAnsi="Times New Roman"/>
                <w:sz w:val="23"/>
                <w:szCs w:val="23"/>
              </w:rPr>
              <w:t xml:space="preserve"> соответствии с требованиями Договора, настоящего Задания и утверждённой «В производство работ» рабо</w:t>
            </w:r>
            <w:r w:rsidR="00E05955" w:rsidRPr="00E92F2F">
              <w:rPr>
                <w:rFonts w:ascii="Times New Roman" w:hAnsi="Times New Roman"/>
                <w:sz w:val="23"/>
                <w:szCs w:val="23"/>
              </w:rPr>
              <w:t>чей документацией</w:t>
            </w:r>
            <w:r w:rsidR="00291096" w:rsidRPr="00E92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05955" w:rsidRPr="00E92F2F">
              <w:rPr>
                <w:rFonts w:ascii="Times New Roman" w:hAnsi="Times New Roman"/>
                <w:sz w:val="23"/>
                <w:szCs w:val="23"/>
              </w:rPr>
              <w:t xml:space="preserve">шифр </w:t>
            </w:r>
            <w:r w:rsidRPr="00E92F2F">
              <w:rPr>
                <w:rFonts w:ascii="Times New Roman" w:hAnsi="Times New Roman"/>
                <w:sz w:val="23"/>
                <w:szCs w:val="23"/>
              </w:rPr>
              <w:t>18-22-2.2-ИС.КЖ.9</w:t>
            </w:r>
            <w:r w:rsidR="00291096" w:rsidRPr="00E92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E73CF" w:rsidRPr="00E92F2F">
              <w:rPr>
                <w:rFonts w:ascii="Times New Roman" w:hAnsi="Times New Roman"/>
                <w:sz w:val="23"/>
                <w:szCs w:val="23"/>
              </w:rPr>
              <w:t>«</w:t>
            </w:r>
            <w:r w:rsidRPr="00E92F2F">
              <w:rPr>
                <w:rFonts w:ascii="Times New Roman" w:hAnsi="Times New Roman"/>
                <w:sz w:val="23"/>
                <w:szCs w:val="23"/>
              </w:rPr>
              <w:t>Лестничные сходы у опоры №1</w:t>
            </w:r>
            <w:r w:rsidR="00E05955" w:rsidRPr="00E92F2F">
              <w:rPr>
                <w:rFonts w:ascii="Times New Roman" w:hAnsi="Times New Roman"/>
                <w:sz w:val="23"/>
                <w:szCs w:val="23"/>
              </w:rPr>
              <w:t>»</w:t>
            </w:r>
            <w:r w:rsidRPr="00E92F2F">
              <w:rPr>
                <w:rFonts w:ascii="Times New Roman" w:hAnsi="Times New Roman"/>
                <w:sz w:val="23"/>
                <w:szCs w:val="23"/>
              </w:rPr>
              <w:t>, шифр 18-22-2.2-ИС.КЖ.10 «Лестничные сходы у опоры №4»</w:t>
            </w:r>
            <w:r w:rsidR="005E73CF" w:rsidRPr="00E92F2F">
              <w:rPr>
                <w:rFonts w:ascii="Times New Roman" w:hAnsi="Times New Roman"/>
                <w:sz w:val="23"/>
                <w:szCs w:val="23"/>
              </w:rPr>
              <w:t xml:space="preserve"> освидетельствованные представителями Подрядчика, Заказчика, проектной организации (автора проекта), эксплуатирующей организацией.</w:t>
            </w:r>
          </w:p>
        </w:tc>
      </w:tr>
      <w:tr w:rsidR="00781611" w:rsidRPr="00F0399A" w14:paraId="056A76C3" w14:textId="77777777" w:rsidTr="00E92F2F">
        <w:trPr>
          <w:trHeight w:val="376"/>
        </w:trPr>
        <w:tc>
          <w:tcPr>
            <w:tcW w:w="2506" w:type="dxa"/>
          </w:tcPr>
          <w:p w14:paraId="454F1203" w14:textId="1C9B0EA0" w:rsidR="00781611" w:rsidRPr="00CE7B46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CE7B46">
              <w:rPr>
                <w:rFonts w:ascii="Times New Roman" w:hAnsi="Times New Roman"/>
                <w:sz w:val="23"/>
                <w:szCs w:val="23"/>
              </w:rPr>
              <w:t>8. Виды и объемы работ, подлежащих выполнению в рамках Договора субподряда</w:t>
            </w:r>
          </w:p>
        </w:tc>
        <w:tc>
          <w:tcPr>
            <w:tcW w:w="7554" w:type="dxa"/>
          </w:tcPr>
          <w:p w14:paraId="5EE587C0" w14:textId="28ADBDA2" w:rsidR="000F44E0" w:rsidRPr="00E92F2F" w:rsidRDefault="000F44E0" w:rsidP="000F44E0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Работы, подлежащие выполнению, в том числе включают:</w:t>
            </w:r>
          </w:p>
          <w:p w14:paraId="373A8F11" w14:textId="77777777" w:rsidR="00E92F2F" w:rsidRPr="00E92F2F" w:rsidRDefault="00E92F2F" w:rsidP="00E92F2F">
            <w:pPr>
              <w:pStyle w:val="21"/>
              <w:jc w:val="both"/>
              <w:rPr>
                <w:b/>
                <w:sz w:val="23"/>
                <w:szCs w:val="23"/>
                <w:u w:val="single"/>
              </w:rPr>
            </w:pPr>
            <w:r w:rsidRPr="00E92F2F">
              <w:rPr>
                <w:b/>
                <w:sz w:val="23"/>
                <w:szCs w:val="23"/>
                <w:u w:val="single"/>
              </w:rPr>
              <w:t xml:space="preserve">2.2#02-05/06 </w:t>
            </w:r>
            <w:proofErr w:type="spellStart"/>
            <w:r w:rsidRPr="00E92F2F">
              <w:rPr>
                <w:b/>
                <w:sz w:val="23"/>
                <w:szCs w:val="23"/>
                <w:u w:val="single"/>
              </w:rPr>
              <w:t>Cопряжение</w:t>
            </w:r>
            <w:proofErr w:type="spellEnd"/>
            <w:r w:rsidRPr="00E92F2F">
              <w:rPr>
                <w:b/>
                <w:sz w:val="23"/>
                <w:szCs w:val="23"/>
                <w:u w:val="single"/>
              </w:rPr>
              <w:t xml:space="preserve"> с насыпью, укрепление конусов, лестницы</w:t>
            </w:r>
          </w:p>
          <w:p w14:paraId="5C8F5784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  <w:u w:val="single"/>
              </w:rPr>
            </w:pPr>
            <w:r w:rsidRPr="00E92F2F">
              <w:rPr>
                <w:sz w:val="23"/>
                <w:szCs w:val="23"/>
                <w:u w:val="single"/>
              </w:rPr>
              <w:t>2.2#02-05/06.02 УСТРОЙСТВО ЛЕСТНИЦЫ</w:t>
            </w:r>
          </w:p>
          <w:p w14:paraId="021D42B7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Устройство элементов лестничного схода из сборного железобетона</w:t>
            </w:r>
          </w:p>
          <w:p w14:paraId="37951F34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 xml:space="preserve">Изготовление и устройство перильного ограждения </w:t>
            </w:r>
          </w:p>
          <w:p w14:paraId="6EDAD49F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Устройство щебеночной подготовки под лестничный марш</w:t>
            </w:r>
          </w:p>
          <w:p w14:paraId="5C1BDA96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Разработка грунта с погрузкой в отвал</w:t>
            </w:r>
          </w:p>
          <w:p w14:paraId="339D8C07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Разработка грунта с погрузкой на автомобили-самосвалы</w:t>
            </w:r>
          </w:p>
          <w:p w14:paraId="3E11B2B9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Обратная засыпка из отвала местным грунтом</w:t>
            </w:r>
          </w:p>
          <w:p w14:paraId="4802364D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Демонтаж перильного ограждения с вывозом в пункт приема металлолома</w:t>
            </w:r>
          </w:p>
          <w:p w14:paraId="17EA12AC" w14:textId="77777777" w:rsidR="00E92F2F" w:rsidRPr="00E92F2F" w:rsidRDefault="00E92F2F" w:rsidP="00E92F2F">
            <w:pPr>
              <w:pStyle w:val="21"/>
              <w:jc w:val="both"/>
              <w:rPr>
                <w:b/>
                <w:sz w:val="23"/>
                <w:szCs w:val="23"/>
                <w:u w:val="single"/>
              </w:rPr>
            </w:pPr>
            <w:r w:rsidRPr="00E92F2F">
              <w:rPr>
                <w:b/>
                <w:sz w:val="23"/>
                <w:szCs w:val="23"/>
                <w:u w:val="single"/>
              </w:rPr>
              <w:t>2.2#02-05/08 Устройство лестничного схода у опоры 4 (без БНС)</w:t>
            </w:r>
          </w:p>
          <w:p w14:paraId="09DB1D24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  <w:u w:val="single"/>
              </w:rPr>
            </w:pPr>
            <w:r w:rsidRPr="00E92F2F">
              <w:rPr>
                <w:sz w:val="23"/>
                <w:szCs w:val="23"/>
                <w:u w:val="single"/>
              </w:rPr>
              <w:t>2.2#02-05/08.01 УСТРОЙСТВО ЛЕСТНИЧНОГО СХОДА У ОПОРЫ 4 на ПК6+39.864</w:t>
            </w:r>
          </w:p>
          <w:p w14:paraId="35F99A96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Срубка голов свай H= 0,5м, с погрузкой на автотранспорт</w:t>
            </w:r>
          </w:p>
          <w:p w14:paraId="43AC4249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Разработка грунта с погрузкой на автотранспорт</w:t>
            </w:r>
          </w:p>
          <w:p w14:paraId="4277C389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Устройство бетонной подготовки. Бетон В7,5</w:t>
            </w:r>
          </w:p>
          <w:p w14:paraId="07953085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Бетонирование ростверка в опалубке, с армированием. Бетон В30</w:t>
            </w:r>
          </w:p>
          <w:p w14:paraId="01731851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Бетонирование тела опоры в опалубке, с армированием. Бетон В30</w:t>
            </w:r>
          </w:p>
          <w:p w14:paraId="37787F2B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Обратная засыпка. Привозной песок</w:t>
            </w:r>
          </w:p>
          <w:p w14:paraId="24B360C0" w14:textId="77777777" w:rsidR="00E92F2F" w:rsidRPr="00E92F2F" w:rsidRDefault="00E92F2F" w:rsidP="00E92F2F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Изготовление и устройство перильного ограждения</w:t>
            </w:r>
          </w:p>
          <w:p w14:paraId="33BC8AFF" w14:textId="5938E063" w:rsidR="00E92F2F" w:rsidRPr="00E92F2F" w:rsidRDefault="00E92F2F" w:rsidP="000F44E0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Устройство деформационного шва</w:t>
            </w:r>
          </w:p>
          <w:p w14:paraId="042F7A8D" w14:textId="77777777" w:rsidR="00E92F2F" w:rsidRPr="00E92F2F" w:rsidRDefault="00E92F2F" w:rsidP="000F44E0">
            <w:pPr>
              <w:pStyle w:val="21"/>
              <w:jc w:val="both"/>
              <w:rPr>
                <w:sz w:val="23"/>
                <w:szCs w:val="23"/>
              </w:rPr>
            </w:pPr>
          </w:p>
          <w:p w14:paraId="3B7B54A1" w14:textId="1DB822B6" w:rsidR="00781611" w:rsidRPr="00E92F2F" w:rsidRDefault="000F44E0" w:rsidP="004821EB">
            <w:pPr>
              <w:pStyle w:val="21"/>
              <w:jc w:val="both"/>
              <w:rPr>
                <w:sz w:val="23"/>
                <w:szCs w:val="23"/>
              </w:rPr>
            </w:pPr>
            <w:r w:rsidRPr="00E92F2F">
              <w:rPr>
                <w:sz w:val="23"/>
                <w:szCs w:val="23"/>
              </w:rPr>
              <w:t>Объемы работ определены ведомостью (Приложение</w:t>
            </w:r>
            <w:r w:rsidR="00F8385E" w:rsidRPr="00E92F2F">
              <w:rPr>
                <w:sz w:val="23"/>
                <w:szCs w:val="23"/>
              </w:rPr>
              <w:t xml:space="preserve"> № 1 к Техническому заданию</w:t>
            </w:r>
            <w:r w:rsidRPr="00E92F2F">
              <w:rPr>
                <w:sz w:val="23"/>
                <w:szCs w:val="23"/>
              </w:rPr>
              <w:t xml:space="preserve">), более подробный объем работ установлен Рабочей документацией, выполнению подлежат также иные работы, необходимые </w:t>
            </w:r>
            <w:r w:rsidRPr="00E92F2F">
              <w:rPr>
                <w:sz w:val="23"/>
                <w:szCs w:val="23"/>
              </w:rPr>
              <w:lastRenderedPageBreak/>
              <w:t>для достижения результата работ.</w:t>
            </w:r>
          </w:p>
        </w:tc>
      </w:tr>
      <w:tr w:rsidR="00781611" w:rsidRPr="00F0399A" w14:paraId="2776BEBD" w14:textId="77777777" w:rsidTr="00F0399A">
        <w:trPr>
          <w:trHeight w:val="111"/>
        </w:trPr>
        <w:tc>
          <w:tcPr>
            <w:tcW w:w="2506" w:type="dxa"/>
          </w:tcPr>
          <w:p w14:paraId="605ADB3F" w14:textId="77777777" w:rsidR="00781611" w:rsidRPr="00CE7B46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CE7B46">
              <w:rPr>
                <w:rFonts w:ascii="Times New Roman" w:hAnsi="Times New Roman"/>
                <w:sz w:val="23"/>
                <w:szCs w:val="23"/>
              </w:rPr>
              <w:lastRenderedPageBreak/>
              <w:t>9.  Требования к соблюдению норм и правил при выполнении работ в соответствии с действующей нормативно-технической документацией РФ.</w:t>
            </w:r>
          </w:p>
        </w:tc>
        <w:tc>
          <w:tcPr>
            <w:tcW w:w="7554" w:type="dxa"/>
            <w:shd w:val="clear" w:color="auto" w:fill="auto"/>
          </w:tcPr>
          <w:p w14:paraId="370F2C87" w14:textId="77777777" w:rsidR="00781611" w:rsidRPr="000A4B37" w:rsidRDefault="00781611" w:rsidP="004821EB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При выполнении работ должны соблюдаться требования Договора, проектной и Рабочей документации, требования действующих нормативно-технических актов (ГОСТ, СНиП, СП), а также следующие нормативные документы:</w:t>
            </w:r>
          </w:p>
          <w:p w14:paraId="7B1E1A5E" w14:textId="77777777" w:rsidR="00AD1892" w:rsidRPr="000A4B37" w:rsidRDefault="00AD1892" w:rsidP="00AD1892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СП 46.13330.2012 «Мосты и трубы. Актуализированная редакция СНиП 3.06.04-91»</w:t>
            </w:r>
          </w:p>
          <w:p w14:paraId="4CE68068" w14:textId="77777777" w:rsidR="00AD1892" w:rsidRPr="000A4B37" w:rsidRDefault="00AD1892" w:rsidP="00AD1892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СП 70.13330.2012 «Несущие и ограждающие конструкции»;</w:t>
            </w:r>
          </w:p>
          <w:p w14:paraId="41D90427" w14:textId="77777777" w:rsidR="00AD1892" w:rsidRPr="000A4B37" w:rsidRDefault="00AD1892" w:rsidP="00AD1892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СП 45.13330.2017 «Земляные сооружения, основания и фундаменты. Актуализированная редакция СНиП 3.02.01-87»</w:t>
            </w:r>
          </w:p>
          <w:p w14:paraId="3D811500" w14:textId="77777777" w:rsidR="00AD1892" w:rsidRPr="000A4B37" w:rsidRDefault="00AD1892" w:rsidP="00AD1892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 xml:space="preserve">- СП 63.13330.2012 «Бетонные и железобетонные конструкции. Основные положения. Актуализированная редакция СНиП 52-01-2003» </w:t>
            </w:r>
          </w:p>
          <w:p w14:paraId="1658F944" w14:textId="000920D6" w:rsidR="00AD1892" w:rsidRPr="000A4B37" w:rsidRDefault="00AD1892" w:rsidP="00AD1892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направляющий устройств»</w:t>
            </w:r>
          </w:p>
          <w:p w14:paraId="6E5F6B9C" w14:textId="77777777" w:rsidR="00AD1892" w:rsidRPr="000A4B37" w:rsidRDefault="00AD1892" w:rsidP="00AD1892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СНиП 12-03-2001 «Безопасность труда в строительстве», часть 1;</w:t>
            </w:r>
          </w:p>
          <w:p w14:paraId="3C5F1039" w14:textId="66840DA5" w:rsidR="00AD1892" w:rsidRPr="000A4B37" w:rsidRDefault="00AD1892" w:rsidP="00AD1892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СНиП 12-04-2002 «Безопасность труда в строительстве», часть 2;</w:t>
            </w:r>
          </w:p>
          <w:p w14:paraId="25511FC4" w14:textId="77777777" w:rsidR="00781611" w:rsidRPr="000A4B37" w:rsidRDefault="00781611" w:rsidP="004821EB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СП 48.13330.2019 Организация строительства. СНиП 12-01-2004.</w:t>
            </w:r>
          </w:p>
          <w:p w14:paraId="21A73DE9" w14:textId="15D55D27" w:rsidR="00E30B03" w:rsidRPr="000A4B37" w:rsidRDefault="00E30B03" w:rsidP="00E30B03">
            <w:pPr>
              <w:spacing w:after="0" w:line="244" w:lineRule="auto"/>
              <w:ind w:hanging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Приказ Минстроя России от 16.05.2023 N 344/</w:t>
            </w:r>
            <w:proofErr w:type="spellStart"/>
            <w:r w:rsidRPr="000A4B37">
              <w:rPr>
                <w:rFonts w:ascii="Times New Roman" w:hAnsi="Times New Roman"/>
                <w:sz w:val="23"/>
                <w:szCs w:val="23"/>
              </w:rPr>
              <w:t>пр</w:t>
            </w:r>
            <w:proofErr w:type="spellEnd"/>
            <w:r w:rsidRPr="000A4B37">
              <w:rPr>
                <w:rFonts w:ascii="Times New Roman" w:hAnsi="Times New Roman"/>
                <w:sz w:val="23"/>
                <w:szCs w:val="23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14:paraId="13C4D589" w14:textId="194FC989" w:rsidR="00E30B03" w:rsidRPr="000A4B37" w:rsidRDefault="00E30B03" w:rsidP="00E30B03">
            <w:pPr>
              <w:spacing w:after="0" w:line="259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Приказ Минстроя России от 02.12.2022 N 1026/</w:t>
            </w:r>
            <w:proofErr w:type="spellStart"/>
            <w:r w:rsidRPr="000A4B37">
              <w:rPr>
                <w:rFonts w:ascii="Times New Roman" w:hAnsi="Times New Roman"/>
                <w:sz w:val="23"/>
                <w:szCs w:val="23"/>
              </w:rPr>
              <w:t>пр</w:t>
            </w:r>
            <w:proofErr w:type="spellEnd"/>
            <w:r w:rsidRPr="000A4B37">
              <w:rPr>
                <w:rFonts w:ascii="Times New Roman" w:hAnsi="Times New Roman"/>
                <w:sz w:val="23"/>
                <w:szCs w:val="23"/>
              </w:rPr>
              <w:t xml:space="preserve"> "Об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строительства";</w:t>
            </w:r>
          </w:p>
          <w:p w14:paraId="19418095" w14:textId="6602C823" w:rsidR="00781611" w:rsidRPr="000A4B37" w:rsidRDefault="00781611" w:rsidP="00E30B03">
            <w:pPr>
              <w:spacing w:after="0" w:line="259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СП 126.13330.2017 «Геодезические работы в строительстве»</w:t>
            </w:r>
          </w:p>
          <w:p w14:paraId="00EE9253" w14:textId="263FD55E" w:rsidR="00781611" w:rsidRPr="000A4B37" w:rsidRDefault="00781611" w:rsidP="004821EB">
            <w:pPr>
              <w:spacing w:after="0" w:line="251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 xml:space="preserve">- ГОСТ Р 51872-2019 Документация исполнительная геодезическая. Правила выполнения </w:t>
            </w:r>
          </w:p>
          <w:p w14:paraId="5B70247C" w14:textId="274EABC8" w:rsidR="00781611" w:rsidRPr="000A4B37" w:rsidRDefault="00781611" w:rsidP="004821EB">
            <w:pPr>
              <w:spacing w:after="0" w:line="239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СП 42.13330</w:t>
            </w:r>
            <w:r w:rsidR="00FE770C" w:rsidRPr="000A4B37">
              <w:rPr>
                <w:rFonts w:ascii="Times New Roman" w:hAnsi="Times New Roman"/>
                <w:sz w:val="23"/>
                <w:szCs w:val="23"/>
              </w:rPr>
              <w:t>.</w:t>
            </w:r>
            <w:r w:rsidRPr="000A4B37">
              <w:rPr>
                <w:rFonts w:ascii="Times New Roman" w:hAnsi="Times New Roman"/>
                <w:sz w:val="23"/>
                <w:szCs w:val="23"/>
              </w:rPr>
              <w:t>2016 «Градостроительство, планировка и застройка городских и сельских поселений»</w:t>
            </w:r>
          </w:p>
          <w:p w14:paraId="78349AF0" w14:textId="008C481A" w:rsidR="00781611" w:rsidRPr="000A4B37" w:rsidRDefault="00781611" w:rsidP="004821EB">
            <w:pPr>
              <w:spacing w:after="0" w:line="252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 w:val="23"/>
                <w:szCs w:val="23"/>
              </w:rPr>
              <w:t>- СП 45.133302017 «Земляные сооружения, основания и фундаменты. Актуализированная редакция СНиП З .02.01-87»</w:t>
            </w:r>
          </w:p>
          <w:p w14:paraId="2CA737CE" w14:textId="77777777" w:rsidR="00AD1892" w:rsidRPr="000A4B37" w:rsidRDefault="00AD1892" w:rsidP="00AD1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 СП 126.13330.2012 «Геодезические работы в строительстве»;</w:t>
            </w:r>
          </w:p>
          <w:p w14:paraId="2614A6DD" w14:textId="77777777" w:rsidR="00AD1892" w:rsidRPr="000A4B37" w:rsidRDefault="00AD1892" w:rsidP="00AD1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 ГОСТ Р 51872-2002 «Документация исполнительная геодезическая. Правила выполнения»;</w:t>
            </w:r>
          </w:p>
          <w:p w14:paraId="01523BA3" w14:textId="77777777" w:rsidR="00AD1892" w:rsidRPr="000A4B37" w:rsidRDefault="00AD1892" w:rsidP="00AD189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 ГОСТ 32731-2014 «Требования к проведению строительного контроля»;</w:t>
            </w:r>
          </w:p>
          <w:p w14:paraId="13BCF23D" w14:textId="77777777" w:rsidR="007B78F1" w:rsidRPr="000A4B37" w:rsidRDefault="007B78F1" w:rsidP="007B78F1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-64" w:right="28" w:firstLine="244"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 xml:space="preserve">С начала работ и до фактического освобождения Объекта Субподрядчик самостоятельно несет ответственность за обеспечение охраны окружающей среды, а также за соблюдение земельного и природоохранного законодательства и за соответствие выполнения работ требованиям разрешительных документов и проектной документации. </w:t>
            </w:r>
          </w:p>
          <w:p w14:paraId="52A5B845" w14:textId="77777777" w:rsidR="007B78F1" w:rsidRPr="000A4B37" w:rsidRDefault="007B78F1" w:rsidP="007B78F1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-64" w:right="28" w:firstLine="244"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 xml:space="preserve">Субподрядчик обязуется соблюдать требования безопасного ведения работ, а также действующего экологического законодательства РФ, в частности требования Федеральных законов от 24.06.1998 № 89-ФЗ «Об отходах производства и потребления», от 10.01.2002 № 7-ФЗ «Об охране окружающей среды». Если иное не будет согласовано дополнительно, отходы, образуемые в процессе выполнения строительно-монтажных работ Субподрядчика, а также в процессе работы персонала, управления и технической эксплуатации имущества Субподрядчика, являются отходами, образуемыми Субподрядчиком. </w:t>
            </w:r>
          </w:p>
          <w:p w14:paraId="3A9B230E" w14:textId="77777777" w:rsidR="007B78F1" w:rsidRPr="000A4B37" w:rsidRDefault="007B78F1" w:rsidP="007B78F1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-64" w:right="28" w:firstLine="244"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 xml:space="preserve">Субподрядчик несёт ответственность за обращение со строительными и иными отходами (включая грунт, лом, моторные масла, бытовые и иные отходы), образуемыми на Объекте в процессе исполнения Договора, в том числе в процессе выполнения строительно-монтажных работ, в процессе </w:t>
            </w:r>
            <w:r w:rsidRPr="000A4B37">
              <w:rPr>
                <w:rFonts w:ascii="Times New Roman" w:hAnsi="Times New Roman"/>
              </w:rPr>
              <w:lastRenderedPageBreak/>
              <w:t xml:space="preserve">управления и технической эксплуатации имущества Субподрядчика и обеспечивает надлежащий сбор, транспортировку, размещение, утилизацию, иное обращение с отходами. Сбор, транспортировка, размещение и утилизация отходов осуществляется с привлечением лиц, имеющих соответствующие лицензии. Запрещается свалка мусора и загрязняющих веществ в местах, для этого не предназначенных. По требованию Подрядчика Субподрядчик предоставляет документы, подтверждающие надлежащее обращение со строительными и иными отходами, образуемыми от работы техники, механизмов, оборудования, персонала в процессе выполнения Договора. </w:t>
            </w:r>
          </w:p>
          <w:p w14:paraId="6C9CB0D1" w14:textId="77777777" w:rsidR="007B78F1" w:rsidRPr="000A4B37" w:rsidRDefault="007B78F1" w:rsidP="007B78F1">
            <w:pPr>
              <w:widowControl w:val="0"/>
              <w:tabs>
                <w:tab w:val="left" w:pos="-540"/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-64" w:right="28" w:firstLine="244"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Убытки, возникшие при предъявлении требований контролирующих органов или иных третьих лиц к Подрядчику, связанные с нарушением экологического законодательства РФ и/или ненадлежащими обращением, включая, но не ограничиваясь, сбором, транспортировкой, утилизацией и/или размещением отходов, возмещаются Подрядчику Субподрядчиком в полном объёме.</w:t>
            </w:r>
          </w:p>
          <w:p w14:paraId="52382EDF" w14:textId="77777777" w:rsidR="007B78F1" w:rsidRPr="000A4B37" w:rsidRDefault="007B78F1" w:rsidP="007B78F1">
            <w:pPr>
              <w:widowControl w:val="0"/>
              <w:tabs>
                <w:tab w:val="left" w:pos="-540"/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4" w:right="28" w:firstLine="244"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Субподрядчик по требованию Подрядчика обязан предоставить ему: приказы о назначении ответственных сотрудников, в том числе ответственных по противопожарной безопасности, охране труда и охране окружающей среды, за производство работ; иные документы, если необходимость их оформления предусмотрена Договором и/или действующим законодательством, в том числе по осуществлению мероприятий в области противопожарной безопасности, охраны труда, охраны окружающей среды, санитарном благополучии. Субподрядчик обязуется привлекать к исполнению работ, указанных в договоре,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 (в частности, СНиП 12-03-2001 и СНиП 12-04-2002 «Безопасность труда в строительстве).</w:t>
            </w:r>
          </w:p>
          <w:p w14:paraId="506AFF0C" w14:textId="77777777" w:rsidR="007B78F1" w:rsidRPr="000A4B37" w:rsidRDefault="007B78F1" w:rsidP="007B78F1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 в охранной зоне инженерных коммуникаций выполнить комплекс мер, исключающих нарушения в их нормальной работе, повреждения, несчастные случаи;</w:t>
            </w:r>
          </w:p>
          <w:p w14:paraId="33C747A0" w14:textId="77777777" w:rsidR="007B78F1" w:rsidRPr="000A4B37" w:rsidRDefault="007B78F1" w:rsidP="007B78F1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 все затраты на устранение дефектов, несоответствий и отклонений устраиваемых конструкций от рабочей документации и/ или действующих строительных норм и правил, совершенные Субподрядчиком, даже если эти недостатки были выявлены при производстве последующих работ, ложатся на Субподрядчика, не качественно выполнившего данные работы;</w:t>
            </w:r>
          </w:p>
          <w:p w14:paraId="7F139DE9" w14:textId="77777777" w:rsidR="007B78F1" w:rsidRPr="000A4B37" w:rsidRDefault="007B78F1" w:rsidP="007B78F1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 осуществлять мойку колес выезжающего транспорта за счет собственных средств;</w:t>
            </w:r>
          </w:p>
          <w:p w14:paraId="2E9DFD37" w14:textId="4800BD2E" w:rsidR="007B78F1" w:rsidRDefault="007B78F1" w:rsidP="007B78F1">
            <w:pPr>
              <w:spacing w:after="0" w:line="240" w:lineRule="auto"/>
              <w:ind w:firstLine="212"/>
              <w:contextualSpacing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 обеспечивать строящейся объект электроэнергией собственными силами;</w:t>
            </w:r>
          </w:p>
          <w:p w14:paraId="5F666A2C" w14:textId="2709FABE" w:rsidR="000A4B37" w:rsidRPr="000A4B37" w:rsidRDefault="000A4B37" w:rsidP="007B78F1">
            <w:pPr>
              <w:spacing w:after="0" w:line="240" w:lineRule="auto"/>
              <w:ind w:firstLine="212"/>
              <w:contextualSpacing/>
              <w:rPr>
                <w:rFonts w:ascii="Times New Roman" w:hAnsi="Times New Roman"/>
              </w:rPr>
            </w:pPr>
            <w:r w:rsidRPr="000A4B37">
              <w:rPr>
                <w:rFonts w:ascii="Times New Roman" w:hAnsi="Times New Roman"/>
              </w:rPr>
              <w:t>- обеспечивать своевременное устранение (в указанный срок) предписаний Строительного контроля заказчика, Подрядчика, Государственного заказчика и проектировщика;</w:t>
            </w:r>
          </w:p>
          <w:p w14:paraId="4FFC91EB" w14:textId="7E07ED56" w:rsidR="00781611" w:rsidRPr="000A4B37" w:rsidRDefault="007B78F1" w:rsidP="007B78F1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B37">
              <w:rPr>
                <w:rFonts w:ascii="Times New Roman" w:hAnsi="Times New Roman"/>
                <w:szCs w:val="24"/>
              </w:rPr>
              <w:t>- невыполнение любого из вышеперечисленных требований является существенным нарушением со стороны Субподрядчика.</w:t>
            </w:r>
          </w:p>
        </w:tc>
      </w:tr>
      <w:tr w:rsidR="009620B3" w:rsidRPr="00F0399A" w14:paraId="139DFC6E" w14:textId="77777777" w:rsidTr="00F0399A">
        <w:trPr>
          <w:trHeight w:val="877"/>
        </w:trPr>
        <w:tc>
          <w:tcPr>
            <w:tcW w:w="2506" w:type="dxa"/>
          </w:tcPr>
          <w:p w14:paraId="11800E63" w14:textId="77777777" w:rsidR="009620B3" w:rsidRPr="00CE7B46" w:rsidRDefault="009620B3" w:rsidP="009620B3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7B46">
              <w:rPr>
                <w:rFonts w:ascii="Times New Roman" w:hAnsi="Times New Roman"/>
                <w:sz w:val="23"/>
                <w:szCs w:val="23"/>
              </w:rPr>
              <w:lastRenderedPageBreak/>
              <w:t>10. Иные требования, обусловленные пожеланиями Подрядчика (в т.ч., касающиеся подготовительных мероприятий и порядка приемки работ).</w:t>
            </w:r>
          </w:p>
        </w:tc>
        <w:tc>
          <w:tcPr>
            <w:tcW w:w="7554" w:type="dxa"/>
          </w:tcPr>
          <w:p w14:paraId="1A68B06B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 xml:space="preserve">Помимо иных требований, установленных Договором, Субподрядчиком должны быть соблюдены следующие требования: </w:t>
            </w:r>
          </w:p>
          <w:p w14:paraId="3D44A9E0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перед началом работ оформлять в установленном порядке Акт- допуск на производство СМР со всеми заинтересованными лицами;</w:t>
            </w:r>
          </w:p>
          <w:p w14:paraId="0E35C846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перед началом работ разработать и согласовать в установленном порядке с Подрядчиком проект производства работ на выполняемые работы.</w:t>
            </w:r>
          </w:p>
          <w:p w14:paraId="4050ED5C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обеспечить сохранность ранее выполненных работ на участке производства работ;</w:t>
            </w:r>
          </w:p>
          <w:p w14:paraId="7BAECAA5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Производить приемку и передачу фронтов работ с привлечением представителя Подрядчика;</w:t>
            </w:r>
          </w:p>
          <w:p w14:paraId="7BA10F2E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 в полном объёме осуществлять своими силами операционный контроль выполняемых работ, а также входной контроль материалов, в том числе материалов, передаваемых Подрядчиком,</w:t>
            </w:r>
            <w:r w:rsidRPr="004F66C3" w:rsidDel="00FD318D">
              <w:rPr>
                <w:rFonts w:ascii="Times New Roman" w:hAnsi="Times New Roman"/>
              </w:rPr>
              <w:t xml:space="preserve"> </w:t>
            </w:r>
            <w:r w:rsidRPr="004F66C3">
              <w:rPr>
                <w:rFonts w:ascii="Times New Roman" w:hAnsi="Times New Roman"/>
              </w:rPr>
              <w:t>предоставлять его результаты Подрядчику, заносить результаты контроля в соответствующие журналы;</w:t>
            </w:r>
          </w:p>
          <w:p w14:paraId="6CD03FA2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lastRenderedPageBreak/>
              <w:t xml:space="preserve">- по требованию Подрядчика или в случаях, предусмотренных законодательством РФ вести с момента начала работ на Объекте и до их завершения, оформленные и заверенные в установленном порядке журналы учета выполнения работ на русском языке по типовой форме, утвержденной приказом </w:t>
            </w:r>
            <w:proofErr w:type="spellStart"/>
            <w:r w:rsidRPr="004F66C3">
              <w:rPr>
                <w:rFonts w:ascii="Times New Roman" w:hAnsi="Times New Roman"/>
              </w:rPr>
              <w:t>Ростехнадзора</w:t>
            </w:r>
            <w:proofErr w:type="spellEnd"/>
            <w:r w:rsidRPr="004F66C3">
              <w:rPr>
                <w:rFonts w:ascii="Times New Roman" w:hAnsi="Times New Roman"/>
              </w:rPr>
              <w:t xml:space="preserve"> от 12.01.2007 № 7, а также специальные журналы работ;</w:t>
            </w:r>
          </w:p>
          <w:p w14:paraId="0C2627A9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ежедневно вносить данные о выполненных работах в Общий журнал работ Подрядчика;</w:t>
            </w:r>
          </w:p>
          <w:p w14:paraId="2ECC30F9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по мере выполнения работ Субподрядчик обязан в промежуточные сроки окончания работ на каждом участке передать освобожденную территорию строительства на данном участке Подрядчику либо указанному им Субподрядчику по акту приемки-передачи фронта работ.  При этом подписание данного акта по каждому участку производства работ Подрядчику либо иным субподрядчикам для ведения ими работ на Объекте с оформлением не является предварительной приемкой этапа работ, либо приемкой по частям и не освобождает Субподрядчика от ответственности за сохранность выполненных им работ на данном участке до приемки результата работ первого этапа в целом;</w:t>
            </w:r>
          </w:p>
          <w:p w14:paraId="6A7F8B3C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акты приёмки (освидетельствования) скрытых работ составляются в четырех экземплярах и подписываются представителями Подрядчика, Заказчика, проектной организации (автора проекта).</w:t>
            </w:r>
          </w:p>
          <w:p w14:paraId="3A0D6147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Каждому акту приемки (освидетельствования) скрытых работ присваивается номер, акт регистрируется в общем журнале работ при строительстве, реконструкции, капитальном ремонте объектов капитального строительства;</w:t>
            </w:r>
          </w:p>
          <w:p w14:paraId="2E59AA86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акты приемки (освидетельствования) скрытых работ передаются Подрядчику на проверку не менее, чем за 3 рабочих дня до сдачи скрытых работ Заказчику;</w:t>
            </w:r>
          </w:p>
          <w:p w14:paraId="40EFA654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завершение каждого этапа, если Субподрядчику будет поручено выполнение работ этапами, оформляется соответствующим актом;</w:t>
            </w:r>
          </w:p>
          <w:p w14:paraId="44CCC194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 xml:space="preserve">- исполнительная документация сдается со всеми сопутствующими документами (исполнительные схемы и съемки, технические паспорта, сертификаты соответствия, результаты лабораторных испытаний, санитарно-эпидемиологические заключения) в количестве 3 –х экземпляров (все оригиналы), а также электронная версия в программах </w:t>
            </w:r>
            <w:proofErr w:type="spellStart"/>
            <w:r w:rsidRPr="004F66C3">
              <w:rPr>
                <w:rFonts w:ascii="Times New Roman" w:hAnsi="Times New Roman"/>
              </w:rPr>
              <w:t>AutoCad</w:t>
            </w:r>
            <w:proofErr w:type="spellEnd"/>
            <w:r w:rsidRPr="004F66C3">
              <w:rPr>
                <w:rFonts w:ascii="Times New Roman" w:hAnsi="Times New Roman"/>
              </w:rPr>
              <w:t xml:space="preserve">, </w:t>
            </w:r>
            <w:proofErr w:type="spellStart"/>
            <w:r w:rsidRPr="004F66C3">
              <w:rPr>
                <w:rFonts w:ascii="Times New Roman" w:hAnsi="Times New Roman"/>
              </w:rPr>
              <w:t>Microsoft</w:t>
            </w:r>
            <w:proofErr w:type="spellEnd"/>
            <w:r w:rsidRPr="004F66C3">
              <w:rPr>
                <w:rFonts w:ascii="Times New Roman" w:hAnsi="Times New Roman"/>
              </w:rPr>
              <w:t xml:space="preserve"> </w:t>
            </w:r>
            <w:proofErr w:type="spellStart"/>
            <w:r w:rsidRPr="004F66C3">
              <w:rPr>
                <w:rFonts w:ascii="Times New Roman" w:hAnsi="Times New Roman"/>
              </w:rPr>
              <w:t>Word</w:t>
            </w:r>
            <w:proofErr w:type="spellEnd"/>
            <w:r w:rsidRPr="004F66C3">
              <w:rPr>
                <w:rFonts w:ascii="Times New Roman" w:hAnsi="Times New Roman"/>
              </w:rPr>
              <w:t xml:space="preserve">, </w:t>
            </w:r>
            <w:proofErr w:type="spellStart"/>
            <w:r w:rsidRPr="004F66C3">
              <w:rPr>
                <w:rFonts w:ascii="Times New Roman" w:hAnsi="Times New Roman"/>
              </w:rPr>
              <w:t>Еxcel</w:t>
            </w:r>
            <w:proofErr w:type="spellEnd"/>
            <w:r w:rsidRPr="004F66C3">
              <w:rPr>
                <w:rFonts w:ascii="Times New Roman" w:hAnsi="Times New Roman"/>
              </w:rPr>
              <w:t>, PDF и подписываются представителями Подрядчика, Субподрядчика, проектной организации (автора проекта), эксплуатирующей организации и другими заинтересованными лицами с составлением реестра актов освидетельствования скрытых работ в привязке к объемам и кодам единичных расценок из расчета договорной цены;</w:t>
            </w:r>
          </w:p>
          <w:p w14:paraId="7E2B152A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 xml:space="preserve">- перед приёмкой результата работ Субподрядчик обязан представить в составе отчётных документов следующие документы: </w:t>
            </w:r>
          </w:p>
          <w:p w14:paraId="68AD8AB6" w14:textId="5431BBCC" w:rsid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 оформленная в полном объ</w:t>
            </w:r>
            <w:r w:rsidR="004F66C3">
              <w:rPr>
                <w:rFonts w:ascii="Times New Roman" w:hAnsi="Times New Roman"/>
              </w:rPr>
              <w:t>еме исполнительная документация;</w:t>
            </w:r>
          </w:p>
          <w:p w14:paraId="1738F8FA" w14:textId="77777777" w:rsidR="004F66C3" w:rsidRPr="002636D2" w:rsidRDefault="004F66C3" w:rsidP="004F66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36D2">
              <w:rPr>
                <w:rFonts w:ascii="Times New Roman" w:hAnsi="Times New Roman"/>
              </w:rPr>
              <w:t>- справка (акт) об устранение (отсутствии) предписаний строительного контроля Заказчика и Подрядчика.</w:t>
            </w:r>
          </w:p>
          <w:p w14:paraId="59B68418" w14:textId="77777777" w:rsidR="009620B3" w:rsidRPr="004F66C3" w:rsidRDefault="009620B3" w:rsidP="00962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До предъявления данных материалов Подрядчик вправе отказать в приемке результата работ.</w:t>
            </w:r>
          </w:p>
          <w:p w14:paraId="49F680DB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в период гарантийного срока, по требованию Подрядчика или эксплуатирующей организации, устранять дефекты, вызванные некачественно выполненными работами или некачественными примененными материалами и оборудованием;</w:t>
            </w:r>
          </w:p>
          <w:p w14:paraId="10BA403B" w14:textId="77777777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</w:rPr>
            </w:pPr>
            <w:r w:rsidRPr="004F66C3">
              <w:rPr>
                <w:rFonts w:ascii="Times New Roman" w:hAnsi="Times New Roman"/>
              </w:rPr>
              <w:t>- результат работ до предъявления Подрядчику должен быть освидетельствован на предмет соответствия требованиям проектной документации представителями Подрядчика, Заказчика, проектной организации (автора проекта), при необходимости;</w:t>
            </w:r>
          </w:p>
          <w:p w14:paraId="7480FE05" w14:textId="543ED5C6" w:rsidR="009620B3" w:rsidRPr="004F66C3" w:rsidRDefault="009620B3" w:rsidP="009620B3">
            <w:pPr>
              <w:spacing w:after="0" w:line="240" w:lineRule="auto"/>
              <w:ind w:firstLine="212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F66C3">
              <w:rPr>
                <w:rFonts w:ascii="Times New Roman" w:hAnsi="Times New Roman"/>
                <w:szCs w:val="24"/>
              </w:rPr>
              <w:t>- невыполнение любого из вышеперечисленных требований или нарушение сроков выполнения работ, установленных Календарным планом производства работ, является существенным нарушением со стороны Субподрядчика.</w:t>
            </w:r>
          </w:p>
        </w:tc>
      </w:tr>
      <w:tr w:rsidR="00781611" w:rsidRPr="00F0399A" w14:paraId="42F896FA" w14:textId="77777777" w:rsidTr="00F0399A">
        <w:trPr>
          <w:trHeight w:val="637"/>
        </w:trPr>
        <w:tc>
          <w:tcPr>
            <w:tcW w:w="2506" w:type="dxa"/>
          </w:tcPr>
          <w:p w14:paraId="2EE9D01E" w14:textId="77777777" w:rsidR="00781611" w:rsidRPr="00CE7B46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7B46">
              <w:rPr>
                <w:rFonts w:ascii="Times New Roman" w:hAnsi="Times New Roman"/>
                <w:sz w:val="23"/>
                <w:szCs w:val="23"/>
              </w:rPr>
              <w:lastRenderedPageBreak/>
              <w:t>11. Сроки производства</w:t>
            </w:r>
          </w:p>
          <w:p w14:paraId="5AE1E5AA" w14:textId="77777777" w:rsidR="00781611" w:rsidRPr="00CE7B46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CE7B46">
              <w:rPr>
                <w:rFonts w:ascii="Times New Roman" w:hAnsi="Times New Roman"/>
                <w:sz w:val="23"/>
                <w:szCs w:val="23"/>
              </w:rPr>
              <w:t>работ</w:t>
            </w:r>
          </w:p>
        </w:tc>
        <w:tc>
          <w:tcPr>
            <w:tcW w:w="7554" w:type="dxa"/>
          </w:tcPr>
          <w:p w14:paraId="273491A3" w14:textId="77777777" w:rsidR="00781611" w:rsidRPr="003901F1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3901F1">
              <w:rPr>
                <w:rFonts w:ascii="Times New Roman" w:hAnsi="Times New Roman"/>
                <w:sz w:val="23"/>
                <w:szCs w:val="23"/>
              </w:rPr>
              <w:t>В соответствии с подписанным Сторонами Договором субподряда и Приложениями к нему.</w:t>
            </w:r>
          </w:p>
          <w:p w14:paraId="26C3DCC1" w14:textId="77777777" w:rsidR="00781611" w:rsidRPr="003901F1" w:rsidRDefault="00781611" w:rsidP="00781611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302A" w:rsidRPr="00F0399A" w14:paraId="0184ED26" w14:textId="77777777" w:rsidTr="00F0399A">
        <w:trPr>
          <w:trHeight w:val="637"/>
        </w:trPr>
        <w:tc>
          <w:tcPr>
            <w:tcW w:w="2506" w:type="dxa"/>
          </w:tcPr>
          <w:p w14:paraId="18493C23" w14:textId="57F499AA" w:rsidR="00DD302A" w:rsidRPr="00E85CB3" w:rsidRDefault="00DD302A" w:rsidP="00DD30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E7B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CE7B46">
              <w:rPr>
                <w:rFonts w:ascii="Times New Roman" w:hAnsi="Times New Roman"/>
              </w:rPr>
              <w:t>. Гарантийные обязательства</w:t>
            </w:r>
          </w:p>
        </w:tc>
        <w:tc>
          <w:tcPr>
            <w:tcW w:w="7554" w:type="dxa"/>
          </w:tcPr>
          <w:p w14:paraId="01800435" w14:textId="77777777" w:rsidR="00DD302A" w:rsidRPr="003901F1" w:rsidRDefault="00DD302A" w:rsidP="00DD3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01F1">
              <w:rPr>
                <w:rFonts w:ascii="Times New Roman" w:hAnsi="Times New Roman"/>
              </w:rPr>
              <w:t>При приемке Заказчиком Объекта строительства Субподрядчик устраняет все выявленные дефекты в течение гарантийного срока его эксплуатации, который составляет 8 лет.</w:t>
            </w:r>
          </w:p>
          <w:p w14:paraId="272E0879" w14:textId="77777777" w:rsidR="00DD302A" w:rsidRPr="003901F1" w:rsidRDefault="00DD302A" w:rsidP="00DD3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01F1">
              <w:rPr>
                <w:rFonts w:ascii="Times New Roman" w:hAnsi="Times New Roman"/>
              </w:rPr>
              <w:t>Началом срока действия гарантийных обязательств Субподрядчика, считается дата подписания итоговый документ о приемке и акта приемки законченного строительством объекта приемочной комиссией.</w:t>
            </w:r>
          </w:p>
          <w:p w14:paraId="2C07CBAC" w14:textId="77777777" w:rsidR="00DD302A" w:rsidRPr="003901F1" w:rsidRDefault="00DD302A" w:rsidP="00DD3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01F1">
              <w:rPr>
                <w:rFonts w:ascii="Times New Roman" w:hAnsi="Times New Roman"/>
              </w:rPr>
              <w:t>Субподрядчик должен гарантировать:</w:t>
            </w:r>
          </w:p>
          <w:p w14:paraId="421D4FED" w14:textId="77777777" w:rsidR="00DD302A" w:rsidRPr="003901F1" w:rsidRDefault="00DD302A" w:rsidP="00DD3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01F1">
              <w:rPr>
                <w:rFonts w:ascii="Times New Roman" w:hAnsi="Times New Roman"/>
              </w:rPr>
              <w:t>– качество используемых материалов (на все применяемые в производстве работ материалы и изделия должны быть соответствующие сертификаты, паспорта качества, выданные предприятиями-производителями (изготовителями) и другие документы, удостоверяющие их качество, оформленные в соответствии с нормами российского законодательства и действующие на территории Российской Федерации;</w:t>
            </w:r>
          </w:p>
          <w:p w14:paraId="79900F66" w14:textId="77777777" w:rsidR="00DD302A" w:rsidRPr="003901F1" w:rsidRDefault="00DD302A" w:rsidP="00DD3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01F1">
              <w:rPr>
                <w:rFonts w:ascii="Times New Roman" w:hAnsi="Times New Roman"/>
              </w:rPr>
              <w:t>– качество выполнения всех работ согласно нормативно-технической документации;</w:t>
            </w:r>
          </w:p>
          <w:p w14:paraId="26ABAB8D" w14:textId="77777777" w:rsidR="00DD302A" w:rsidRPr="003901F1" w:rsidRDefault="00DD302A" w:rsidP="00DD3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01F1">
              <w:rPr>
                <w:rFonts w:ascii="Times New Roman" w:hAnsi="Times New Roman"/>
              </w:rPr>
              <w:t>– качество выполненных работ на гарантийный срок эксплуатации результата работ.</w:t>
            </w:r>
          </w:p>
          <w:p w14:paraId="22E0FE7D" w14:textId="77777777" w:rsidR="00DD302A" w:rsidRPr="003901F1" w:rsidRDefault="00DD302A" w:rsidP="00DD3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01F1">
              <w:rPr>
                <w:rFonts w:ascii="Times New Roman" w:hAnsi="Times New Roman"/>
              </w:rPr>
              <w:t>Если в период гарантийной эксплуатации обнаружатся дефекты, не позволяющие продолжить нормальную эксплуатацию Объекта до их устранения, то гарантийный срок продлевается на период устранения дефектов.</w:t>
            </w:r>
          </w:p>
          <w:p w14:paraId="4C94BF8A" w14:textId="2C8FD914" w:rsidR="00DD302A" w:rsidRPr="003901F1" w:rsidRDefault="00DD302A" w:rsidP="00DD302A">
            <w:pPr>
              <w:spacing w:after="0" w:line="240" w:lineRule="auto"/>
              <w:ind w:firstLine="211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901F1">
              <w:rPr>
                <w:rFonts w:ascii="Times New Roman" w:hAnsi="Times New Roman"/>
              </w:rPr>
              <w:t>Субподрядчик обязан самостоятельно и за свой счет устранять сопутствующие дефекты иных конструкций и сооружений, вызванные гарантийными дефектами объекта закупки.</w:t>
            </w:r>
            <w:bookmarkStart w:id="0" w:name="_GoBack"/>
            <w:bookmarkEnd w:id="0"/>
          </w:p>
        </w:tc>
      </w:tr>
    </w:tbl>
    <w:p w14:paraId="55C4DDDE" w14:textId="77777777" w:rsidR="007B1C16" w:rsidRPr="00F0399A" w:rsidRDefault="007B1C16" w:rsidP="007B1C16">
      <w:pPr>
        <w:spacing w:after="0" w:line="240" w:lineRule="auto"/>
        <w:contextualSpacing/>
        <w:rPr>
          <w:rFonts w:ascii="Times New Roman" w:hAnsi="Times New Roman"/>
          <w:b/>
          <w:i/>
          <w:sz w:val="23"/>
          <w:szCs w:val="23"/>
        </w:rPr>
      </w:pPr>
    </w:p>
    <w:p w14:paraId="7C8080CF" w14:textId="72D63FCE" w:rsidR="004F0DAA" w:rsidRPr="00F0399A" w:rsidRDefault="009E7978" w:rsidP="007B1C1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F0399A">
        <w:rPr>
          <w:rFonts w:ascii="Times New Roman" w:hAnsi="Times New Roman"/>
          <w:sz w:val="23"/>
          <w:szCs w:val="23"/>
        </w:rPr>
        <w:t>Приложение</w:t>
      </w:r>
      <w:r w:rsidR="00CB017D">
        <w:rPr>
          <w:rFonts w:ascii="Times New Roman" w:hAnsi="Times New Roman"/>
          <w:sz w:val="23"/>
          <w:szCs w:val="23"/>
        </w:rPr>
        <w:t xml:space="preserve"> № 1</w:t>
      </w:r>
      <w:r w:rsidRPr="00F0399A">
        <w:rPr>
          <w:rFonts w:ascii="Times New Roman" w:hAnsi="Times New Roman"/>
          <w:sz w:val="23"/>
          <w:szCs w:val="23"/>
        </w:rPr>
        <w:t xml:space="preserve">: </w:t>
      </w:r>
      <w:r w:rsidR="00CB017D">
        <w:rPr>
          <w:rFonts w:ascii="Times New Roman" w:hAnsi="Times New Roman"/>
          <w:sz w:val="23"/>
          <w:szCs w:val="23"/>
        </w:rPr>
        <w:t>В</w:t>
      </w:r>
      <w:r w:rsidRPr="00F0399A">
        <w:rPr>
          <w:rFonts w:ascii="Times New Roman" w:hAnsi="Times New Roman"/>
          <w:sz w:val="23"/>
          <w:szCs w:val="23"/>
        </w:rPr>
        <w:t>едомость объемов работ</w:t>
      </w:r>
      <w:r w:rsidR="00CB017D">
        <w:rPr>
          <w:rFonts w:ascii="Times New Roman" w:hAnsi="Times New Roman"/>
          <w:sz w:val="23"/>
          <w:szCs w:val="23"/>
        </w:rPr>
        <w:t>.</w:t>
      </w:r>
      <w:r w:rsidRPr="00F0399A">
        <w:rPr>
          <w:rFonts w:ascii="Times New Roman" w:hAnsi="Times New Roman"/>
          <w:sz w:val="23"/>
          <w:szCs w:val="23"/>
        </w:rPr>
        <w:t xml:space="preserve"> </w:t>
      </w:r>
    </w:p>
    <w:p w14:paraId="68DA8C5E" w14:textId="77777777" w:rsidR="00D31449" w:rsidRPr="00F0399A" w:rsidRDefault="00D31449" w:rsidP="007B1C16">
      <w:pPr>
        <w:spacing w:after="0" w:line="240" w:lineRule="auto"/>
        <w:contextualSpacing/>
        <w:rPr>
          <w:rFonts w:ascii="Times New Roman" w:hAnsi="Times New Roman"/>
          <w:b/>
          <w:i/>
          <w:sz w:val="23"/>
          <w:szCs w:val="23"/>
        </w:rPr>
      </w:pPr>
    </w:p>
    <w:p w14:paraId="0E9A8DAC" w14:textId="77777777" w:rsidR="00354845" w:rsidRPr="00F0399A" w:rsidRDefault="00354845" w:rsidP="00D57139">
      <w:pPr>
        <w:spacing w:line="240" w:lineRule="auto"/>
        <w:contextualSpacing/>
        <w:rPr>
          <w:rFonts w:ascii="Times New Roman" w:hAnsi="Times New Roman"/>
          <w:sz w:val="23"/>
          <w:szCs w:val="23"/>
        </w:rPr>
      </w:pPr>
    </w:p>
    <w:p w14:paraId="5A39B9B4" w14:textId="77777777" w:rsidR="00354845" w:rsidRPr="00F0399A" w:rsidRDefault="00354845" w:rsidP="00D57139">
      <w:pPr>
        <w:spacing w:line="240" w:lineRule="auto"/>
        <w:contextualSpacing/>
        <w:rPr>
          <w:rFonts w:ascii="Times New Roman" w:hAnsi="Times New Roman"/>
          <w:sz w:val="23"/>
          <w:szCs w:val="23"/>
        </w:rPr>
      </w:pPr>
    </w:p>
    <w:p w14:paraId="0306A40A" w14:textId="77777777" w:rsidR="00D4478A" w:rsidRPr="00EE7730" w:rsidRDefault="00D4478A" w:rsidP="00D4478A">
      <w:pPr>
        <w:spacing w:line="240" w:lineRule="auto"/>
        <w:contextualSpacing/>
        <w:rPr>
          <w:rFonts w:ascii="Times New Roman" w:hAnsi="Times New Roman"/>
          <w:b/>
          <w:sz w:val="23"/>
          <w:szCs w:val="23"/>
        </w:rPr>
      </w:pPr>
      <w:r w:rsidRPr="00F0399A">
        <w:rPr>
          <w:rFonts w:ascii="Times New Roman" w:hAnsi="Times New Roman"/>
          <w:b/>
          <w:sz w:val="23"/>
          <w:szCs w:val="23"/>
        </w:rPr>
        <w:t xml:space="preserve">От </w:t>
      </w:r>
      <w:r w:rsidRPr="00EE7730">
        <w:rPr>
          <w:rFonts w:ascii="Times New Roman" w:hAnsi="Times New Roman"/>
          <w:b/>
          <w:sz w:val="23"/>
          <w:szCs w:val="23"/>
        </w:rPr>
        <w:t>Подрядчика                                                                            От Субподрядчика</w:t>
      </w:r>
    </w:p>
    <w:p w14:paraId="30CFC802" w14:textId="77777777" w:rsidR="00D4478A" w:rsidRPr="00EE7730" w:rsidRDefault="00D4478A" w:rsidP="00D4478A">
      <w:pPr>
        <w:spacing w:line="240" w:lineRule="auto"/>
        <w:contextualSpacing/>
        <w:rPr>
          <w:rFonts w:ascii="Times New Roman" w:hAnsi="Times New Roman"/>
          <w:b/>
          <w:sz w:val="23"/>
          <w:szCs w:val="23"/>
        </w:rPr>
      </w:pPr>
    </w:p>
    <w:p w14:paraId="2E38CD4C" w14:textId="70D8CE34" w:rsidR="00D4478A" w:rsidRPr="00EE7730" w:rsidRDefault="00D4478A" w:rsidP="00D4478A">
      <w:pPr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EE7730">
        <w:rPr>
          <w:rFonts w:ascii="Times New Roman" w:hAnsi="Times New Roman"/>
          <w:sz w:val="23"/>
          <w:szCs w:val="23"/>
        </w:rPr>
        <w:t>Генеральный директор                                                                 Генеральный директор</w:t>
      </w:r>
      <w:r w:rsidRPr="00EE7730">
        <w:rPr>
          <w:rFonts w:ascii="Times New Roman" w:hAnsi="Times New Roman"/>
          <w:sz w:val="23"/>
          <w:szCs w:val="23"/>
        </w:rPr>
        <w:br/>
        <w:t>АО «АБЗ-</w:t>
      </w:r>
      <w:proofErr w:type="spellStart"/>
      <w:r w:rsidRPr="00EE7730">
        <w:rPr>
          <w:rFonts w:ascii="Times New Roman" w:hAnsi="Times New Roman"/>
          <w:sz w:val="23"/>
          <w:szCs w:val="23"/>
        </w:rPr>
        <w:t>Дорстрой</w:t>
      </w:r>
      <w:proofErr w:type="spellEnd"/>
      <w:r w:rsidRPr="00EE7730">
        <w:rPr>
          <w:rFonts w:ascii="Times New Roman" w:hAnsi="Times New Roman"/>
          <w:sz w:val="23"/>
          <w:szCs w:val="23"/>
        </w:rPr>
        <w:t xml:space="preserve">»                                                                           </w:t>
      </w:r>
    </w:p>
    <w:p w14:paraId="54289B8C" w14:textId="77777777" w:rsidR="00D4478A" w:rsidRPr="00EE7730" w:rsidRDefault="00D4478A" w:rsidP="00D4478A">
      <w:pPr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EE7730">
        <w:rPr>
          <w:rFonts w:ascii="Times New Roman" w:hAnsi="Times New Roman"/>
          <w:sz w:val="23"/>
          <w:szCs w:val="23"/>
        </w:rPr>
        <w:t xml:space="preserve">                                                              </w:t>
      </w:r>
    </w:p>
    <w:p w14:paraId="34E439E1" w14:textId="52AD4271" w:rsidR="00D4478A" w:rsidRPr="00F0399A" w:rsidRDefault="00D4478A" w:rsidP="00D4478A">
      <w:pPr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EE7730">
        <w:rPr>
          <w:rFonts w:ascii="Times New Roman" w:hAnsi="Times New Roman"/>
          <w:sz w:val="23"/>
          <w:szCs w:val="23"/>
        </w:rPr>
        <w:t xml:space="preserve">______________ Л.А. Гиндин                                                      _______________ </w:t>
      </w:r>
    </w:p>
    <w:p w14:paraId="5EB41CBA" w14:textId="77777777" w:rsidR="00E50344" w:rsidRPr="00C0150C" w:rsidRDefault="00E50344" w:rsidP="00D571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50344" w:rsidRPr="00C0150C" w:rsidSect="00F0399A">
      <w:headerReference w:type="default" r:id="rId11"/>
      <w:footerReference w:type="default" r:id="rId12"/>
      <w:pgSz w:w="11906" w:h="16838"/>
      <w:pgMar w:top="851" w:right="851" w:bottom="851" w:left="993" w:header="39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3B249" w16cid:durableId="24151130"/>
  <w16cid:commentId w16cid:paraId="27AA6579" w16cid:durableId="24151131"/>
  <w16cid:commentId w16cid:paraId="0BE06300" w16cid:durableId="24151132"/>
  <w16cid:commentId w16cid:paraId="09B10A77" w16cid:durableId="24151133"/>
  <w16cid:commentId w16cid:paraId="432E1514" w16cid:durableId="24151135"/>
  <w16cid:commentId w16cid:paraId="3B30BE8A" w16cid:durableId="24151136"/>
  <w16cid:commentId w16cid:paraId="3D904A14" w16cid:durableId="24151137"/>
  <w16cid:commentId w16cid:paraId="6F1A526F" w16cid:durableId="24151138"/>
  <w16cid:commentId w16cid:paraId="580A8AC0" w16cid:durableId="241511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A161" w14:textId="77777777" w:rsidR="009F275A" w:rsidRDefault="009F275A" w:rsidP="003B76D3">
      <w:pPr>
        <w:spacing w:after="0" w:line="240" w:lineRule="auto"/>
      </w:pPr>
      <w:r>
        <w:separator/>
      </w:r>
    </w:p>
  </w:endnote>
  <w:endnote w:type="continuationSeparator" w:id="0">
    <w:p w14:paraId="6A71C51C" w14:textId="77777777" w:rsidR="009F275A" w:rsidRDefault="009F275A" w:rsidP="003B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5357711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3C645C" w14:textId="2EBD90AD" w:rsidR="00B224D2" w:rsidRDefault="00B224D2">
            <w:pPr>
              <w:pStyle w:val="af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24D2">
              <w:rPr>
                <w:rFonts w:ascii="Times New Roman" w:hAnsi="Times New Roman"/>
                <w:sz w:val="18"/>
                <w:szCs w:val="18"/>
              </w:rPr>
              <w:t xml:space="preserve">Страница </w:t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3901F1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4</w:t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B224D2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3901F1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5</w:t>
            </w:r>
            <w:r w:rsidRPr="00B224D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14:paraId="4F3543D4" w14:textId="517FE9E2" w:rsidR="00B224D2" w:rsidRPr="00B224D2" w:rsidRDefault="009F275A">
            <w:pPr>
              <w:pStyle w:val="af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512141B6" w14:textId="446F7E11" w:rsidR="003B76D3" w:rsidRPr="00B224D2" w:rsidRDefault="00B224D2" w:rsidP="00B224D2">
    <w:pPr>
      <w:pStyle w:val="af"/>
      <w:jc w:val="both"/>
      <w:rPr>
        <w:rFonts w:ascii="Times New Roman" w:hAnsi="Times New Roman"/>
        <w:sz w:val="18"/>
        <w:szCs w:val="18"/>
      </w:rPr>
    </w:pPr>
    <w:r w:rsidRPr="00B224D2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9167" w14:textId="77777777" w:rsidR="009F275A" w:rsidRDefault="009F275A" w:rsidP="003B76D3">
      <w:pPr>
        <w:spacing w:after="0" w:line="240" w:lineRule="auto"/>
      </w:pPr>
      <w:r>
        <w:separator/>
      </w:r>
    </w:p>
  </w:footnote>
  <w:footnote w:type="continuationSeparator" w:id="0">
    <w:p w14:paraId="1EF50F83" w14:textId="77777777" w:rsidR="009F275A" w:rsidRDefault="009F275A" w:rsidP="003B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EDB4" w14:textId="7F901C00" w:rsidR="003B76D3" w:rsidRPr="004C4173" w:rsidRDefault="00CF21BE" w:rsidP="00CF21BE">
    <w:pPr>
      <w:pStyle w:val="ad"/>
      <w:jc w:val="right"/>
      <w:rPr>
        <w:rFonts w:ascii="Times New Roman" w:hAnsi="Times New Roman"/>
        <w:color w:val="7F7F7F" w:themeColor="text1" w:themeTint="80"/>
      </w:rPr>
    </w:pPr>
    <w:r w:rsidRPr="004C4173">
      <w:rPr>
        <w:rFonts w:ascii="Times New Roman" w:hAnsi="Times New Roman"/>
        <w:b/>
        <w:sz w:val="19"/>
        <w:szCs w:val="19"/>
      </w:rPr>
      <w:t>Прилож</w:t>
    </w:r>
    <w:r>
      <w:rPr>
        <w:rFonts w:ascii="Times New Roman" w:hAnsi="Times New Roman"/>
        <w:b/>
        <w:sz w:val="19"/>
        <w:szCs w:val="19"/>
      </w:rPr>
      <w:t>ение № 1 к Договору субподряда №</w:t>
    </w:r>
    <w:r w:rsidR="00D93278">
      <w:rPr>
        <w:rFonts w:ascii="Times New Roman" w:hAnsi="Times New Roman"/>
        <w:b/>
        <w:sz w:val="19"/>
        <w:szCs w:val="19"/>
      </w:rPr>
      <w:t xml:space="preserve"> </w:t>
    </w:r>
    <w:r w:rsidR="00EB5515">
      <w:rPr>
        <w:rFonts w:ascii="Times New Roman" w:hAnsi="Times New Roman"/>
        <w:b/>
        <w:sz w:val="19"/>
        <w:szCs w:val="19"/>
      </w:rPr>
      <w:t xml:space="preserve">                          </w:t>
    </w:r>
    <w:r w:rsidR="00D93278">
      <w:rPr>
        <w:rFonts w:ascii="Times New Roman" w:hAnsi="Times New Roman"/>
        <w:b/>
        <w:sz w:val="19"/>
        <w:szCs w:val="19"/>
      </w:rPr>
      <w:t xml:space="preserve"> от ___ _______ 2023 г.</w:t>
    </w:r>
    <w:r w:rsidDel="00CF21BE">
      <w:rPr>
        <w:rFonts w:ascii="Times New Roman" w:hAnsi="Times New Roman"/>
        <w:b/>
        <w:sz w:val="19"/>
        <w:szCs w:val="19"/>
      </w:rPr>
      <w:t xml:space="preserve"> </w:t>
    </w:r>
  </w:p>
  <w:p w14:paraId="2C95DAD9" w14:textId="77777777" w:rsidR="003B76D3" w:rsidRDefault="003B76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06C"/>
    <w:multiLevelType w:val="hybridMultilevel"/>
    <w:tmpl w:val="C652D5E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1253C8"/>
    <w:multiLevelType w:val="hybridMultilevel"/>
    <w:tmpl w:val="BAF4990C"/>
    <w:lvl w:ilvl="0" w:tplc="0998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1"/>
    <w:multiLevelType w:val="multilevel"/>
    <w:tmpl w:val="BB2AA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BDE032E"/>
    <w:multiLevelType w:val="hybridMultilevel"/>
    <w:tmpl w:val="4244B358"/>
    <w:lvl w:ilvl="0" w:tplc="8190FC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934168"/>
    <w:multiLevelType w:val="multilevel"/>
    <w:tmpl w:val="B3F422F8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0EC3207"/>
    <w:multiLevelType w:val="hybridMultilevel"/>
    <w:tmpl w:val="D89A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3550"/>
    <w:multiLevelType w:val="hybridMultilevel"/>
    <w:tmpl w:val="1742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2F66"/>
    <w:multiLevelType w:val="hybridMultilevel"/>
    <w:tmpl w:val="BA88AAC6"/>
    <w:lvl w:ilvl="0" w:tplc="0998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45C8"/>
    <w:multiLevelType w:val="hybridMultilevel"/>
    <w:tmpl w:val="DA7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61772"/>
    <w:multiLevelType w:val="hybridMultilevel"/>
    <w:tmpl w:val="3DE6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4183"/>
    <w:multiLevelType w:val="hybridMultilevel"/>
    <w:tmpl w:val="B42CAF9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623A5"/>
    <w:multiLevelType w:val="hybridMultilevel"/>
    <w:tmpl w:val="04B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21A27"/>
    <w:multiLevelType w:val="hybridMultilevel"/>
    <w:tmpl w:val="FF70FDC2"/>
    <w:lvl w:ilvl="0" w:tplc="AF84F00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0F160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42C0C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66CB8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4D370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868AC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6AF46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2B706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EA762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3A77D4"/>
    <w:multiLevelType w:val="hybridMultilevel"/>
    <w:tmpl w:val="882C6886"/>
    <w:lvl w:ilvl="0" w:tplc="0998712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5E2E48C3"/>
    <w:multiLevelType w:val="multilevel"/>
    <w:tmpl w:val="34BA20E2"/>
    <w:lvl w:ilvl="0">
      <w:start w:val="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005" w:hanging="1005"/>
      </w:pPr>
      <w:rPr>
        <w:rFonts w:hint="default"/>
      </w:rPr>
    </w:lvl>
    <w:lvl w:ilvl="3">
      <w:start w:val="85"/>
      <w:numFmt w:val="decimal"/>
      <w:lvlText w:val="%1.%2.%3-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A07224"/>
    <w:multiLevelType w:val="hybridMultilevel"/>
    <w:tmpl w:val="BF085044"/>
    <w:lvl w:ilvl="0" w:tplc="A282CE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B0CC8"/>
    <w:multiLevelType w:val="multilevel"/>
    <w:tmpl w:val="CF044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6504ED8"/>
    <w:multiLevelType w:val="hybridMultilevel"/>
    <w:tmpl w:val="22EE5EEE"/>
    <w:lvl w:ilvl="0" w:tplc="2F9CE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F6E4B"/>
    <w:multiLevelType w:val="hybridMultilevel"/>
    <w:tmpl w:val="6F70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052F7"/>
    <w:multiLevelType w:val="hybridMultilevel"/>
    <w:tmpl w:val="139C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6"/>
  </w:num>
  <w:num w:numId="9">
    <w:abstractNumId w:val="11"/>
  </w:num>
  <w:num w:numId="10">
    <w:abstractNumId w:val="4"/>
  </w:num>
  <w:num w:numId="11">
    <w:abstractNumId w:val="19"/>
  </w:num>
  <w:num w:numId="12">
    <w:abstractNumId w:val="5"/>
  </w:num>
  <w:num w:numId="13">
    <w:abstractNumId w:val="12"/>
  </w:num>
  <w:num w:numId="14">
    <w:abstractNumId w:val="14"/>
  </w:num>
  <w:num w:numId="15">
    <w:abstractNumId w:val="3"/>
  </w:num>
  <w:num w:numId="16">
    <w:abstractNumId w:val="2"/>
  </w:num>
  <w:num w:numId="17">
    <w:abstractNumId w:val="7"/>
  </w:num>
  <w:num w:numId="18">
    <w:abstractNumId w:val="13"/>
  </w:num>
  <w:num w:numId="19">
    <w:abstractNumId w:val="0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04"/>
    <w:rsid w:val="00000D4E"/>
    <w:rsid w:val="0000133D"/>
    <w:rsid w:val="00002A50"/>
    <w:rsid w:val="000063DE"/>
    <w:rsid w:val="00022E1F"/>
    <w:rsid w:val="000307E2"/>
    <w:rsid w:val="000378AF"/>
    <w:rsid w:val="00042F55"/>
    <w:rsid w:val="00044F9B"/>
    <w:rsid w:val="00045211"/>
    <w:rsid w:val="000457A4"/>
    <w:rsid w:val="00045B41"/>
    <w:rsid w:val="00045E33"/>
    <w:rsid w:val="00051797"/>
    <w:rsid w:val="00051A13"/>
    <w:rsid w:val="0005260A"/>
    <w:rsid w:val="00056B3E"/>
    <w:rsid w:val="00060163"/>
    <w:rsid w:val="00060FA5"/>
    <w:rsid w:val="0006338F"/>
    <w:rsid w:val="00065D2A"/>
    <w:rsid w:val="00067069"/>
    <w:rsid w:val="000720D2"/>
    <w:rsid w:val="0007277B"/>
    <w:rsid w:val="0007393E"/>
    <w:rsid w:val="00093160"/>
    <w:rsid w:val="000954A1"/>
    <w:rsid w:val="00096E5D"/>
    <w:rsid w:val="000A46C1"/>
    <w:rsid w:val="000A4B37"/>
    <w:rsid w:val="000A52B7"/>
    <w:rsid w:val="000B0A19"/>
    <w:rsid w:val="000B0F8C"/>
    <w:rsid w:val="000B4581"/>
    <w:rsid w:val="000C27CD"/>
    <w:rsid w:val="000D08DC"/>
    <w:rsid w:val="000D169D"/>
    <w:rsid w:val="000D726E"/>
    <w:rsid w:val="000E2CC6"/>
    <w:rsid w:val="000E4423"/>
    <w:rsid w:val="000F3A47"/>
    <w:rsid w:val="000F3E82"/>
    <w:rsid w:val="000F42F2"/>
    <w:rsid w:val="000F44E0"/>
    <w:rsid w:val="00101D77"/>
    <w:rsid w:val="00113282"/>
    <w:rsid w:val="00116E3F"/>
    <w:rsid w:val="00122925"/>
    <w:rsid w:val="00127876"/>
    <w:rsid w:val="00133BA3"/>
    <w:rsid w:val="00134832"/>
    <w:rsid w:val="00142FB5"/>
    <w:rsid w:val="00152914"/>
    <w:rsid w:val="00153835"/>
    <w:rsid w:val="001549D3"/>
    <w:rsid w:val="00164A50"/>
    <w:rsid w:val="001651BF"/>
    <w:rsid w:val="0016644A"/>
    <w:rsid w:val="00173D93"/>
    <w:rsid w:val="0017581C"/>
    <w:rsid w:val="00176925"/>
    <w:rsid w:val="00183F83"/>
    <w:rsid w:val="00185F73"/>
    <w:rsid w:val="001868A5"/>
    <w:rsid w:val="00194911"/>
    <w:rsid w:val="00197357"/>
    <w:rsid w:val="001A0FC6"/>
    <w:rsid w:val="001A2106"/>
    <w:rsid w:val="001A3F5F"/>
    <w:rsid w:val="001A478D"/>
    <w:rsid w:val="001B1EF5"/>
    <w:rsid w:val="001B3492"/>
    <w:rsid w:val="001C153D"/>
    <w:rsid w:val="001C3356"/>
    <w:rsid w:val="001C485B"/>
    <w:rsid w:val="001C7BD8"/>
    <w:rsid w:val="001D0F7B"/>
    <w:rsid w:val="001D18AB"/>
    <w:rsid w:val="001E0F6B"/>
    <w:rsid w:val="001E2869"/>
    <w:rsid w:val="001E2B03"/>
    <w:rsid w:val="001E6943"/>
    <w:rsid w:val="001F0388"/>
    <w:rsid w:val="001F22AF"/>
    <w:rsid w:val="00213643"/>
    <w:rsid w:val="00216F09"/>
    <w:rsid w:val="00216F70"/>
    <w:rsid w:val="00220A6D"/>
    <w:rsid w:val="00220DDB"/>
    <w:rsid w:val="002227E4"/>
    <w:rsid w:val="00232A78"/>
    <w:rsid w:val="00233698"/>
    <w:rsid w:val="00235A88"/>
    <w:rsid w:val="0023716D"/>
    <w:rsid w:val="00237A48"/>
    <w:rsid w:val="00240329"/>
    <w:rsid w:val="002436E4"/>
    <w:rsid w:val="0024371C"/>
    <w:rsid w:val="002442B6"/>
    <w:rsid w:val="002466BD"/>
    <w:rsid w:val="00246D47"/>
    <w:rsid w:val="00253A50"/>
    <w:rsid w:val="00254435"/>
    <w:rsid w:val="002555E2"/>
    <w:rsid w:val="00255BAF"/>
    <w:rsid w:val="0025747F"/>
    <w:rsid w:val="00261C9E"/>
    <w:rsid w:val="00261D8C"/>
    <w:rsid w:val="002643AB"/>
    <w:rsid w:val="00264B08"/>
    <w:rsid w:val="00270B25"/>
    <w:rsid w:val="0027224D"/>
    <w:rsid w:val="00273630"/>
    <w:rsid w:val="0027500C"/>
    <w:rsid w:val="00284902"/>
    <w:rsid w:val="00287F6D"/>
    <w:rsid w:val="00291096"/>
    <w:rsid w:val="002922EE"/>
    <w:rsid w:val="002A2E36"/>
    <w:rsid w:val="002A6D72"/>
    <w:rsid w:val="002A6E27"/>
    <w:rsid w:val="002A6E76"/>
    <w:rsid w:val="002B06C3"/>
    <w:rsid w:val="002B0A74"/>
    <w:rsid w:val="002B2612"/>
    <w:rsid w:val="002B319E"/>
    <w:rsid w:val="002B3B86"/>
    <w:rsid w:val="002B41C8"/>
    <w:rsid w:val="002C277D"/>
    <w:rsid w:val="002C5A88"/>
    <w:rsid w:val="002D234E"/>
    <w:rsid w:val="002D4037"/>
    <w:rsid w:val="002E117B"/>
    <w:rsid w:val="002E168D"/>
    <w:rsid w:val="002E1955"/>
    <w:rsid w:val="002E36E9"/>
    <w:rsid w:val="002E7135"/>
    <w:rsid w:val="002F0658"/>
    <w:rsid w:val="002F1053"/>
    <w:rsid w:val="002F1902"/>
    <w:rsid w:val="002F42ED"/>
    <w:rsid w:val="0030120C"/>
    <w:rsid w:val="00304538"/>
    <w:rsid w:val="00316B21"/>
    <w:rsid w:val="00320C35"/>
    <w:rsid w:val="003241BD"/>
    <w:rsid w:val="00324EF3"/>
    <w:rsid w:val="00327974"/>
    <w:rsid w:val="00340285"/>
    <w:rsid w:val="00342BA6"/>
    <w:rsid w:val="00346623"/>
    <w:rsid w:val="00352D41"/>
    <w:rsid w:val="0035464F"/>
    <w:rsid w:val="00354845"/>
    <w:rsid w:val="00356620"/>
    <w:rsid w:val="00366B0A"/>
    <w:rsid w:val="00371EA9"/>
    <w:rsid w:val="003757B3"/>
    <w:rsid w:val="00375A2D"/>
    <w:rsid w:val="003839C9"/>
    <w:rsid w:val="00384B60"/>
    <w:rsid w:val="00385612"/>
    <w:rsid w:val="003901F1"/>
    <w:rsid w:val="003906F4"/>
    <w:rsid w:val="003933FE"/>
    <w:rsid w:val="003946DA"/>
    <w:rsid w:val="003A2A13"/>
    <w:rsid w:val="003B64D5"/>
    <w:rsid w:val="003B76D3"/>
    <w:rsid w:val="003C026B"/>
    <w:rsid w:val="003C228D"/>
    <w:rsid w:val="003C591F"/>
    <w:rsid w:val="003D6D19"/>
    <w:rsid w:val="003E0229"/>
    <w:rsid w:val="003E4346"/>
    <w:rsid w:val="003E67F5"/>
    <w:rsid w:val="003F25A6"/>
    <w:rsid w:val="00401308"/>
    <w:rsid w:val="00402A1B"/>
    <w:rsid w:val="00407F05"/>
    <w:rsid w:val="00410A8C"/>
    <w:rsid w:val="00412E56"/>
    <w:rsid w:val="00417BC2"/>
    <w:rsid w:val="004317BD"/>
    <w:rsid w:val="00432195"/>
    <w:rsid w:val="0044237C"/>
    <w:rsid w:val="00443B11"/>
    <w:rsid w:val="00450CCE"/>
    <w:rsid w:val="00450D4D"/>
    <w:rsid w:val="00462F03"/>
    <w:rsid w:val="00463D14"/>
    <w:rsid w:val="004665A4"/>
    <w:rsid w:val="004679EB"/>
    <w:rsid w:val="004714D8"/>
    <w:rsid w:val="00473BC1"/>
    <w:rsid w:val="004821EB"/>
    <w:rsid w:val="004828F2"/>
    <w:rsid w:val="00484DD3"/>
    <w:rsid w:val="00493429"/>
    <w:rsid w:val="0049790A"/>
    <w:rsid w:val="004A48AD"/>
    <w:rsid w:val="004A544F"/>
    <w:rsid w:val="004B7E9A"/>
    <w:rsid w:val="004C0DA5"/>
    <w:rsid w:val="004C169F"/>
    <w:rsid w:val="004C2C3F"/>
    <w:rsid w:val="004C2D17"/>
    <w:rsid w:val="004C4173"/>
    <w:rsid w:val="004C588E"/>
    <w:rsid w:val="004D1FDD"/>
    <w:rsid w:val="004D600E"/>
    <w:rsid w:val="004E37CE"/>
    <w:rsid w:val="004F0DAA"/>
    <w:rsid w:val="004F2319"/>
    <w:rsid w:val="004F396F"/>
    <w:rsid w:val="004F4F3F"/>
    <w:rsid w:val="004F66C3"/>
    <w:rsid w:val="004F7D42"/>
    <w:rsid w:val="005044D4"/>
    <w:rsid w:val="00505FDB"/>
    <w:rsid w:val="00506C52"/>
    <w:rsid w:val="00514F74"/>
    <w:rsid w:val="00523F5E"/>
    <w:rsid w:val="00524EC9"/>
    <w:rsid w:val="00526059"/>
    <w:rsid w:val="00532D67"/>
    <w:rsid w:val="0053528B"/>
    <w:rsid w:val="005407F4"/>
    <w:rsid w:val="00542D0A"/>
    <w:rsid w:val="00545185"/>
    <w:rsid w:val="00546A20"/>
    <w:rsid w:val="00550EB5"/>
    <w:rsid w:val="00554274"/>
    <w:rsid w:val="00554F36"/>
    <w:rsid w:val="005553F5"/>
    <w:rsid w:val="005604F9"/>
    <w:rsid w:val="005678F1"/>
    <w:rsid w:val="00572481"/>
    <w:rsid w:val="00574B41"/>
    <w:rsid w:val="00574C67"/>
    <w:rsid w:val="00576FB2"/>
    <w:rsid w:val="005804D0"/>
    <w:rsid w:val="00584BB4"/>
    <w:rsid w:val="00586A34"/>
    <w:rsid w:val="00592034"/>
    <w:rsid w:val="00592BF4"/>
    <w:rsid w:val="0059356C"/>
    <w:rsid w:val="005C0031"/>
    <w:rsid w:val="005C1AA8"/>
    <w:rsid w:val="005D1C6A"/>
    <w:rsid w:val="005D36E2"/>
    <w:rsid w:val="005D50C3"/>
    <w:rsid w:val="005E26E7"/>
    <w:rsid w:val="005E3C56"/>
    <w:rsid w:val="005E4079"/>
    <w:rsid w:val="005E44C0"/>
    <w:rsid w:val="005E4F1E"/>
    <w:rsid w:val="005E733E"/>
    <w:rsid w:val="005E73CF"/>
    <w:rsid w:val="005F1373"/>
    <w:rsid w:val="005F2029"/>
    <w:rsid w:val="005F3114"/>
    <w:rsid w:val="005F3F64"/>
    <w:rsid w:val="005F5CBC"/>
    <w:rsid w:val="00602204"/>
    <w:rsid w:val="00605069"/>
    <w:rsid w:val="00605C4A"/>
    <w:rsid w:val="00614FFE"/>
    <w:rsid w:val="00620A2B"/>
    <w:rsid w:val="006223F0"/>
    <w:rsid w:val="00623873"/>
    <w:rsid w:val="006249AC"/>
    <w:rsid w:val="00624FF8"/>
    <w:rsid w:val="00625FE1"/>
    <w:rsid w:val="00627F7B"/>
    <w:rsid w:val="00633866"/>
    <w:rsid w:val="00634D0D"/>
    <w:rsid w:val="00640048"/>
    <w:rsid w:val="00641D0B"/>
    <w:rsid w:val="0064347F"/>
    <w:rsid w:val="006439CF"/>
    <w:rsid w:val="00644E9B"/>
    <w:rsid w:val="0064710E"/>
    <w:rsid w:val="00653D9F"/>
    <w:rsid w:val="00656ABF"/>
    <w:rsid w:val="0065769E"/>
    <w:rsid w:val="00662118"/>
    <w:rsid w:val="006627B5"/>
    <w:rsid w:val="00664DC7"/>
    <w:rsid w:val="00667583"/>
    <w:rsid w:val="006719E0"/>
    <w:rsid w:val="006725AA"/>
    <w:rsid w:val="00673308"/>
    <w:rsid w:val="00673EAE"/>
    <w:rsid w:val="006760A8"/>
    <w:rsid w:val="006815BD"/>
    <w:rsid w:val="0068324A"/>
    <w:rsid w:val="006902DF"/>
    <w:rsid w:val="00691E90"/>
    <w:rsid w:val="00694FC2"/>
    <w:rsid w:val="006957AB"/>
    <w:rsid w:val="006964A7"/>
    <w:rsid w:val="0069796F"/>
    <w:rsid w:val="006A25BD"/>
    <w:rsid w:val="006A2A6F"/>
    <w:rsid w:val="006B30BF"/>
    <w:rsid w:val="006B5A5B"/>
    <w:rsid w:val="006C1AD2"/>
    <w:rsid w:val="006C32E4"/>
    <w:rsid w:val="006C3D2B"/>
    <w:rsid w:val="006D05B7"/>
    <w:rsid w:val="006D0CD3"/>
    <w:rsid w:val="006D1931"/>
    <w:rsid w:val="006D74AF"/>
    <w:rsid w:val="006E234A"/>
    <w:rsid w:val="006E285D"/>
    <w:rsid w:val="006E4457"/>
    <w:rsid w:val="006F06B6"/>
    <w:rsid w:val="006F3F81"/>
    <w:rsid w:val="006F5437"/>
    <w:rsid w:val="006F6421"/>
    <w:rsid w:val="00705836"/>
    <w:rsid w:val="00705B35"/>
    <w:rsid w:val="00713EEE"/>
    <w:rsid w:val="00715633"/>
    <w:rsid w:val="007201E8"/>
    <w:rsid w:val="0072413E"/>
    <w:rsid w:val="0072620B"/>
    <w:rsid w:val="0073195B"/>
    <w:rsid w:val="0073363B"/>
    <w:rsid w:val="00744920"/>
    <w:rsid w:val="00756483"/>
    <w:rsid w:val="0076028A"/>
    <w:rsid w:val="007617E3"/>
    <w:rsid w:val="00763473"/>
    <w:rsid w:val="0076467F"/>
    <w:rsid w:val="00764937"/>
    <w:rsid w:val="00764CFA"/>
    <w:rsid w:val="007675CA"/>
    <w:rsid w:val="00767977"/>
    <w:rsid w:val="00772035"/>
    <w:rsid w:val="00772D9E"/>
    <w:rsid w:val="00774EA9"/>
    <w:rsid w:val="00777D24"/>
    <w:rsid w:val="00781611"/>
    <w:rsid w:val="00786BD7"/>
    <w:rsid w:val="00794066"/>
    <w:rsid w:val="00794DA6"/>
    <w:rsid w:val="0079522F"/>
    <w:rsid w:val="007A17D7"/>
    <w:rsid w:val="007A43F4"/>
    <w:rsid w:val="007B1C16"/>
    <w:rsid w:val="007B21BE"/>
    <w:rsid w:val="007B2DEF"/>
    <w:rsid w:val="007B415D"/>
    <w:rsid w:val="007B6929"/>
    <w:rsid w:val="007B78F1"/>
    <w:rsid w:val="007C5F89"/>
    <w:rsid w:val="007D6038"/>
    <w:rsid w:val="007D621E"/>
    <w:rsid w:val="007D7ED2"/>
    <w:rsid w:val="007E16CA"/>
    <w:rsid w:val="007E2A20"/>
    <w:rsid w:val="007E69CC"/>
    <w:rsid w:val="007F06FC"/>
    <w:rsid w:val="007F4F2D"/>
    <w:rsid w:val="00802938"/>
    <w:rsid w:val="00803128"/>
    <w:rsid w:val="0080521A"/>
    <w:rsid w:val="00806360"/>
    <w:rsid w:val="008071E5"/>
    <w:rsid w:val="008077EB"/>
    <w:rsid w:val="0081093C"/>
    <w:rsid w:val="00811C4A"/>
    <w:rsid w:val="00811E33"/>
    <w:rsid w:val="008222EB"/>
    <w:rsid w:val="0082362D"/>
    <w:rsid w:val="00823809"/>
    <w:rsid w:val="0083039E"/>
    <w:rsid w:val="00834ED4"/>
    <w:rsid w:val="00845E49"/>
    <w:rsid w:val="00847721"/>
    <w:rsid w:val="00854EA0"/>
    <w:rsid w:val="008563CC"/>
    <w:rsid w:val="008569E8"/>
    <w:rsid w:val="008627EB"/>
    <w:rsid w:val="008641F1"/>
    <w:rsid w:val="00866C1F"/>
    <w:rsid w:val="00866F6B"/>
    <w:rsid w:val="00873167"/>
    <w:rsid w:val="00877519"/>
    <w:rsid w:val="00881FD7"/>
    <w:rsid w:val="0088338A"/>
    <w:rsid w:val="008870EB"/>
    <w:rsid w:val="00891017"/>
    <w:rsid w:val="00895C5D"/>
    <w:rsid w:val="008A29D8"/>
    <w:rsid w:val="008A3F47"/>
    <w:rsid w:val="008A4B3F"/>
    <w:rsid w:val="008B1A21"/>
    <w:rsid w:val="008B2FB4"/>
    <w:rsid w:val="008B5698"/>
    <w:rsid w:val="008B7608"/>
    <w:rsid w:val="008C30F9"/>
    <w:rsid w:val="008C382E"/>
    <w:rsid w:val="008C5120"/>
    <w:rsid w:val="008C6FE6"/>
    <w:rsid w:val="008C7DB8"/>
    <w:rsid w:val="008E3534"/>
    <w:rsid w:val="008E7549"/>
    <w:rsid w:val="008F0749"/>
    <w:rsid w:val="008F2DB3"/>
    <w:rsid w:val="008F7D55"/>
    <w:rsid w:val="009041AB"/>
    <w:rsid w:val="00910A10"/>
    <w:rsid w:val="00910DCC"/>
    <w:rsid w:val="00914E11"/>
    <w:rsid w:val="009166E5"/>
    <w:rsid w:val="00931742"/>
    <w:rsid w:val="0093417F"/>
    <w:rsid w:val="00942E7C"/>
    <w:rsid w:val="00947049"/>
    <w:rsid w:val="0095256E"/>
    <w:rsid w:val="00953743"/>
    <w:rsid w:val="009620B3"/>
    <w:rsid w:val="00962811"/>
    <w:rsid w:val="009666BC"/>
    <w:rsid w:val="00975967"/>
    <w:rsid w:val="009762E6"/>
    <w:rsid w:val="00982076"/>
    <w:rsid w:val="00986C0D"/>
    <w:rsid w:val="00991517"/>
    <w:rsid w:val="009953B5"/>
    <w:rsid w:val="009969D0"/>
    <w:rsid w:val="009A29CF"/>
    <w:rsid w:val="009A5325"/>
    <w:rsid w:val="009B3650"/>
    <w:rsid w:val="009B4112"/>
    <w:rsid w:val="009C015D"/>
    <w:rsid w:val="009C5083"/>
    <w:rsid w:val="009C545F"/>
    <w:rsid w:val="009C770A"/>
    <w:rsid w:val="009D0B62"/>
    <w:rsid w:val="009D58CE"/>
    <w:rsid w:val="009D61EE"/>
    <w:rsid w:val="009D7424"/>
    <w:rsid w:val="009E02F5"/>
    <w:rsid w:val="009E7978"/>
    <w:rsid w:val="009F275A"/>
    <w:rsid w:val="00A02EE0"/>
    <w:rsid w:val="00A046DF"/>
    <w:rsid w:val="00A06090"/>
    <w:rsid w:val="00A1045A"/>
    <w:rsid w:val="00A12157"/>
    <w:rsid w:val="00A13C1E"/>
    <w:rsid w:val="00A1631C"/>
    <w:rsid w:val="00A16A98"/>
    <w:rsid w:val="00A21282"/>
    <w:rsid w:val="00A23E67"/>
    <w:rsid w:val="00A24A05"/>
    <w:rsid w:val="00A27EEB"/>
    <w:rsid w:val="00A3182F"/>
    <w:rsid w:val="00A32AE8"/>
    <w:rsid w:val="00A3478F"/>
    <w:rsid w:val="00A34DF8"/>
    <w:rsid w:val="00A3651C"/>
    <w:rsid w:val="00A36ADF"/>
    <w:rsid w:val="00A46713"/>
    <w:rsid w:val="00A471B9"/>
    <w:rsid w:val="00A47BBA"/>
    <w:rsid w:val="00A5319D"/>
    <w:rsid w:val="00A61C54"/>
    <w:rsid w:val="00A636FA"/>
    <w:rsid w:val="00A67D33"/>
    <w:rsid w:val="00A70ED7"/>
    <w:rsid w:val="00A7119C"/>
    <w:rsid w:val="00A72E79"/>
    <w:rsid w:val="00A75620"/>
    <w:rsid w:val="00A77089"/>
    <w:rsid w:val="00A777F1"/>
    <w:rsid w:val="00A84A15"/>
    <w:rsid w:val="00A9047A"/>
    <w:rsid w:val="00A910D7"/>
    <w:rsid w:val="00A96804"/>
    <w:rsid w:val="00AA730A"/>
    <w:rsid w:val="00AA7F26"/>
    <w:rsid w:val="00AC1B85"/>
    <w:rsid w:val="00AC5160"/>
    <w:rsid w:val="00AC6602"/>
    <w:rsid w:val="00AD11F4"/>
    <w:rsid w:val="00AD1892"/>
    <w:rsid w:val="00AD3817"/>
    <w:rsid w:val="00AD49EC"/>
    <w:rsid w:val="00AD4F84"/>
    <w:rsid w:val="00AE0512"/>
    <w:rsid w:val="00AE282A"/>
    <w:rsid w:val="00AE42CE"/>
    <w:rsid w:val="00AE43E4"/>
    <w:rsid w:val="00AE5057"/>
    <w:rsid w:val="00AF0D92"/>
    <w:rsid w:val="00AF0EE3"/>
    <w:rsid w:val="00AF1FBC"/>
    <w:rsid w:val="00AF39C6"/>
    <w:rsid w:val="00B030CD"/>
    <w:rsid w:val="00B046AC"/>
    <w:rsid w:val="00B07F50"/>
    <w:rsid w:val="00B220A2"/>
    <w:rsid w:val="00B224D2"/>
    <w:rsid w:val="00B23415"/>
    <w:rsid w:val="00B24727"/>
    <w:rsid w:val="00B32145"/>
    <w:rsid w:val="00B362D1"/>
    <w:rsid w:val="00B36562"/>
    <w:rsid w:val="00B42492"/>
    <w:rsid w:val="00B44AA1"/>
    <w:rsid w:val="00B50F5D"/>
    <w:rsid w:val="00B517BB"/>
    <w:rsid w:val="00B51B9E"/>
    <w:rsid w:val="00B53C77"/>
    <w:rsid w:val="00B56077"/>
    <w:rsid w:val="00B565C4"/>
    <w:rsid w:val="00B610DE"/>
    <w:rsid w:val="00B72A15"/>
    <w:rsid w:val="00B73874"/>
    <w:rsid w:val="00B80276"/>
    <w:rsid w:val="00B81C95"/>
    <w:rsid w:val="00B830F8"/>
    <w:rsid w:val="00B8421F"/>
    <w:rsid w:val="00B85693"/>
    <w:rsid w:val="00BA3BA3"/>
    <w:rsid w:val="00BA6266"/>
    <w:rsid w:val="00BB1E33"/>
    <w:rsid w:val="00BB7144"/>
    <w:rsid w:val="00BC092B"/>
    <w:rsid w:val="00BC1599"/>
    <w:rsid w:val="00BC2149"/>
    <w:rsid w:val="00BC2AB2"/>
    <w:rsid w:val="00BC3B96"/>
    <w:rsid w:val="00BC5441"/>
    <w:rsid w:val="00BC5D92"/>
    <w:rsid w:val="00BC662C"/>
    <w:rsid w:val="00BD0155"/>
    <w:rsid w:val="00BD0A70"/>
    <w:rsid w:val="00BD40D6"/>
    <w:rsid w:val="00BE1491"/>
    <w:rsid w:val="00BE3519"/>
    <w:rsid w:val="00BF0CCC"/>
    <w:rsid w:val="00BF2C06"/>
    <w:rsid w:val="00BF355B"/>
    <w:rsid w:val="00BF4648"/>
    <w:rsid w:val="00C0150C"/>
    <w:rsid w:val="00C06AA4"/>
    <w:rsid w:val="00C074DE"/>
    <w:rsid w:val="00C23AF7"/>
    <w:rsid w:val="00C240A1"/>
    <w:rsid w:val="00C24695"/>
    <w:rsid w:val="00C26059"/>
    <w:rsid w:val="00C30D11"/>
    <w:rsid w:val="00C32014"/>
    <w:rsid w:val="00C36D36"/>
    <w:rsid w:val="00C4706A"/>
    <w:rsid w:val="00C47A61"/>
    <w:rsid w:val="00C50EBF"/>
    <w:rsid w:val="00C53C7C"/>
    <w:rsid w:val="00C6090F"/>
    <w:rsid w:val="00C61F83"/>
    <w:rsid w:val="00C65E07"/>
    <w:rsid w:val="00C700BB"/>
    <w:rsid w:val="00C733E7"/>
    <w:rsid w:val="00C7677A"/>
    <w:rsid w:val="00C77AF1"/>
    <w:rsid w:val="00C90DF4"/>
    <w:rsid w:val="00C96A8B"/>
    <w:rsid w:val="00CA49DD"/>
    <w:rsid w:val="00CB017D"/>
    <w:rsid w:val="00CB0710"/>
    <w:rsid w:val="00CB2825"/>
    <w:rsid w:val="00CB7A93"/>
    <w:rsid w:val="00CC103C"/>
    <w:rsid w:val="00CC5F4B"/>
    <w:rsid w:val="00CC6C0E"/>
    <w:rsid w:val="00CD0AB5"/>
    <w:rsid w:val="00CD1ACA"/>
    <w:rsid w:val="00CD27C3"/>
    <w:rsid w:val="00CD3570"/>
    <w:rsid w:val="00CD360A"/>
    <w:rsid w:val="00CD4528"/>
    <w:rsid w:val="00CD4F5F"/>
    <w:rsid w:val="00CD7078"/>
    <w:rsid w:val="00CE21FD"/>
    <w:rsid w:val="00CE4ED5"/>
    <w:rsid w:val="00CE7B46"/>
    <w:rsid w:val="00CF11C7"/>
    <w:rsid w:val="00CF21BE"/>
    <w:rsid w:val="00CF5C99"/>
    <w:rsid w:val="00CF7D29"/>
    <w:rsid w:val="00D02186"/>
    <w:rsid w:val="00D059BA"/>
    <w:rsid w:val="00D1102F"/>
    <w:rsid w:val="00D115D1"/>
    <w:rsid w:val="00D20CEE"/>
    <w:rsid w:val="00D210AE"/>
    <w:rsid w:val="00D21E8F"/>
    <w:rsid w:val="00D2298A"/>
    <w:rsid w:val="00D2506D"/>
    <w:rsid w:val="00D31449"/>
    <w:rsid w:val="00D37FD2"/>
    <w:rsid w:val="00D41FA0"/>
    <w:rsid w:val="00D4478A"/>
    <w:rsid w:val="00D4739E"/>
    <w:rsid w:val="00D51D03"/>
    <w:rsid w:val="00D529DA"/>
    <w:rsid w:val="00D57139"/>
    <w:rsid w:val="00D5737C"/>
    <w:rsid w:val="00D602B8"/>
    <w:rsid w:val="00D612E3"/>
    <w:rsid w:val="00D664E0"/>
    <w:rsid w:val="00D72649"/>
    <w:rsid w:val="00D83CD7"/>
    <w:rsid w:val="00D8537E"/>
    <w:rsid w:val="00D855D6"/>
    <w:rsid w:val="00D85DCC"/>
    <w:rsid w:val="00D9247E"/>
    <w:rsid w:val="00D93278"/>
    <w:rsid w:val="00D97769"/>
    <w:rsid w:val="00D97BFC"/>
    <w:rsid w:val="00DA0750"/>
    <w:rsid w:val="00DA41EB"/>
    <w:rsid w:val="00DB022B"/>
    <w:rsid w:val="00DB3271"/>
    <w:rsid w:val="00DB35E6"/>
    <w:rsid w:val="00DB3CEA"/>
    <w:rsid w:val="00DC03A3"/>
    <w:rsid w:val="00DC0E6A"/>
    <w:rsid w:val="00DC4759"/>
    <w:rsid w:val="00DC5784"/>
    <w:rsid w:val="00DC6E55"/>
    <w:rsid w:val="00DC75EC"/>
    <w:rsid w:val="00DD302A"/>
    <w:rsid w:val="00DD3794"/>
    <w:rsid w:val="00DD3A44"/>
    <w:rsid w:val="00DD58F8"/>
    <w:rsid w:val="00DD6F3B"/>
    <w:rsid w:val="00DE39E2"/>
    <w:rsid w:val="00DE7498"/>
    <w:rsid w:val="00DF0567"/>
    <w:rsid w:val="00DF18BC"/>
    <w:rsid w:val="00DF1A5C"/>
    <w:rsid w:val="00DF371B"/>
    <w:rsid w:val="00DF4371"/>
    <w:rsid w:val="00DF567E"/>
    <w:rsid w:val="00DF5A6B"/>
    <w:rsid w:val="00DF699B"/>
    <w:rsid w:val="00E0428F"/>
    <w:rsid w:val="00E05955"/>
    <w:rsid w:val="00E05F26"/>
    <w:rsid w:val="00E07E73"/>
    <w:rsid w:val="00E106A0"/>
    <w:rsid w:val="00E10DF5"/>
    <w:rsid w:val="00E11180"/>
    <w:rsid w:val="00E118FB"/>
    <w:rsid w:val="00E15B54"/>
    <w:rsid w:val="00E16825"/>
    <w:rsid w:val="00E20340"/>
    <w:rsid w:val="00E209CB"/>
    <w:rsid w:val="00E22F06"/>
    <w:rsid w:val="00E23EC0"/>
    <w:rsid w:val="00E25A73"/>
    <w:rsid w:val="00E30B03"/>
    <w:rsid w:val="00E31277"/>
    <w:rsid w:val="00E34E08"/>
    <w:rsid w:val="00E35CBD"/>
    <w:rsid w:val="00E370DF"/>
    <w:rsid w:val="00E37425"/>
    <w:rsid w:val="00E41869"/>
    <w:rsid w:val="00E42E71"/>
    <w:rsid w:val="00E462A6"/>
    <w:rsid w:val="00E477DB"/>
    <w:rsid w:val="00E50344"/>
    <w:rsid w:val="00E51D66"/>
    <w:rsid w:val="00E56333"/>
    <w:rsid w:val="00E56571"/>
    <w:rsid w:val="00E571CB"/>
    <w:rsid w:val="00E5765D"/>
    <w:rsid w:val="00E60752"/>
    <w:rsid w:val="00E64932"/>
    <w:rsid w:val="00E67AD5"/>
    <w:rsid w:val="00E71A15"/>
    <w:rsid w:val="00E777E2"/>
    <w:rsid w:val="00E85CB3"/>
    <w:rsid w:val="00E92A0D"/>
    <w:rsid w:val="00E92F2F"/>
    <w:rsid w:val="00E9443C"/>
    <w:rsid w:val="00EA644E"/>
    <w:rsid w:val="00EA6EBE"/>
    <w:rsid w:val="00EB2119"/>
    <w:rsid w:val="00EB26D7"/>
    <w:rsid w:val="00EB49F3"/>
    <w:rsid w:val="00EB5515"/>
    <w:rsid w:val="00EB5920"/>
    <w:rsid w:val="00EB774A"/>
    <w:rsid w:val="00EC3F43"/>
    <w:rsid w:val="00EC72BC"/>
    <w:rsid w:val="00EC73BF"/>
    <w:rsid w:val="00ED3268"/>
    <w:rsid w:val="00ED5F2D"/>
    <w:rsid w:val="00EE7730"/>
    <w:rsid w:val="00EE7B4D"/>
    <w:rsid w:val="00EF1BDB"/>
    <w:rsid w:val="00EF5EBF"/>
    <w:rsid w:val="00F01380"/>
    <w:rsid w:val="00F02F5E"/>
    <w:rsid w:val="00F0399A"/>
    <w:rsid w:val="00F064CE"/>
    <w:rsid w:val="00F100CF"/>
    <w:rsid w:val="00F11FC4"/>
    <w:rsid w:val="00F13628"/>
    <w:rsid w:val="00F13AEE"/>
    <w:rsid w:val="00F17E9E"/>
    <w:rsid w:val="00F30812"/>
    <w:rsid w:val="00F33998"/>
    <w:rsid w:val="00F3609F"/>
    <w:rsid w:val="00F3667A"/>
    <w:rsid w:val="00F36724"/>
    <w:rsid w:val="00F44B78"/>
    <w:rsid w:val="00F50112"/>
    <w:rsid w:val="00F52436"/>
    <w:rsid w:val="00F57614"/>
    <w:rsid w:val="00F6392E"/>
    <w:rsid w:val="00F70F75"/>
    <w:rsid w:val="00F72B3C"/>
    <w:rsid w:val="00F73F48"/>
    <w:rsid w:val="00F7451C"/>
    <w:rsid w:val="00F8385E"/>
    <w:rsid w:val="00F83945"/>
    <w:rsid w:val="00F84E2A"/>
    <w:rsid w:val="00F90BE3"/>
    <w:rsid w:val="00F94E7D"/>
    <w:rsid w:val="00F97BF0"/>
    <w:rsid w:val="00FA080C"/>
    <w:rsid w:val="00FA1E51"/>
    <w:rsid w:val="00FA535C"/>
    <w:rsid w:val="00FA73FE"/>
    <w:rsid w:val="00FA78A7"/>
    <w:rsid w:val="00FB0350"/>
    <w:rsid w:val="00FB1A7E"/>
    <w:rsid w:val="00FB1D82"/>
    <w:rsid w:val="00FB3065"/>
    <w:rsid w:val="00FB3E6B"/>
    <w:rsid w:val="00FD208A"/>
    <w:rsid w:val="00FD2877"/>
    <w:rsid w:val="00FD318D"/>
    <w:rsid w:val="00FD31BD"/>
    <w:rsid w:val="00FD4924"/>
    <w:rsid w:val="00FE185E"/>
    <w:rsid w:val="00FE1FB1"/>
    <w:rsid w:val="00FE539C"/>
    <w:rsid w:val="00FE770C"/>
    <w:rsid w:val="00FF1EFA"/>
    <w:rsid w:val="00FF2DAE"/>
    <w:rsid w:val="00FF5E4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C869C"/>
  <w15:docId w15:val="{891B3691-F610-407B-AE03-D734CC7F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5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06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979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3F83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D571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71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571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713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57139"/>
    <w:rPr>
      <w:b/>
      <w:bCs/>
      <w:sz w:val="20"/>
      <w:szCs w:val="20"/>
    </w:rPr>
  </w:style>
  <w:style w:type="paragraph" w:styleId="21">
    <w:name w:val="Body Text 2"/>
    <w:basedOn w:val="a"/>
    <w:link w:val="22"/>
    <w:rsid w:val="00EC72BC"/>
    <w:pPr>
      <w:widowControl w:val="0"/>
      <w:overflowPunct w:val="0"/>
      <w:autoSpaceDE w:val="0"/>
      <w:autoSpaceDN w:val="0"/>
      <w:adjustRightInd w:val="0"/>
      <w:spacing w:after="0" w:line="26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EC72B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EC72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unhideWhenUsed/>
    <w:rsid w:val="003B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76D3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B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76D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06A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B5920"/>
  </w:style>
  <w:style w:type="character" w:customStyle="1" w:styleId="10">
    <w:name w:val="Заголовок 1 Знак"/>
    <w:basedOn w:val="a0"/>
    <w:link w:val="1"/>
    <w:uiPriority w:val="9"/>
    <w:rsid w:val="00EB59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1">
    <w:name w:val="Emphasis"/>
    <w:basedOn w:val="a0"/>
    <w:uiPriority w:val="20"/>
    <w:qFormat/>
    <w:rsid w:val="006E285D"/>
    <w:rPr>
      <w:i/>
      <w:iCs/>
    </w:rPr>
  </w:style>
  <w:style w:type="character" w:styleId="af2">
    <w:name w:val="Hyperlink"/>
    <w:basedOn w:val="a0"/>
    <w:uiPriority w:val="99"/>
    <w:semiHidden/>
    <w:unhideWhenUsed/>
    <w:rsid w:val="00CD360A"/>
    <w:rPr>
      <w:color w:val="0000FF"/>
      <w:u w:val="single"/>
    </w:rPr>
  </w:style>
  <w:style w:type="character" w:customStyle="1" w:styleId="htxt">
    <w:name w:val="htxt"/>
    <w:basedOn w:val="a0"/>
    <w:rsid w:val="00CD360A"/>
  </w:style>
  <w:style w:type="paragraph" w:styleId="af3">
    <w:name w:val="Revision"/>
    <w:hidden/>
    <w:uiPriority w:val="99"/>
    <w:semiHidden/>
    <w:rsid w:val="00C0150C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3856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0E069C7B00DD4BA304EBDEFF0E880F" ma:contentTypeVersion="0" ma:contentTypeDescription="Создание документа." ma:contentTypeScope="" ma:versionID="77ae31a1747f80b127e5c4a81054fdd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C39A-DBE6-4E10-BF4D-9334BF278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E13C9E-8683-4797-B422-4C9AF225F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6970179-1B67-4219-AF48-08F67C661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2EAC3-CBF9-40A5-B880-A94E3CDC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 субподряда № C0453/47-2020 от 19.10.2020 г.</vt:lpstr>
    </vt:vector>
  </TitlesOfParts>
  <Company>HP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субподряда № C0453/47-2020 от 19.10.2020 г.</dc:title>
  <dc:creator>kperov</dc:creator>
  <cp:lastModifiedBy>Фомин Андрей Владимирович</cp:lastModifiedBy>
  <cp:revision>123</cp:revision>
  <cp:lastPrinted>2021-04-19T11:25:00Z</cp:lastPrinted>
  <dcterms:created xsi:type="dcterms:W3CDTF">2023-06-05T11:52:00Z</dcterms:created>
  <dcterms:modified xsi:type="dcterms:W3CDTF">2024-06-07T06:22:00Z</dcterms:modified>
</cp:coreProperties>
</file>