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6B983" w14:textId="77777777" w:rsidR="00344B8A" w:rsidRDefault="00344B8A" w:rsidP="00344B8A">
      <w:pPr>
        <w:keepNext/>
        <w:keepLines/>
        <w:tabs>
          <w:tab w:val="left" w:pos="0"/>
        </w:tabs>
        <w:snapToGrid w:val="0"/>
        <w:spacing w:before="600" w:after="240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Приложение № 2. Методика оценки и сопоставления предложений</w:t>
      </w:r>
    </w:p>
    <w:p w14:paraId="72179C58" w14:textId="77777777" w:rsidR="00344B8A" w:rsidRDefault="00344B8A" w:rsidP="00344B8A">
      <w:pPr>
        <w:snapToGrid w:val="0"/>
        <w:spacing w:line="360" w:lineRule="auto"/>
        <w:jc w:val="both"/>
        <w:rPr>
          <w:rFonts w:ascii="Times New Roman" w:hAnsi="Times New Roman"/>
          <w:b/>
          <w:sz w:val="22"/>
        </w:rPr>
      </w:pPr>
    </w:p>
    <w:p w14:paraId="0ED5E04C" w14:textId="45B33B30" w:rsidR="00344B8A" w:rsidRPr="00806029" w:rsidRDefault="00344B8A" w:rsidP="00344B8A">
      <w:pPr>
        <w:keepNext/>
        <w:snapToGrid w:val="0"/>
        <w:spacing w:line="288" w:lineRule="auto"/>
        <w:ind w:left="567" w:firstLine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4"/>
        </w:rPr>
        <w:t xml:space="preserve">Методика оценки и сопоставления предложений на </w:t>
      </w:r>
      <w:r w:rsidR="00FE2D44">
        <w:rPr>
          <w:rFonts w:ascii="Times New Roman" w:hAnsi="Times New Roman"/>
          <w:sz w:val="22"/>
        </w:rPr>
        <w:t>выполнение работ по ремонту помещений в г. Томск</w:t>
      </w:r>
      <w:r>
        <w:rPr>
          <w:rFonts w:ascii="Times New Roman" w:hAnsi="Times New Roman"/>
          <w:sz w:val="22"/>
        </w:rPr>
        <w:t>, в соответствии с Техническим заданием (Приложение № 3).</w:t>
      </w:r>
    </w:p>
    <w:p w14:paraId="3E0A6EB2" w14:textId="77777777" w:rsidR="00344B8A" w:rsidRDefault="00344B8A" w:rsidP="00344B8A">
      <w:pPr>
        <w:snapToGrid w:val="0"/>
        <w:spacing w:line="288" w:lineRule="auto"/>
        <w:jc w:val="center"/>
        <w:rPr>
          <w:rFonts w:ascii="Times New Roman" w:hAnsi="Times New Roman"/>
          <w:b/>
          <w:sz w:val="24"/>
        </w:rPr>
      </w:pPr>
    </w:p>
    <w:p w14:paraId="31456726" w14:textId="77777777" w:rsidR="00344B8A" w:rsidRDefault="00344B8A" w:rsidP="00344B8A">
      <w:pPr>
        <w:snapToGrid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Оценка и сопоставление предложений осуществляется с применением </w:t>
      </w:r>
      <w:r>
        <w:rPr>
          <w:rFonts w:ascii="Times New Roman" w:hAnsi="Times New Roman"/>
          <w:b/>
          <w:sz w:val="22"/>
          <w:u w:val="single"/>
        </w:rPr>
        <w:t>метода ранжирования</w:t>
      </w:r>
      <w:r>
        <w:rPr>
          <w:rFonts w:ascii="Times New Roman" w:hAnsi="Times New Roman"/>
          <w:sz w:val="22"/>
        </w:rPr>
        <w:t xml:space="preserve"> по следующим критериям:</w:t>
      </w:r>
    </w:p>
    <w:p w14:paraId="4E92F764" w14:textId="77777777" w:rsidR="00344B8A" w:rsidRPr="002E26C2" w:rsidRDefault="00344B8A" w:rsidP="00344B8A">
      <w:pPr>
        <w:snapToGrid w:val="0"/>
        <w:jc w:val="both"/>
        <w:rPr>
          <w:rFonts w:ascii="Times New Roman" w:hAnsi="Times New Roman"/>
          <w:sz w:val="22"/>
        </w:rPr>
      </w:pPr>
      <w:r w:rsidRPr="002E26C2">
        <w:rPr>
          <w:rFonts w:ascii="Times New Roman" w:hAnsi="Times New Roman"/>
          <w:sz w:val="22"/>
        </w:rPr>
        <w:t xml:space="preserve">- стоимость товара/услуг; </w:t>
      </w:r>
    </w:p>
    <w:p w14:paraId="142B2856" w14:textId="6F2E6F7E" w:rsidR="00344B8A" w:rsidRDefault="00344B8A" w:rsidP="00344B8A">
      <w:pPr>
        <w:snapToGrid w:val="0"/>
        <w:jc w:val="both"/>
        <w:rPr>
          <w:rFonts w:ascii="Times New Roman" w:hAnsi="Times New Roman"/>
          <w:sz w:val="22"/>
        </w:rPr>
      </w:pPr>
      <w:r w:rsidRPr="002E26C2">
        <w:rPr>
          <w:rFonts w:ascii="Times New Roman" w:hAnsi="Times New Roman"/>
          <w:sz w:val="22"/>
        </w:rPr>
        <w:t>- срок поставки;</w:t>
      </w:r>
    </w:p>
    <w:p w14:paraId="56B716ED" w14:textId="77777777" w:rsidR="00344B8A" w:rsidRDefault="00344B8A" w:rsidP="00344B8A">
      <w:pPr>
        <w:snapToGrid w:val="0"/>
        <w:jc w:val="both"/>
        <w:rPr>
          <w:rFonts w:ascii="Times New Roman" w:hAnsi="Times New Roman"/>
          <w:sz w:val="22"/>
        </w:rPr>
      </w:pPr>
    </w:p>
    <w:p w14:paraId="48F757F7" w14:textId="77777777" w:rsidR="00344B8A" w:rsidRDefault="00344B8A" w:rsidP="00344B8A">
      <w:pPr>
        <w:snapToGrid w:val="0"/>
        <w:jc w:val="center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Сущность метода ранжирования</w:t>
      </w:r>
    </w:p>
    <w:p w14:paraId="53F67EB6" w14:textId="77777777" w:rsidR="00344B8A" w:rsidRDefault="00344B8A" w:rsidP="00344B8A">
      <w:pPr>
        <w:snapToGrid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(место).</w:t>
      </w:r>
    </w:p>
    <w:p w14:paraId="3268001B" w14:textId="77777777" w:rsidR="00344B8A" w:rsidRDefault="00344B8A" w:rsidP="00344B8A">
      <w:pPr>
        <w:snapToGrid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Предложение участника, который предлагает лучшие условия исполнения договора по данному критерию, присваивается первый номер (место).</w:t>
      </w:r>
    </w:p>
    <w:p w14:paraId="5AD8EC8A" w14:textId="77777777" w:rsidR="00344B8A" w:rsidRDefault="00344B8A" w:rsidP="00344B8A">
      <w:pPr>
        <w:snapToGrid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Далее присужденные по каждому критерию оценки и сопоставления заявок на участие в Закупочной процедуре порядковые номера (места) взвешиваются с учетом значений коэффициентов весомости данных критериев.</w:t>
      </w:r>
    </w:p>
    <w:p w14:paraId="4EF75714" w14:textId="77777777" w:rsidR="00344B8A" w:rsidRDefault="00344B8A" w:rsidP="00344B8A">
      <w:pPr>
        <w:snapToGrid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Значения коэффициентов весомости по критериям оценки заявок представлены в таблице №1.</w:t>
      </w:r>
    </w:p>
    <w:p w14:paraId="01D47828" w14:textId="77777777" w:rsidR="00344B8A" w:rsidRDefault="00344B8A" w:rsidP="00344B8A">
      <w:pPr>
        <w:snapToGrid w:val="0"/>
        <w:jc w:val="right"/>
        <w:rPr>
          <w:rFonts w:ascii="Times New Roman" w:hAnsi="Times New Roman"/>
          <w:sz w:val="22"/>
        </w:rPr>
      </w:pPr>
    </w:p>
    <w:p w14:paraId="4F123A7F" w14:textId="77777777" w:rsidR="00344B8A" w:rsidRDefault="00344B8A" w:rsidP="00344B8A">
      <w:pPr>
        <w:snapToGrid w:val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Таблица №1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2268"/>
      </w:tblGrid>
      <w:tr w:rsidR="00344B8A" w14:paraId="1BBDDBF7" w14:textId="77777777" w:rsidTr="000F1D4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FB2D" w14:textId="77777777" w:rsidR="00344B8A" w:rsidRDefault="00344B8A" w:rsidP="006F2B72">
            <w:pPr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Наименование критерия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29A15" w14:textId="77777777" w:rsidR="00344B8A" w:rsidRDefault="00344B8A" w:rsidP="006F2B72">
            <w:pPr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Весовой коэффициент</w:t>
            </w:r>
          </w:p>
        </w:tc>
      </w:tr>
      <w:tr w:rsidR="00344B8A" w14:paraId="3C55410C" w14:textId="77777777" w:rsidTr="000F1D4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C5F62" w14:textId="77777777" w:rsidR="00344B8A" w:rsidRPr="002E26C2" w:rsidRDefault="00344B8A" w:rsidP="006F2B72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E26C2">
              <w:rPr>
                <w:rFonts w:ascii="Times New Roman" w:hAnsi="Times New Roman"/>
                <w:sz w:val="22"/>
              </w:rPr>
              <w:t xml:space="preserve">Стоимость товара/услуг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41C7A" w14:textId="318E3BCA" w:rsidR="00344B8A" w:rsidRPr="002E26C2" w:rsidRDefault="00344B8A" w:rsidP="006F2B72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E26C2">
              <w:rPr>
                <w:rFonts w:ascii="Times New Roman" w:hAnsi="Times New Roman"/>
                <w:sz w:val="22"/>
              </w:rPr>
              <w:t>0,</w:t>
            </w:r>
            <w:r w:rsidR="00F86D66">
              <w:rPr>
                <w:rFonts w:ascii="Times New Roman" w:hAnsi="Times New Roman"/>
                <w:sz w:val="22"/>
              </w:rPr>
              <w:t>6</w:t>
            </w:r>
          </w:p>
        </w:tc>
      </w:tr>
      <w:tr w:rsidR="00344B8A" w14:paraId="3F87F6EB" w14:textId="77777777" w:rsidTr="000F1D4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D4333" w14:textId="77777777" w:rsidR="00344B8A" w:rsidRPr="002E26C2" w:rsidRDefault="00344B8A" w:rsidP="006F2B72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E26C2">
              <w:rPr>
                <w:rFonts w:ascii="Times New Roman" w:hAnsi="Times New Roman"/>
                <w:sz w:val="22"/>
              </w:rPr>
              <w:t>Срок поставки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7CD32" w14:textId="0D9C9329" w:rsidR="00344B8A" w:rsidRPr="002E26C2" w:rsidRDefault="00344B8A" w:rsidP="006F2B72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E26C2">
              <w:rPr>
                <w:rFonts w:ascii="Times New Roman" w:hAnsi="Times New Roman"/>
                <w:sz w:val="22"/>
              </w:rPr>
              <w:t>0,</w:t>
            </w:r>
            <w:r w:rsidR="00F86D66">
              <w:rPr>
                <w:rFonts w:ascii="Times New Roman" w:hAnsi="Times New Roman"/>
                <w:sz w:val="22"/>
              </w:rPr>
              <w:t>3</w:t>
            </w:r>
          </w:p>
        </w:tc>
      </w:tr>
      <w:tr w:rsidR="00F86D66" w14:paraId="4061DBDC" w14:textId="77777777" w:rsidTr="000F1D4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847FF" w14:textId="73E3B658" w:rsidR="00F86D66" w:rsidRPr="002E26C2" w:rsidRDefault="00F86D66" w:rsidP="006F2B72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Условия оплаты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EF5A1" w14:textId="6D936792" w:rsidR="00F86D66" w:rsidRPr="002E26C2" w:rsidRDefault="00F86D66" w:rsidP="006F2B72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0,1</w:t>
            </w:r>
          </w:p>
        </w:tc>
      </w:tr>
    </w:tbl>
    <w:p w14:paraId="7923586D" w14:textId="77777777" w:rsidR="00344B8A" w:rsidRDefault="00344B8A" w:rsidP="00344B8A">
      <w:pPr>
        <w:snapToGrid w:val="0"/>
        <w:jc w:val="both"/>
        <w:rPr>
          <w:rFonts w:ascii="Times New Roman" w:hAnsi="Times New Roman"/>
          <w:sz w:val="22"/>
        </w:rPr>
      </w:pPr>
    </w:p>
    <w:p w14:paraId="5C04451B" w14:textId="3E094DD2" w:rsidR="00344B8A" w:rsidRDefault="00344B8A" w:rsidP="00344B8A">
      <w:pPr>
        <w:snapToGrid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Итоговое место, присуждаемое каждому</w:t>
      </w:r>
      <w:r w:rsidR="0015613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Предложению рассчитывается путем суммирования порядковых номеров (мест), взвешенных с учетом значений коэффициентов весомости, присужденных по каждому критерию оценки данного Предложения.</w:t>
      </w:r>
    </w:p>
    <w:p w14:paraId="2ADC1239" w14:textId="77777777" w:rsidR="00344B8A" w:rsidRDefault="00344B8A" w:rsidP="00344B8A">
      <w:pPr>
        <w:snapToGrid w:val="0"/>
        <w:jc w:val="center"/>
        <w:rPr>
          <w:rFonts w:ascii="Times New Roman" w:hAnsi="Times New Roman"/>
          <w:sz w:val="22"/>
        </w:rPr>
      </w:pPr>
    </w:p>
    <w:p w14:paraId="57B3E062" w14:textId="63A966B4" w:rsidR="00344B8A" w:rsidRPr="002E26C2" w:rsidRDefault="00344B8A" w:rsidP="00344B8A">
      <w:pPr>
        <w:snapToGrid w:val="0"/>
        <w:jc w:val="center"/>
        <w:rPr>
          <w:rFonts w:ascii="Times New Roman" w:hAnsi="Times New Roman"/>
          <w:sz w:val="22"/>
        </w:rPr>
      </w:pPr>
      <w:r w:rsidRPr="002E26C2">
        <w:rPr>
          <w:rFonts w:ascii="Times New Roman" w:hAnsi="Times New Roman"/>
          <w:sz w:val="22"/>
        </w:rPr>
        <w:t>И = С1 + С2, где</w:t>
      </w:r>
    </w:p>
    <w:p w14:paraId="2AB3FAFA" w14:textId="77777777" w:rsidR="00344B8A" w:rsidRPr="002E26C2" w:rsidRDefault="00344B8A" w:rsidP="00344B8A">
      <w:pPr>
        <w:snapToGrid w:val="0"/>
        <w:jc w:val="center"/>
        <w:rPr>
          <w:rFonts w:ascii="Times New Roman" w:hAnsi="Times New Roman"/>
          <w:sz w:val="22"/>
        </w:rPr>
      </w:pPr>
    </w:p>
    <w:p w14:paraId="55B00776" w14:textId="77777777" w:rsidR="00344B8A" w:rsidRPr="002E26C2" w:rsidRDefault="00344B8A" w:rsidP="00344B8A">
      <w:pPr>
        <w:snapToGrid w:val="0"/>
        <w:jc w:val="both"/>
        <w:rPr>
          <w:rFonts w:ascii="Times New Roman" w:hAnsi="Times New Roman"/>
          <w:sz w:val="22"/>
        </w:rPr>
      </w:pPr>
      <w:r w:rsidRPr="002E26C2">
        <w:rPr>
          <w:rFonts w:ascii="Times New Roman" w:hAnsi="Times New Roman"/>
          <w:sz w:val="22"/>
        </w:rPr>
        <w:t>И – итоговое место, присужденное Предложению;</w:t>
      </w:r>
    </w:p>
    <w:p w14:paraId="5D1B0E03" w14:textId="77777777" w:rsidR="00344B8A" w:rsidRPr="002E26C2" w:rsidRDefault="00344B8A" w:rsidP="00344B8A">
      <w:pPr>
        <w:snapToGrid w:val="0"/>
        <w:jc w:val="both"/>
        <w:rPr>
          <w:rFonts w:ascii="Times New Roman" w:hAnsi="Times New Roman"/>
          <w:sz w:val="22"/>
        </w:rPr>
      </w:pPr>
      <w:r w:rsidRPr="002E26C2">
        <w:rPr>
          <w:rFonts w:ascii="Times New Roman" w:hAnsi="Times New Roman"/>
          <w:sz w:val="22"/>
        </w:rPr>
        <w:t>С1 – место, присуждаемое Предложению по критерию «стоимость товара/услуг» с учетом весового коэффициента;</w:t>
      </w:r>
    </w:p>
    <w:p w14:paraId="71F56240" w14:textId="77777777" w:rsidR="00344B8A" w:rsidRPr="002E26C2" w:rsidRDefault="00344B8A" w:rsidP="00344B8A">
      <w:pPr>
        <w:snapToGrid w:val="0"/>
        <w:jc w:val="both"/>
        <w:rPr>
          <w:rFonts w:ascii="Times New Roman" w:hAnsi="Times New Roman"/>
          <w:sz w:val="22"/>
        </w:rPr>
      </w:pPr>
      <w:r w:rsidRPr="002E26C2">
        <w:rPr>
          <w:rFonts w:ascii="Times New Roman" w:hAnsi="Times New Roman"/>
          <w:sz w:val="22"/>
        </w:rPr>
        <w:t xml:space="preserve">С2 - место, присуждаемое Предложению по критерию «Срок поставки» с учетом весового коэффициента. </w:t>
      </w:r>
    </w:p>
    <w:p w14:paraId="0EA136CE" w14:textId="77777777" w:rsidR="00344B8A" w:rsidRDefault="00344B8A" w:rsidP="00344B8A">
      <w:pPr>
        <w:snapToGrid w:val="0"/>
        <w:jc w:val="both"/>
        <w:rPr>
          <w:rFonts w:ascii="Times New Roman" w:hAnsi="Times New Roman"/>
          <w:sz w:val="22"/>
        </w:rPr>
      </w:pPr>
    </w:p>
    <w:p w14:paraId="59C0285E" w14:textId="77777777" w:rsidR="00344B8A" w:rsidRDefault="00344B8A" w:rsidP="00344B8A">
      <w:pPr>
        <w:snapToGrid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Побеждает </w:t>
      </w:r>
      <w:r w:rsidRPr="00DE28C6">
        <w:rPr>
          <w:rFonts w:ascii="Times New Roman" w:hAnsi="Times New Roman"/>
          <w:sz w:val="22"/>
        </w:rPr>
        <w:t>Предложение</w:t>
      </w:r>
      <w:r>
        <w:rPr>
          <w:rFonts w:ascii="Times New Roman" w:hAnsi="Times New Roman"/>
          <w:sz w:val="22"/>
        </w:rPr>
        <w:t xml:space="preserve">, для которой итоговое место, присужденное Предложению Закупочной комиссией, является </w:t>
      </w:r>
      <w:r>
        <w:rPr>
          <w:rFonts w:ascii="Times New Roman" w:hAnsi="Times New Roman"/>
          <w:b/>
          <w:sz w:val="22"/>
        </w:rPr>
        <w:t>минимальным</w:t>
      </w:r>
      <w:r>
        <w:rPr>
          <w:rFonts w:ascii="Times New Roman" w:hAnsi="Times New Roman"/>
          <w:sz w:val="22"/>
        </w:rPr>
        <w:t>.</w:t>
      </w:r>
    </w:p>
    <w:p w14:paraId="3BD98C72" w14:textId="77777777" w:rsidR="00344B8A" w:rsidRDefault="00344B8A" w:rsidP="00344B8A">
      <w:pPr>
        <w:snapToGrid w:val="0"/>
        <w:jc w:val="both"/>
        <w:rPr>
          <w:rFonts w:ascii="Times New Roman" w:hAnsi="Times New Roman"/>
          <w:sz w:val="22"/>
        </w:rPr>
      </w:pPr>
    </w:p>
    <w:p w14:paraId="23EDB347" w14:textId="77777777" w:rsidR="00344B8A" w:rsidRDefault="00344B8A" w:rsidP="00344B8A">
      <w:pPr>
        <w:snapToGrid w:val="0"/>
        <w:jc w:val="both"/>
        <w:rPr>
          <w:rFonts w:ascii="Times New Roman" w:hAnsi="Times New Roman"/>
          <w:sz w:val="22"/>
        </w:rPr>
      </w:pPr>
    </w:p>
    <w:p w14:paraId="281355E8" w14:textId="77777777" w:rsidR="00C03198" w:rsidRDefault="00C03198"/>
    <w:sectPr w:rsidR="00C0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8A"/>
    <w:rsid w:val="000F1D41"/>
    <w:rsid w:val="00156130"/>
    <w:rsid w:val="00214653"/>
    <w:rsid w:val="00344B8A"/>
    <w:rsid w:val="007A395A"/>
    <w:rsid w:val="00A973CA"/>
    <w:rsid w:val="00C03198"/>
    <w:rsid w:val="00F86D66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4C1D"/>
  <w15:chartTrackingRefBased/>
  <w15:docId w15:val="{FCA5C6F8-886D-48F1-B4E3-FDBF19CE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B8A"/>
    <w:pPr>
      <w:spacing w:after="0" w:line="240" w:lineRule="auto"/>
    </w:pPr>
    <w:rPr>
      <w:rFonts w:ascii="NanumGothic" w:eastAsia="Times New Roman" w:hAnsi="NanumGothic" w:cs="NanumGothic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Юрьевич</dc:creator>
  <cp:keywords/>
  <dc:description/>
  <cp:lastModifiedBy>Кузнецов Виталий Юрьевич</cp:lastModifiedBy>
  <cp:revision>7</cp:revision>
  <dcterms:created xsi:type="dcterms:W3CDTF">2022-01-20T12:40:00Z</dcterms:created>
  <dcterms:modified xsi:type="dcterms:W3CDTF">2024-10-03T07:47:00Z</dcterms:modified>
</cp:coreProperties>
</file>