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5E" w:rsidRDefault="00A43F5E" w:rsidP="00A43F5E"/>
    <w:p w:rsidR="007D7722" w:rsidRDefault="00DF5710" w:rsidP="00A43F5E">
      <w:r>
        <w:rPr>
          <w:noProof/>
        </w:rPr>
        <w:drawing>
          <wp:inline distT="0" distB="0" distL="0" distR="0">
            <wp:extent cx="1600200" cy="323850"/>
            <wp:effectExtent l="0" t="0" r="0" b="0"/>
            <wp:docPr id="1" name="Рисунок 1" descr="cid:image001.png@01D941E4.119C3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941E4.119C38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73F8" w:rsidRDefault="00EE73F8" w:rsidP="00A43F5E"/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EE73F8" w:rsidRPr="00BC105C" w:rsidTr="0090122A">
        <w:tc>
          <w:tcPr>
            <w:tcW w:w="5671" w:type="dxa"/>
            <w:shd w:val="clear" w:color="auto" w:fill="auto"/>
          </w:tcPr>
          <w:p w:rsidR="00EE73F8" w:rsidRPr="00BC105C" w:rsidRDefault="00EE73F8" w:rsidP="0090122A">
            <w:pPr>
              <w:pStyle w:val="1"/>
              <w:rPr>
                <w:b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E73F8" w:rsidRPr="00BC105C" w:rsidRDefault="00EE73F8" w:rsidP="0090122A">
            <w:pPr>
              <w:pStyle w:val="1"/>
              <w:rPr>
                <w:b/>
                <w:szCs w:val="24"/>
              </w:rPr>
            </w:pPr>
            <w:r w:rsidRPr="00BC105C">
              <w:rPr>
                <w:b/>
                <w:szCs w:val="24"/>
              </w:rPr>
              <w:t>Утверждаю:</w:t>
            </w:r>
          </w:p>
          <w:p w:rsidR="00ED21DB" w:rsidRDefault="00ED21DB" w:rsidP="0090122A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Генеральный д</w:t>
            </w:r>
            <w:r w:rsidR="00782E0C">
              <w:rPr>
                <w:b/>
                <w:szCs w:val="24"/>
              </w:rPr>
              <w:t xml:space="preserve">иректор </w:t>
            </w:r>
          </w:p>
          <w:p w:rsidR="00EE73F8" w:rsidRPr="00BC105C" w:rsidRDefault="00ED21DB" w:rsidP="0090122A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ЗА</w:t>
            </w:r>
            <w:r w:rsidR="00782E0C">
              <w:rPr>
                <w:b/>
                <w:szCs w:val="24"/>
              </w:rPr>
              <w:t>О «</w:t>
            </w:r>
            <w:r>
              <w:rPr>
                <w:b/>
                <w:szCs w:val="24"/>
              </w:rPr>
              <w:t>ЖСМ</w:t>
            </w:r>
            <w:r w:rsidR="00782E0C">
              <w:rPr>
                <w:b/>
                <w:szCs w:val="24"/>
              </w:rPr>
              <w:t>»</w:t>
            </w:r>
          </w:p>
          <w:p w:rsidR="00EE73F8" w:rsidRPr="00BC105C" w:rsidRDefault="00EE73F8" w:rsidP="0090122A">
            <w:pPr>
              <w:pStyle w:val="1"/>
              <w:rPr>
                <w:b/>
                <w:szCs w:val="24"/>
              </w:rPr>
            </w:pPr>
          </w:p>
          <w:p w:rsidR="00EE73F8" w:rsidRPr="00BC105C" w:rsidRDefault="00782E0C" w:rsidP="0090122A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EE731E">
              <w:rPr>
                <w:b/>
                <w:szCs w:val="24"/>
              </w:rPr>
              <w:t>_________________</w:t>
            </w:r>
            <w:r w:rsidR="00ED21DB">
              <w:rPr>
                <w:b/>
                <w:szCs w:val="24"/>
              </w:rPr>
              <w:t>Соколов Е.Н.</w:t>
            </w:r>
          </w:p>
          <w:p w:rsidR="00EE73F8" w:rsidRPr="00BC105C" w:rsidRDefault="00EE73F8" w:rsidP="0090122A">
            <w:pPr>
              <w:pStyle w:val="1"/>
              <w:rPr>
                <w:b/>
                <w:szCs w:val="24"/>
              </w:rPr>
            </w:pPr>
          </w:p>
        </w:tc>
      </w:tr>
    </w:tbl>
    <w:p w:rsidR="00A43F5E" w:rsidRDefault="00A43F5E" w:rsidP="00A43F5E">
      <w:pPr>
        <w:jc w:val="center"/>
        <w:rPr>
          <w:b/>
          <w:sz w:val="28"/>
          <w:szCs w:val="28"/>
        </w:rPr>
      </w:pPr>
    </w:p>
    <w:p w:rsidR="00A43F5E" w:rsidRPr="003B0233" w:rsidRDefault="00A43F5E" w:rsidP="00782E0C">
      <w:pPr>
        <w:jc w:val="center"/>
        <w:rPr>
          <w:b/>
          <w:sz w:val="28"/>
          <w:szCs w:val="28"/>
        </w:rPr>
      </w:pPr>
      <w:r w:rsidRPr="003B0233">
        <w:rPr>
          <w:b/>
          <w:sz w:val="28"/>
          <w:szCs w:val="28"/>
        </w:rPr>
        <w:t xml:space="preserve">ТЕХНИЧЕСКОЕ ЗАДАНИЕ </w:t>
      </w:r>
    </w:p>
    <w:p w:rsidR="00A43F5E" w:rsidRPr="003B0233" w:rsidRDefault="00A43F5E" w:rsidP="00A43F5E">
      <w:pPr>
        <w:jc w:val="center"/>
        <w:rPr>
          <w:b/>
          <w:sz w:val="8"/>
          <w:szCs w:val="8"/>
        </w:rPr>
      </w:pPr>
    </w:p>
    <w:p w:rsidR="00804C9A" w:rsidRDefault="00804C9A" w:rsidP="001D0676">
      <w:pPr>
        <w:spacing w:line="276" w:lineRule="auto"/>
        <w:jc w:val="center"/>
        <w:rPr>
          <w:b/>
        </w:rPr>
      </w:pPr>
      <w:r>
        <w:rPr>
          <w:b/>
        </w:rPr>
        <w:t>на в</w:t>
      </w:r>
      <w:r w:rsidRPr="00411DB0">
        <w:rPr>
          <w:b/>
        </w:rPr>
        <w:t xml:space="preserve">ыполнение работ по </w:t>
      </w:r>
      <w:r>
        <w:rPr>
          <w:b/>
        </w:rPr>
        <w:t xml:space="preserve">ремонту объекта </w:t>
      </w:r>
      <w:r w:rsidRPr="00ED21DB">
        <w:rPr>
          <w:b/>
        </w:rPr>
        <w:t>ЗАО «ЖСМ»</w:t>
      </w:r>
      <w:r>
        <w:rPr>
          <w:b/>
        </w:rPr>
        <w:t>:</w:t>
      </w:r>
    </w:p>
    <w:p w:rsidR="00804C9A" w:rsidRPr="00301406" w:rsidRDefault="00804C9A" w:rsidP="00804C9A">
      <w:pPr>
        <w:spacing w:line="276" w:lineRule="auto"/>
        <w:jc w:val="center"/>
        <w:rPr>
          <w:b/>
        </w:rPr>
      </w:pPr>
      <w:r w:rsidRPr="008B470E">
        <w:rPr>
          <w:b/>
        </w:rPr>
        <w:t>«Перегрузочный узел» инв. №40497</w:t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521"/>
        <w:gridCol w:w="7277"/>
      </w:tblGrid>
      <w:tr w:rsidR="00A43F5E" w:rsidRPr="003B0233" w:rsidTr="008D7088">
        <w:tc>
          <w:tcPr>
            <w:tcW w:w="482" w:type="dxa"/>
            <w:vAlign w:val="center"/>
          </w:tcPr>
          <w:p w:rsidR="00A43F5E" w:rsidRPr="003B0233" w:rsidRDefault="00A43F5E" w:rsidP="009651F2">
            <w:pPr>
              <w:ind w:left="-21" w:hanging="23"/>
              <w:jc w:val="center"/>
              <w:rPr>
                <w:b/>
                <w:bCs/>
                <w:sz w:val="20"/>
                <w:szCs w:val="20"/>
              </w:rPr>
            </w:pPr>
            <w:bookmarkStart w:id="1" w:name="RANGE!A2:C14"/>
            <w:r w:rsidRPr="003B0233">
              <w:rPr>
                <w:b/>
                <w:bCs/>
                <w:sz w:val="20"/>
                <w:szCs w:val="20"/>
              </w:rPr>
              <w:t>№ п/п</w:t>
            </w:r>
            <w:bookmarkEnd w:id="1"/>
          </w:p>
        </w:tc>
        <w:tc>
          <w:tcPr>
            <w:tcW w:w="2521" w:type="dxa"/>
            <w:vAlign w:val="center"/>
          </w:tcPr>
          <w:p w:rsidR="00A43F5E" w:rsidRPr="003B0233" w:rsidRDefault="00A43F5E" w:rsidP="009651F2">
            <w:pPr>
              <w:ind w:left="-21" w:hanging="23"/>
              <w:jc w:val="center"/>
              <w:rPr>
                <w:b/>
                <w:bCs/>
                <w:sz w:val="22"/>
                <w:szCs w:val="22"/>
              </w:rPr>
            </w:pPr>
            <w:r w:rsidRPr="003B0233">
              <w:rPr>
                <w:b/>
                <w:bCs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7277" w:type="dxa"/>
            <w:vAlign w:val="center"/>
          </w:tcPr>
          <w:p w:rsidR="00A43F5E" w:rsidRPr="003B0233" w:rsidRDefault="00A43F5E" w:rsidP="009651F2">
            <w:pPr>
              <w:ind w:left="-21" w:hanging="23"/>
              <w:jc w:val="center"/>
              <w:rPr>
                <w:b/>
                <w:bCs/>
                <w:sz w:val="22"/>
                <w:szCs w:val="22"/>
              </w:rPr>
            </w:pPr>
            <w:r w:rsidRPr="003B0233">
              <w:rPr>
                <w:b/>
                <w:bCs/>
                <w:sz w:val="22"/>
                <w:szCs w:val="22"/>
              </w:rPr>
              <w:t>Основные данные и требования</w:t>
            </w:r>
          </w:p>
        </w:tc>
      </w:tr>
      <w:tr w:rsidR="00A43F5E" w:rsidRPr="003B0233" w:rsidTr="008D7088">
        <w:tc>
          <w:tcPr>
            <w:tcW w:w="482" w:type="dxa"/>
            <w:vAlign w:val="center"/>
          </w:tcPr>
          <w:p w:rsidR="00A43F5E" w:rsidRPr="003B0233" w:rsidRDefault="008D708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1" w:type="dxa"/>
            <w:vAlign w:val="center"/>
          </w:tcPr>
          <w:p w:rsidR="00A43F5E" w:rsidRPr="003B0233" w:rsidRDefault="00FF775B" w:rsidP="009651F2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Предмет договора</w:t>
            </w:r>
            <w:r w:rsidR="00A43F5E" w:rsidRPr="003B0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77" w:type="dxa"/>
            <w:vAlign w:val="center"/>
          </w:tcPr>
          <w:p w:rsidR="00A43F5E" w:rsidRPr="008B470E" w:rsidRDefault="00804C9A" w:rsidP="001C7385"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ED21D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ыполнение работ по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ремонту</w:t>
            </w:r>
            <w:r w:rsidRPr="00ED21D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объекта ЗАО «ЖСМ»: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C16AF">
              <w:rPr>
                <w:color w:val="000000" w:themeColor="text1"/>
                <w:sz w:val="20"/>
                <w:szCs w:val="20"/>
                <w:shd w:val="clear" w:color="auto" w:fill="FFFFFF"/>
              </w:rPr>
              <w:t>«Перегрузочный узел» инв.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C16AF">
              <w:rPr>
                <w:color w:val="000000" w:themeColor="text1"/>
                <w:sz w:val="20"/>
                <w:szCs w:val="20"/>
                <w:shd w:val="clear" w:color="auto" w:fill="FFFFFF"/>
              </w:rPr>
              <w:t>№40497</w:t>
            </w:r>
          </w:p>
        </w:tc>
      </w:tr>
      <w:tr w:rsidR="002765E5" w:rsidRPr="003B0233" w:rsidTr="008D7088">
        <w:tc>
          <w:tcPr>
            <w:tcW w:w="482" w:type="dxa"/>
            <w:vAlign w:val="center"/>
          </w:tcPr>
          <w:p w:rsidR="002765E5" w:rsidRPr="003B0233" w:rsidRDefault="002765E5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521" w:type="dxa"/>
            <w:vAlign w:val="center"/>
          </w:tcPr>
          <w:p w:rsidR="002765E5" w:rsidRPr="003B0233" w:rsidRDefault="002765E5" w:rsidP="002765E5">
            <w:pPr>
              <w:ind w:left="-21" w:hanging="23"/>
              <w:rPr>
                <w:sz w:val="20"/>
                <w:szCs w:val="20"/>
              </w:rPr>
            </w:pPr>
            <w:r w:rsidRPr="002765E5">
              <w:rPr>
                <w:sz w:val="20"/>
                <w:szCs w:val="20"/>
              </w:rPr>
              <w:t>Сроки выполнения работ</w:t>
            </w:r>
            <w:r w:rsidRPr="002765E5">
              <w:rPr>
                <w:sz w:val="20"/>
                <w:szCs w:val="20"/>
              </w:rPr>
              <w:tab/>
            </w:r>
          </w:p>
        </w:tc>
        <w:tc>
          <w:tcPr>
            <w:tcW w:w="7277" w:type="dxa"/>
            <w:vAlign w:val="center"/>
          </w:tcPr>
          <w:p w:rsidR="002765E5" w:rsidRPr="00411DB0" w:rsidRDefault="00725C30" w:rsidP="001C7385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25C3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квартал</w:t>
            </w:r>
            <w:r w:rsidR="002765E5" w:rsidRPr="002765E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202</w:t>
            </w:r>
            <w:r w:rsidR="00A933E8">
              <w:rPr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="002765E5" w:rsidRPr="002765E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года, в </w:t>
            </w:r>
            <w:r w:rsidR="008B470E" w:rsidRPr="002765E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течение </w:t>
            </w:r>
            <w:r w:rsidR="008651F1">
              <w:rPr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804C9A">
              <w:rPr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8B470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2765E5" w:rsidRPr="002765E5">
              <w:rPr>
                <w:color w:val="000000" w:themeColor="text1"/>
                <w:sz w:val="20"/>
                <w:szCs w:val="20"/>
                <w:shd w:val="clear" w:color="auto" w:fill="FFFFFF"/>
              </w:rPr>
              <w:t>календарных дней</w:t>
            </w:r>
          </w:p>
        </w:tc>
      </w:tr>
      <w:tr w:rsidR="00BF2DA4" w:rsidRPr="003B0233" w:rsidTr="008D7088">
        <w:tc>
          <w:tcPr>
            <w:tcW w:w="482" w:type="dxa"/>
            <w:vAlign w:val="center"/>
          </w:tcPr>
          <w:p w:rsidR="00BF2DA4" w:rsidRDefault="00BF2DA4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521" w:type="dxa"/>
            <w:vAlign w:val="center"/>
          </w:tcPr>
          <w:p w:rsidR="00BF2DA4" w:rsidRPr="002765E5" w:rsidRDefault="00BF2DA4" w:rsidP="002765E5">
            <w:pPr>
              <w:ind w:left="-21" w:hanging="23"/>
              <w:rPr>
                <w:sz w:val="20"/>
                <w:szCs w:val="20"/>
              </w:rPr>
            </w:pPr>
            <w:r w:rsidRPr="00BF2DA4">
              <w:rPr>
                <w:sz w:val="20"/>
                <w:szCs w:val="20"/>
              </w:rPr>
              <w:t>Место проведения работ</w:t>
            </w:r>
          </w:p>
        </w:tc>
        <w:tc>
          <w:tcPr>
            <w:tcW w:w="7277" w:type="dxa"/>
            <w:vAlign w:val="center"/>
          </w:tcPr>
          <w:p w:rsidR="00BF2DA4" w:rsidRDefault="00BF2DA4" w:rsidP="009B408C">
            <w:pPr>
              <w:ind w:left="-21" w:hanging="2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2DA4">
              <w:rPr>
                <w:color w:val="000000" w:themeColor="text1"/>
                <w:sz w:val="20"/>
                <w:szCs w:val="20"/>
                <w:shd w:val="clear" w:color="auto" w:fill="FFFFFF"/>
              </w:rPr>
              <w:tab/>
            </w:r>
            <w:r w:rsidR="009B408C">
              <w:rPr>
                <w:color w:val="000000" w:themeColor="text1"/>
                <w:sz w:val="20"/>
                <w:szCs w:val="20"/>
                <w:shd w:val="clear" w:color="auto" w:fill="FFFFFF"/>
              </w:rPr>
              <w:t>ЗАО «ЖСМ»</w:t>
            </w:r>
            <w:r w:rsidRPr="00BF2DA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9B408C" w:rsidRPr="009B408C">
              <w:rPr>
                <w:color w:val="000000" w:themeColor="text1"/>
                <w:sz w:val="20"/>
                <w:szCs w:val="20"/>
                <w:shd w:val="clear" w:color="auto" w:fill="FFFFFF"/>
              </w:rPr>
              <w:t>Самарская область, г. Жигулёвск, 1-й Промышленный проезд, №4</w:t>
            </w:r>
          </w:p>
        </w:tc>
      </w:tr>
      <w:tr w:rsidR="0040713F" w:rsidRPr="003B0233" w:rsidTr="008D7088">
        <w:tc>
          <w:tcPr>
            <w:tcW w:w="482" w:type="dxa"/>
            <w:vAlign w:val="center"/>
          </w:tcPr>
          <w:p w:rsidR="0040713F" w:rsidRPr="003B0233" w:rsidRDefault="008D708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98" w:type="dxa"/>
            <w:gridSpan w:val="2"/>
            <w:vAlign w:val="center"/>
          </w:tcPr>
          <w:p w:rsidR="0040713F" w:rsidRPr="003B0233" w:rsidRDefault="0040713F" w:rsidP="009651F2">
            <w:pPr>
              <w:ind w:left="-21" w:hanging="23"/>
              <w:jc w:val="both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Требования, предъявляемые к предмету закупки</w:t>
            </w:r>
          </w:p>
        </w:tc>
      </w:tr>
      <w:tr w:rsidR="00A43F5E" w:rsidRPr="003B0233" w:rsidTr="008D7088">
        <w:tc>
          <w:tcPr>
            <w:tcW w:w="482" w:type="dxa"/>
            <w:vAlign w:val="center"/>
          </w:tcPr>
          <w:p w:rsidR="00A43F5E" w:rsidRPr="003B0233" w:rsidRDefault="0040713F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2.1</w:t>
            </w:r>
          </w:p>
        </w:tc>
        <w:tc>
          <w:tcPr>
            <w:tcW w:w="2521" w:type="dxa"/>
            <w:vAlign w:val="center"/>
          </w:tcPr>
          <w:p w:rsidR="00A43F5E" w:rsidRPr="003B0233" w:rsidRDefault="0040713F" w:rsidP="009651F2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Наименование, основные характеристики и объемы выполняемых работ</w:t>
            </w:r>
          </w:p>
        </w:tc>
        <w:tc>
          <w:tcPr>
            <w:tcW w:w="7277" w:type="dxa"/>
            <w:vAlign w:val="center"/>
          </w:tcPr>
          <w:p w:rsidR="00411DB0" w:rsidRPr="00411DB0" w:rsidRDefault="00411DB0" w:rsidP="00411DB0">
            <w:pPr>
              <w:ind w:left="-21" w:hanging="2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Наименование, основные характеристики и объемы выполняемых работ приведены в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2503F">
              <w:rPr>
                <w:color w:val="000000" w:themeColor="text1"/>
                <w:sz w:val="20"/>
                <w:szCs w:val="20"/>
                <w:shd w:val="clear" w:color="auto" w:fill="FFFFFF"/>
              </w:rPr>
              <w:t>Дефектной ведомости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>Приложени</w:t>
            </w:r>
            <w:r w:rsidR="009B408C">
              <w:rPr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№1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>, являющ</w:t>
            </w:r>
            <w:r w:rsidR="009B408C">
              <w:rPr>
                <w:color w:val="000000" w:themeColor="text1"/>
                <w:sz w:val="20"/>
                <w:szCs w:val="20"/>
                <w:shd w:val="clear" w:color="auto" w:fill="FFFFFF"/>
              </w:rPr>
              <w:t>ейся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неотъемлемой частью данного Технического задания.</w:t>
            </w:r>
          </w:p>
          <w:p w:rsidR="00A43F5E" w:rsidRPr="0096137E" w:rsidRDefault="00A43F5E" w:rsidP="00411DB0">
            <w:pPr>
              <w:ind w:left="-21" w:hanging="23"/>
              <w:jc w:val="both"/>
              <w:rPr>
                <w:sz w:val="20"/>
                <w:szCs w:val="20"/>
              </w:rPr>
            </w:pPr>
          </w:p>
        </w:tc>
      </w:tr>
      <w:tr w:rsidR="00A43F5E" w:rsidRPr="003B0233" w:rsidTr="008D7088">
        <w:tc>
          <w:tcPr>
            <w:tcW w:w="482" w:type="dxa"/>
            <w:vAlign w:val="center"/>
          </w:tcPr>
          <w:p w:rsidR="00A43F5E" w:rsidRPr="003B0233" w:rsidRDefault="0040713F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2.2</w:t>
            </w:r>
          </w:p>
        </w:tc>
        <w:tc>
          <w:tcPr>
            <w:tcW w:w="2521" w:type="dxa"/>
            <w:vAlign w:val="center"/>
          </w:tcPr>
          <w:p w:rsidR="00A43F5E" w:rsidRPr="003B0233" w:rsidRDefault="00FD5904" w:rsidP="002765E5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 xml:space="preserve">Квалификационные требования к подрядчику, </w:t>
            </w:r>
            <w:r w:rsidR="002765E5" w:rsidRPr="002765E5">
              <w:rPr>
                <w:sz w:val="20"/>
                <w:szCs w:val="20"/>
              </w:rPr>
              <w:t>соответствие нормативным документам (лицензии, допуски, разрешения, согласования)</w:t>
            </w:r>
          </w:p>
        </w:tc>
        <w:tc>
          <w:tcPr>
            <w:tcW w:w="7277" w:type="dxa"/>
            <w:vAlign w:val="center"/>
          </w:tcPr>
          <w:p w:rsidR="00411DB0" w:rsidRPr="00307CD4" w:rsidRDefault="00307CD4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11DB0" w:rsidRPr="00307CD4">
              <w:rPr>
                <w:sz w:val="20"/>
                <w:szCs w:val="20"/>
              </w:rPr>
              <w:t>аличие опыта выполнения подобных работ, указанных в п.2.1 настоящего Технического задания</w:t>
            </w:r>
            <w:r w:rsidR="00411DB0">
              <w:t xml:space="preserve"> </w:t>
            </w:r>
            <w:r w:rsidR="00411DB0" w:rsidRPr="00307CD4">
              <w:rPr>
                <w:sz w:val="20"/>
                <w:szCs w:val="20"/>
              </w:rPr>
              <w:t xml:space="preserve">не менее </w:t>
            </w:r>
            <w:r w:rsidR="00BC50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-х</w:t>
            </w:r>
            <w:r w:rsidR="00411DB0" w:rsidRPr="00307CD4">
              <w:rPr>
                <w:sz w:val="20"/>
                <w:szCs w:val="20"/>
              </w:rPr>
              <w:t xml:space="preserve"> лет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Подрядчик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соответствующие действующие лицензии на выполнение видов деятельности в рамках Д</w:t>
            </w:r>
            <w:r w:rsidR="00307CD4">
              <w:rPr>
                <w:sz w:val="20"/>
                <w:szCs w:val="20"/>
              </w:rPr>
              <w:t>оговора)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Подрядчик не должен являться неплатежеспособным или банкротом, не находится в процессе ликвидации, на имущество Подрядчика, в части существенной для исполнения Договора, не должен быть наложен арест. Экономическая деятельность Подрядчика не дол</w:t>
            </w:r>
            <w:r w:rsidR="00307CD4">
              <w:rPr>
                <w:sz w:val="20"/>
                <w:szCs w:val="20"/>
              </w:rPr>
              <w:t>жна быть приостановлена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перед началом выполнения Работ по Договору предоставить список работников, привлеченных для выполнения Работ, с обязательным указанием паспортных данных, а также обеспечить явку этих работников для прохождения вводного инстр</w:t>
            </w:r>
            <w:r w:rsidR="00307CD4">
              <w:rPr>
                <w:sz w:val="20"/>
                <w:szCs w:val="20"/>
              </w:rPr>
              <w:t>уктажа на предприятии Заказчика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перед началом работы Подрядчик предоставляет Заказчику приказы о назначении ответственных лиц за создание и обеспечение безопасных условий труда, и безопасное производство работ с грузоподъемными механизмами с указанием даты допус</w:t>
            </w:r>
            <w:r w:rsidR="00307CD4">
              <w:rPr>
                <w:sz w:val="20"/>
                <w:szCs w:val="20"/>
              </w:rPr>
              <w:t>ка к работе (при необходимости)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наличие допус</w:t>
            </w:r>
            <w:r w:rsidR="00307CD4">
              <w:rPr>
                <w:sz w:val="20"/>
                <w:szCs w:val="20"/>
              </w:rPr>
              <w:t>ка на проведение высотных работ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наличие всех необходимых свидетельств, аккредитаций, допусков и аттестаций в соответствии с действующим законодательством, позволяющих выполнять работы, указанных в п.2.1 </w:t>
            </w:r>
            <w:r w:rsidR="00307CD4">
              <w:rPr>
                <w:sz w:val="20"/>
                <w:szCs w:val="20"/>
              </w:rPr>
              <w:t>настоящего Технического задания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при выполнении работ, указанных в п.2.1 настоящего Технического задания, Подрядчик обязуется обеспечить соблюдение своим персоналом и персоналом субподрядной организации правил внутреннего трудового распорядка, правил и норм по охране труда, промышленной и пожарной безопасности, экологии, графика работы и пропускного режима, действующих у Заказчика. Составление актов по форме Н-1 о несчастном случае на производстве с персоналом Подрядчика и ведение учета несчастных</w:t>
            </w:r>
            <w:r w:rsidR="00307CD4">
              <w:rPr>
                <w:sz w:val="20"/>
                <w:szCs w:val="20"/>
              </w:rPr>
              <w:t xml:space="preserve"> случаев осуществляет Подрядчик</w:t>
            </w:r>
          </w:p>
          <w:p w:rsidR="00954C82" w:rsidRPr="00307CD4" w:rsidRDefault="002765E5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Подрядчик может производить работы на территории Заказчика только после получения от Заказчика вводного и первичного инструктажа на рабочем месте и после оформления Акта-допуска на производство работ.  На объекте проведения работ все работники Подрядчика должны находиться в </w:t>
            </w:r>
            <w:r w:rsidRPr="00307CD4">
              <w:rPr>
                <w:sz w:val="20"/>
                <w:szCs w:val="20"/>
              </w:rPr>
              <w:lastRenderedPageBreak/>
              <w:t>спецодежде, спецобуви, защитных касках и други</w:t>
            </w:r>
            <w:r w:rsidR="00307CD4">
              <w:rPr>
                <w:sz w:val="20"/>
                <w:szCs w:val="20"/>
              </w:rPr>
              <w:t>х средств индивидуальной защиты</w:t>
            </w:r>
          </w:p>
        </w:tc>
      </w:tr>
      <w:tr w:rsidR="002765E5" w:rsidRPr="003B0233" w:rsidTr="008D7088">
        <w:tc>
          <w:tcPr>
            <w:tcW w:w="482" w:type="dxa"/>
            <w:vAlign w:val="center"/>
          </w:tcPr>
          <w:p w:rsidR="002765E5" w:rsidRPr="00307CD4" w:rsidRDefault="00BF2DA4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21" w:type="dxa"/>
            <w:vAlign w:val="center"/>
          </w:tcPr>
          <w:p w:rsidR="002765E5" w:rsidRPr="00307CD4" w:rsidRDefault="002765E5" w:rsidP="00307CD4">
            <w:pPr>
              <w:ind w:left="-21" w:hanging="23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Предоставляемая Заказчиком документация для подготовки ТКП</w:t>
            </w:r>
          </w:p>
        </w:tc>
        <w:tc>
          <w:tcPr>
            <w:tcW w:w="7277" w:type="dxa"/>
            <w:vAlign w:val="center"/>
          </w:tcPr>
          <w:p w:rsidR="00B40A28" w:rsidRPr="00307CD4" w:rsidRDefault="00B40A28" w:rsidP="00B40A28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Дефектная ведомость </w:t>
            </w:r>
            <w:r w:rsidRPr="00307CD4">
              <w:rPr>
                <w:sz w:val="20"/>
                <w:szCs w:val="20"/>
              </w:rPr>
              <w:t>(Приложени</w:t>
            </w:r>
            <w:r>
              <w:rPr>
                <w:sz w:val="20"/>
                <w:szCs w:val="20"/>
              </w:rPr>
              <w:t>е</w:t>
            </w:r>
            <w:r w:rsidRPr="00307CD4">
              <w:rPr>
                <w:sz w:val="20"/>
                <w:szCs w:val="20"/>
              </w:rPr>
              <w:t xml:space="preserve"> №1)</w:t>
            </w:r>
          </w:p>
          <w:p w:rsidR="00B40A28" w:rsidRPr="00307CD4" w:rsidRDefault="00B40A28" w:rsidP="00B40A28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Проект договора (Приложение № </w:t>
            </w:r>
            <w:r w:rsidR="003640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  <w:p w:rsidR="002765E5" w:rsidRDefault="00B40A28" w:rsidP="00B40A28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Порядок формирования стоимости работ (Приложение № </w:t>
            </w:r>
            <w:r w:rsidR="003640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  <w:p w:rsidR="00A150BF" w:rsidRPr="008B470E" w:rsidRDefault="00A150BF" w:rsidP="00B40A28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</w:t>
            </w:r>
            <w:r w:rsidR="004B467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сметы для заполнения подрядчиком (Приложение №</w:t>
            </w:r>
            <w:r w:rsidR="003640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</w:tc>
      </w:tr>
      <w:tr w:rsidR="00411DB0" w:rsidRPr="003B0233" w:rsidTr="008D7088">
        <w:tc>
          <w:tcPr>
            <w:tcW w:w="482" w:type="dxa"/>
            <w:vAlign w:val="center"/>
          </w:tcPr>
          <w:p w:rsidR="00411DB0" w:rsidRPr="00307CD4" w:rsidRDefault="00BF2DA4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1" w:type="dxa"/>
            <w:vAlign w:val="center"/>
          </w:tcPr>
          <w:p w:rsidR="00411DB0" w:rsidRPr="00307CD4" w:rsidRDefault="00411DB0" w:rsidP="00411DB0">
            <w:pPr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Условия проведения закупки</w:t>
            </w:r>
          </w:p>
        </w:tc>
        <w:tc>
          <w:tcPr>
            <w:tcW w:w="7277" w:type="dxa"/>
          </w:tcPr>
          <w:p w:rsidR="00C57437" w:rsidRDefault="00C57437" w:rsidP="00C57437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360FE" w:rsidRPr="00C57437">
              <w:rPr>
                <w:sz w:val="20"/>
                <w:szCs w:val="20"/>
              </w:rPr>
              <w:t>о результатам закупки подрядная организация заключает договор (Приложение №2) с приложением Порядка формирования стоимости работ (Приложения №</w:t>
            </w:r>
            <w:r>
              <w:rPr>
                <w:sz w:val="20"/>
                <w:szCs w:val="20"/>
              </w:rPr>
              <w:t>3</w:t>
            </w:r>
            <w:r w:rsidR="004360FE" w:rsidRPr="00C57437">
              <w:rPr>
                <w:sz w:val="20"/>
                <w:szCs w:val="20"/>
              </w:rPr>
              <w:t>)</w:t>
            </w:r>
          </w:p>
          <w:p w:rsidR="00C57437" w:rsidRDefault="00C57437" w:rsidP="00C57437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360FE" w:rsidRPr="00C57437">
              <w:rPr>
                <w:sz w:val="20"/>
                <w:szCs w:val="20"/>
              </w:rPr>
              <w:t>о завершения подачи технико-коммерческих предложений настоящей закупки, участник закупки вправе направить замечания к предоставляемой Заказчиком документации, указанных в п.3 настоящего Технического задания</w:t>
            </w:r>
          </w:p>
          <w:p w:rsidR="00411DB0" w:rsidRDefault="00C57437" w:rsidP="00C57437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360FE" w:rsidRPr="00C57437">
              <w:rPr>
                <w:sz w:val="20"/>
                <w:szCs w:val="20"/>
              </w:rPr>
              <w:t>рганизатор закупки Заказчика до завершения закупки обязан направить ответ участнику закупки на его замечания. Если по результатам выявленных замечаний вносятся изменения в закупочную документацию (п.3 Технического задания), то данные изменения доводятся до всех участников закупки, в т.ч. с возможным увеличением срока проведения закупочной процедуры.</w:t>
            </w:r>
          </w:p>
          <w:p w:rsidR="001A0FC1" w:rsidRPr="00C57437" w:rsidRDefault="001A0FC1" w:rsidP="001A0FC1">
            <w:pPr>
              <w:pStyle w:val="a6"/>
              <w:shd w:val="clear" w:color="auto" w:fill="FFFFFF"/>
              <w:ind w:left="360"/>
              <w:jc w:val="both"/>
              <w:rPr>
                <w:sz w:val="20"/>
                <w:szCs w:val="20"/>
              </w:rPr>
            </w:pPr>
            <w:r w:rsidRPr="00307CD4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Примечание: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Подрядчик имеет неограниченное право ознакомиться на месте с предметом запроса (инспекция, осмотр), а также запросить у Заказчика любую дополнительную доступную информацию, которая касается предмета запроса.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Оборудование и материалы поставляются Подрядчиком.</w:t>
            </w:r>
          </w:p>
        </w:tc>
      </w:tr>
      <w:tr w:rsidR="00307CD4" w:rsidRPr="003B0233" w:rsidTr="008D7088">
        <w:tc>
          <w:tcPr>
            <w:tcW w:w="482" w:type="dxa"/>
            <w:vAlign w:val="center"/>
          </w:tcPr>
          <w:p w:rsidR="00307CD4" w:rsidRPr="00307CD4" w:rsidRDefault="00307CD4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1" w:type="dxa"/>
            <w:vAlign w:val="center"/>
          </w:tcPr>
          <w:p w:rsidR="00307CD4" w:rsidRPr="00307CD4" w:rsidRDefault="00307CD4" w:rsidP="00411DB0">
            <w:pPr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Предоставляемые Подрядчиком документы для участия в закупке</w:t>
            </w:r>
          </w:p>
        </w:tc>
        <w:tc>
          <w:tcPr>
            <w:tcW w:w="7277" w:type="dxa"/>
          </w:tcPr>
          <w:p w:rsidR="00307CD4" w:rsidRDefault="00307CD4" w:rsidP="00307CD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Стоимостное предложение</w:t>
            </w:r>
            <w:r w:rsidR="00C57437">
              <w:rPr>
                <w:sz w:val="20"/>
                <w:szCs w:val="20"/>
              </w:rPr>
              <w:t xml:space="preserve"> по ф</w:t>
            </w:r>
            <w:r w:rsidR="00C57437" w:rsidRPr="00A150BF">
              <w:rPr>
                <w:sz w:val="20"/>
                <w:szCs w:val="20"/>
              </w:rPr>
              <w:t>орм</w:t>
            </w:r>
            <w:r w:rsidR="00C57437">
              <w:rPr>
                <w:sz w:val="20"/>
                <w:szCs w:val="20"/>
              </w:rPr>
              <w:t>е</w:t>
            </w:r>
            <w:r w:rsidR="00C57437" w:rsidRPr="00A150BF">
              <w:rPr>
                <w:sz w:val="20"/>
                <w:szCs w:val="20"/>
              </w:rPr>
              <w:t xml:space="preserve"> сметы (Приложение №</w:t>
            </w:r>
            <w:r w:rsidR="00C57437">
              <w:rPr>
                <w:sz w:val="20"/>
                <w:szCs w:val="20"/>
              </w:rPr>
              <w:t>4</w:t>
            </w:r>
            <w:r w:rsidR="00C57437" w:rsidRPr="00A150BF">
              <w:rPr>
                <w:sz w:val="20"/>
                <w:szCs w:val="20"/>
              </w:rPr>
              <w:t>)</w:t>
            </w:r>
            <w:r w:rsidRPr="00307CD4">
              <w:rPr>
                <w:sz w:val="20"/>
                <w:szCs w:val="20"/>
              </w:rPr>
              <w:t>;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Комплект документов (проверка контрагента на благонадежность):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копии решений учредителя о создании общества, о назначении руководителя, а также копию приказа о его назначении;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копии свидетельств о регистрации контрагента и постановке его на учет в налоговом органе;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информационное письмо об учете контрагента в ЕГРПО;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выписку из Единого государственного реестра юридических лиц;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копию устава общества;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актуальную выписку из реестра членов СРО, на основании которой контрагент осуществляет свою деятельность</w:t>
            </w:r>
            <w:r>
              <w:rPr>
                <w:sz w:val="20"/>
                <w:szCs w:val="20"/>
              </w:rPr>
              <w:t xml:space="preserve"> (при стоимости работ по договору от 3 млн. руб.)</w:t>
            </w:r>
            <w:r w:rsidRPr="00307CD4">
              <w:rPr>
                <w:sz w:val="20"/>
                <w:szCs w:val="20"/>
              </w:rPr>
              <w:t xml:space="preserve">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копию доверенности или иного документа, уполномочивающего конкретное лицо подписывать документы от имени организации;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выписку из банка об открытии счета;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копию банковской карточки с образцами подписей руководителя и бухгалтера;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копию последнего бухгалтерского баланса с отметкой налогового органа, либо справку из налоговых органов об отсутствии задолженностей по налогам и сборам;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документы, подтверждающие возможность выполнить договорные работы;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справку об опыте работы;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заявление о добросовестности контрагента (согласно образца, прилагаемого Заказчиком).</w:t>
            </w:r>
          </w:p>
          <w:p w:rsidR="00BF2DA4" w:rsidRDefault="00307CD4" w:rsidP="00BF2DA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Информацию об опыте работы подрядной организации (не менее 3-х лет) (свободная форма).</w:t>
            </w:r>
          </w:p>
          <w:p w:rsidR="00BF2DA4" w:rsidRDefault="00307CD4" w:rsidP="00BF2DA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BF2DA4">
              <w:rPr>
                <w:sz w:val="20"/>
                <w:szCs w:val="20"/>
              </w:rPr>
              <w:t>Согласие с проектом договора (свободная форма).</w:t>
            </w:r>
          </w:p>
          <w:p w:rsidR="00307CD4" w:rsidRPr="007C3BD7" w:rsidRDefault="00307CD4" w:rsidP="007C3BD7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BF2DA4">
              <w:rPr>
                <w:sz w:val="20"/>
                <w:szCs w:val="20"/>
              </w:rPr>
              <w:t xml:space="preserve">Согласие/замечания (свободная форма) к </w:t>
            </w:r>
            <w:r w:rsidR="0012503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Дефектной ведомости </w:t>
            </w:r>
            <w:r w:rsidRPr="00BF2DA4">
              <w:rPr>
                <w:sz w:val="20"/>
                <w:szCs w:val="20"/>
              </w:rPr>
              <w:t>(Приложени</w:t>
            </w:r>
            <w:r w:rsidR="00BC501B">
              <w:rPr>
                <w:sz w:val="20"/>
                <w:szCs w:val="20"/>
              </w:rPr>
              <w:t>е</w:t>
            </w:r>
            <w:r w:rsidR="00BF2DA4">
              <w:rPr>
                <w:sz w:val="20"/>
                <w:szCs w:val="20"/>
              </w:rPr>
              <w:t xml:space="preserve"> №1).</w:t>
            </w:r>
          </w:p>
        </w:tc>
      </w:tr>
      <w:tr w:rsidR="00A9247A" w:rsidRPr="003B0233" w:rsidTr="008D7088">
        <w:tc>
          <w:tcPr>
            <w:tcW w:w="482" w:type="dxa"/>
            <w:vAlign w:val="center"/>
          </w:tcPr>
          <w:p w:rsidR="00A9247A" w:rsidRDefault="00A150BF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21" w:type="dxa"/>
            <w:vAlign w:val="center"/>
          </w:tcPr>
          <w:p w:rsidR="00A9247A" w:rsidRPr="00307CD4" w:rsidRDefault="00A9247A" w:rsidP="00411DB0">
            <w:pPr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>Формирование стоимости работ по Договору</w:t>
            </w:r>
          </w:p>
        </w:tc>
        <w:tc>
          <w:tcPr>
            <w:tcW w:w="7277" w:type="dxa"/>
          </w:tcPr>
          <w:p w:rsidR="00A9247A" w:rsidRPr="00A9247A" w:rsidRDefault="00A9247A" w:rsidP="00BC501B">
            <w:pPr>
              <w:jc w:val="both"/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>Стоимость работ формируется в соответствии с Порядком формирования стоимости работ (Приложение №</w:t>
            </w:r>
            <w:r w:rsidR="0036409D">
              <w:rPr>
                <w:sz w:val="20"/>
                <w:szCs w:val="20"/>
              </w:rPr>
              <w:t>3</w:t>
            </w:r>
            <w:r w:rsidRPr="00A9247A">
              <w:rPr>
                <w:sz w:val="20"/>
                <w:szCs w:val="20"/>
              </w:rPr>
              <w:t>)</w:t>
            </w:r>
          </w:p>
        </w:tc>
      </w:tr>
      <w:tr w:rsidR="00A9247A" w:rsidRPr="003B0233" w:rsidTr="008D7088">
        <w:tc>
          <w:tcPr>
            <w:tcW w:w="482" w:type="dxa"/>
            <w:vAlign w:val="center"/>
          </w:tcPr>
          <w:p w:rsidR="00A9247A" w:rsidRDefault="00A150BF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1" w:type="dxa"/>
            <w:vAlign w:val="center"/>
          </w:tcPr>
          <w:p w:rsidR="00A9247A" w:rsidRPr="00A9247A" w:rsidRDefault="00A9247A" w:rsidP="00411DB0">
            <w:pPr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>Условия приемки выполненных работ</w:t>
            </w:r>
          </w:p>
        </w:tc>
        <w:tc>
          <w:tcPr>
            <w:tcW w:w="7277" w:type="dxa"/>
          </w:tcPr>
          <w:p w:rsidR="00A9247A" w:rsidRPr="00A9247A" w:rsidRDefault="00A9247A" w:rsidP="00A81FD8">
            <w:pPr>
              <w:jc w:val="both"/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>Условия приемки выполненных работ по Договору указаны в проекте Договора разделы №3, №5, №7</w:t>
            </w:r>
            <w:r w:rsidR="00A81FD8">
              <w:rPr>
                <w:sz w:val="20"/>
                <w:szCs w:val="20"/>
              </w:rPr>
              <w:t xml:space="preserve"> </w:t>
            </w:r>
            <w:r w:rsidRPr="00A9247A">
              <w:rPr>
                <w:sz w:val="20"/>
                <w:szCs w:val="20"/>
              </w:rPr>
              <w:t xml:space="preserve">(Приложение № </w:t>
            </w:r>
            <w:r w:rsidR="0036409D">
              <w:rPr>
                <w:sz w:val="20"/>
                <w:szCs w:val="20"/>
              </w:rPr>
              <w:t>2</w:t>
            </w:r>
            <w:r w:rsidRPr="00A9247A">
              <w:rPr>
                <w:sz w:val="20"/>
                <w:szCs w:val="20"/>
              </w:rPr>
              <w:t>).</w:t>
            </w:r>
          </w:p>
        </w:tc>
      </w:tr>
      <w:tr w:rsidR="00BF2DA4" w:rsidRPr="003B0233" w:rsidTr="008D7088">
        <w:tc>
          <w:tcPr>
            <w:tcW w:w="482" w:type="dxa"/>
            <w:vAlign w:val="center"/>
          </w:tcPr>
          <w:p w:rsidR="00BF2DA4" w:rsidRPr="003B0233" w:rsidRDefault="00A150BF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21" w:type="dxa"/>
            <w:vAlign w:val="center"/>
          </w:tcPr>
          <w:p w:rsidR="00BF2DA4" w:rsidRPr="002A34D8" w:rsidRDefault="00BF2DA4" w:rsidP="00BF2DA4">
            <w:r w:rsidRPr="00BF2DA4">
              <w:rPr>
                <w:color w:val="000000" w:themeColor="text1"/>
                <w:sz w:val="20"/>
                <w:szCs w:val="20"/>
                <w:shd w:val="clear" w:color="auto" w:fill="FFFFFF"/>
              </w:rPr>
              <w:t>Условия оплаты</w:t>
            </w:r>
          </w:p>
        </w:tc>
        <w:tc>
          <w:tcPr>
            <w:tcW w:w="7277" w:type="dxa"/>
          </w:tcPr>
          <w:p w:rsidR="00BF2DA4" w:rsidRPr="002A34D8" w:rsidRDefault="00BF2DA4" w:rsidP="00BF2DA4">
            <w:r w:rsidRPr="00BF2DA4">
              <w:rPr>
                <w:color w:val="000000" w:themeColor="text1"/>
                <w:sz w:val="20"/>
                <w:szCs w:val="20"/>
                <w:shd w:val="clear" w:color="auto" w:fill="FFFFFF"/>
              </w:rPr>
              <w:t>В течение 15 календарных дней со дня подписания сторонами акта о приемке выполненных работ</w:t>
            </w:r>
          </w:p>
        </w:tc>
      </w:tr>
      <w:tr w:rsidR="00FE397D" w:rsidTr="008D7088">
        <w:tc>
          <w:tcPr>
            <w:tcW w:w="482" w:type="dxa"/>
            <w:vAlign w:val="center"/>
          </w:tcPr>
          <w:p w:rsidR="00FE397D" w:rsidRPr="003F5D7D" w:rsidRDefault="00A150BF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21" w:type="dxa"/>
            <w:vAlign w:val="center"/>
          </w:tcPr>
          <w:p w:rsidR="00FE397D" w:rsidRPr="003F5D7D" w:rsidRDefault="00FE397D" w:rsidP="00EE33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сроку гарантийного периода</w:t>
            </w:r>
          </w:p>
        </w:tc>
        <w:tc>
          <w:tcPr>
            <w:tcW w:w="7277" w:type="dxa"/>
            <w:vAlign w:val="center"/>
          </w:tcPr>
          <w:p w:rsidR="00FE397D" w:rsidRPr="0077750C" w:rsidRDefault="00A9247A" w:rsidP="00BC501B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 xml:space="preserve">Гарантийный срок нормальной эксплуатации Объекта </w:t>
            </w:r>
            <w:r>
              <w:rPr>
                <w:sz w:val="20"/>
                <w:szCs w:val="20"/>
              </w:rPr>
              <w:t xml:space="preserve">– не менее </w:t>
            </w:r>
            <w:r w:rsidRPr="00A9247A">
              <w:rPr>
                <w:sz w:val="20"/>
                <w:szCs w:val="20"/>
              </w:rPr>
              <w:t>24 (двадцать четыре) календарных месяцев с момента подписания сторонами Акта о приёмке выполненных работ.</w:t>
            </w:r>
            <w:r>
              <w:rPr>
                <w:sz w:val="20"/>
                <w:szCs w:val="20"/>
              </w:rPr>
              <w:t xml:space="preserve"> </w:t>
            </w:r>
            <w:r w:rsidRPr="00A9247A">
              <w:rPr>
                <w:sz w:val="20"/>
                <w:szCs w:val="20"/>
              </w:rPr>
              <w:t xml:space="preserve">Условия </w:t>
            </w:r>
            <w:r>
              <w:rPr>
                <w:sz w:val="20"/>
                <w:szCs w:val="20"/>
              </w:rPr>
              <w:t>гарантийных обязательств</w:t>
            </w:r>
            <w:r w:rsidRPr="00A9247A">
              <w:rPr>
                <w:sz w:val="20"/>
                <w:szCs w:val="20"/>
              </w:rPr>
              <w:t xml:space="preserve"> указаны в проекте Договора раздел</w:t>
            </w:r>
            <w:r>
              <w:rPr>
                <w:sz w:val="20"/>
                <w:szCs w:val="20"/>
              </w:rPr>
              <w:t xml:space="preserve"> №9 (Приложени</w:t>
            </w:r>
            <w:r w:rsidR="00BC501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№ </w:t>
            </w:r>
            <w:r w:rsidR="003640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751B93" w:rsidRPr="00725C30" w:rsidTr="008D7088">
        <w:tc>
          <w:tcPr>
            <w:tcW w:w="482" w:type="dxa"/>
            <w:vAlign w:val="center"/>
          </w:tcPr>
          <w:p w:rsidR="00A43F5E" w:rsidRPr="003B0233" w:rsidRDefault="00A150BF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21" w:type="dxa"/>
            <w:vAlign w:val="center"/>
          </w:tcPr>
          <w:p w:rsidR="00A43F5E" w:rsidRPr="003B0233" w:rsidRDefault="00BC105C" w:rsidP="009651F2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Контроль выполнения договора</w:t>
            </w:r>
            <w:r w:rsidR="00A35B8C" w:rsidRPr="003B0233">
              <w:rPr>
                <w:sz w:val="20"/>
                <w:szCs w:val="20"/>
              </w:rPr>
              <w:t>, ответственное лицо</w:t>
            </w:r>
          </w:p>
        </w:tc>
        <w:tc>
          <w:tcPr>
            <w:tcW w:w="7277" w:type="dxa"/>
            <w:vAlign w:val="center"/>
          </w:tcPr>
          <w:p w:rsidR="00A933E8" w:rsidRDefault="00A933E8" w:rsidP="00896EB2">
            <w:pPr>
              <w:ind w:left="-21" w:hanging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по надзору за зданиями и сооружениями</w:t>
            </w:r>
          </w:p>
          <w:p w:rsidR="00896EB2" w:rsidRPr="008B470E" w:rsidRDefault="00493A30" w:rsidP="00896EB2">
            <w:pPr>
              <w:ind w:left="-21" w:hanging="2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тел</w:t>
            </w:r>
            <w:r w:rsidRPr="008B470E">
              <w:rPr>
                <w:sz w:val="20"/>
                <w:szCs w:val="20"/>
                <w:lang w:val="en-US"/>
              </w:rPr>
              <w:t xml:space="preserve">. </w:t>
            </w:r>
            <w:r w:rsidR="00BC501B" w:rsidRPr="008B470E">
              <w:rPr>
                <w:sz w:val="20"/>
                <w:szCs w:val="20"/>
                <w:lang w:val="en-US"/>
              </w:rPr>
              <w:t xml:space="preserve">8 (84862) 32 </w:t>
            </w:r>
            <w:r w:rsidR="00A933E8" w:rsidRPr="008B470E">
              <w:rPr>
                <w:sz w:val="20"/>
                <w:szCs w:val="20"/>
                <w:lang w:val="en-US"/>
              </w:rPr>
              <w:t>7 11</w:t>
            </w:r>
          </w:p>
          <w:p w:rsidR="00BC105C" w:rsidRPr="00BC501B" w:rsidRDefault="00493A30" w:rsidP="00896EB2">
            <w:pPr>
              <w:ind w:left="-21" w:hanging="2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BC501B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BC501B">
              <w:rPr>
                <w:sz w:val="20"/>
                <w:szCs w:val="20"/>
                <w:lang w:val="en-US"/>
              </w:rPr>
              <w:t xml:space="preserve">: </w:t>
            </w:r>
            <w:r w:rsidR="00A933E8" w:rsidRPr="00A933E8">
              <w:rPr>
                <w:sz w:val="20"/>
                <w:szCs w:val="20"/>
                <w:lang w:val="en-US"/>
              </w:rPr>
              <w:t>Krasnoyarcev@cemros.ru</w:t>
            </w:r>
          </w:p>
        </w:tc>
      </w:tr>
      <w:tr w:rsidR="008D7088" w:rsidRPr="00896EB2" w:rsidTr="008D7088">
        <w:tc>
          <w:tcPr>
            <w:tcW w:w="482" w:type="dxa"/>
            <w:vAlign w:val="center"/>
          </w:tcPr>
          <w:p w:rsidR="008D7088" w:rsidRDefault="00A150BF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21" w:type="dxa"/>
            <w:vAlign w:val="center"/>
          </w:tcPr>
          <w:p w:rsidR="008D7088" w:rsidRPr="003B0233" w:rsidRDefault="008D7088" w:rsidP="009651F2">
            <w:pPr>
              <w:ind w:left="-21" w:hanging="23"/>
              <w:rPr>
                <w:sz w:val="20"/>
                <w:szCs w:val="20"/>
              </w:rPr>
            </w:pPr>
            <w:r w:rsidRPr="008D7088">
              <w:rPr>
                <w:sz w:val="20"/>
                <w:szCs w:val="20"/>
              </w:rPr>
              <w:t>Приложения к ТЗ</w:t>
            </w:r>
          </w:p>
        </w:tc>
        <w:tc>
          <w:tcPr>
            <w:tcW w:w="7277" w:type="dxa"/>
            <w:vAlign w:val="center"/>
          </w:tcPr>
          <w:p w:rsidR="00A150BF" w:rsidRPr="00A150BF" w:rsidRDefault="00A150BF" w:rsidP="00A150B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  <w:r w:rsidRPr="00A150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Дефектная ведомость </w:t>
            </w:r>
            <w:r w:rsidRPr="00A150BF">
              <w:rPr>
                <w:sz w:val="20"/>
                <w:szCs w:val="20"/>
              </w:rPr>
              <w:t>(Приложение №1)</w:t>
            </w:r>
          </w:p>
          <w:p w:rsidR="00A150BF" w:rsidRPr="00A150BF" w:rsidRDefault="0036409D" w:rsidP="00A150B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50BF">
              <w:rPr>
                <w:sz w:val="20"/>
                <w:szCs w:val="20"/>
              </w:rPr>
              <w:t>.</w:t>
            </w:r>
            <w:r w:rsidR="00A150BF" w:rsidRPr="00A150BF">
              <w:rPr>
                <w:sz w:val="20"/>
                <w:szCs w:val="20"/>
              </w:rPr>
              <w:t xml:space="preserve">Проект договора (Приложение № </w:t>
            </w:r>
            <w:r>
              <w:rPr>
                <w:sz w:val="20"/>
                <w:szCs w:val="20"/>
              </w:rPr>
              <w:t>2</w:t>
            </w:r>
            <w:r w:rsidR="00A150BF" w:rsidRPr="00A150BF">
              <w:rPr>
                <w:sz w:val="20"/>
                <w:szCs w:val="20"/>
              </w:rPr>
              <w:t>)</w:t>
            </w:r>
          </w:p>
          <w:p w:rsidR="00A150BF" w:rsidRPr="00A150BF" w:rsidRDefault="0036409D" w:rsidP="00A150B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A150BF">
              <w:rPr>
                <w:sz w:val="20"/>
                <w:szCs w:val="20"/>
              </w:rPr>
              <w:t>.</w:t>
            </w:r>
            <w:r w:rsidR="00A150BF" w:rsidRPr="00A150BF">
              <w:rPr>
                <w:sz w:val="20"/>
                <w:szCs w:val="20"/>
              </w:rPr>
              <w:t xml:space="preserve">Порядок формирования стоимости работ (Приложение № </w:t>
            </w:r>
            <w:r>
              <w:rPr>
                <w:sz w:val="20"/>
                <w:szCs w:val="20"/>
              </w:rPr>
              <w:t>3</w:t>
            </w:r>
            <w:r w:rsidR="00A150BF" w:rsidRPr="00A150BF">
              <w:rPr>
                <w:sz w:val="20"/>
                <w:szCs w:val="20"/>
              </w:rPr>
              <w:t>)</w:t>
            </w:r>
          </w:p>
          <w:p w:rsidR="00A150BF" w:rsidRPr="00A150BF" w:rsidRDefault="0036409D" w:rsidP="00A150B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150BF">
              <w:rPr>
                <w:sz w:val="20"/>
                <w:szCs w:val="20"/>
              </w:rPr>
              <w:t>.</w:t>
            </w:r>
            <w:r w:rsidR="00A150BF" w:rsidRPr="00A150BF">
              <w:rPr>
                <w:sz w:val="20"/>
                <w:szCs w:val="20"/>
              </w:rPr>
              <w:t>Форм</w:t>
            </w:r>
            <w:r w:rsidR="00C57437">
              <w:rPr>
                <w:sz w:val="20"/>
                <w:szCs w:val="20"/>
              </w:rPr>
              <w:t>а</w:t>
            </w:r>
            <w:r w:rsidR="00A150BF" w:rsidRPr="00A150BF">
              <w:rPr>
                <w:sz w:val="20"/>
                <w:szCs w:val="20"/>
              </w:rPr>
              <w:t xml:space="preserve"> сметы для заполнения подрядчиком (Приложение №</w:t>
            </w:r>
            <w:r>
              <w:rPr>
                <w:sz w:val="20"/>
                <w:szCs w:val="20"/>
              </w:rPr>
              <w:t>4</w:t>
            </w:r>
            <w:r w:rsidR="00A150BF" w:rsidRPr="00A150BF">
              <w:rPr>
                <w:sz w:val="20"/>
                <w:szCs w:val="20"/>
              </w:rPr>
              <w:t>)</w:t>
            </w:r>
          </w:p>
        </w:tc>
      </w:tr>
    </w:tbl>
    <w:p w:rsidR="0041724D" w:rsidRDefault="0041724D" w:rsidP="00493A30">
      <w:pPr>
        <w:tabs>
          <w:tab w:val="left" w:pos="3465"/>
        </w:tabs>
      </w:pPr>
    </w:p>
    <w:p w:rsidR="00ED21DB" w:rsidRDefault="00ED21DB" w:rsidP="00493A30">
      <w:pPr>
        <w:tabs>
          <w:tab w:val="left" w:pos="3465"/>
        </w:tabs>
      </w:pPr>
    </w:p>
    <w:tbl>
      <w:tblPr>
        <w:tblStyle w:val="a5"/>
        <w:tblW w:w="10112" w:type="dxa"/>
        <w:tblInd w:w="-142" w:type="dxa"/>
        <w:tblLook w:val="04A0" w:firstRow="1" w:lastRow="0" w:firstColumn="1" w:lastColumn="0" w:noHBand="0" w:noVBand="1"/>
      </w:tblPr>
      <w:tblGrid>
        <w:gridCol w:w="6180"/>
        <w:gridCol w:w="3932"/>
      </w:tblGrid>
      <w:tr w:rsidR="00A933E8" w:rsidRPr="00ED21DB" w:rsidTr="00A933E8">
        <w:trPr>
          <w:trHeight w:val="837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933E8" w:rsidRPr="00A933E8" w:rsidRDefault="00A933E8" w:rsidP="00A933E8">
            <w:pPr>
              <w:ind w:left="-21" w:hanging="23"/>
              <w:jc w:val="both"/>
              <w:rPr>
                <w:b/>
              </w:rPr>
            </w:pPr>
            <w:r w:rsidRPr="00A933E8">
              <w:rPr>
                <w:b/>
              </w:rPr>
              <w:t xml:space="preserve">Ведущий специалист по надзору </w:t>
            </w:r>
          </w:p>
          <w:p w:rsidR="00A933E8" w:rsidRPr="00A933E8" w:rsidRDefault="00A933E8" w:rsidP="00A933E8">
            <w:pPr>
              <w:ind w:left="-21" w:hanging="23"/>
              <w:jc w:val="both"/>
              <w:rPr>
                <w:b/>
              </w:rPr>
            </w:pPr>
            <w:r w:rsidRPr="00A933E8">
              <w:rPr>
                <w:b/>
              </w:rPr>
              <w:t>за зданиями и сооружениями</w:t>
            </w:r>
          </w:p>
          <w:p w:rsidR="00A933E8" w:rsidRPr="00ED21DB" w:rsidRDefault="00A933E8" w:rsidP="004135EF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:rsidR="00A933E8" w:rsidRPr="00ED21DB" w:rsidRDefault="00A933E8" w:rsidP="004135EF">
            <w:pPr>
              <w:tabs>
                <w:tab w:val="left" w:pos="52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Красноярцев Е.С.                               </w:t>
            </w:r>
          </w:p>
          <w:p w:rsidR="00A933E8" w:rsidRPr="00ED21DB" w:rsidRDefault="00A933E8" w:rsidP="004135EF">
            <w:pPr>
              <w:tabs>
                <w:tab w:val="left" w:pos="5250"/>
              </w:tabs>
              <w:jc w:val="both"/>
              <w:rPr>
                <w:b/>
              </w:rPr>
            </w:pPr>
            <w:r w:rsidRPr="00ED21DB">
              <w:rPr>
                <w:b/>
              </w:rPr>
              <w:t xml:space="preserve">                                             </w:t>
            </w:r>
          </w:p>
          <w:p w:rsidR="00A933E8" w:rsidRPr="00ED21DB" w:rsidRDefault="00A933E8" w:rsidP="004135EF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</w:tr>
    </w:tbl>
    <w:p w:rsidR="00D70947" w:rsidRPr="00826495" w:rsidRDefault="00D70947" w:rsidP="00A933E8">
      <w:pPr>
        <w:jc w:val="center"/>
        <w:rPr>
          <w:szCs w:val="28"/>
        </w:rPr>
      </w:pPr>
    </w:p>
    <w:sectPr w:rsidR="00D70947" w:rsidRPr="00826495" w:rsidSect="00EE73F8"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0F9" w:rsidRDefault="008F20F9" w:rsidP="00A02F6B">
      <w:r>
        <w:separator/>
      </w:r>
    </w:p>
  </w:endnote>
  <w:endnote w:type="continuationSeparator" w:id="0">
    <w:p w:rsidR="008F20F9" w:rsidRDefault="008F20F9" w:rsidP="00A0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1023718"/>
      <w:docPartObj>
        <w:docPartGallery w:val="Page Numbers (Bottom of Page)"/>
        <w:docPartUnique/>
      </w:docPartObj>
    </w:sdtPr>
    <w:sdtEndPr/>
    <w:sdtContent>
      <w:p w:rsidR="00A02F6B" w:rsidRDefault="00A02F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B90">
          <w:rPr>
            <w:noProof/>
          </w:rPr>
          <w:t>2</w:t>
        </w:r>
        <w:r>
          <w:fldChar w:fldCharType="end"/>
        </w:r>
      </w:p>
    </w:sdtContent>
  </w:sdt>
  <w:p w:rsidR="00A02F6B" w:rsidRDefault="00A02F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0F9" w:rsidRDefault="008F20F9" w:rsidP="00A02F6B">
      <w:r>
        <w:separator/>
      </w:r>
    </w:p>
  </w:footnote>
  <w:footnote w:type="continuationSeparator" w:id="0">
    <w:p w:rsidR="008F20F9" w:rsidRDefault="008F20F9" w:rsidP="00A0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F79F2"/>
    <w:multiLevelType w:val="hybridMultilevel"/>
    <w:tmpl w:val="AB988628"/>
    <w:lvl w:ilvl="0" w:tplc="97308B2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A107F6A"/>
    <w:multiLevelType w:val="multilevel"/>
    <w:tmpl w:val="915609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1822BC3"/>
    <w:multiLevelType w:val="hybridMultilevel"/>
    <w:tmpl w:val="38E875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8092C85"/>
    <w:multiLevelType w:val="hybridMultilevel"/>
    <w:tmpl w:val="5C861206"/>
    <w:lvl w:ilvl="0" w:tplc="4EFC7AE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A52577"/>
    <w:multiLevelType w:val="hybridMultilevel"/>
    <w:tmpl w:val="6122E884"/>
    <w:lvl w:ilvl="0" w:tplc="9026A4C4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A606D"/>
    <w:multiLevelType w:val="hybridMultilevel"/>
    <w:tmpl w:val="56D0D0E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A6895"/>
    <w:multiLevelType w:val="multilevel"/>
    <w:tmpl w:val="B066D758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38320BE7"/>
    <w:multiLevelType w:val="hybridMultilevel"/>
    <w:tmpl w:val="DF88E754"/>
    <w:lvl w:ilvl="0" w:tplc="2F24D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B1391"/>
    <w:multiLevelType w:val="hybridMultilevel"/>
    <w:tmpl w:val="5DB0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45AF"/>
    <w:multiLevelType w:val="hybridMultilevel"/>
    <w:tmpl w:val="2A3A6674"/>
    <w:lvl w:ilvl="0" w:tplc="DBFC0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DE387A"/>
    <w:multiLevelType w:val="hybridMultilevel"/>
    <w:tmpl w:val="F1D8A976"/>
    <w:lvl w:ilvl="0" w:tplc="63BCB1C8">
      <w:start w:val="1"/>
      <w:numFmt w:val="decimal"/>
      <w:lvlText w:val="%1."/>
      <w:lvlJc w:val="left"/>
      <w:pPr>
        <w:ind w:left="822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83F60"/>
    <w:multiLevelType w:val="hybridMultilevel"/>
    <w:tmpl w:val="33BC08B6"/>
    <w:lvl w:ilvl="0" w:tplc="2F24D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F12DB"/>
    <w:multiLevelType w:val="hybridMultilevel"/>
    <w:tmpl w:val="CFA2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03411"/>
    <w:multiLevelType w:val="hybridMultilevel"/>
    <w:tmpl w:val="82F2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C6A36"/>
    <w:multiLevelType w:val="hybridMultilevel"/>
    <w:tmpl w:val="DBB07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C4CB1"/>
    <w:multiLevelType w:val="hybridMultilevel"/>
    <w:tmpl w:val="85EAD61C"/>
    <w:lvl w:ilvl="0" w:tplc="2F24D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C1911"/>
    <w:multiLevelType w:val="hybridMultilevel"/>
    <w:tmpl w:val="CFF09F18"/>
    <w:lvl w:ilvl="0" w:tplc="DBFC0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E07468"/>
    <w:multiLevelType w:val="hybridMultilevel"/>
    <w:tmpl w:val="0D8E6270"/>
    <w:lvl w:ilvl="0" w:tplc="DBFC0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DD1C2F"/>
    <w:multiLevelType w:val="hybridMultilevel"/>
    <w:tmpl w:val="6122E884"/>
    <w:lvl w:ilvl="0" w:tplc="9026A4C4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CF0D46"/>
    <w:multiLevelType w:val="multilevel"/>
    <w:tmpl w:val="D184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19"/>
  </w:num>
  <w:num w:numId="9">
    <w:abstractNumId w:val="10"/>
  </w:num>
  <w:num w:numId="10">
    <w:abstractNumId w:val="13"/>
  </w:num>
  <w:num w:numId="11">
    <w:abstractNumId w:val="12"/>
  </w:num>
  <w:num w:numId="12">
    <w:abstractNumId w:val="9"/>
  </w:num>
  <w:num w:numId="13">
    <w:abstractNumId w:val="3"/>
  </w:num>
  <w:num w:numId="14">
    <w:abstractNumId w:val="15"/>
  </w:num>
  <w:num w:numId="15">
    <w:abstractNumId w:val="16"/>
  </w:num>
  <w:num w:numId="16">
    <w:abstractNumId w:val="7"/>
  </w:num>
  <w:num w:numId="17">
    <w:abstractNumId w:val="17"/>
  </w:num>
  <w:num w:numId="18">
    <w:abstractNumId w:val="11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5E"/>
    <w:rsid w:val="0000333E"/>
    <w:rsid w:val="00023B82"/>
    <w:rsid w:val="000323A8"/>
    <w:rsid w:val="000467F5"/>
    <w:rsid w:val="00081A6C"/>
    <w:rsid w:val="00086A3B"/>
    <w:rsid w:val="00094FE1"/>
    <w:rsid w:val="000967C3"/>
    <w:rsid w:val="000A6B90"/>
    <w:rsid w:val="000B26CF"/>
    <w:rsid w:val="000B2E6A"/>
    <w:rsid w:val="000B4401"/>
    <w:rsid w:val="000C7B49"/>
    <w:rsid w:val="000D057E"/>
    <w:rsid w:val="000E302D"/>
    <w:rsid w:val="000E33A8"/>
    <w:rsid w:val="0011241B"/>
    <w:rsid w:val="001136C5"/>
    <w:rsid w:val="00124C6F"/>
    <w:rsid w:val="0012503F"/>
    <w:rsid w:val="0013740F"/>
    <w:rsid w:val="0015414C"/>
    <w:rsid w:val="001654A7"/>
    <w:rsid w:val="00193DB4"/>
    <w:rsid w:val="001A0FC1"/>
    <w:rsid w:val="001A4726"/>
    <w:rsid w:val="001C7385"/>
    <w:rsid w:val="001D48BA"/>
    <w:rsid w:val="001D750B"/>
    <w:rsid w:val="001E3078"/>
    <w:rsid w:val="00203164"/>
    <w:rsid w:val="002048A3"/>
    <w:rsid w:val="00216E00"/>
    <w:rsid w:val="00220726"/>
    <w:rsid w:val="00234FDE"/>
    <w:rsid w:val="0024135E"/>
    <w:rsid w:val="002463E1"/>
    <w:rsid w:val="002476C1"/>
    <w:rsid w:val="0026335D"/>
    <w:rsid w:val="00265122"/>
    <w:rsid w:val="002653E9"/>
    <w:rsid w:val="00274A45"/>
    <w:rsid w:val="002765E5"/>
    <w:rsid w:val="00277948"/>
    <w:rsid w:val="00295968"/>
    <w:rsid w:val="002A2BEF"/>
    <w:rsid w:val="002B123A"/>
    <w:rsid w:val="002C1353"/>
    <w:rsid w:val="002D4E1F"/>
    <w:rsid w:val="002D5F17"/>
    <w:rsid w:val="00307CD4"/>
    <w:rsid w:val="00311D6A"/>
    <w:rsid w:val="0033543D"/>
    <w:rsid w:val="00355BCC"/>
    <w:rsid w:val="00360891"/>
    <w:rsid w:val="0036409D"/>
    <w:rsid w:val="00393215"/>
    <w:rsid w:val="00397278"/>
    <w:rsid w:val="003A0853"/>
    <w:rsid w:val="003A5CE7"/>
    <w:rsid w:val="003B0233"/>
    <w:rsid w:val="003B09D5"/>
    <w:rsid w:val="003C527D"/>
    <w:rsid w:val="003E4FD1"/>
    <w:rsid w:val="003F448A"/>
    <w:rsid w:val="003F7C2F"/>
    <w:rsid w:val="00400763"/>
    <w:rsid w:val="0040713F"/>
    <w:rsid w:val="00411DB0"/>
    <w:rsid w:val="0041724D"/>
    <w:rsid w:val="004324AA"/>
    <w:rsid w:val="004360FE"/>
    <w:rsid w:val="00437AAF"/>
    <w:rsid w:val="00485448"/>
    <w:rsid w:val="00492684"/>
    <w:rsid w:val="00493A30"/>
    <w:rsid w:val="004B33EA"/>
    <w:rsid w:val="004B4674"/>
    <w:rsid w:val="004E3189"/>
    <w:rsid w:val="00510E0D"/>
    <w:rsid w:val="0052377F"/>
    <w:rsid w:val="00524E06"/>
    <w:rsid w:val="00541EC9"/>
    <w:rsid w:val="00565C22"/>
    <w:rsid w:val="0056731F"/>
    <w:rsid w:val="00573DD3"/>
    <w:rsid w:val="0058385B"/>
    <w:rsid w:val="00593772"/>
    <w:rsid w:val="0059735E"/>
    <w:rsid w:val="005B55CD"/>
    <w:rsid w:val="005B64EF"/>
    <w:rsid w:val="005C0E87"/>
    <w:rsid w:val="005E5C83"/>
    <w:rsid w:val="005F7574"/>
    <w:rsid w:val="0060143E"/>
    <w:rsid w:val="00623F03"/>
    <w:rsid w:val="00633827"/>
    <w:rsid w:val="0063493F"/>
    <w:rsid w:val="00635B5E"/>
    <w:rsid w:val="00662D28"/>
    <w:rsid w:val="00664991"/>
    <w:rsid w:val="00682965"/>
    <w:rsid w:val="00697D20"/>
    <w:rsid w:val="006A6F38"/>
    <w:rsid w:val="006B5652"/>
    <w:rsid w:val="006B62E6"/>
    <w:rsid w:val="006D56D4"/>
    <w:rsid w:val="006F7CF9"/>
    <w:rsid w:val="00725C30"/>
    <w:rsid w:val="00751B93"/>
    <w:rsid w:val="00757A78"/>
    <w:rsid w:val="007664D7"/>
    <w:rsid w:val="007812E3"/>
    <w:rsid w:val="00781C5C"/>
    <w:rsid w:val="00782E0C"/>
    <w:rsid w:val="0078604E"/>
    <w:rsid w:val="007A1285"/>
    <w:rsid w:val="007A5CD5"/>
    <w:rsid w:val="007C0329"/>
    <w:rsid w:val="007C3AF3"/>
    <w:rsid w:val="007C3BD7"/>
    <w:rsid w:val="007C5F4B"/>
    <w:rsid w:val="007C6739"/>
    <w:rsid w:val="007D7722"/>
    <w:rsid w:val="007E1AD6"/>
    <w:rsid w:val="00804C9A"/>
    <w:rsid w:val="008106BD"/>
    <w:rsid w:val="0081558F"/>
    <w:rsid w:val="008317E1"/>
    <w:rsid w:val="008651F1"/>
    <w:rsid w:val="00887A4D"/>
    <w:rsid w:val="00893D6A"/>
    <w:rsid w:val="00894FA8"/>
    <w:rsid w:val="00896EB2"/>
    <w:rsid w:val="008A2459"/>
    <w:rsid w:val="008B470E"/>
    <w:rsid w:val="008D7088"/>
    <w:rsid w:val="008F20F9"/>
    <w:rsid w:val="00903F0D"/>
    <w:rsid w:val="00915A5C"/>
    <w:rsid w:val="00922145"/>
    <w:rsid w:val="00924165"/>
    <w:rsid w:val="00926CCD"/>
    <w:rsid w:val="00954C82"/>
    <w:rsid w:val="0096137E"/>
    <w:rsid w:val="009651F2"/>
    <w:rsid w:val="00985FA9"/>
    <w:rsid w:val="009A2ACB"/>
    <w:rsid w:val="009B34F6"/>
    <w:rsid w:val="009B408C"/>
    <w:rsid w:val="009D0804"/>
    <w:rsid w:val="009D3179"/>
    <w:rsid w:val="009D6296"/>
    <w:rsid w:val="009E1ADE"/>
    <w:rsid w:val="009F6F24"/>
    <w:rsid w:val="00A02F6B"/>
    <w:rsid w:val="00A101ED"/>
    <w:rsid w:val="00A150BF"/>
    <w:rsid w:val="00A22E8F"/>
    <w:rsid w:val="00A26A46"/>
    <w:rsid w:val="00A27A2A"/>
    <w:rsid w:val="00A35B8C"/>
    <w:rsid w:val="00A43F5E"/>
    <w:rsid w:val="00A618A5"/>
    <w:rsid w:val="00A62E97"/>
    <w:rsid w:val="00A71F3D"/>
    <w:rsid w:val="00A756E8"/>
    <w:rsid w:val="00A81FD8"/>
    <w:rsid w:val="00A87612"/>
    <w:rsid w:val="00A9247A"/>
    <w:rsid w:val="00A933E8"/>
    <w:rsid w:val="00A960EE"/>
    <w:rsid w:val="00AC3C2E"/>
    <w:rsid w:val="00AD49E6"/>
    <w:rsid w:val="00AE61AE"/>
    <w:rsid w:val="00AE78CB"/>
    <w:rsid w:val="00B00C66"/>
    <w:rsid w:val="00B12B64"/>
    <w:rsid w:val="00B30E23"/>
    <w:rsid w:val="00B40A28"/>
    <w:rsid w:val="00B533A0"/>
    <w:rsid w:val="00B542D6"/>
    <w:rsid w:val="00B81C39"/>
    <w:rsid w:val="00BA6518"/>
    <w:rsid w:val="00BA7CA0"/>
    <w:rsid w:val="00BC105C"/>
    <w:rsid w:val="00BC501B"/>
    <w:rsid w:val="00BE65F1"/>
    <w:rsid w:val="00BF2DA4"/>
    <w:rsid w:val="00C30718"/>
    <w:rsid w:val="00C3676B"/>
    <w:rsid w:val="00C46A1E"/>
    <w:rsid w:val="00C57437"/>
    <w:rsid w:val="00C6163D"/>
    <w:rsid w:val="00C67A30"/>
    <w:rsid w:val="00C7301C"/>
    <w:rsid w:val="00CA0B89"/>
    <w:rsid w:val="00CB1750"/>
    <w:rsid w:val="00CC07AA"/>
    <w:rsid w:val="00CC5693"/>
    <w:rsid w:val="00CC6840"/>
    <w:rsid w:val="00CD240D"/>
    <w:rsid w:val="00CE4935"/>
    <w:rsid w:val="00CF2071"/>
    <w:rsid w:val="00CF4447"/>
    <w:rsid w:val="00D00705"/>
    <w:rsid w:val="00D07C8E"/>
    <w:rsid w:val="00D44985"/>
    <w:rsid w:val="00D44F88"/>
    <w:rsid w:val="00D60338"/>
    <w:rsid w:val="00D60813"/>
    <w:rsid w:val="00D65D79"/>
    <w:rsid w:val="00D70947"/>
    <w:rsid w:val="00DD15C4"/>
    <w:rsid w:val="00DD2627"/>
    <w:rsid w:val="00DF5710"/>
    <w:rsid w:val="00E136B4"/>
    <w:rsid w:val="00E24CBB"/>
    <w:rsid w:val="00E27CB3"/>
    <w:rsid w:val="00E37833"/>
    <w:rsid w:val="00E66882"/>
    <w:rsid w:val="00E74D32"/>
    <w:rsid w:val="00EA1342"/>
    <w:rsid w:val="00EB19C6"/>
    <w:rsid w:val="00ED21DB"/>
    <w:rsid w:val="00EE0A0D"/>
    <w:rsid w:val="00EE731E"/>
    <w:rsid w:val="00EE73F8"/>
    <w:rsid w:val="00F138FF"/>
    <w:rsid w:val="00F80911"/>
    <w:rsid w:val="00F85BDD"/>
    <w:rsid w:val="00FB3926"/>
    <w:rsid w:val="00FD5904"/>
    <w:rsid w:val="00FE397D"/>
    <w:rsid w:val="00FF0924"/>
    <w:rsid w:val="00FF537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FB0CC8"/>
  <w15:docId w15:val="{8B319A0D-8194-46AD-B48C-A0F5C681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E7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9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07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C105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02F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F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3">
    <w:name w:val="defaultlabelstyle3"/>
    <w:rsid w:val="00094FE1"/>
    <w:rPr>
      <w:rFonts w:ascii="Verdana" w:hAnsi="Verdana" w:hint="default"/>
      <w:b w:val="0"/>
      <w:bCs w:val="0"/>
      <w:color w:val="333333"/>
    </w:rPr>
  </w:style>
  <w:style w:type="paragraph" w:styleId="ac">
    <w:name w:val="Body Text Indent"/>
    <w:basedOn w:val="a"/>
    <w:link w:val="ad"/>
    <w:uiPriority w:val="99"/>
    <w:rsid w:val="00D70947"/>
    <w:pPr>
      <w:ind w:firstLine="851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D7094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5"/>
    <w:rsid w:val="00113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[Ростех] Простой текст (Без уровня)"/>
    <w:link w:val="af"/>
    <w:uiPriority w:val="99"/>
    <w:qFormat/>
    <w:rsid w:val="00B30E23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">
    <w:name w:val="[Ростех] Простой текст (Без уровня) Знак"/>
    <w:link w:val="ae"/>
    <w:uiPriority w:val="99"/>
    <w:rsid w:val="00B30E23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0"/>
    <w:uiPriority w:val="1"/>
    <w:rsid w:val="00B30E23"/>
  </w:style>
  <w:style w:type="character" w:customStyle="1" w:styleId="99">
    <w:name w:val="Стиль99"/>
    <w:basedOn w:val="a0"/>
    <w:uiPriority w:val="1"/>
    <w:rsid w:val="00B30E23"/>
    <w:rPr>
      <w:sz w:val="24"/>
    </w:rPr>
  </w:style>
  <w:style w:type="character" w:customStyle="1" w:styleId="102">
    <w:name w:val="Стиль102"/>
    <w:basedOn w:val="a0"/>
    <w:uiPriority w:val="1"/>
    <w:rsid w:val="00B30E23"/>
    <w:rPr>
      <w:sz w:val="24"/>
    </w:rPr>
  </w:style>
  <w:style w:type="character" w:customStyle="1" w:styleId="shorttext">
    <w:name w:val="short_text"/>
    <w:basedOn w:val="a0"/>
    <w:rsid w:val="00B3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F1E5.31604D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Притчин Владимир Николаевич</dc:creator>
  <cp:lastModifiedBy>Чердакова Полина Владимировна</cp:lastModifiedBy>
  <cp:revision>18</cp:revision>
  <cp:lastPrinted>2020-09-07T10:24:00Z</cp:lastPrinted>
  <dcterms:created xsi:type="dcterms:W3CDTF">2023-05-30T04:12:00Z</dcterms:created>
  <dcterms:modified xsi:type="dcterms:W3CDTF">2023-10-11T04:04:00Z</dcterms:modified>
</cp:coreProperties>
</file>