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7"/>
        <w:ind w:left="8820" w:firstLine="0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1</w:t>
      </w:r>
      <w:r>
        <w:rPr>
          <w:b/>
          <w:szCs w:val="20"/>
        </w:rPr>
        <w:t xml:space="preserve">1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7"/>
        <w:ind w:firstLine="0"/>
        <w:jc w:val="left"/>
        <w:spacing w:before="120"/>
        <w:tabs>
          <w:tab w:val="center" w:pos="7852" w:leader="none"/>
          <w:tab w:val="left" w:pos="13908" w:leader="none"/>
        </w:tabs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 xml:space="preserve">Участник: </w:t>
      </w:r>
      <w:r>
        <w:rPr>
          <w:b/>
          <w:szCs w:val="20"/>
        </w:rPr>
        <w:t xml:space="preserve">_________________________________________________</w:t>
      </w:r>
      <w:r>
        <w:rPr>
          <w:b/>
          <w:szCs w:val="20"/>
        </w:rPr>
        <w:tab/>
      </w:r>
      <w:r>
        <w:rPr>
          <w:b/>
          <w:szCs w:val="20"/>
        </w:rPr>
      </w:r>
      <w:r/>
    </w:p>
    <w:p>
      <w:pPr>
        <w:pStyle w:val="697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0" w:name="_Toc55022399"/>
      <w:r/>
      <w:bookmarkStart w:id="1" w:name="_Toc471322089"/>
      <w:r/>
      <w:bookmarkStart w:id="2" w:name="_Toc79486891"/>
      <w:r>
        <w:rPr>
          <w:szCs w:val="20"/>
        </w:rPr>
        <w:t xml:space="preserve">Контрактный</w:t>
      </w:r>
      <w:r>
        <w:rPr>
          <w:szCs w:val="20"/>
          <w:lang w:val="en-US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 №__</w:t>
      </w:r>
      <w:r>
        <w:rPr>
          <w:szCs w:val="20"/>
        </w:rPr>
        <w:t xml:space="preserve">___</w:t>
      </w:r>
      <w:r>
        <w:rPr>
          <w:szCs w:val="20"/>
        </w:rPr>
        <w:t xml:space="preserve">____________________</w:t>
      </w:r>
      <w:r/>
    </w:p>
    <w:p>
      <w:pPr>
        <w:pStyle w:val="697"/>
        <w:ind w:firstLine="0"/>
        <w:jc w:val="center"/>
        <w:spacing w:line="240" w:lineRule="auto"/>
        <w:rPr>
          <w:b/>
          <w:sz w:val="28"/>
          <w:szCs w:val="28"/>
        </w:rPr>
      </w:pPr>
      <w:r/>
      <w:bookmarkStart w:id="3" w:name="_Toc170716399"/>
      <w:r>
        <w:rPr>
          <w:b/>
          <w:sz w:val="28"/>
          <w:szCs w:val="28"/>
        </w:rPr>
        <w:t xml:space="preserve">Основное строительное оборудование и транспорт Участника </w:t>
      </w:r>
      <w:bookmarkEnd w:id="0"/>
      <w:r/>
      <w:bookmarkEnd w:id="1"/>
      <w:r/>
      <w:bookmarkEnd w:id="2"/>
      <w:r/>
      <w:bookmarkEnd w:id="3"/>
      <w:r>
        <w:rPr>
          <w:b/>
          <w:sz w:val="28"/>
          <w:szCs w:val="28"/>
        </w:rPr>
      </w:r>
      <w:r/>
    </w:p>
    <w:p>
      <w:pPr>
        <w:pStyle w:val="697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tbl>
      <w:tblPr>
        <w:tblW w:w="16463" w:type="dxa"/>
        <w:jc w:val="center"/>
        <w:tblInd w:w="8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07"/>
        <w:gridCol w:w="1161"/>
        <w:gridCol w:w="1260"/>
        <w:gridCol w:w="900"/>
        <w:gridCol w:w="194"/>
        <w:gridCol w:w="1246"/>
        <w:gridCol w:w="1080"/>
        <w:gridCol w:w="194"/>
        <w:gridCol w:w="886"/>
        <w:gridCol w:w="360"/>
        <w:gridCol w:w="316"/>
        <w:gridCol w:w="316"/>
        <w:gridCol w:w="316"/>
        <w:gridCol w:w="316"/>
        <w:gridCol w:w="190"/>
        <w:gridCol w:w="126"/>
        <w:gridCol w:w="316"/>
        <w:gridCol w:w="316"/>
        <w:gridCol w:w="316"/>
        <w:gridCol w:w="371"/>
        <w:gridCol w:w="416"/>
        <w:gridCol w:w="416"/>
        <w:gridCol w:w="243"/>
        <w:gridCol w:w="173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68"/>
      </w:tblGrid>
      <w:tr>
        <w:trPr>
          <w:cantSplit/>
          <w:gridAfter w:val="26"/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</w:t>
            </w:r>
            <w:r/>
          </w:p>
        </w:tc>
        <w:tc>
          <w:tcPr>
            <w:gridSpan w:val="8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921" w:type="dxa"/>
            <w:vAlign w:val="center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машины/механизма для выполнени</w:t>
            </w:r>
            <w:r>
              <w:rPr>
                <w:b/>
                <w:sz w:val="20"/>
                <w:szCs w:val="20"/>
              </w:rPr>
              <w:t xml:space="preserve">я контрактного пакета</w:t>
            </w:r>
            <w:r>
              <w:rPr>
                <w:b/>
                <w:sz w:val="20"/>
                <w:szCs w:val="20"/>
              </w:rPr>
            </w:r>
            <w:r/>
          </w:p>
        </w:tc>
      </w:tr>
      <w:tr>
        <w:trPr>
          <w:cantSplit/>
          <w:trHeight w:val="43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</w:t>
            </w:r>
            <w:r>
              <w:rPr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b/>
                <w:sz w:val="20"/>
                <w:szCs w:val="20"/>
              </w:rPr>
              <w:t xml:space="preserve">вание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Изготови</w:t>
            </w:r>
            <w:r>
              <w:rPr>
                <w:b/>
                <w:sz w:val="20"/>
                <w:szCs w:val="20"/>
                <w:lang w:val="en-US"/>
              </w:rPr>
              <w:t xml:space="preserve">-</w:t>
            </w:r>
            <w:r>
              <w:rPr>
                <w:b/>
                <w:sz w:val="20"/>
                <w:szCs w:val="20"/>
              </w:rPr>
              <w:t xml:space="preserve">тель, марка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Год выпуска</w:t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Мощность (производительность)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Количество по состоянию</w:t>
              <w:br w:type="textWrapping" w:clear="all"/>
              <w:t xml:space="preserve"> </w:t>
            </w:r>
            <w:r>
              <w:rPr>
                <w:b/>
                <w:sz w:val="20"/>
                <w:szCs w:val="20"/>
              </w:rPr>
              <w:t xml:space="preserve">на </w:t>
            </w:r>
            <w:r>
              <w:rPr>
                <w:b/>
                <w:sz w:val="20"/>
                <w:szCs w:val="20"/>
              </w:rPr>
              <w:t xml:space="preserve">_________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1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91" w:type="dxa"/>
            <w:vAlign w:val="center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</w:t>
            </w:r>
            <w:r>
              <w:rPr>
                <w:b/>
                <w:sz w:val="20"/>
                <w:szCs w:val="20"/>
              </w:rPr>
              <w:t xml:space="preserve">____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год</w:t>
            </w:r>
            <w:r/>
          </w:p>
        </w:tc>
        <w:tc>
          <w:tcPr>
            <w:gridSpan w:val="1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5044" w:type="dxa"/>
            <w:vAlign w:val="center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</w:t>
            </w:r>
            <w:r>
              <w:rPr>
                <w:b/>
                <w:sz w:val="20"/>
                <w:szCs w:val="20"/>
              </w:rPr>
              <w:t xml:space="preserve">____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год</w:t>
            </w:r>
            <w:r/>
          </w:p>
        </w:tc>
      </w:tr>
      <w:tr>
        <w:trPr>
          <w:cantSplit/>
          <w:trHeight w:val="3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6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468" w:type="dxa"/>
            <w:vAlign w:val="center"/>
            <w:vMerge w:val="restart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/>
          </w:p>
        </w:tc>
      </w:tr>
      <w:tr>
        <w:trPr>
          <w:cantSplit/>
          <w:trHeight w:val="7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1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center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т.ч. на строй площадке</w:t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0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1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left="-72" w:right="-73"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" w:type="dxa"/>
            <w:vAlign w:val="center"/>
            <w:vMerge w:val="continue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</w:tr>
      <w:tr>
        <w:trPr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7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61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26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90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44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8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6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</w:tr>
      <w:tr>
        <w:trPr>
          <w:gridAfter w:val="12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bottom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</w:tr>
      <w:tr>
        <w:trPr>
          <w:gridAfter w:val="12"/>
        </w:trPr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left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</w:r>
            <w:r/>
          </w:p>
        </w:tc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(подпись)</w:t>
            </w:r>
            <w:r/>
          </w:p>
        </w:tc>
        <w:tc>
          <w:tcPr>
            <w:gridSpan w:val="7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(Ф.И.О.)</w:t>
            </w:r>
            <w:r/>
          </w:p>
        </w:tc>
        <w:tc>
          <w:tcPr>
            <w:gridSpan w:val="8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697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(дата)</w:t>
            </w:r>
            <w:r/>
          </w:p>
        </w:tc>
      </w:tr>
    </w:tbl>
    <w:p>
      <w:pPr>
        <w:pStyle w:val="697"/>
        <w:ind w:firstLine="0"/>
        <w:jc w:val="left"/>
        <w:spacing w:line="240" w:lineRule="auto"/>
        <w:rPr>
          <w:b/>
          <w:i/>
          <w:sz w:val="22"/>
          <w:szCs w:val="20"/>
          <w:lang w:val="en-US"/>
        </w:rPr>
      </w:pPr>
      <w:r>
        <w:rPr>
          <w:b/>
          <w:i/>
          <w:sz w:val="22"/>
          <w:szCs w:val="20"/>
          <w:lang w:val="en-US"/>
        </w:rPr>
      </w:r>
      <w:r/>
    </w:p>
    <w:tbl>
      <w:tblPr>
        <w:tblW w:w="0" w:type="auto"/>
        <w:jc w:val="center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5671"/>
      </w:tblGrid>
      <w:tr>
        <w:trPr>
          <w:trHeight w:val="2647"/>
        </w:trPr>
        <w:tc>
          <w:tcPr>
            <w:tcW w:w="15671" w:type="dxa"/>
            <w:vAlign w:val="top"/>
            <w:textDirection w:val="lrTb"/>
            <w:noWrap w:val="false"/>
          </w:tcPr>
          <w:p>
            <w:pPr>
              <w:pStyle w:val="697"/>
              <w:ind w:left="180" w:firstLine="0"/>
              <w:spacing w:before="6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Указания по заполнению формы</w:t>
            </w:r>
            <w:r>
              <w:rPr>
                <w:szCs w:val="20"/>
              </w:rPr>
              <w:t xml:space="preserve">: </w:t>
            </w:r>
            <w:r/>
          </w:p>
          <w:p>
            <w:pPr>
              <w:pStyle w:val="697"/>
              <w:numPr>
                <w:ilvl w:val="0"/>
                <w:numId w:val="19"/>
              </w:numPr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Для строительного оборудования и транспорта, которые не являются с</w:t>
            </w:r>
            <w:r>
              <w:rPr>
                <w:szCs w:val="20"/>
              </w:rPr>
              <w:t xml:space="preserve">обственностью Участника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в графе «Наименование» </w:t>
            </w:r>
            <w:r>
              <w:rPr>
                <w:szCs w:val="20"/>
              </w:rPr>
              <w:t xml:space="preserve">дополнительно указывается: наименование фактического владельца, адрес владельца, его телефон и факс, имя и долж</w:t>
            </w:r>
            <w:r>
              <w:rPr>
                <w:szCs w:val="20"/>
              </w:rPr>
              <w:t xml:space="preserve">ность компетентного лица, краткие сведения по соглашению проката/аренды/изготовления</w:t>
            </w:r>
            <w:r>
              <w:rPr>
                <w:szCs w:val="20"/>
              </w:rPr>
              <w:t xml:space="preserve">, а также основание владения и пользования имуществом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с приложением копий ПТС, ПСМ, договора аренды либо субаренды</w:t>
            </w:r>
            <w:r>
              <w:rPr>
                <w:szCs w:val="20"/>
              </w:rPr>
              <w:t xml:space="preserve">.</w:t>
            </w:r>
            <w:r>
              <w:rPr>
                <w:color w:val="000000"/>
              </w:rPr>
              <w:t xml:space="preserve"> </w:t>
            </w:r>
            <w:r>
              <w:rPr>
                <w:szCs w:val="20"/>
              </w:rPr>
              <w:t xml:space="preserve">П</w:t>
            </w:r>
            <w:r>
              <w:rPr>
                <w:szCs w:val="20"/>
              </w:rPr>
              <w:t xml:space="preserve">ри выполнении договора своей техни</w:t>
            </w:r>
            <w:r>
              <w:rPr>
                <w:szCs w:val="20"/>
              </w:rPr>
              <w:t xml:space="preserve">кой</w:t>
            </w:r>
            <w:r>
              <w:rPr>
                <w:szCs w:val="20"/>
              </w:rPr>
              <w:t xml:space="preserve"> (находящейся в собственности, либо в долгосрочной аренде (лизинге) с приложением копий ПТС, ПСМ, договоров аренды (лизинга)</w:t>
            </w:r>
            <w:r>
              <w:rPr>
                <w:szCs w:val="20"/>
              </w:rPr>
              <w:t xml:space="preserve">.</w:t>
            </w:r>
            <w:r>
              <w:rPr>
                <w:szCs w:val="20"/>
              </w:rPr>
            </w:r>
            <w:r/>
          </w:p>
          <w:p>
            <w:pPr>
              <w:pStyle w:val="697"/>
              <w:numPr>
                <w:ilvl w:val="0"/>
                <w:numId w:val="19"/>
              </w:numPr>
              <w:spacing w:before="6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Подрядчик может предоставить данную форму с участием субподрядчиков, указав фактических владельцев строительного оборудования и транспорта.</w:t>
            </w:r>
            <w:r/>
          </w:p>
        </w:tc>
      </w:tr>
    </w:tbl>
    <w:p>
      <w:pPr>
        <w:pStyle w:val="697"/>
      </w:pPr>
      <w:r/>
      <w:r/>
    </w:p>
    <w:p>
      <w:pPr>
        <w:pStyle w:val="697"/>
        <w:tabs>
          <w:tab w:val="left" w:pos="1202" w:leader="none"/>
          <w:tab w:val="left" w:pos="3465" w:leader="none"/>
        </w:tabs>
      </w:pPr>
      <w:r>
        <w:tab/>
      </w:r>
      <w:r>
        <w:tab/>
      </w:r>
      <w:r/>
    </w:p>
    <w:sectPr>
      <w:headerReference w:type="default" r:id="rId9"/>
      <w:footerReference w:type="default" r:id="rId10"/>
      <w:footnotePr/>
      <w:endnotePr/>
      <w:type w:val="continuous"/>
      <w:pgSz w:w="16838" w:h="11906" w:orient="landscape"/>
      <w:pgMar w:top="1418" w:right="567" w:bottom="709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4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</w:t>
    </w:r>
    <w:r>
      <w:rPr>
        <w:rFonts w:ascii="Times New Roman" w:hAnsi="Times New Roman"/>
        <w:b w:val="0"/>
        <w:sz w:val="20"/>
      </w:rPr>
      <w:t xml:space="preserve">   </w:t>
    </w:r>
    <w:r>
      <w:rPr>
        <w:rFonts w:ascii="Times New Roman" w:hAnsi="Times New Roman"/>
        <w:b w:val="0"/>
        <w:sz w:val="20"/>
      </w:rPr>
      <w:t xml:space="preserve">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3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8"/>
      <w:isLgl w:val="false"/>
      <w:suff w:val="tab"/>
      <w:lvlText w:val=""/>
      <w:lvlJc w:val="left"/>
      <w:pPr>
        <w:pStyle w:val="697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7"/>
      <w:isLgl w:val="false"/>
      <w:suff w:val="tab"/>
      <w:lvlText w:val=""/>
      <w:lvlJc w:val="left"/>
      <w:pPr>
        <w:pStyle w:val="697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8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432"/>
        <w:tabs>
          <w:tab w:val="num" w:pos="792" w:leader="none"/>
        </w:tabs>
      </w:pPr>
    </w:lvl>
    <w:lvl w:ilvl="2">
      <w:start w:val="1"/>
      <w:numFmt w:val="decimal"/>
      <w:pStyle w:val="700"/>
      <w:isLgl w:val="false"/>
      <w:suff w:val="tab"/>
      <w:lvlText w:val="%1.%2.%3."/>
      <w:lvlJc w:val="left"/>
      <w:pPr>
        <w:pStyle w:val="697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701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5"/>
      <w:isLgl w:val="false"/>
      <w:suff w:val="tab"/>
      <w:lvlText w:val=""/>
      <w:lvlJc w:val="left"/>
      <w:pPr>
        <w:pStyle w:val="697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7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7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7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7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7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7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7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7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7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7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7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7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7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7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7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7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7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7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7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7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71"/>
      <w:isLgl w:val="false"/>
      <w:suff w:val="tab"/>
      <w:lvlText w:val=""/>
      <w:lvlJc w:val="left"/>
      <w:pPr>
        <w:pStyle w:val="697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7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7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7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7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7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7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7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7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2"/>
      <w:isLgl w:val="false"/>
      <w:suff w:val="tab"/>
      <w:lvlText w:val="%1."/>
      <w:lvlJc w:val="left"/>
      <w:pPr>
        <w:pStyle w:val="697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7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7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7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7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7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7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7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7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7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7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7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7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7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7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7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7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7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7"/>
    <w:next w:val="697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7"/>
    <w:next w:val="697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7"/>
    <w:next w:val="697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7"/>
    <w:next w:val="697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7"/>
    <w:next w:val="697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7"/>
    <w:next w:val="697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7"/>
    <w:next w:val="697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7"/>
    <w:next w:val="697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7"/>
    <w:next w:val="697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7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7"/>
    <w:next w:val="697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7"/>
    <w:next w:val="697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7"/>
    <w:next w:val="697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7"/>
    <w:next w:val="697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7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7"/>
    <w:next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7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7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7"/>
    <w:next w:val="697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7"/>
    <w:next w:val="697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7"/>
    <w:next w:val="697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7"/>
    <w:next w:val="697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7"/>
    <w:next w:val="697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7"/>
    <w:next w:val="697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7"/>
    <w:next w:val="697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7"/>
    <w:next w:val="697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7"/>
    <w:next w:val="697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7"/>
    <w:next w:val="697"/>
    <w:uiPriority w:val="99"/>
    <w:unhideWhenUsed/>
    <w:pPr>
      <w:spacing w:after="0" w:afterAutospacing="0"/>
    </w:pPr>
  </w:style>
  <w:style w:type="paragraph" w:styleId="697" w:default="1">
    <w:name w:val="Normal"/>
    <w:next w:val="697"/>
    <w:link w:val="697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8">
    <w:name w:val="Заголовок 1"/>
    <w:basedOn w:val="697"/>
    <w:next w:val="697"/>
    <w:link w:val="697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9">
    <w:name w:val="Заголовок 2"/>
    <w:basedOn w:val="697"/>
    <w:next w:val="697"/>
    <w:link w:val="697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700">
    <w:name w:val="Заголовок 3"/>
    <w:basedOn w:val="697"/>
    <w:next w:val="701"/>
    <w:link w:val="697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701">
    <w:name w:val="Заголовок 4"/>
    <w:basedOn w:val="697"/>
    <w:next w:val="697"/>
    <w:link w:val="697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2">
    <w:name w:val="Заголовок 5"/>
    <w:basedOn w:val="697"/>
    <w:next w:val="697"/>
    <w:link w:val="697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3">
    <w:name w:val="Заголовок 6"/>
    <w:basedOn w:val="697"/>
    <w:next w:val="697"/>
    <w:link w:val="697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4">
    <w:name w:val="Заголовок 7"/>
    <w:basedOn w:val="697"/>
    <w:next w:val="697"/>
    <w:link w:val="697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5">
    <w:name w:val="Заголовок 8"/>
    <w:basedOn w:val="697"/>
    <w:next w:val="697"/>
    <w:link w:val="697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6">
    <w:name w:val="Заголовок 9"/>
    <w:basedOn w:val="697"/>
    <w:next w:val="697"/>
    <w:link w:val="697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7">
    <w:name w:val="Основной шрифт абзаца"/>
    <w:next w:val="707"/>
    <w:link w:val="697"/>
    <w:semiHidden/>
  </w:style>
  <w:style w:type="table" w:styleId="708">
    <w:name w:val="Обычная таблица"/>
    <w:next w:val="708"/>
    <w:link w:val="697"/>
    <w:semiHidden/>
    <w:tblPr/>
  </w:style>
  <w:style w:type="numbering" w:styleId="709">
    <w:name w:val="Нет списка"/>
    <w:next w:val="709"/>
    <w:link w:val="697"/>
    <w:semiHidden/>
  </w:style>
  <w:style w:type="numbering" w:styleId="710">
    <w:name w:val="Нет списка1"/>
    <w:next w:val="709"/>
    <w:link w:val="697"/>
    <w:semiHidden/>
  </w:style>
  <w:style w:type="paragraph" w:styleId="711">
    <w:name w:val="Основной текст с отступом"/>
    <w:basedOn w:val="697"/>
    <w:next w:val="711"/>
    <w:link w:val="697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2">
    <w:name w:val="Основной текст с отступом 2"/>
    <w:basedOn w:val="697"/>
    <w:next w:val="712"/>
    <w:link w:val="697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3">
    <w:name w:val="Верхний колонтитул"/>
    <w:basedOn w:val="697"/>
    <w:next w:val="713"/>
    <w:link w:val="697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4">
    <w:name w:val="Нижний колонтитул"/>
    <w:basedOn w:val="697"/>
    <w:next w:val="714"/>
    <w:link w:val="697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5">
    <w:name w:val="Номер страницы"/>
    <w:basedOn w:val="707"/>
    <w:next w:val="715"/>
    <w:link w:val="697"/>
  </w:style>
  <w:style w:type="paragraph" w:styleId="716">
    <w:name w:val="Основной текст"/>
    <w:basedOn w:val="697"/>
    <w:next w:val="716"/>
    <w:link w:val="697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7">
    <w:name w:val="Body Text 2"/>
    <w:basedOn w:val="697"/>
    <w:next w:val="717"/>
    <w:link w:val="697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8">
    <w:name w:val="Body Text Indent 2"/>
    <w:basedOn w:val="697"/>
    <w:next w:val="718"/>
    <w:link w:val="697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9">
    <w:name w:val="Aieoiaio"/>
    <w:basedOn w:val="697"/>
    <w:next w:val="719"/>
    <w:link w:val="697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20">
    <w:name w:val="Block Text"/>
    <w:basedOn w:val="697"/>
    <w:next w:val="720"/>
    <w:link w:val="697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21">
    <w:name w:val="Body Text Indent 3"/>
    <w:basedOn w:val="697"/>
    <w:next w:val="721"/>
    <w:link w:val="697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2">
    <w:name w:val="Body Text 3"/>
    <w:basedOn w:val="697"/>
    <w:next w:val="722"/>
    <w:link w:val="801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3">
    <w:name w:val="Основной текст с отступом 3"/>
    <w:basedOn w:val="697"/>
    <w:next w:val="723"/>
    <w:link w:val="697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4">
    <w:name w:val="Основной текст 2"/>
    <w:basedOn w:val="697"/>
    <w:next w:val="724"/>
    <w:link w:val="697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5">
    <w:name w:val="Цитата"/>
    <w:basedOn w:val="697"/>
    <w:next w:val="725"/>
    <w:link w:val="697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6">
    <w:name w:val="Iau?iue"/>
    <w:next w:val="726"/>
    <w:link w:val="697"/>
    <w:rPr>
      <w:lang w:val="en-US" w:bidi="ar-SA" w:eastAsia="ru-RU"/>
    </w:rPr>
  </w:style>
  <w:style w:type="character" w:styleId="727">
    <w:name w:val="Знак примечания"/>
    <w:next w:val="727"/>
    <w:link w:val="697"/>
    <w:semiHidden/>
    <w:rPr>
      <w:sz w:val="16"/>
    </w:rPr>
  </w:style>
  <w:style w:type="paragraph" w:styleId="728">
    <w:name w:val="Текст примечания"/>
    <w:basedOn w:val="697"/>
    <w:next w:val="728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9">
    <w:name w:val="Указатель 1"/>
    <w:basedOn w:val="697"/>
    <w:next w:val="697"/>
    <w:link w:val="697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30">
    <w:name w:val="Указатель 2"/>
    <w:basedOn w:val="697"/>
    <w:next w:val="697"/>
    <w:link w:val="697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1">
    <w:name w:val="Указатель 3"/>
    <w:basedOn w:val="697"/>
    <w:next w:val="697"/>
    <w:link w:val="697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4"/>
    <w:basedOn w:val="697"/>
    <w:next w:val="697"/>
    <w:link w:val="697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5"/>
    <w:basedOn w:val="697"/>
    <w:next w:val="697"/>
    <w:link w:val="697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6"/>
    <w:basedOn w:val="697"/>
    <w:next w:val="697"/>
    <w:link w:val="697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7"/>
    <w:basedOn w:val="697"/>
    <w:next w:val="697"/>
    <w:link w:val="697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 8"/>
    <w:basedOn w:val="697"/>
    <w:next w:val="697"/>
    <w:link w:val="697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Указатель 9"/>
    <w:basedOn w:val="697"/>
    <w:next w:val="697"/>
    <w:link w:val="697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8">
    <w:name w:val="Указатель"/>
    <w:basedOn w:val="697"/>
    <w:next w:val="729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9">
    <w:name w:val="Оглавление 1"/>
    <w:basedOn w:val="697"/>
    <w:next w:val="697"/>
    <w:link w:val="697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40">
    <w:name w:val="Оглавление 2"/>
    <w:basedOn w:val="697"/>
    <w:next w:val="697"/>
    <w:link w:val="697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41">
    <w:name w:val="Оглавление 3"/>
    <w:basedOn w:val="697"/>
    <w:next w:val="697"/>
    <w:link w:val="697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2">
    <w:name w:val="Оглавление 4"/>
    <w:basedOn w:val="697"/>
    <w:next w:val="697"/>
    <w:link w:val="697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3">
    <w:name w:val="Оглавление 5"/>
    <w:basedOn w:val="697"/>
    <w:next w:val="697"/>
    <w:link w:val="697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6"/>
    <w:basedOn w:val="697"/>
    <w:next w:val="697"/>
    <w:link w:val="697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7"/>
    <w:basedOn w:val="697"/>
    <w:next w:val="697"/>
    <w:link w:val="697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6">
    <w:name w:val="Оглавление 8"/>
    <w:basedOn w:val="697"/>
    <w:next w:val="697"/>
    <w:link w:val="697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7">
    <w:name w:val="Оглавление 9"/>
    <w:basedOn w:val="697"/>
    <w:next w:val="697"/>
    <w:link w:val="697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8">
    <w:name w:val="Название"/>
    <w:basedOn w:val="697"/>
    <w:next w:val="748"/>
    <w:link w:val="697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9">
    <w:name w:val="Основной текст 3"/>
    <w:basedOn w:val="697"/>
    <w:next w:val="749"/>
    <w:link w:val="697"/>
    <w:pPr>
      <w:ind w:firstLine="0"/>
      <w:spacing w:line="240" w:lineRule="auto"/>
    </w:pPr>
    <w:rPr>
      <w:rFonts w:ascii="Arial" w:hAnsi="Arial"/>
      <w:szCs w:val="20"/>
    </w:rPr>
  </w:style>
  <w:style w:type="paragraph" w:styleId="750">
    <w:name w:val="Текст"/>
    <w:basedOn w:val="697"/>
    <w:next w:val="750"/>
    <w:link w:val="697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51">
    <w:name w:val="Гиперссылка"/>
    <w:next w:val="751"/>
    <w:link w:val="697"/>
    <w:rPr>
      <w:color w:val="0000FF"/>
      <w:u w:val="single"/>
    </w:rPr>
  </w:style>
  <w:style w:type="paragraph" w:styleId="752">
    <w:name w:val="Дашков"/>
    <w:basedOn w:val="697"/>
    <w:next w:val="752"/>
    <w:link w:val="697"/>
    <w:pPr>
      <w:ind w:firstLine="340"/>
      <w:spacing w:line="240" w:lineRule="auto"/>
    </w:pPr>
    <w:rPr>
      <w:sz w:val="28"/>
      <w:szCs w:val="20"/>
    </w:rPr>
  </w:style>
  <w:style w:type="paragraph" w:styleId="753">
    <w:name w:val="Название объекта"/>
    <w:basedOn w:val="697"/>
    <w:next w:val="697"/>
    <w:link w:val="697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4">
    <w:name w:val="Перечень рисунков"/>
    <w:basedOn w:val="697"/>
    <w:next w:val="697"/>
    <w:link w:val="697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5">
    <w:name w:val="ПодразделТ"/>
    <w:basedOn w:val="697"/>
    <w:next w:val="697"/>
    <w:link w:val="697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6">
    <w:name w:val="Табличный 12Ц1"/>
    <w:basedOn w:val="697"/>
    <w:next w:val="756"/>
    <w:link w:val="697"/>
    <w:pPr>
      <w:ind w:firstLine="0"/>
      <w:jc w:val="center"/>
      <w:spacing w:line="240" w:lineRule="auto"/>
    </w:pPr>
    <w:rPr>
      <w:szCs w:val="20"/>
    </w:rPr>
  </w:style>
  <w:style w:type="character" w:styleId="757">
    <w:name w:val="Просмотренная гиперссылка"/>
    <w:next w:val="757"/>
    <w:link w:val="697"/>
    <w:rPr>
      <w:color w:val="8B008B"/>
      <w:u w:val="single"/>
    </w:rPr>
  </w:style>
  <w:style w:type="paragraph" w:styleId="758">
    <w:name w:val="ConsNormal"/>
    <w:next w:val="758"/>
    <w:link w:val="697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9">
    <w:name w:val="Обычный1"/>
    <w:next w:val="759"/>
    <w:link w:val="697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60">
    <w:name w:val="Подзаголовок"/>
    <w:basedOn w:val="697"/>
    <w:next w:val="760"/>
    <w:link w:val="697"/>
    <w:pPr>
      <w:ind w:firstLine="0"/>
      <w:jc w:val="center"/>
      <w:spacing w:line="240" w:lineRule="auto"/>
    </w:pPr>
    <w:rPr>
      <w:b/>
      <w:i/>
      <w:szCs w:val="20"/>
    </w:rPr>
  </w:style>
  <w:style w:type="paragraph" w:styleId="761">
    <w:name w:val="заголовок 11"/>
    <w:basedOn w:val="697"/>
    <w:next w:val="697"/>
    <w:link w:val="697"/>
    <w:pPr>
      <w:ind w:firstLine="0"/>
      <w:jc w:val="center"/>
      <w:keepNext/>
      <w:spacing w:line="240" w:lineRule="auto"/>
    </w:pPr>
    <w:rPr>
      <w:szCs w:val="20"/>
    </w:rPr>
  </w:style>
  <w:style w:type="paragraph" w:styleId="762">
    <w:name w:val="текст сноски"/>
    <w:basedOn w:val="697"/>
    <w:next w:val="762"/>
    <w:link w:val="697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3">
    <w:name w:val="Нумерованный список"/>
    <w:basedOn w:val="716"/>
    <w:next w:val="763"/>
    <w:link w:val="697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4">
    <w:name w:val="Текст сноски"/>
    <w:basedOn w:val="697"/>
    <w:next w:val="764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5">
    <w:name w:val="Знак сноски"/>
    <w:next w:val="765"/>
    <w:link w:val="697"/>
    <w:semiHidden/>
    <w:rPr>
      <w:vertAlign w:val="superscript"/>
    </w:rPr>
  </w:style>
  <w:style w:type="paragraph" w:styleId="766">
    <w:name w:val="Текст концевой сноски"/>
    <w:basedOn w:val="697"/>
    <w:next w:val="766"/>
    <w:link w:val="697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7">
    <w:name w:val="Знак концевой сноски"/>
    <w:next w:val="767"/>
    <w:link w:val="697"/>
    <w:semiHidden/>
    <w:rPr>
      <w:vertAlign w:val="superscript"/>
    </w:rPr>
  </w:style>
  <w:style w:type="paragraph" w:styleId="768">
    <w:name w:val="a_Header"/>
    <w:basedOn w:val="697"/>
    <w:next w:val="768"/>
    <w:link w:val="697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9">
    <w:name w:val="Subsection"/>
    <w:basedOn w:val="697"/>
    <w:next w:val="769"/>
    <w:link w:val="697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70">
    <w:name w:val="Табличный 12Л1"/>
    <w:basedOn w:val="697"/>
    <w:next w:val="770"/>
    <w:link w:val="697"/>
    <w:pPr>
      <w:ind w:firstLine="0"/>
      <w:jc w:val="left"/>
      <w:spacing w:line="240" w:lineRule="auto"/>
    </w:pPr>
    <w:rPr>
      <w:szCs w:val="20"/>
    </w:rPr>
  </w:style>
  <w:style w:type="paragraph" w:styleId="771">
    <w:name w:val="Маркированный список"/>
    <w:basedOn w:val="716"/>
    <w:next w:val="771"/>
    <w:link w:val="697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2">
    <w:name w:val="Стиль1"/>
    <w:basedOn w:val="773"/>
    <w:next w:val="772"/>
    <w:link w:val="697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3">
    <w:name w:val="текст"/>
    <w:basedOn w:val="697"/>
    <w:next w:val="773"/>
    <w:link w:val="697"/>
    <w:pPr>
      <w:ind w:firstLine="720"/>
      <w:spacing w:line="240" w:lineRule="auto"/>
    </w:pPr>
    <w:rPr>
      <w:sz w:val="26"/>
      <w:szCs w:val="20"/>
    </w:rPr>
  </w:style>
  <w:style w:type="character" w:styleId="774">
    <w:name w:val="Выделение"/>
    <w:next w:val="774"/>
    <w:link w:val="697"/>
    <w:rPr>
      <w:i/>
    </w:rPr>
  </w:style>
  <w:style w:type="paragraph" w:styleId="775">
    <w:name w:val="маркированный"/>
    <w:basedOn w:val="697"/>
    <w:next w:val="775"/>
    <w:link w:val="697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6">
    <w:name w:val="Пункт Знак"/>
    <w:basedOn w:val="697"/>
    <w:next w:val="776"/>
    <w:link w:val="697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7">
    <w:name w:val="Пункт б/н"/>
    <w:basedOn w:val="697"/>
    <w:next w:val="777"/>
    <w:link w:val="697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8">
    <w:name w:val="ConsNonformat"/>
    <w:next w:val="778"/>
    <w:link w:val="697"/>
    <w:pPr>
      <w:widowControl w:val="off"/>
    </w:pPr>
    <w:rPr>
      <w:rFonts w:ascii="Courier New" w:hAnsi="Courier New"/>
      <w:lang w:val="ru-RU" w:bidi="ar-SA" w:eastAsia="ru-RU"/>
    </w:rPr>
  </w:style>
  <w:style w:type="table" w:styleId="779">
    <w:name w:val="Сетка таблицы"/>
    <w:basedOn w:val="708"/>
    <w:next w:val="779"/>
    <w:link w:val="697"/>
    <w:tblPr/>
  </w:style>
  <w:style w:type="paragraph" w:styleId="780">
    <w:name w:val="Текст выноски"/>
    <w:basedOn w:val="697"/>
    <w:next w:val="780"/>
    <w:link w:val="697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81">
    <w:name w:val="Тема примечания"/>
    <w:basedOn w:val="728"/>
    <w:next w:val="728"/>
    <w:link w:val="697"/>
    <w:semiHidden/>
    <w:rPr>
      <w:bCs/>
    </w:rPr>
  </w:style>
  <w:style w:type="paragraph" w:styleId="782">
    <w:name w:val="Список"/>
    <w:basedOn w:val="697"/>
    <w:next w:val="782"/>
    <w:link w:val="697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3">
    <w:name w:val="Список 2"/>
    <w:basedOn w:val="697"/>
    <w:next w:val="783"/>
    <w:link w:val="697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3"/>
    <w:basedOn w:val="697"/>
    <w:next w:val="784"/>
    <w:link w:val="697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Список 4"/>
    <w:basedOn w:val="697"/>
    <w:next w:val="785"/>
    <w:link w:val="697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Список 5"/>
    <w:basedOn w:val="697"/>
    <w:next w:val="786"/>
    <w:link w:val="697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Маркированный список 2"/>
    <w:basedOn w:val="697"/>
    <w:next w:val="787"/>
    <w:link w:val="697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8">
    <w:name w:val="Маркированный список 3"/>
    <w:basedOn w:val="697"/>
    <w:next w:val="788"/>
    <w:link w:val="697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9">
    <w:name w:val="Продолжение списка"/>
    <w:basedOn w:val="697"/>
    <w:next w:val="789"/>
    <w:link w:val="697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0">
    <w:name w:val="Продолжение списка 2"/>
    <w:basedOn w:val="697"/>
    <w:next w:val="790"/>
    <w:link w:val="697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91">
    <w:name w:val="Красная строка"/>
    <w:basedOn w:val="716"/>
    <w:next w:val="791"/>
    <w:link w:val="697"/>
    <w:pPr>
      <w:ind w:firstLine="210"/>
      <w:spacing w:after="120"/>
    </w:pPr>
  </w:style>
  <w:style w:type="paragraph" w:styleId="792">
    <w:name w:val="Красная строка 2"/>
    <w:basedOn w:val="711"/>
    <w:next w:val="792"/>
    <w:link w:val="697"/>
    <w:pPr>
      <w:ind w:left="283" w:firstLine="210"/>
      <w:jc w:val="left"/>
      <w:spacing w:after="120"/>
    </w:pPr>
  </w:style>
  <w:style w:type="paragraph" w:styleId="793">
    <w:name w:val="Схема документа"/>
    <w:basedOn w:val="697"/>
    <w:next w:val="793"/>
    <w:link w:val="697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4">
    <w:name w:val="Обычный + Слева:  0,63 см"/>
    <w:basedOn w:val="697"/>
    <w:next w:val="794"/>
    <w:link w:val="795"/>
    <w:pPr>
      <w:ind w:left="360" w:firstLine="0"/>
      <w:spacing w:before="120" w:line="240" w:lineRule="auto"/>
    </w:pPr>
  </w:style>
  <w:style w:type="character" w:styleId="795">
    <w:name w:val="Обычный + Слева:  0 Знак,63 см Знак"/>
    <w:next w:val="795"/>
    <w:link w:val="794"/>
    <w:rPr>
      <w:sz w:val="24"/>
      <w:szCs w:val="24"/>
      <w:lang w:val="ru-RU" w:bidi="ar-SA" w:eastAsia="ru-RU"/>
    </w:rPr>
  </w:style>
  <w:style w:type="paragraph" w:styleId="796">
    <w:name w:val="Таблица шапка"/>
    <w:basedOn w:val="697"/>
    <w:next w:val="796"/>
    <w:link w:val="697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7">
    <w:name w:val="Plain Text"/>
    <w:basedOn w:val="697"/>
    <w:next w:val="797"/>
    <w:link w:val="697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8">
    <w:name w:val="Таблицы (моноширинный)"/>
    <w:basedOn w:val="697"/>
    <w:next w:val="697"/>
    <w:link w:val="697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9">
    <w:name w:val="ConsPlusNormal"/>
    <w:next w:val="799"/>
    <w:link w:val="697"/>
    <w:pPr>
      <w:ind w:firstLine="720"/>
    </w:pPr>
    <w:rPr>
      <w:rFonts w:ascii="Arial" w:hAnsi="Arial"/>
      <w:lang w:val="ru-RU" w:bidi="ar-SA" w:eastAsia="ru-RU"/>
    </w:rPr>
  </w:style>
  <w:style w:type="paragraph" w:styleId="800">
    <w:name w:val="ConsCell"/>
    <w:next w:val="800"/>
    <w:link w:val="697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801">
    <w:name w:val="Body Text 3 Знак"/>
    <w:next w:val="801"/>
    <w:link w:val="722"/>
    <w:rPr>
      <w:rFonts w:ascii="Arial" w:hAnsi="Arial"/>
      <w:b/>
      <w:sz w:val="24"/>
      <w:lang w:val="ru-RU" w:bidi="ar-SA" w:eastAsia="ru-RU"/>
    </w:rPr>
  </w:style>
  <w:style w:type="paragraph" w:styleId="802">
    <w:name w:val="Стиль2"/>
    <w:basedOn w:val="697"/>
    <w:next w:val="802"/>
    <w:link w:val="697"/>
    <w:pPr>
      <w:ind w:firstLine="0"/>
      <w:jc w:val="center"/>
      <w:spacing w:line="240" w:lineRule="auto"/>
    </w:pPr>
    <w:rPr>
      <w:b/>
      <w:szCs w:val="20"/>
    </w:rPr>
  </w:style>
  <w:style w:type="paragraph" w:styleId="803">
    <w:name w:val="Обычный (веб)"/>
    <w:basedOn w:val="697"/>
    <w:next w:val="803"/>
    <w:link w:val="697"/>
    <w:pPr>
      <w:ind w:firstLine="0"/>
      <w:jc w:val="left"/>
      <w:spacing w:before="100" w:beforeAutospacing="1" w:after="100" w:afterAutospacing="1" w:line="240" w:lineRule="auto"/>
    </w:pPr>
  </w:style>
  <w:style w:type="numbering" w:styleId="804">
    <w:name w:val="Нет списка11"/>
    <w:next w:val="709"/>
    <w:link w:val="697"/>
    <w:semiHidden/>
  </w:style>
  <w:style w:type="paragraph" w:styleId="805">
    <w:name w:val="Пункт"/>
    <w:basedOn w:val="697"/>
    <w:next w:val="805"/>
    <w:link w:val="697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6">
    <w:name w:val="Table Text"/>
    <w:basedOn w:val="716"/>
    <w:next w:val="806"/>
    <w:link w:val="697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2340" w:default="1">
    <w:name w:val="Default Paragraph Font"/>
    <w:uiPriority w:val="1"/>
    <w:semiHidden/>
    <w:unhideWhenUsed/>
  </w:style>
  <w:style w:type="numbering" w:styleId="2341" w:default="1">
    <w:name w:val="No List"/>
    <w:uiPriority w:val="99"/>
    <w:semiHidden/>
    <w:unhideWhenUsed/>
  </w:style>
  <w:style w:type="table" w:styleId="23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2023-08-24T09:06:23Z</dcterms:modified>
</cp:coreProperties>
</file>