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7673D82" w:rsidR="00E85F88" w:rsidRDefault="00A23E3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886538"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886538" w:rsidRPr="000E1A9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EAF773F" w14:textId="59279057" w:rsidR="00FC753A" w:rsidRPr="00581429" w:rsidRDefault="00FC753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8-926-658-15-66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BBB9DBB" w:rsidR="00E85F88" w:rsidRPr="00581429" w:rsidRDefault="00FC753A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C753A">
              <w:rPr>
                <w:rFonts w:cs="Arial"/>
                <w:b/>
                <w:sz w:val="24"/>
                <w:szCs w:val="24"/>
              </w:rPr>
              <w:t>Запрос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C753A">
              <w:rPr>
                <w:rFonts w:cs="Arial"/>
                <w:b/>
                <w:sz w:val="24"/>
                <w:szCs w:val="24"/>
              </w:rPr>
              <w:t xml:space="preserve">предложений на оказание услуг </w:t>
            </w:r>
            <w:r w:rsidR="000A4041">
              <w:rPr>
                <w:rFonts w:cs="Arial"/>
                <w:b/>
                <w:sz w:val="24"/>
                <w:szCs w:val="24"/>
              </w:rPr>
              <w:t xml:space="preserve">по </w:t>
            </w:r>
            <w:r w:rsidR="007D65DC">
              <w:rPr>
                <w:rFonts w:cs="Arial"/>
                <w:b/>
                <w:sz w:val="24"/>
                <w:szCs w:val="24"/>
              </w:rPr>
              <w:t>р</w:t>
            </w:r>
            <w:r w:rsidR="007D65DC" w:rsidRPr="007D65DC">
              <w:rPr>
                <w:rFonts w:cs="Arial"/>
                <w:b/>
                <w:sz w:val="24"/>
                <w:szCs w:val="24"/>
              </w:rPr>
              <w:t>азработк</w:t>
            </w:r>
            <w:r w:rsidR="007D65DC">
              <w:rPr>
                <w:rFonts w:cs="Arial"/>
                <w:b/>
                <w:sz w:val="24"/>
                <w:szCs w:val="24"/>
              </w:rPr>
              <w:t>е</w:t>
            </w:r>
            <w:r w:rsidR="007D65DC" w:rsidRPr="007D65DC">
              <w:rPr>
                <w:rFonts w:cs="Arial"/>
                <w:b/>
                <w:sz w:val="24"/>
                <w:szCs w:val="24"/>
              </w:rPr>
              <w:t xml:space="preserve"> контента блога ГК Т1 на портале VC.RU и HABR. COM</w:t>
            </w:r>
          </w:p>
        </w:tc>
      </w:tr>
      <w:tr w:rsidR="00E85F88" w:rsidRPr="007D65DC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4B87A9E0" w14:textId="77777777" w:rsidR="00E85F88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  <w:p w14:paraId="2E8CC174" w14:textId="77777777" w:rsidR="007D65DC" w:rsidRPr="007D65DC" w:rsidRDefault="007D65DC" w:rsidP="007D6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D65DC">
              <w:rPr>
                <w:rFonts w:cs="Arial"/>
                <w:sz w:val="24"/>
                <w:szCs w:val="24"/>
              </w:rPr>
              <w:t xml:space="preserve">ЛОТ 1 – Разработка контента блога ГК Т1 на портале VC.RU </w:t>
            </w:r>
          </w:p>
          <w:p w14:paraId="68E65921" w14:textId="77777777" w:rsidR="007D65DC" w:rsidRPr="007D65DC" w:rsidRDefault="007D65DC" w:rsidP="007D6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D65DC">
              <w:rPr>
                <w:rFonts w:cs="Arial"/>
                <w:sz w:val="24"/>
                <w:szCs w:val="24"/>
              </w:rPr>
              <w:t>ЛОТ 2 - Разработка контента блога ГК Т1 на портале HABR. COM</w:t>
            </w:r>
          </w:p>
          <w:p w14:paraId="2B2BC49A" w14:textId="67F62698" w:rsidR="007D65DC" w:rsidRPr="00581429" w:rsidRDefault="007D65DC" w:rsidP="007D65D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D65DC">
              <w:rPr>
                <w:rFonts w:cs="Arial"/>
                <w:b/>
                <w:sz w:val="24"/>
                <w:szCs w:val="24"/>
                <w:u w:val="single"/>
              </w:rPr>
              <w:t>Важно!</w:t>
            </w:r>
            <w:r w:rsidRPr="007D65DC">
              <w:rPr>
                <w:rFonts w:cs="Arial"/>
                <w:sz w:val="24"/>
                <w:szCs w:val="24"/>
              </w:rPr>
              <w:t xml:space="preserve"> Участник может принять участие в 1 лоте или в 2х сразу. Для участия в 2х лотах необходимо 2 комплекта документов на каждый лот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DF653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</w:t>
            </w:r>
            <w:r w:rsidR="000A40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0A4041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5D20717B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40AE6C9A" w14:textId="18BB8FCF" w:rsidR="00E44D82" w:rsidRPr="008E6073" w:rsidRDefault="00D16F8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F158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CF1586" w:rsidRPr="00CF1586">
              <w:rPr>
                <w:rFonts w:cs="Arial"/>
                <w:b/>
                <w:sz w:val="24"/>
                <w:szCs w:val="24"/>
              </w:rPr>
              <w:t>6</w:t>
            </w:r>
            <w:r w:rsidRPr="00CF1586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CF1586" w:rsidRPr="00CF1586">
              <w:rPr>
                <w:rFonts w:cs="Arial"/>
                <w:sz w:val="24"/>
                <w:szCs w:val="24"/>
              </w:rPr>
              <w:t>Согласие Участника с условиями проекта Договора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56959979" w:rsidR="007B4CBA" w:rsidRPr="000A4041" w:rsidRDefault="008E6073" w:rsidP="000A4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Стоимостные критерии</w:t>
            </w:r>
            <w:r w:rsidR="000A4041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247F13">
              <w:rPr>
                <w:rFonts w:cs="Arial"/>
                <w:i/>
                <w:sz w:val="24"/>
                <w:szCs w:val="24"/>
              </w:rPr>
              <w:t xml:space="preserve">–  </w:t>
            </w:r>
            <w:r w:rsidR="007B4CBA" w:rsidRPr="00247F13">
              <w:rPr>
                <w:rFonts w:cs="Arial"/>
                <w:b/>
                <w:i/>
                <w:sz w:val="24"/>
                <w:szCs w:val="24"/>
              </w:rPr>
              <w:t>50</w:t>
            </w:r>
            <w:proofErr w:type="gramEnd"/>
            <w:r w:rsidRPr="00247F1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247F13">
              <w:rPr>
                <w:rFonts w:cs="Arial"/>
                <w:i/>
                <w:sz w:val="24"/>
                <w:szCs w:val="24"/>
              </w:rPr>
              <w:t>%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5F4DB642" w14:textId="67BD494F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0A4041">
              <w:rPr>
                <w:rFonts w:cs="Arial"/>
                <w:sz w:val="24"/>
                <w:szCs w:val="24"/>
              </w:rPr>
              <w:t xml:space="preserve"> – </w:t>
            </w:r>
            <w:r w:rsidR="000A4041" w:rsidRPr="000A4041">
              <w:rPr>
                <w:rFonts w:cs="Arial"/>
                <w:b/>
                <w:i/>
                <w:sz w:val="24"/>
                <w:szCs w:val="24"/>
              </w:rPr>
              <w:t>50 %</w:t>
            </w:r>
          </w:p>
          <w:tbl>
            <w:tblPr>
              <w:tblW w:w="9015" w:type="dxa"/>
              <w:tblInd w:w="30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015"/>
            </w:tblGrid>
            <w:tr w:rsidR="007D65DC" w:rsidRPr="007D65DC" w14:paraId="3938EEFA" w14:textId="77777777" w:rsidTr="00A23E39">
              <w:trPr>
                <w:trHeight w:val="119"/>
              </w:trPr>
              <w:tc>
                <w:tcPr>
                  <w:tcW w:w="9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" w:type="dxa"/>
                    <w:left w:w="57" w:type="dxa"/>
                    <w:bottom w:w="0" w:type="dxa"/>
                    <w:right w:w="7" w:type="dxa"/>
                  </w:tcMar>
                  <w:vAlign w:val="center"/>
                  <w:hideMark/>
                </w:tcPr>
                <w:p w14:paraId="7FA006FC" w14:textId="55150392" w:rsidR="007D65DC" w:rsidRPr="007D65DC" w:rsidRDefault="007D65DC" w:rsidP="007D65D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А) </w:t>
                  </w:r>
                  <w:r w:rsidRPr="007D65DC">
                    <w:rPr>
                      <w:rFonts w:ascii="Arial" w:eastAsia="Calibri" w:hAnsi="Arial" w:cs="Arial"/>
                      <w:sz w:val="24"/>
                      <w:szCs w:val="24"/>
                    </w:rPr>
                    <w:t>Уникальность подготовленного материала</w:t>
                  </w:r>
                </w:p>
              </w:tc>
            </w:tr>
            <w:tr w:rsidR="007D65DC" w:rsidRPr="007D65DC" w14:paraId="7C1D8E68" w14:textId="77777777" w:rsidTr="00A23E39">
              <w:trPr>
                <w:trHeight w:val="393"/>
              </w:trPr>
              <w:tc>
                <w:tcPr>
                  <w:tcW w:w="9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" w:type="dxa"/>
                    <w:left w:w="57" w:type="dxa"/>
                    <w:bottom w:w="0" w:type="dxa"/>
                    <w:right w:w="7" w:type="dxa"/>
                  </w:tcMar>
                  <w:vAlign w:val="center"/>
                  <w:hideMark/>
                </w:tcPr>
                <w:p w14:paraId="5834C95B" w14:textId="08002BA3" w:rsidR="007D65DC" w:rsidRPr="007D65DC" w:rsidRDefault="007D65DC" w:rsidP="007D65D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Б) </w:t>
                  </w:r>
                  <w:r w:rsidRPr="007D65DC">
                    <w:rPr>
                      <w:rFonts w:ascii="Arial" w:eastAsia="Calibri" w:hAnsi="Arial" w:cs="Arial"/>
                      <w:sz w:val="24"/>
                      <w:szCs w:val="24"/>
                    </w:rPr>
                    <w:t>Квалификация команды</w:t>
                  </w:r>
                </w:p>
              </w:tc>
            </w:tr>
            <w:tr w:rsidR="007D65DC" w:rsidRPr="007D65DC" w14:paraId="6A6F6C46" w14:textId="77777777" w:rsidTr="00A23E39">
              <w:trPr>
                <w:trHeight w:val="43"/>
              </w:trPr>
              <w:tc>
                <w:tcPr>
                  <w:tcW w:w="9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" w:type="dxa"/>
                    <w:left w:w="57" w:type="dxa"/>
                    <w:bottom w:w="0" w:type="dxa"/>
                    <w:right w:w="7" w:type="dxa"/>
                  </w:tcMar>
                  <w:vAlign w:val="center"/>
                  <w:hideMark/>
                </w:tcPr>
                <w:p w14:paraId="14ED30A2" w14:textId="3EB5EE25" w:rsidR="007D65DC" w:rsidRPr="007D65DC" w:rsidRDefault="007D65DC" w:rsidP="007D65D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В) </w:t>
                  </w:r>
                  <w:r w:rsidRPr="007D65DC">
                    <w:rPr>
                      <w:rFonts w:ascii="Arial" w:eastAsia="Calibri" w:hAnsi="Arial" w:cs="Arial"/>
                      <w:sz w:val="24"/>
                      <w:szCs w:val="24"/>
                    </w:rPr>
                    <w:t>Орфография и пунктуация</w:t>
                  </w:r>
                </w:p>
              </w:tc>
            </w:tr>
            <w:tr w:rsidR="007D65DC" w:rsidRPr="007D65DC" w14:paraId="54A1CDFC" w14:textId="77777777" w:rsidTr="00A23E39">
              <w:trPr>
                <w:trHeight w:val="530"/>
              </w:trPr>
              <w:tc>
                <w:tcPr>
                  <w:tcW w:w="9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" w:type="dxa"/>
                    <w:left w:w="57" w:type="dxa"/>
                    <w:bottom w:w="0" w:type="dxa"/>
                    <w:right w:w="7" w:type="dxa"/>
                  </w:tcMar>
                  <w:vAlign w:val="center"/>
                  <w:hideMark/>
                </w:tcPr>
                <w:p w14:paraId="4F99A6D3" w14:textId="09C8A0BF" w:rsidR="007D65DC" w:rsidRPr="007D65DC" w:rsidRDefault="007D65DC" w:rsidP="007D65D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Г) </w:t>
                  </w:r>
                  <w:r w:rsidRPr="007D65DC">
                    <w:rPr>
                      <w:rFonts w:ascii="Arial" w:eastAsia="Calibri" w:hAnsi="Arial" w:cs="Arial"/>
                      <w:sz w:val="24"/>
                      <w:szCs w:val="24"/>
                    </w:rPr>
                    <w:t>Соответствие критериям стиля изложения: доступный для читателя, экспертный, структурированный, интересный, несет пользу для читателя</w:t>
                  </w:r>
                </w:p>
              </w:tc>
            </w:tr>
            <w:tr w:rsidR="007D65DC" w:rsidRPr="007D65DC" w14:paraId="59E7C8DE" w14:textId="77777777" w:rsidTr="00A23E39">
              <w:trPr>
                <w:trHeight w:val="43"/>
              </w:trPr>
              <w:tc>
                <w:tcPr>
                  <w:tcW w:w="9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" w:type="dxa"/>
                    <w:left w:w="57" w:type="dxa"/>
                    <w:bottom w:w="0" w:type="dxa"/>
                    <w:right w:w="7" w:type="dxa"/>
                  </w:tcMar>
                  <w:vAlign w:val="center"/>
                  <w:hideMark/>
                </w:tcPr>
                <w:p w14:paraId="5E681483" w14:textId="2678190C" w:rsidR="007D65DC" w:rsidRPr="007D65DC" w:rsidRDefault="007D65DC" w:rsidP="007D65DC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Д) </w:t>
                  </w:r>
                  <w:r w:rsidRPr="007D65DC">
                    <w:rPr>
                      <w:rFonts w:ascii="Arial" w:eastAsia="Calibri" w:hAnsi="Arial" w:cs="Arial"/>
                      <w:sz w:val="24"/>
                      <w:szCs w:val="24"/>
                    </w:rPr>
                    <w:t>Соответствие иллюстраций материалу</w:t>
                  </w:r>
                </w:p>
              </w:tc>
            </w:tr>
          </w:tbl>
          <w:p w14:paraId="63B23E14" w14:textId="77777777" w:rsidR="007D65DC" w:rsidRDefault="007D65DC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C6FAA" w14:textId="04910036" w:rsidR="008E6073" w:rsidRPr="008E6073" w:rsidRDefault="008E6073" w:rsidP="007D6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6073">
              <w:t xml:space="preserve">Сумма весов критериев равна </w:t>
            </w:r>
            <w:r w:rsidRPr="007D65DC">
              <w:rPr>
                <w:b/>
              </w:rPr>
              <w:t>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DE03925" w:rsidR="008E6073" w:rsidRPr="00232A0A" w:rsidRDefault="008E6073" w:rsidP="00CF15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071A67CA" w14:textId="6E671C51" w:rsidR="00C240D2" w:rsidRPr="00232A0A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"/>
        <w:gridCol w:w="3301"/>
        <w:gridCol w:w="3544"/>
        <w:gridCol w:w="3402"/>
      </w:tblGrid>
      <w:tr w:rsidR="00A23E39" w:rsidRPr="00A23E39" w14:paraId="20AC7325" w14:textId="77777777" w:rsidTr="00A23E39">
        <w:trPr>
          <w:trHeight w:val="49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1FAD12" w14:textId="77777777" w:rsidR="00A23E39" w:rsidRPr="00A23E39" w:rsidRDefault="00A23E39" w:rsidP="00A23E39">
            <w:r w:rsidRPr="00A23E39">
              <w:rPr>
                <w:b/>
                <w:bCs/>
              </w:rPr>
              <w:t>№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3F4981" w14:textId="77777777" w:rsidR="00A23E39" w:rsidRPr="00A23E39" w:rsidRDefault="00A23E39" w:rsidP="00A23E39">
            <w:r w:rsidRPr="00A23E39">
              <w:rPr>
                <w:b/>
                <w:bCs/>
              </w:rPr>
              <w:t xml:space="preserve">ЛОТ 1- </w:t>
            </w:r>
            <w:r w:rsidRPr="00A23E39">
              <w:rPr>
                <w:b/>
                <w:bCs/>
                <w:lang w:val="en-US"/>
              </w:rPr>
              <w:t>HABR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F3BC04" w14:textId="77777777" w:rsidR="00A23E39" w:rsidRPr="00A23E39" w:rsidRDefault="00A23E39" w:rsidP="00A23E39">
            <w:r w:rsidRPr="00A23E39">
              <w:rPr>
                <w:b/>
                <w:bCs/>
              </w:rPr>
              <w:t xml:space="preserve">ЛОТ </w:t>
            </w:r>
            <w:r w:rsidRPr="00A23E39">
              <w:rPr>
                <w:b/>
                <w:bCs/>
                <w:lang w:val="en-US"/>
              </w:rPr>
              <w:t>2</w:t>
            </w:r>
            <w:r w:rsidRPr="00A23E39">
              <w:rPr>
                <w:b/>
                <w:bCs/>
              </w:rPr>
              <w:t xml:space="preserve">- </w:t>
            </w:r>
            <w:r w:rsidRPr="00A23E39">
              <w:rPr>
                <w:b/>
                <w:bCs/>
                <w:lang w:val="en-US"/>
              </w:rPr>
              <w:t>VC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80E3B5" w14:textId="77777777" w:rsidR="00A23E39" w:rsidRPr="00A23E39" w:rsidRDefault="00A23E39" w:rsidP="00A23E39">
            <w:r w:rsidRPr="00A23E39">
              <w:rPr>
                <w:b/>
                <w:bCs/>
              </w:rPr>
              <w:t>Подтверждающий документ</w:t>
            </w:r>
          </w:p>
        </w:tc>
      </w:tr>
      <w:tr w:rsidR="00A23E39" w:rsidRPr="00A23E39" w14:paraId="7C9A7448" w14:textId="77777777" w:rsidTr="00A23E39">
        <w:trPr>
          <w:trHeight w:val="60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CA047F" w14:textId="77777777" w:rsidR="00A23E39" w:rsidRPr="00A23E39" w:rsidRDefault="00A23E39" w:rsidP="00A23E39">
            <w:r w:rsidRPr="00A23E39"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1B3C7F" w14:textId="77777777" w:rsidR="00A23E39" w:rsidRPr="00A23E39" w:rsidRDefault="00A23E39" w:rsidP="00A23E39">
            <w:r w:rsidRPr="00A23E39"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6 млн. руб. за 2022 год.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0EECD577" w14:textId="77777777" w:rsidR="00A23E39" w:rsidRPr="00A23E39" w:rsidRDefault="00A23E39" w:rsidP="00A23E39">
            <w:r w:rsidRPr="00A23E39"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 не мене</w:t>
            </w:r>
            <w:bookmarkStart w:id="2" w:name="_GoBack"/>
            <w:bookmarkEnd w:id="2"/>
            <w:r w:rsidRPr="00A23E39">
              <w:t xml:space="preserve">е 6 млн. руб. за 2022 год.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2EC5FD7D" w14:textId="77777777" w:rsidR="00A23E39" w:rsidRPr="00A23E39" w:rsidRDefault="00A23E39" w:rsidP="00A23E39">
            <w:r w:rsidRPr="00A23E39"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A23E39" w:rsidRPr="00A23E39" w14:paraId="22C563E7" w14:textId="77777777" w:rsidTr="00A23E39">
        <w:trPr>
          <w:trHeight w:val="101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6BE01F" w14:textId="77777777" w:rsidR="00A23E39" w:rsidRPr="00A23E39" w:rsidRDefault="00A23E39" w:rsidP="00A23E39">
            <w:r w:rsidRPr="00A23E39"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81E9BD" w14:textId="77777777" w:rsidR="00A23E39" w:rsidRPr="00A23E39" w:rsidRDefault="00A23E39" w:rsidP="00A23E39">
            <w:r w:rsidRPr="00A23E39">
              <w:t>Наличие минимум 2 договоров по предмету закупки для крупных компаний федерального значения, ИТ-компании, банки, крупный ритейл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4FF0E7C1" w14:textId="77777777" w:rsidR="00A23E39" w:rsidRPr="00A23E39" w:rsidRDefault="00A23E39" w:rsidP="00A23E39">
            <w:r w:rsidRPr="00A23E39">
              <w:t>Наличие минимум 2 договоров по предмету закупки для крупных компаний федерального значения, ИТ-компании, банки, крупный ритейл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67F7A6C3" w14:textId="77777777" w:rsidR="00A23E39" w:rsidRPr="00A23E39" w:rsidRDefault="00A23E39" w:rsidP="00A23E39">
            <w:r w:rsidRPr="00A23E39">
              <w:t>Сканированные копии договоров</w:t>
            </w:r>
          </w:p>
        </w:tc>
      </w:tr>
      <w:tr w:rsidR="00A23E39" w:rsidRPr="00A23E39" w14:paraId="0E877B12" w14:textId="77777777" w:rsidTr="00A23E39">
        <w:trPr>
          <w:trHeight w:val="125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965F53" w14:textId="77777777" w:rsidR="00A23E39" w:rsidRPr="00A23E39" w:rsidRDefault="00A23E39" w:rsidP="00A23E39">
            <w:r w:rsidRPr="00A23E39">
              <w:t>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D3B4CA" w14:textId="77777777" w:rsidR="00A23E39" w:rsidRPr="00A23E39" w:rsidRDefault="00A23E39" w:rsidP="00A23E39">
            <w:r w:rsidRPr="00A23E39">
              <w:t>Участник предоставляет портфолио для подтверждения опыта и квалификации команды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1CCB87B8" w14:textId="77777777" w:rsidR="00A23E39" w:rsidRPr="00A23E39" w:rsidRDefault="00A23E39" w:rsidP="00A23E39">
            <w:r w:rsidRPr="00A23E39">
              <w:t>Участник предоставляет портфолио для подтверждения опыта и квалификации команды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47226B9F" w14:textId="77777777" w:rsidR="00A23E39" w:rsidRPr="00A23E39" w:rsidRDefault="00A23E39" w:rsidP="00A23E39">
            <w:r w:rsidRPr="00A23E39">
              <w:t xml:space="preserve">Портфолио агентства включает в себя: ссылки и скрины публикаций на площадках </w:t>
            </w:r>
            <w:proofErr w:type="spellStart"/>
            <w:r w:rsidRPr="00A23E39">
              <w:t>Habr</w:t>
            </w:r>
            <w:proofErr w:type="spellEnd"/>
            <w:r w:rsidRPr="00A23E39">
              <w:t xml:space="preserve"> и VC от сотрудников компании; ссылки или афиши конференций, где участвовали действующие сотрудники компании</w:t>
            </w:r>
          </w:p>
        </w:tc>
      </w:tr>
      <w:tr w:rsidR="00A23E39" w:rsidRPr="00A23E39" w14:paraId="4796593B" w14:textId="77777777" w:rsidTr="00A23E39">
        <w:trPr>
          <w:trHeight w:val="25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891FE0" w14:textId="77777777" w:rsidR="00A23E39" w:rsidRPr="00A23E39" w:rsidRDefault="00A23E39" w:rsidP="00A23E39">
            <w:r w:rsidRPr="00A23E39">
              <w:t>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98D95F" w14:textId="77777777" w:rsidR="00A23E39" w:rsidRPr="00A23E39" w:rsidRDefault="00A23E39" w:rsidP="00A23E39">
            <w:r w:rsidRPr="00A23E39">
              <w:t xml:space="preserve">Наличие у Участника не менее 1 контентного проекта на </w:t>
            </w:r>
            <w:proofErr w:type="spellStart"/>
            <w:r w:rsidRPr="00A23E39">
              <w:rPr>
                <w:lang w:val="en-US"/>
              </w:rPr>
              <w:t>Habr</w:t>
            </w:r>
            <w:proofErr w:type="spellEnd"/>
            <w:r w:rsidRPr="00A23E39">
              <w:t>.</w:t>
            </w:r>
            <w:r w:rsidRPr="00A23E39">
              <w:rPr>
                <w:lang w:val="en-US"/>
              </w:rPr>
              <w:t>com</w:t>
            </w:r>
            <w:r w:rsidRPr="00A23E39">
              <w:t xml:space="preserve"> по ИТ-тематике за последние 3 календарных года. Срок ведения хотя бы одного указанного контентного проекта по ИТ-тематике на </w:t>
            </w:r>
            <w:proofErr w:type="spellStart"/>
            <w:r w:rsidRPr="00A23E39">
              <w:rPr>
                <w:lang w:val="en-US"/>
              </w:rPr>
              <w:t>Habr</w:t>
            </w:r>
            <w:proofErr w:type="spellEnd"/>
            <w:r w:rsidRPr="00A23E39">
              <w:t>.</w:t>
            </w:r>
            <w:r w:rsidRPr="00A23E39">
              <w:rPr>
                <w:lang w:val="en-US"/>
              </w:rPr>
              <w:t>com</w:t>
            </w:r>
            <w:r w:rsidRPr="00A23E39">
              <w:t xml:space="preserve"> – не менее 1 года. Количество опубликованных за этот период </w:t>
            </w:r>
            <w:r w:rsidRPr="00A23E39">
              <w:lastRenderedPageBreak/>
              <w:t xml:space="preserve">материалов – не менее 20 статей. При наличии контент-проектов на </w:t>
            </w:r>
            <w:proofErr w:type="spellStart"/>
            <w:r w:rsidRPr="00A23E39">
              <w:rPr>
                <w:lang w:val="en-US"/>
              </w:rPr>
              <w:t>Habr</w:t>
            </w:r>
            <w:proofErr w:type="spellEnd"/>
            <w:r w:rsidRPr="00A23E39">
              <w:t>.</w:t>
            </w:r>
            <w:r w:rsidRPr="00A23E39">
              <w:rPr>
                <w:lang w:val="en-US"/>
              </w:rPr>
              <w:t>com</w:t>
            </w:r>
            <w:r w:rsidRPr="00A23E39">
              <w:t xml:space="preserve"> по теме бизнеса (предпринимательства) или финансов, также необходимо приложить.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1BD7FB3D" w14:textId="77777777" w:rsidR="00A23E39" w:rsidRPr="00A23E39" w:rsidRDefault="00A23E39" w:rsidP="00A23E39">
            <w:r w:rsidRPr="00A23E39">
              <w:lastRenderedPageBreak/>
              <w:t xml:space="preserve">Наличие у Участника не менее 1 контентного проекта на </w:t>
            </w:r>
            <w:r w:rsidRPr="00A23E39">
              <w:rPr>
                <w:lang w:val="en-US"/>
              </w:rPr>
              <w:t>VC</w:t>
            </w:r>
            <w:r w:rsidRPr="00A23E39">
              <w:t>.</w:t>
            </w:r>
            <w:proofErr w:type="spellStart"/>
            <w:r w:rsidRPr="00A23E39">
              <w:rPr>
                <w:lang w:val="en-US"/>
              </w:rPr>
              <w:t>ru</w:t>
            </w:r>
            <w:proofErr w:type="spellEnd"/>
            <w:r w:rsidRPr="00A23E39">
              <w:t xml:space="preserve"> по ИТ-тематике, тематике финансов и/или бизнеса (предпринимательства) за последние 3 календарных года. Срок ведения хотя бы одного указанного контентного проекта по одной из данных тематик на </w:t>
            </w:r>
            <w:r w:rsidRPr="00A23E39">
              <w:rPr>
                <w:lang w:val="en-US"/>
              </w:rPr>
              <w:t>VC</w:t>
            </w:r>
            <w:r w:rsidRPr="00A23E39">
              <w:t>.</w:t>
            </w:r>
            <w:proofErr w:type="spellStart"/>
            <w:r w:rsidRPr="00A23E39">
              <w:rPr>
                <w:lang w:val="en-US"/>
              </w:rPr>
              <w:t>ru</w:t>
            </w:r>
            <w:proofErr w:type="spellEnd"/>
            <w:r w:rsidRPr="00A23E39">
              <w:t xml:space="preserve"> – не менее 1 года. Количество </w:t>
            </w:r>
            <w:r w:rsidRPr="00A23E39">
              <w:lastRenderedPageBreak/>
              <w:t>опубликованных за этот период материалов – не менее 20 статей.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47CE1206" w14:textId="77777777" w:rsidR="00A23E39" w:rsidRPr="00A23E39" w:rsidRDefault="00A23E39" w:rsidP="00A23E39">
            <w:r w:rsidRPr="00A23E39">
              <w:lastRenderedPageBreak/>
              <w:t>Справка в свободной форме об аналогичных работах, выполненных за последние 3 (три) года, с приложением скриншотов и/или ссылок на контент-материалы</w:t>
            </w:r>
          </w:p>
        </w:tc>
      </w:tr>
      <w:tr w:rsidR="00A23E39" w:rsidRPr="00A23E39" w14:paraId="7F5735A3" w14:textId="77777777" w:rsidTr="00A23E39">
        <w:trPr>
          <w:trHeight w:val="76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E9F93C" w14:textId="77777777" w:rsidR="00A23E39" w:rsidRPr="00A23E39" w:rsidRDefault="00A23E39" w:rsidP="00A23E39">
            <w:r w:rsidRPr="00A23E39"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0B539B" w14:textId="77777777" w:rsidR="00A23E39" w:rsidRPr="00A23E39" w:rsidRDefault="00A23E39" w:rsidP="00A23E39">
            <w:r w:rsidRPr="00A23E39"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01932EDD" w14:textId="77777777" w:rsidR="00A23E39" w:rsidRPr="00A23E39" w:rsidRDefault="00A23E39" w:rsidP="00A23E39">
            <w:r w:rsidRPr="00A23E39"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57" w:type="dxa"/>
              <w:bottom w:w="0" w:type="dxa"/>
              <w:right w:w="9" w:type="dxa"/>
            </w:tcMar>
            <w:vAlign w:val="center"/>
            <w:hideMark/>
          </w:tcPr>
          <w:p w14:paraId="067987B1" w14:textId="77777777" w:rsidR="00A23E39" w:rsidRPr="00A23E39" w:rsidRDefault="00A23E39" w:rsidP="00A23E39">
            <w:r w:rsidRPr="00A23E39">
              <w:t>Свидетельство ОГРН</w:t>
            </w:r>
          </w:p>
        </w:tc>
      </w:tr>
      <w:tr w:rsidR="00A23E39" w:rsidRPr="00A23E39" w14:paraId="4F48E8E1" w14:textId="77777777" w:rsidTr="00A23E39">
        <w:trPr>
          <w:trHeight w:val="46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B1BD96" w14:textId="77777777" w:rsidR="00A23E39" w:rsidRPr="00A23E39" w:rsidRDefault="00A23E39" w:rsidP="00A23E39">
            <w:r w:rsidRPr="00A23E39">
              <w:t>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C2F862" w14:textId="77777777" w:rsidR="00A23E39" w:rsidRPr="00A23E39" w:rsidRDefault="00A23E39" w:rsidP="00A23E39">
            <w:r w:rsidRPr="00A23E39">
              <w:t>Участник не должен быть включён в перечень недобросовестных налогоплательщиков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BFC017" w14:textId="77777777" w:rsidR="00A23E39" w:rsidRPr="00A23E39" w:rsidRDefault="00A23E39" w:rsidP="00A23E39">
            <w:r w:rsidRPr="00A23E39">
              <w:t>Участник не должен быть включён в перечень недобросовестных налогоплательщиков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38E8D5" w14:textId="77777777" w:rsidR="00A23E39" w:rsidRPr="00A23E39" w:rsidRDefault="00A23E39" w:rsidP="00A23E39">
            <w:r w:rsidRPr="00A23E39">
              <w:t> </w:t>
            </w:r>
          </w:p>
        </w:tc>
      </w:tr>
      <w:tr w:rsidR="00A23E39" w:rsidRPr="00A23E39" w14:paraId="66E7D694" w14:textId="77777777" w:rsidTr="00A23E39">
        <w:trPr>
          <w:trHeight w:val="25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1AE4BE" w14:textId="77777777" w:rsidR="00A23E39" w:rsidRPr="00A23E39" w:rsidRDefault="00A23E39" w:rsidP="00A23E39">
            <w:r w:rsidRPr="00A23E39"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C6212C" w14:textId="77777777" w:rsidR="00A23E39" w:rsidRPr="00A23E39" w:rsidRDefault="00A23E39" w:rsidP="00A23E39">
            <w:r w:rsidRPr="00A23E39">
              <w:t>Выполнение тестового задания, предложенного Заказчиком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F347C8" w14:textId="77777777" w:rsidR="00A23E39" w:rsidRPr="00A23E39" w:rsidRDefault="00A23E39" w:rsidP="00A23E39">
            <w:r w:rsidRPr="00A23E39">
              <w:t>Выполнение тестового задания, предложенного Заказчиком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15C9B4" w14:textId="77777777" w:rsidR="00A23E39" w:rsidRPr="00A23E39" w:rsidRDefault="00A23E39" w:rsidP="00A23E39">
            <w:r w:rsidRPr="00A23E39">
              <w:t> </w:t>
            </w:r>
          </w:p>
        </w:tc>
      </w:tr>
    </w:tbl>
    <w:p w14:paraId="79FF56AE" w14:textId="77777777" w:rsidR="00C240D2" w:rsidRPr="00AC69A6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176F4306" w14:textId="4B293937" w:rsidR="00CF1586" w:rsidRPr="003B59E3" w:rsidRDefault="004034A2" w:rsidP="003B59E3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CF1586" w:rsidRPr="003B59E3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A23E3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31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32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15E0040"/>
    <w:multiLevelType w:val="hybridMultilevel"/>
    <w:tmpl w:val="9D60EB94"/>
    <w:lvl w:ilvl="0" w:tplc="2E34D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A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AB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64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C3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0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04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A4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6647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803C0"/>
    <w:multiLevelType w:val="hybridMultilevel"/>
    <w:tmpl w:val="1D42E1A8"/>
    <w:lvl w:ilvl="0" w:tplc="AF14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B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45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86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ED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2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4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ED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3F3"/>
    <w:multiLevelType w:val="hybridMultilevel"/>
    <w:tmpl w:val="F408894C"/>
    <w:lvl w:ilvl="0" w:tplc="C860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D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47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88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68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EC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A2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0E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25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48E7"/>
    <w:multiLevelType w:val="hybridMultilevel"/>
    <w:tmpl w:val="2E92FD6E"/>
    <w:lvl w:ilvl="0" w:tplc="12DE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03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0D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0E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6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1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A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CF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AC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A4041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32A0A"/>
    <w:rsid w:val="00247F13"/>
    <w:rsid w:val="00262D9A"/>
    <w:rsid w:val="002A5840"/>
    <w:rsid w:val="00313085"/>
    <w:rsid w:val="00334E74"/>
    <w:rsid w:val="00352359"/>
    <w:rsid w:val="003902FD"/>
    <w:rsid w:val="003977B5"/>
    <w:rsid w:val="003B59E3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D65DC"/>
    <w:rsid w:val="007E29F3"/>
    <w:rsid w:val="0080688A"/>
    <w:rsid w:val="00807E44"/>
    <w:rsid w:val="00817EC0"/>
    <w:rsid w:val="00845B7B"/>
    <w:rsid w:val="00873BC7"/>
    <w:rsid w:val="00886538"/>
    <w:rsid w:val="008B549B"/>
    <w:rsid w:val="008E6073"/>
    <w:rsid w:val="00962B28"/>
    <w:rsid w:val="00995E9F"/>
    <w:rsid w:val="0099614C"/>
    <w:rsid w:val="009A29DF"/>
    <w:rsid w:val="009B29FC"/>
    <w:rsid w:val="009C4572"/>
    <w:rsid w:val="00A23E39"/>
    <w:rsid w:val="00A2571D"/>
    <w:rsid w:val="00A2710A"/>
    <w:rsid w:val="00A2782D"/>
    <w:rsid w:val="00A5598E"/>
    <w:rsid w:val="00A60C13"/>
    <w:rsid w:val="00A66D0C"/>
    <w:rsid w:val="00A82571"/>
    <w:rsid w:val="00A8737A"/>
    <w:rsid w:val="00AA1657"/>
    <w:rsid w:val="00AC028E"/>
    <w:rsid w:val="00AD157D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1586"/>
    <w:rsid w:val="00CF613F"/>
    <w:rsid w:val="00D16F89"/>
    <w:rsid w:val="00D25D87"/>
    <w:rsid w:val="00D30434"/>
    <w:rsid w:val="00D46A7A"/>
    <w:rsid w:val="00D7409F"/>
    <w:rsid w:val="00D861BB"/>
    <w:rsid w:val="00D865BE"/>
    <w:rsid w:val="00DA4BDE"/>
    <w:rsid w:val="00E44D82"/>
    <w:rsid w:val="00E85F88"/>
    <w:rsid w:val="00ED380B"/>
    <w:rsid w:val="00EF4DDC"/>
    <w:rsid w:val="00F06049"/>
    <w:rsid w:val="00F4604A"/>
    <w:rsid w:val="00F729AA"/>
    <w:rsid w:val="00F840B1"/>
    <w:rsid w:val="00FB668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3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16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100</cp:revision>
  <dcterms:created xsi:type="dcterms:W3CDTF">2023-10-19T12:36:00Z</dcterms:created>
  <dcterms:modified xsi:type="dcterms:W3CDTF">2024-01-22T12:55:00Z</dcterms:modified>
</cp:coreProperties>
</file>