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FDDD" w14:textId="0506B5B5" w:rsidR="009D4D7D" w:rsidRDefault="009D4D7D" w:rsidP="009D4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3482B83" w14:textId="77777777" w:rsidR="009D4D7D" w:rsidRDefault="009D4D7D" w:rsidP="009D4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812C8" w14:textId="78CF7424" w:rsidR="009D4D7D" w:rsidRPr="001475D0" w:rsidRDefault="009D4D7D" w:rsidP="009D4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</w:t>
      </w:r>
      <w:r w:rsidRPr="001475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475D0">
        <w:rPr>
          <w:rFonts w:ascii="Times New Roman" w:hAnsi="Times New Roman" w:cs="Times New Roman"/>
          <w:b/>
          <w:sz w:val="28"/>
          <w:szCs w:val="28"/>
        </w:rPr>
        <w:t>ехнические условия</w:t>
      </w:r>
    </w:p>
    <w:p w14:paraId="4E25760C" w14:textId="3B60CFD7" w:rsidR="009D4D7D" w:rsidRPr="001475D0" w:rsidRDefault="009D4D7D" w:rsidP="00FE4F2A">
      <w:pPr>
        <w:numPr>
          <w:ilvl w:val="0"/>
          <w:numId w:val="6"/>
        </w:numPr>
        <w:spacing w:after="0" w:line="312" w:lineRule="auto"/>
        <w:ind w:right="-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D0">
        <w:rPr>
          <w:rFonts w:ascii="Times New Roman" w:hAnsi="Times New Roman" w:cs="Times New Roman"/>
          <w:sz w:val="28"/>
          <w:szCs w:val="28"/>
        </w:rPr>
        <w:t>Наименование и местонахождение объекта – Приморский край, Шкотовский район, с. Романовка,</w:t>
      </w:r>
      <w:r>
        <w:rPr>
          <w:rFonts w:ascii="Times New Roman" w:hAnsi="Times New Roman" w:cs="Times New Roman"/>
          <w:sz w:val="28"/>
          <w:szCs w:val="28"/>
        </w:rPr>
        <w:t xml:space="preserve"> в районе ул. Портовая,1</w:t>
      </w:r>
      <w:r w:rsidRPr="001475D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E2E79B6" w14:textId="5F4516A9" w:rsidR="009D4D7D" w:rsidRPr="001475D0" w:rsidRDefault="009D4D7D" w:rsidP="00FE4F2A">
      <w:pPr>
        <w:numPr>
          <w:ilvl w:val="0"/>
          <w:numId w:val="6"/>
        </w:numPr>
        <w:spacing w:after="0" w:line="312" w:lineRule="auto"/>
        <w:ind w:right="-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D0">
        <w:rPr>
          <w:rFonts w:ascii="Times New Roman" w:hAnsi="Times New Roman" w:cs="Times New Roman"/>
          <w:sz w:val="28"/>
          <w:szCs w:val="28"/>
        </w:rPr>
        <w:t>Максимальная мощность энергопринимающих устройств –</w:t>
      </w:r>
      <w:r w:rsidR="0010466C">
        <w:rPr>
          <w:rFonts w:ascii="Times New Roman" w:hAnsi="Times New Roman" w:cs="Times New Roman"/>
          <w:sz w:val="28"/>
          <w:szCs w:val="28"/>
        </w:rPr>
        <w:t xml:space="preserve"> предварительно </w:t>
      </w:r>
      <w:r w:rsidR="00FE4F2A">
        <w:rPr>
          <w:rFonts w:ascii="Times New Roman" w:hAnsi="Times New Roman" w:cs="Times New Roman"/>
          <w:sz w:val="28"/>
          <w:szCs w:val="28"/>
        </w:rPr>
        <w:t xml:space="preserve">600 кВт. Точную нагрузку </w:t>
      </w:r>
      <w:r>
        <w:rPr>
          <w:rFonts w:ascii="Times New Roman" w:hAnsi="Times New Roman" w:cs="Times New Roman"/>
          <w:sz w:val="28"/>
          <w:szCs w:val="28"/>
        </w:rPr>
        <w:t>определить проектом</w:t>
      </w:r>
      <w:r w:rsidRPr="001475D0">
        <w:rPr>
          <w:rFonts w:ascii="Times New Roman" w:hAnsi="Times New Roman" w:cs="Times New Roman"/>
          <w:sz w:val="28"/>
          <w:szCs w:val="28"/>
        </w:rPr>
        <w:t>.</w:t>
      </w:r>
    </w:p>
    <w:p w14:paraId="3368F9AD" w14:textId="7F1708E4" w:rsidR="009D4D7D" w:rsidRPr="00FE4F2A" w:rsidRDefault="009D4D7D" w:rsidP="00FE4F2A">
      <w:pPr>
        <w:numPr>
          <w:ilvl w:val="0"/>
          <w:numId w:val="6"/>
        </w:numPr>
        <w:spacing w:after="0" w:line="312" w:lineRule="auto"/>
        <w:ind w:left="720" w:right="-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F2A">
        <w:rPr>
          <w:rFonts w:ascii="Times New Roman" w:hAnsi="Times New Roman" w:cs="Times New Roman"/>
          <w:sz w:val="28"/>
          <w:szCs w:val="28"/>
        </w:rPr>
        <w:t>Категория надежности:</w:t>
      </w:r>
      <w:r w:rsidR="00FE4F2A">
        <w:rPr>
          <w:rFonts w:ascii="Times New Roman" w:hAnsi="Times New Roman" w:cs="Times New Roman"/>
          <w:sz w:val="28"/>
          <w:szCs w:val="28"/>
        </w:rPr>
        <w:t xml:space="preserve"> - </w:t>
      </w:r>
      <w:r w:rsidRPr="00FE4F2A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</w:p>
    <w:p w14:paraId="5D3F3551" w14:textId="77777777" w:rsidR="009D4D7D" w:rsidRPr="001475D0" w:rsidRDefault="009D4D7D" w:rsidP="00FE4F2A">
      <w:pPr>
        <w:numPr>
          <w:ilvl w:val="0"/>
          <w:numId w:val="6"/>
        </w:numPr>
        <w:spacing w:after="0" w:line="312" w:lineRule="auto"/>
        <w:ind w:right="-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D0">
        <w:rPr>
          <w:rFonts w:ascii="Times New Roman" w:hAnsi="Times New Roman" w:cs="Times New Roman"/>
          <w:sz w:val="28"/>
          <w:szCs w:val="28"/>
        </w:rPr>
        <w:t xml:space="preserve">Класс напряжения электрических сетей, к которым осуществляется технологическое присоединение – 6 </w:t>
      </w:r>
      <w:proofErr w:type="spellStart"/>
      <w:r w:rsidRPr="001475D0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14:paraId="5CED571A" w14:textId="4BD616CD" w:rsidR="009D4D7D" w:rsidRPr="001475D0" w:rsidRDefault="009D4D7D" w:rsidP="00FE4F2A">
      <w:pPr>
        <w:numPr>
          <w:ilvl w:val="0"/>
          <w:numId w:val="6"/>
        </w:numPr>
        <w:spacing w:after="0" w:line="312" w:lineRule="auto"/>
        <w:ind w:right="-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D0">
        <w:rPr>
          <w:rFonts w:ascii="Times New Roman" w:hAnsi="Times New Roman" w:cs="Times New Roman"/>
          <w:sz w:val="28"/>
          <w:szCs w:val="28"/>
        </w:rPr>
        <w:t>Год ввода в эксплуатацию энергопринимающих устройств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475D0">
        <w:rPr>
          <w:rFonts w:ascii="Times New Roman" w:hAnsi="Times New Roman" w:cs="Times New Roman"/>
          <w:sz w:val="28"/>
          <w:szCs w:val="28"/>
        </w:rPr>
        <w:t>г.</w:t>
      </w:r>
    </w:p>
    <w:p w14:paraId="18336D8B" w14:textId="5F4A16E7" w:rsidR="009D4D7D" w:rsidRPr="001475D0" w:rsidRDefault="009D4D7D" w:rsidP="00FE4F2A">
      <w:pPr>
        <w:numPr>
          <w:ilvl w:val="0"/>
          <w:numId w:val="6"/>
        </w:numPr>
        <w:spacing w:after="0" w:line="312" w:lineRule="auto"/>
        <w:ind w:right="-22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5D0">
        <w:rPr>
          <w:rFonts w:ascii="Times New Roman" w:hAnsi="Times New Roman" w:cs="Times New Roman"/>
          <w:sz w:val="28"/>
          <w:szCs w:val="28"/>
        </w:rPr>
        <w:t xml:space="preserve">Точки присоединения и максимальная мощность энергопринимающих устройств в каждой точки присоединения – одна </w:t>
      </w:r>
      <w:r w:rsidR="00FE4F2A">
        <w:rPr>
          <w:rFonts w:ascii="Times New Roman" w:hAnsi="Times New Roman" w:cs="Times New Roman"/>
          <w:sz w:val="28"/>
          <w:szCs w:val="28"/>
        </w:rPr>
        <w:t xml:space="preserve">600 </w:t>
      </w:r>
      <w:r w:rsidRPr="001475D0">
        <w:rPr>
          <w:rFonts w:ascii="Times New Roman" w:hAnsi="Times New Roman" w:cs="Times New Roman"/>
          <w:sz w:val="28"/>
          <w:szCs w:val="28"/>
        </w:rPr>
        <w:t xml:space="preserve">кВт, от </w:t>
      </w:r>
      <w:r w:rsidR="00350B34">
        <w:rPr>
          <w:rFonts w:ascii="Times New Roman" w:hAnsi="Times New Roman" w:cs="Times New Roman"/>
          <w:sz w:val="28"/>
          <w:szCs w:val="28"/>
        </w:rPr>
        <w:t xml:space="preserve">двух цепной </w:t>
      </w:r>
      <w:r>
        <w:rPr>
          <w:rFonts w:ascii="Times New Roman" w:hAnsi="Times New Roman" w:cs="Times New Roman"/>
          <w:sz w:val="28"/>
          <w:szCs w:val="28"/>
        </w:rPr>
        <w:t>ВЛ 6 кВ оп. №19</w:t>
      </w:r>
      <w:r w:rsidRPr="001475D0">
        <w:rPr>
          <w:rFonts w:ascii="Times New Roman" w:hAnsi="Times New Roman" w:cs="Times New Roman"/>
          <w:sz w:val="28"/>
          <w:szCs w:val="28"/>
        </w:rPr>
        <w:t>.</w:t>
      </w:r>
      <w:r w:rsidRPr="001475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FE32F5" w14:textId="77777777" w:rsidR="009D4D7D" w:rsidRPr="001475D0" w:rsidRDefault="009D4D7D" w:rsidP="00FE4F2A">
      <w:pPr>
        <w:numPr>
          <w:ilvl w:val="0"/>
          <w:numId w:val="6"/>
        </w:numPr>
        <w:spacing w:after="0" w:line="312" w:lineRule="auto"/>
        <w:ind w:right="-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D0">
        <w:rPr>
          <w:rFonts w:ascii="Times New Roman" w:hAnsi="Times New Roman" w:cs="Times New Roman"/>
          <w:sz w:val="28"/>
          <w:szCs w:val="28"/>
        </w:rPr>
        <w:t>Основной источник питания - ПС 35/6 кВ «Шкотово-Пристань».</w:t>
      </w:r>
      <w:r w:rsidRPr="0014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5D0">
        <w:rPr>
          <w:rFonts w:ascii="Times New Roman" w:hAnsi="Times New Roman" w:cs="Times New Roman"/>
          <w:sz w:val="28"/>
          <w:szCs w:val="28"/>
        </w:rPr>
        <w:t>Резервный источник питания - ПС 35/6 кВ «Шкотово-Пристань».</w:t>
      </w:r>
      <w:r w:rsidRPr="001475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F5A317" w14:textId="6F70F082" w:rsidR="009D4D7D" w:rsidRPr="001475D0" w:rsidRDefault="009D4D7D" w:rsidP="00FE4F2A">
      <w:pPr>
        <w:numPr>
          <w:ilvl w:val="0"/>
          <w:numId w:val="6"/>
        </w:numPr>
        <w:spacing w:after="0" w:line="312" w:lineRule="auto"/>
        <w:ind w:right="-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D0">
        <w:rPr>
          <w:rFonts w:ascii="Times New Roman" w:hAnsi="Times New Roman" w:cs="Times New Roman"/>
          <w:sz w:val="28"/>
          <w:szCs w:val="28"/>
        </w:rPr>
        <w:t xml:space="preserve"> Выполнить проект электроснабжения объекта с учетом требуемой категории надежности, в котором предусмотреть:</w:t>
      </w:r>
    </w:p>
    <w:p w14:paraId="2A8F5084" w14:textId="5126AD05" w:rsidR="006C3001" w:rsidRPr="0064056C" w:rsidRDefault="009D4D7D" w:rsidP="00FE4F2A">
      <w:pPr>
        <w:pStyle w:val="a4"/>
        <w:numPr>
          <w:ilvl w:val="1"/>
          <w:numId w:val="6"/>
        </w:numPr>
        <w:spacing w:line="312" w:lineRule="auto"/>
        <w:ind w:right="-228"/>
        <w:jc w:val="both"/>
        <w:rPr>
          <w:sz w:val="28"/>
          <w:szCs w:val="28"/>
        </w:rPr>
      </w:pPr>
      <w:r w:rsidRPr="0064056C">
        <w:rPr>
          <w:sz w:val="28"/>
          <w:szCs w:val="28"/>
        </w:rPr>
        <w:t xml:space="preserve">Строительство </w:t>
      </w:r>
      <w:r w:rsidR="00B12329" w:rsidRPr="0064056C">
        <w:rPr>
          <w:sz w:val="28"/>
          <w:szCs w:val="28"/>
        </w:rPr>
        <w:t xml:space="preserve">одной двух трансформаторной подстанции </w:t>
      </w:r>
      <w:r w:rsidRPr="0064056C">
        <w:rPr>
          <w:sz w:val="28"/>
          <w:szCs w:val="28"/>
        </w:rPr>
        <w:t xml:space="preserve">6/0,4 кВ </w:t>
      </w:r>
      <w:r w:rsidR="00B12329" w:rsidRPr="0064056C">
        <w:rPr>
          <w:sz w:val="28"/>
          <w:szCs w:val="28"/>
        </w:rPr>
        <w:t xml:space="preserve">в бетонном </w:t>
      </w:r>
      <w:proofErr w:type="spellStart"/>
      <w:r w:rsidR="00B12329" w:rsidRPr="0064056C">
        <w:rPr>
          <w:sz w:val="28"/>
          <w:szCs w:val="28"/>
        </w:rPr>
        <w:t>блочно</w:t>
      </w:r>
      <w:proofErr w:type="spellEnd"/>
      <w:r w:rsidR="00B12329" w:rsidRPr="0064056C">
        <w:rPr>
          <w:sz w:val="28"/>
          <w:szCs w:val="28"/>
        </w:rPr>
        <w:t xml:space="preserve">-модульном исполнении </w:t>
      </w:r>
      <w:r w:rsidRPr="0064056C">
        <w:rPr>
          <w:sz w:val="28"/>
          <w:szCs w:val="28"/>
        </w:rPr>
        <w:t>с силовым</w:t>
      </w:r>
      <w:r w:rsidR="00B12329" w:rsidRPr="0064056C">
        <w:rPr>
          <w:sz w:val="28"/>
          <w:szCs w:val="28"/>
        </w:rPr>
        <w:t>и</w:t>
      </w:r>
      <w:r w:rsidRPr="0064056C">
        <w:rPr>
          <w:sz w:val="28"/>
          <w:szCs w:val="28"/>
        </w:rPr>
        <w:t xml:space="preserve"> трансформатор</w:t>
      </w:r>
      <w:r w:rsidR="00B12329" w:rsidRPr="0064056C">
        <w:rPr>
          <w:sz w:val="28"/>
          <w:szCs w:val="28"/>
        </w:rPr>
        <w:t>ами</w:t>
      </w:r>
      <w:r w:rsidRPr="0064056C">
        <w:rPr>
          <w:sz w:val="28"/>
          <w:szCs w:val="28"/>
        </w:rPr>
        <w:t xml:space="preserve"> расчетной мощности. </w:t>
      </w:r>
      <w:r w:rsidR="00B12329" w:rsidRPr="0064056C">
        <w:rPr>
          <w:sz w:val="28"/>
          <w:szCs w:val="28"/>
        </w:rPr>
        <w:t>М</w:t>
      </w:r>
      <w:r w:rsidRPr="0064056C">
        <w:rPr>
          <w:sz w:val="28"/>
          <w:szCs w:val="28"/>
        </w:rPr>
        <w:t>есто установки,</w:t>
      </w:r>
      <w:r w:rsidR="007427ED" w:rsidRPr="0064056C">
        <w:rPr>
          <w:sz w:val="28"/>
          <w:szCs w:val="28"/>
        </w:rPr>
        <w:t xml:space="preserve"> </w:t>
      </w:r>
      <w:r w:rsidRPr="0064056C">
        <w:rPr>
          <w:sz w:val="28"/>
          <w:szCs w:val="28"/>
        </w:rPr>
        <w:t>схему проектируемой ТП 6/0,4 кВ</w:t>
      </w:r>
      <w:r w:rsidR="006C3001" w:rsidRPr="006C3001">
        <w:t xml:space="preserve"> </w:t>
      </w:r>
      <w:r w:rsidR="006C3001" w:rsidRPr="0064056C">
        <w:rPr>
          <w:sz w:val="28"/>
          <w:szCs w:val="28"/>
        </w:rPr>
        <w:t xml:space="preserve">определить проектом. Тип электрооборудования согласовать </w:t>
      </w:r>
      <w:r w:rsidR="0064056C" w:rsidRPr="0064056C">
        <w:rPr>
          <w:rFonts w:eastAsiaTheme="minorHAnsi"/>
          <w:sz w:val="28"/>
          <w:szCs w:val="28"/>
          <w:lang w:eastAsia="en-US"/>
        </w:rPr>
        <w:t xml:space="preserve">с </w:t>
      </w:r>
      <w:r w:rsidR="00FE4F2A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64056C" w:rsidRPr="0064056C">
        <w:rPr>
          <w:rFonts w:eastAsiaTheme="minorHAnsi"/>
          <w:sz w:val="28"/>
          <w:szCs w:val="28"/>
          <w:lang w:eastAsia="en-US"/>
        </w:rPr>
        <w:t>ООО «Морской порт «Суходол»</w:t>
      </w:r>
      <w:r w:rsidR="00FE4F2A">
        <w:rPr>
          <w:rFonts w:eastAsiaTheme="minorHAnsi"/>
          <w:sz w:val="28"/>
          <w:szCs w:val="28"/>
          <w:lang w:eastAsia="en-US"/>
        </w:rPr>
        <w:t xml:space="preserve"> на стадии проектирования</w:t>
      </w:r>
      <w:r w:rsidR="0064056C" w:rsidRPr="0064056C">
        <w:rPr>
          <w:rFonts w:eastAsiaTheme="minorHAnsi"/>
          <w:sz w:val="28"/>
          <w:szCs w:val="28"/>
          <w:lang w:eastAsia="en-US"/>
        </w:rPr>
        <w:t>;</w:t>
      </w:r>
    </w:p>
    <w:p w14:paraId="137E8B24" w14:textId="05CE59B0" w:rsidR="009D4D7D" w:rsidRPr="001475D0" w:rsidRDefault="00B12329" w:rsidP="00FE4F2A">
      <w:pPr>
        <w:numPr>
          <w:ilvl w:val="1"/>
          <w:numId w:val="6"/>
        </w:numPr>
        <w:spacing w:after="0" w:line="312" w:lineRule="auto"/>
        <w:ind w:right="-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места врезки в ВЛ-6 кВ составляет ориентировочно 150 м.</w:t>
      </w:r>
    </w:p>
    <w:p w14:paraId="78AC9920" w14:textId="0722E17B" w:rsidR="009D4D7D" w:rsidRPr="001475D0" w:rsidRDefault="009D4D7D" w:rsidP="00FE4F2A">
      <w:pPr>
        <w:numPr>
          <w:ilvl w:val="1"/>
          <w:numId w:val="6"/>
        </w:numPr>
        <w:spacing w:after="0" w:line="312" w:lineRule="auto"/>
        <w:ind w:right="-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D0">
        <w:rPr>
          <w:rFonts w:ascii="Times New Roman" w:hAnsi="Times New Roman" w:cs="Times New Roman"/>
          <w:sz w:val="28"/>
          <w:szCs w:val="28"/>
        </w:rPr>
        <w:t xml:space="preserve">Строительство КЛ-6 кВ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75D0">
        <w:rPr>
          <w:rFonts w:ascii="Times New Roman" w:hAnsi="Times New Roman" w:cs="Times New Roman"/>
          <w:sz w:val="28"/>
          <w:szCs w:val="28"/>
        </w:rPr>
        <w:t xml:space="preserve"> проектируем</w:t>
      </w:r>
      <w:r w:rsidR="007427ED">
        <w:rPr>
          <w:rFonts w:ascii="Times New Roman" w:hAnsi="Times New Roman" w:cs="Times New Roman"/>
          <w:sz w:val="28"/>
          <w:szCs w:val="28"/>
        </w:rPr>
        <w:t>ой</w:t>
      </w:r>
      <w:r w:rsidRPr="001475D0">
        <w:rPr>
          <w:rFonts w:ascii="Times New Roman" w:hAnsi="Times New Roman" w:cs="Times New Roman"/>
          <w:sz w:val="28"/>
          <w:szCs w:val="28"/>
        </w:rPr>
        <w:t xml:space="preserve"> ТП 6/0,4 кВ определить проектом. Трассу прохождения КЛ-6 кВ согласовать с ООО «Морской порт «Суходол»;</w:t>
      </w:r>
    </w:p>
    <w:p w14:paraId="5F429580" w14:textId="12FB1234" w:rsidR="009D4D7D" w:rsidRPr="001475D0" w:rsidRDefault="009D4D7D" w:rsidP="00FE4F2A">
      <w:pPr>
        <w:numPr>
          <w:ilvl w:val="0"/>
          <w:numId w:val="6"/>
        </w:numPr>
        <w:spacing w:after="0" w:line="312" w:lineRule="auto"/>
        <w:ind w:right="-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D0">
        <w:rPr>
          <w:rFonts w:ascii="Times New Roman" w:hAnsi="Times New Roman" w:cs="Times New Roman"/>
          <w:sz w:val="28"/>
          <w:szCs w:val="28"/>
        </w:rPr>
        <w:t>Расчетные узлы учета электрической энергии и мощности установить в проектируемой ТП 6/0,4 кВ по стороне 0,4 кВ с классом точности 0,5</w:t>
      </w:r>
      <w:r w:rsidRPr="001475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E4F2A">
        <w:rPr>
          <w:rFonts w:ascii="Times New Roman" w:hAnsi="Times New Roman" w:cs="Times New Roman"/>
          <w:sz w:val="28"/>
          <w:szCs w:val="28"/>
        </w:rPr>
        <w:t xml:space="preserve"> с </w:t>
      </w:r>
      <w:r w:rsidR="00FE4F2A" w:rsidRPr="00FE4F2A">
        <w:rPr>
          <w:rFonts w:ascii="Times New Roman" w:hAnsi="Times New Roman" w:cs="Times New Roman"/>
          <w:sz w:val="28"/>
          <w:szCs w:val="28"/>
        </w:rPr>
        <w:t>GSM модемом</w:t>
      </w:r>
      <w:r w:rsidRPr="001475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6E4045" w14:textId="77777777" w:rsidR="009D4D7D" w:rsidRPr="001475D0" w:rsidRDefault="009D4D7D" w:rsidP="00FE4F2A">
      <w:pPr>
        <w:numPr>
          <w:ilvl w:val="0"/>
          <w:numId w:val="6"/>
        </w:numPr>
        <w:spacing w:after="0" w:line="312" w:lineRule="auto"/>
        <w:ind w:right="-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D0">
        <w:rPr>
          <w:rFonts w:ascii="Times New Roman" w:hAnsi="Times New Roman" w:cs="Times New Roman"/>
          <w:sz w:val="28"/>
          <w:szCs w:val="28"/>
        </w:rPr>
        <w:t xml:space="preserve"> При проектировании обеспечить требование действующих руководящих и нормативно-технических документов (ПУЭ, ПЭТ, ППБ, ПОТРМ и др.).</w:t>
      </w:r>
    </w:p>
    <w:p w14:paraId="58A458B4" w14:textId="77777777" w:rsidR="009D4D7D" w:rsidRPr="001475D0" w:rsidRDefault="009D4D7D" w:rsidP="00FE4F2A">
      <w:pPr>
        <w:numPr>
          <w:ilvl w:val="0"/>
          <w:numId w:val="6"/>
        </w:numPr>
        <w:spacing w:after="0" w:line="312" w:lineRule="auto"/>
        <w:ind w:right="-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D0">
        <w:rPr>
          <w:rFonts w:ascii="Times New Roman" w:hAnsi="Times New Roman" w:cs="Times New Roman"/>
          <w:sz w:val="28"/>
          <w:szCs w:val="28"/>
        </w:rPr>
        <w:t xml:space="preserve"> Проект электроснабжения до начала строительно-монтажных работ согласовать с ООО «Морской порт «Суходол».  </w:t>
      </w:r>
    </w:p>
    <w:p w14:paraId="33EBCFBA" w14:textId="77777777" w:rsidR="009D4D7D" w:rsidRPr="001475D0" w:rsidRDefault="009D4D7D" w:rsidP="00FE4F2A">
      <w:pPr>
        <w:numPr>
          <w:ilvl w:val="0"/>
          <w:numId w:val="6"/>
        </w:numPr>
        <w:spacing w:after="0" w:line="312" w:lineRule="auto"/>
        <w:ind w:right="-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D0">
        <w:rPr>
          <w:rFonts w:ascii="Times New Roman" w:hAnsi="Times New Roman" w:cs="Times New Roman"/>
          <w:sz w:val="28"/>
          <w:szCs w:val="28"/>
        </w:rPr>
        <w:t>Электромонтажные работы выполнить в соответствии с требованиями действующих норм и правил.</w:t>
      </w:r>
    </w:p>
    <w:p w14:paraId="788CE058" w14:textId="77777777" w:rsidR="009D4D7D" w:rsidRPr="00490DE1" w:rsidRDefault="009D4D7D" w:rsidP="00FE4F2A">
      <w:pPr>
        <w:numPr>
          <w:ilvl w:val="0"/>
          <w:numId w:val="6"/>
        </w:numPr>
        <w:spacing w:after="0" w:line="312" w:lineRule="auto"/>
        <w:ind w:right="-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D0">
        <w:rPr>
          <w:rFonts w:ascii="Times New Roman" w:hAnsi="Times New Roman" w:cs="Times New Roman"/>
          <w:sz w:val="28"/>
          <w:szCs w:val="28"/>
        </w:rPr>
        <w:lastRenderedPageBreak/>
        <w:t xml:space="preserve"> Пуско-наладочные работы и приемо-сдаточные испытания вводимого оборудования выполнить в соответствии с РД 34.45-51.300-97.</w:t>
      </w:r>
    </w:p>
    <w:p w14:paraId="4F877EA3" w14:textId="6D360803" w:rsidR="009D4D7D" w:rsidRPr="001475D0" w:rsidRDefault="009D4D7D" w:rsidP="00FE4F2A">
      <w:pPr>
        <w:numPr>
          <w:ilvl w:val="0"/>
          <w:numId w:val="6"/>
        </w:numPr>
        <w:spacing w:after="0" w:line="312" w:lineRule="auto"/>
        <w:ind w:right="-2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D0">
        <w:rPr>
          <w:rFonts w:ascii="Times New Roman" w:hAnsi="Times New Roman" w:cs="Times New Roman"/>
          <w:sz w:val="28"/>
          <w:szCs w:val="28"/>
        </w:rPr>
        <w:t xml:space="preserve"> Срок действия настоящих технических условий – </w:t>
      </w:r>
      <w:r w:rsidR="0010466C">
        <w:rPr>
          <w:rFonts w:ascii="Times New Roman" w:hAnsi="Times New Roman" w:cs="Times New Roman"/>
          <w:sz w:val="28"/>
          <w:szCs w:val="28"/>
        </w:rPr>
        <w:t>2</w:t>
      </w:r>
      <w:r w:rsidRPr="001475D0">
        <w:rPr>
          <w:rFonts w:ascii="Times New Roman" w:hAnsi="Times New Roman" w:cs="Times New Roman"/>
          <w:sz w:val="28"/>
          <w:szCs w:val="28"/>
        </w:rPr>
        <w:t xml:space="preserve"> год</w:t>
      </w:r>
      <w:r w:rsidR="0010466C">
        <w:rPr>
          <w:rFonts w:ascii="Times New Roman" w:hAnsi="Times New Roman" w:cs="Times New Roman"/>
          <w:sz w:val="28"/>
          <w:szCs w:val="28"/>
        </w:rPr>
        <w:t>а</w:t>
      </w:r>
      <w:r w:rsidRPr="001475D0">
        <w:rPr>
          <w:rFonts w:ascii="Times New Roman" w:hAnsi="Times New Roman" w:cs="Times New Roman"/>
          <w:sz w:val="28"/>
          <w:szCs w:val="28"/>
        </w:rPr>
        <w:t>.</w:t>
      </w:r>
    </w:p>
    <w:p w14:paraId="63EE5802" w14:textId="77777777" w:rsidR="00763533" w:rsidRPr="009D4D7D" w:rsidRDefault="00763533" w:rsidP="009D4D7D"/>
    <w:sectPr w:rsidR="00763533" w:rsidRPr="009D4D7D" w:rsidSect="00E057F4">
      <w:pgSz w:w="11906" w:h="16838"/>
      <w:pgMar w:top="709" w:right="107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0419" w14:textId="77777777" w:rsidR="008705A0" w:rsidRDefault="008705A0" w:rsidP="00E057F4">
      <w:pPr>
        <w:spacing w:after="0" w:line="240" w:lineRule="auto"/>
      </w:pPr>
      <w:r>
        <w:separator/>
      </w:r>
    </w:p>
  </w:endnote>
  <w:endnote w:type="continuationSeparator" w:id="0">
    <w:p w14:paraId="2CB4F2ED" w14:textId="77777777" w:rsidR="008705A0" w:rsidRDefault="008705A0" w:rsidP="00E0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CAB3B" w14:textId="77777777" w:rsidR="008705A0" w:rsidRDefault="008705A0" w:rsidP="00E057F4">
      <w:pPr>
        <w:spacing w:after="0" w:line="240" w:lineRule="auto"/>
      </w:pPr>
      <w:r>
        <w:separator/>
      </w:r>
    </w:p>
  </w:footnote>
  <w:footnote w:type="continuationSeparator" w:id="0">
    <w:p w14:paraId="31E3F81F" w14:textId="77777777" w:rsidR="008705A0" w:rsidRDefault="008705A0" w:rsidP="00E0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F56D2"/>
    <w:multiLevelType w:val="hybridMultilevel"/>
    <w:tmpl w:val="1FF44636"/>
    <w:lvl w:ilvl="0" w:tplc="1D5C9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D60AD"/>
    <w:multiLevelType w:val="hybridMultilevel"/>
    <w:tmpl w:val="CAD28A26"/>
    <w:lvl w:ilvl="0" w:tplc="C54EF5C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11EF6"/>
    <w:multiLevelType w:val="hybridMultilevel"/>
    <w:tmpl w:val="E26CCC5C"/>
    <w:lvl w:ilvl="0" w:tplc="AC3633F8">
      <w:start w:val="1"/>
      <w:numFmt w:val="decimal"/>
      <w:lvlText w:val="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C3B9D"/>
    <w:multiLevelType w:val="hybridMultilevel"/>
    <w:tmpl w:val="B51C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A7FD2"/>
    <w:multiLevelType w:val="multilevel"/>
    <w:tmpl w:val="A66AD7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5C200860"/>
    <w:multiLevelType w:val="hybridMultilevel"/>
    <w:tmpl w:val="D09CA0D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69DE4619"/>
    <w:multiLevelType w:val="hybridMultilevel"/>
    <w:tmpl w:val="7366B262"/>
    <w:lvl w:ilvl="0" w:tplc="52ACF6B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C8"/>
    <w:rsid w:val="000422FD"/>
    <w:rsid w:val="00043A7B"/>
    <w:rsid w:val="00043B82"/>
    <w:rsid w:val="0006047E"/>
    <w:rsid w:val="0006218B"/>
    <w:rsid w:val="00065CCB"/>
    <w:rsid w:val="000721EF"/>
    <w:rsid w:val="0007290F"/>
    <w:rsid w:val="000D112E"/>
    <w:rsid w:val="000D135B"/>
    <w:rsid w:val="000D4951"/>
    <w:rsid w:val="000D4D27"/>
    <w:rsid w:val="0010466C"/>
    <w:rsid w:val="00142ACF"/>
    <w:rsid w:val="001643DC"/>
    <w:rsid w:val="00183982"/>
    <w:rsid w:val="001929AC"/>
    <w:rsid w:val="001A0B25"/>
    <w:rsid w:val="001D6447"/>
    <w:rsid w:val="00207333"/>
    <w:rsid w:val="00207581"/>
    <w:rsid w:val="00255322"/>
    <w:rsid w:val="00255E6F"/>
    <w:rsid w:val="002921CF"/>
    <w:rsid w:val="002B7846"/>
    <w:rsid w:val="002C6BA2"/>
    <w:rsid w:val="002D1286"/>
    <w:rsid w:val="003043CF"/>
    <w:rsid w:val="00350B34"/>
    <w:rsid w:val="00356560"/>
    <w:rsid w:val="00356D04"/>
    <w:rsid w:val="00370B66"/>
    <w:rsid w:val="0038551E"/>
    <w:rsid w:val="003C513F"/>
    <w:rsid w:val="00416C55"/>
    <w:rsid w:val="004475D6"/>
    <w:rsid w:val="004612F8"/>
    <w:rsid w:val="00474302"/>
    <w:rsid w:val="004A3B8F"/>
    <w:rsid w:val="004B1B96"/>
    <w:rsid w:val="004C4DBB"/>
    <w:rsid w:val="004D5A3C"/>
    <w:rsid w:val="005256D0"/>
    <w:rsid w:val="00532D77"/>
    <w:rsid w:val="00563DD4"/>
    <w:rsid w:val="005C72D9"/>
    <w:rsid w:val="005D1E0D"/>
    <w:rsid w:val="005E4B91"/>
    <w:rsid w:val="00600FBB"/>
    <w:rsid w:val="00612EED"/>
    <w:rsid w:val="00625B27"/>
    <w:rsid w:val="0064056C"/>
    <w:rsid w:val="00644DFC"/>
    <w:rsid w:val="006673E7"/>
    <w:rsid w:val="00691C91"/>
    <w:rsid w:val="006C3001"/>
    <w:rsid w:val="006C3419"/>
    <w:rsid w:val="00720F68"/>
    <w:rsid w:val="00721CAE"/>
    <w:rsid w:val="00723D14"/>
    <w:rsid w:val="00730B24"/>
    <w:rsid w:val="007427ED"/>
    <w:rsid w:val="00750C2E"/>
    <w:rsid w:val="00762135"/>
    <w:rsid w:val="00763533"/>
    <w:rsid w:val="0079412D"/>
    <w:rsid w:val="007A2F03"/>
    <w:rsid w:val="007F1D1A"/>
    <w:rsid w:val="008424BB"/>
    <w:rsid w:val="008705A0"/>
    <w:rsid w:val="008B502D"/>
    <w:rsid w:val="008B529C"/>
    <w:rsid w:val="008D1476"/>
    <w:rsid w:val="00911C4B"/>
    <w:rsid w:val="009424ED"/>
    <w:rsid w:val="00971C04"/>
    <w:rsid w:val="00984830"/>
    <w:rsid w:val="009B79FA"/>
    <w:rsid w:val="009C7D64"/>
    <w:rsid w:val="009D4D7D"/>
    <w:rsid w:val="00A00FB1"/>
    <w:rsid w:val="00A0437F"/>
    <w:rsid w:val="00A54456"/>
    <w:rsid w:val="00A839A5"/>
    <w:rsid w:val="00A83AB1"/>
    <w:rsid w:val="00AA08AF"/>
    <w:rsid w:val="00B12329"/>
    <w:rsid w:val="00B15024"/>
    <w:rsid w:val="00B157B9"/>
    <w:rsid w:val="00B232F0"/>
    <w:rsid w:val="00B24AB8"/>
    <w:rsid w:val="00B35C7E"/>
    <w:rsid w:val="00B71196"/>
    <w:rsid w:val="00B712BB"/>
    <w:rsid w:val="00B756B0"/>
    <w:rsid w:val="00B90BA1"/>
    <w:rsid w:val="00BA6E1D"/>
    <w:rsid w:val="00BE2018"/>
    <w:rsid w:val="00BE2AFB"/>
    <w:rsid w:val="00BF1863"/>
    <w:rsid w:val="00C234D0"/>
    <w:rsid w:val="00C266E8"/>
    <w:rsid w:val="00C82D2D"/>
    <w:rsid w:val="00C84F20"/>
    <w:rsid w:val="00CA7C74"/>
    <w:rsid w:val="00CB00E9"/>
    <w:rsid w:val="00CC6F1F"/>
    <w:rsid w:val="00CD165B"/>
    <w:rsid w:val="00CD1CCC"/>
    <w:rsid w:val="00CD2686"/>
    <w:rsid w:val="00D05631"/>
    <w:rsid w:val="00D13E07"/>
    <w:rsid w:val="00D15813"/>
    <w:rsid w:val="00D33522"/>
    <w:rsid w:val="00D550C6"/>
    <w:rsid w:val="00D876AA"/>
    <w:rsid w:val="00DC06E7"/>
    <w:rsid w:val="00DF1916"/>
    <w:rsid w:val="00DF28B7"/>
    <w:rsid w:val="00E02573"/>
    <w:rsid w:val="00E057F4"/>
    <w:rsid w:val="00E05D92"/>
    <w:rsid w:val="00E07930"/>
    <w:rsid w:val="00E22541"/>
    <w:rsid w:val="00E23370"/>
    <w:rsid w:val="00E641D9"/>
    <w:rsid w:val="00E979A6"/>
    <w:rsid w:val="00EB7563"/>
    <w:rsid w:val="00EC788B"/>
    <w:rsid w:val="00EF7549"/>
    <w:rsid w:val="00F0433F"/>
    <w:rsid w:val="00F161F1"/>
    <w:rsid w:val="00F516C7"/>
    <w:rsid w:val="00F574FA"/>
    <w:rsid w:val="00F63A9E"/>
    <w:rsid w:val="00F741C3"/>
    <w:rsid w:val="00F824E3"/>
    <w:rsid w:val="00F841B4"/>
    <w:rsid w:val="00FA13C8"/>
    <w:rsid w:val="00FA5DBA"/>
    <w:rsid w:val="00FB05AC"/>
    <w:rsid w:val="00FD4202"/>
    <w:rsid w:val="00FE4116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7F95"/>
  <w15:chartTrackingRefBased/>
  <w15:docId w15:val="{784A7E02-A74D-41BB-A018-21A68456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D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ACF"/>
    <w:pPr>
      <w:spacing w:after="0" w:line="240" w:lineRule="auto"/>
      <w:ind w:left="720" w:right="-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4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7F4"/>
  </w:style>
  <w:style w:type="paragraph" w:styleId="a9">
    <w:name w:val="footer"/>
    <w:basedOn w:val="a"/>
    <w:link w:val="aa"/>
    <w:uiPriority w:val="99"/>
    <w:unhideWhenUsed/>
    <w:rsid w:val="00E0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Гузенко Евгения Юрьевна</dc:creator>
  <cp:keywords/>
  <dc:description/>
  <cp:lastModifiedBy>Казайкин Станислав Сергеевич</cp:lastModifiedBy>
  <cp:revision>2</cp:revision>
  <cp:lastPrinted>2020-09-17T05:11:00Z</cp:lastPrinted>
  <dcterms:created xsi:type="dcterms:W3CDTF">2022-07-12T03:36:00Z</dcterms:created>
  <dcterms:modified xsi:type="dcterms:W3CDTF">2022-07-12T03:36:00Z</dcterms:modified>
</cp:coreProperties>
</file>