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BC" w:rsidRPr="00C861BC" w:rsidRDefault="00975E37" w:rsidP="008777D4">
      <w:pPr>
        <w:pStyle w:val="21"/>
        <w:shd w:val="clear" w:color="auto" w:fill="auto"/>
        <w:spacing w:before="0" w:after="0" w:line="276" w:lineRule="auto"/>
        <w:ind w:right="45" w:firstLine="0"/>
        <w:jc w:val="right"/>
        <w:rPr>
          <w:b/>
        </w:rPr>
      </w:pPr>
      <w:r w:rsidRPr="00C861BC">
        <w:rPr>
          <w:b/>
        </w:rPr>
        <w:t>П</w:t>
      </w:r>
      <w:r w:rsidR="00FA0D78" w:rsidRPr="00C861BC">
        <w:rPr>
          <w:b/>
        </w:rPr>
        <w:t xml:space="preserve">риложение </w:t>
      </w:r>
      <w:r w:rsidR="00443405">
        <w:rPr>
          <w:b/>
        </w:rPr>
        <w:t xml:space="preserve"> __</w:t>
      </w:r>
    </w:p>
    <w:p w:rsidR="0086380B" w:rsidRDefault="00C861BC">
      <w:pPr>
        <w:pStyle w:val="21"/>
        <w:shd w:val="clear" w:color="auto" w:fill="auto"/>
        <w:spacing w:before="0" w:after="0" w:line="276" w:lineRule="auto"/>
        <w:ind w:right="45" w:firstLine="0"/>
        <w:jc w:val="right"/>
        <w:rPr>
          <w:b/>
        </w:rPr>
      </w:pPr>
      <w:r w:rsidRPr="009C7E7A">
        <w:t xml:space="preserve">к техническому заданию на закупку </w:t>
      </w:r>
      <w:r w:rsidR="00443405">
        <w:t xml:space="preserve">____   </w:t>
      </w:r>
      <w:r w:rsidRPr="009C7E7A">
        <w:t>в 2025г.</w:t>
      </w:r>
    </w:p>
    <w:p w:rsidR="004B079B" w:rsidRDefault="004B079B" w:rsidP="0086380B">
      <w:pPr>
        <w:pStyle w:val="21"/>
        <w:shd w:val="clear" w:color="auto" w:fill="auto"/>
        <w:spacing w:before="0" w:after="0" w:line="276" w:lineRule="auto"/>
        <w:ind w:right="45" w:firstLine="0"/>
        <w:jc w:val="right"/>
        <w:rPr>
          <w:b/>
        </w:rPr>
      </w:pPr>
    </w:p>
    <w:p w:rsidR="000D3AB6" w:rsidRDefault="000D3AB6" w:rsidP="0079730E">
      <w:pPr>
        <w:pStyle w:val="21"/>
        <w:numPr>
          <w:ilvl w:val="0"/>
          <w:numId w:val="28"/>
        </w:numPr>
        <w:spacing w:before="0" w:after="0" w:line="360" w:lineRule="auto"/>
        <w:ind w:left="426"/>
      </w:pPr>
      <w:r>
        <w:t>Автоматизированный обмен данными</w:t>
      </w:r>
      <w:r w:rsidR="0079730E">
        <w:t xml:space="preserve"> между информационными системами поставщика и </w:t>
      </w:r>
      <w:r w:rsidR="0098359E">
        <w:t xml:space="preserve">покупателя </w:t>
      </w:r>
      <w:r>
        <w:t>может осуществляться двумя способами:</w:t>
      </w:r>
    </w:p>
    <w:p w:rsidR="000D3AB6" w:rsidRDefault="000D3AB6" w:rsidP="00693FB4">
      <w:pPr>
        <w:pStyle w:val="21"/>
        <w:numPr>
          <w:ilvl w:val="0"/>
          <w:numId w:val="30"/>
        </w:numPr>
        <w:spacing w:before="0" w:after="0" w:line="360" w:lineRule="auto"/>
      </w:pPr>
      <w:r>
        <w:t xml:space="preserve">С использованием </w:t>
      </w:r>
      <w:proofErr w:type="spellStart"/>
      <w:r>
        <w:rPr>
          <w:lang w:val="en-US"/>
        </w:rPr>
        <w:t>api</w:t>
      </w:r>
      <w:proofErr w:type="spellEnd"/>
      <w:r>
        <w:rPr>
          <w:lang w:val="en-US"/>
        </w:rPr>
        <w:t xml:space="preserve"> </w:t>
      </w:r>
      <w:r>
        <w:t>поставщика;</w:t>
      </w:r>
    </w:p>
    <w:p w:rsidR="000D3AB6" w:rsidRDefault="000D3AB6" w:rsidP="00693FB4">
      <w:pPr>
        <w:pStyle w:val="21"/>
        <w:numPr>
          <w:ilvl w:val="0"/>
          <w:numId w:val="30"/>
        </w:numPr>
        <w:spacing w:before="0" w:after="0" w:line="360" w:lineRule="auto"/>
      </w:pPr>
      <w:r>
        <w:t xml:space="preserve">С использованием </w:t>
      </w:r>
      <w:proofErr w:type="spellStart"/>
      <w:r>
        <w:rPr>
          <w:lang w:val="en-US"/>
        </w:rPr>
        <w:t>api</w:t>
      </w:r>
      <w:proofErr w:type="spellEnd"/>
      <w:r w:rsidRPr="000D3AB6">
        <w:t xml:space="preserve"> </w:t>
      </w:r>
      <w:r w:rsidR="0098359E">
        <w:t>покупателя</w:t>
      </w:r>
    </w:p>
    <w:p w:rsidR="00BA3AC1" w:rsidRDefault="00BA3AC1" w:rsidP="0079730E">
      <w:pPr>
        <w:pStyle w:val="21"/>
        <w:numPr>
          <w:ilvl w:val="0"/>
          <w:numId w:val="28"/>
        </w:numPr>
        <w:spacing w:before="0" w:after="0" w:line="360" w:lineRule="auto"/>
        <w:ind w:left="426"/>
      </w:pPr>
      <w:r>
        <w:t xml:space="preserve">Требования </w:t>
      </w:r>
      <w:r w:rsidR="00823814">
        <w:t>к</w:t>
      </w:r>
      <w:r>
        <w:t xml:space="preserve"> </w:t>
      </w:r>
      <w:proofErr w:type="spellStart"/>
      <w:r>
        <w:rPr>
          <w:lang w:val="en-US"/>
        </w:rPr>
        <w:t>api</w:t>
      </w:r>
      <w:proofErr w:type="spellEnd"/>
      <w:r>
        <w:t xml:space="preserve"> поставщика:</w:t>
      </w:r>
      <w:bookmarkStart w:id="0" w:name="_GoBack"/>
      <w:bookmarkEnd w:id="0"/>
    </w:p>
    <w:p w:rsidR="00823814" w:rsidRDefault="00823814" w:rsidP="00BA3AC1">
      <w:pPr>
        <w:pStyle w:val="21"/>
        <w:numPr>
          <w:ilvl w:val="0"/>
          <w:numId w:val="38"/>
        </w:numPr>
        <w:spacing w:before="0" w:after="0" w:line="360" w:lineRule="auto"/>
      </w:pPr>
      <w:r>
        <w:t>с</w:t>
      </w:r>
      <w:r w:rsidR="00BA3AC1">
        <w:t xml:space="preserve">труктура данных, передаваемых через </w:t>
      </w:r>
      <w:proofErr w:type="spellStart"/>
      <w:r w:rsidR="00BA3AC1">
        <w:rPr>
          <w:lang w:val="en-US"/>
        </w:rPr>
        <w:t>api</w:t>
      </w:r>
      <w:proofErr w:type="spellEnd"/>
      <w:r w:rsidR="00BA3AC1">
        <w:t>,</w:t>
      </w:r>
      <w:r>
        <w:t xml:space="preserve"> которая необходима для создания заяв</w:t>
      </w:r>
      <w:r w:rsidR="0079730E">
        <w:t>к</w:t>
      </w:r>
      <w:r>
        <w:t xml:space="preserve">и в информационной системе </w:t>
      </w:r>
      <w:r w:rsidR="0098359E">
        <w:t>покупателя</w:t>
      </w:r>
      <w:r w:rsidR="00BA3AC1">
        <w:t xml:space="preserve"> должна </w:t>
      </w:r>
      <w:r>
        <w:t>содержать обязательные</w:t>
      </w:r>
      <w:r w:rsidRPr="00823814">
        <w:t xml:space="preserve"> </w:t>
      </w:r>
      <w:r>
        <w:t xml:space="preserve">объекты, массивы и пары ключ/значение, указанные в п. </w:t>
      </w:r>
      <w:r w:rsidR="0079730E">
        <w:t>4</w:t>
      </w:r>
      <w:r w:rsidR="00993AFC">
        <w:t xml:space="preserve"> в Таблица 1</w:t>
      </w:r>
      <w:r w:rsidR="0079730E">
        <w:t>.</w:t>
      </w:r>
    </w:p>
    <w:p w:rsidR="00BA3AC1" w:rsidRDefault="00823814" w:rsidP="00BA3AC1">
      <w:pPr>
        <w:pStyle w:val="21"/>
        <w:numPr>
          <w:ilvl w:val="0"/>
          <w:numId w:val="38"/>
        </w:numPr>
        <w:spacing w:before="0" w:after="0" w:line="360" w:lineRule="auto"/>
      </w:pPr>
      <w:proofErr w:type="spellStart"/>
      <w:r>
        <w:rPr>
          <w:lang w:val="en-US"/>
        </w:rPr>
        <w:t>api</w:t>
      </w:r>
      <w:proofErr w:type="spellEnd"/>
      <w:r w:rsidRPr="00823814">
        <w:t xml:space="preserve"> </w:t>
      </w:r>
      <w:r>
        <w:t>поставщика должен иметь метод, позволяющий передать в его информационную систему файл спецификации</w:t>
      </w:r>
      <w:r w:rsidR="00993AFC">
        <w:t xml:space="preserve"> в формате </w:t>
      </w:r>
      <w:r w:rsidR="00993AFC">
        <w:rPr>
          <w:lang w:val="en-US"/>
        </w:rPr>
        <w:t>PDF</w:t>
      </w:r>
      <w:r>
        <w:t xml:space="preserve">.  </w:t>
      </w:r>
    </w:p>
    <w:p w:rsidR="000D3AB6" w:rsidRDefault="000D3AB6" w:rsidP="000D3AB6">
      <w:pPr>
        <w:pStyle w:val="21"/>
        <w:spacing w:before="0" w:after="0" w:line="360" w:lineRule="auto"/>
        <w:ind w:firstLine="0"/>
      </w:pPr>
    </w:p>
    <w:p w:rsidR="00BA3AC1" w:rsidRDefault="00BA3AC1" w:rsidP="0079730E">
      <w:pPr>
        <w:pStyle w:val="21"/>
        <w:numPr>
          <w:ilvl w:val="0"/>
          <w:numId w:val="28"/>
        </w:numPr>
        <w:spacing w:before="0" w:after="0" w:line="360" w:lineRule="auto"/>
        <w:ind w:left="426"/>
      </w:pPr>
      <w:r>
        <w:t xml:space="preserve">Для оценки </w:t>
      </w:r>
      <w:r w:rsidR="008A2C07">
        <w:t xml:space="preserve">возможности </w:t>
      </w:r>
      <w:r>
        <w:t xml:space="preserve">интеграции </w:t>
      </w:r>
      <w:r>
        <w:rPr>
          <w:lang w:val="en-US"/>
        </w:rPr>
        <w:t>c</w:t>
      </w:r>
      <w:r w:rsidRPr="00BA3AC1">
        <w:t xml:space="preserve"> </w:t>
      </w:r>
      <w:proofErr w:type="spellStart"/>
      <w:r>
        <w:rPr>
          <w:lang w:val="en-US"/>
        </w:rPr>
        <w:t>api</w:t>
      </w:r>
      <w:proofErr w:type="spellEnd"/>
      <w:r>
        <w:t xml:space="preserve"> поставщика техническая документация должна содержать:</w:t>
      </w:r>
    </w:p>
    <w:p w:rsidR="00BA3AC1" w:rsidRDefault="00BA3AC1" w:rsidP="00BA3AC1">
      <w:pPr>
        <w:pStyle w:val="21"/>
        <w:numPr>
          <w:ilvl w:val="0"/>
          <w:numId w:val="33"/>
        </w:numPr>
        <w:spacing w:before="0" w:after="0" w:line="360" w:lineRule="auto"/>
      </w:pPr>
      <w:r>
        <w:t>описание сценариев использования API</w:t>
      </w:r>
    </w:p>
    <w:p w:rsidR="00BA3AC1" w:rsidRDefault="00BA3AC1" w:rsidP="00BA3AC1">
      <w:pPr>
        <w:pStyle w:val="21"/>
        <w:numPr>
          <w:ilvl w:val="0"/>
          <w:numId w:val="33"/>
        </w:numPr>
        <w:spacing w:before="0" w:after="0" w:line="360" w:lineRule="auto"/>
      </w:pPr>
      <w:r>
        <w:t xml:space="preserve"> описание методов API:</w:t>
      </w:r>
    </w:p>
    <w:p w:rsidR="00BA3AC1" w:rsidRDefault="00BA3AC1" w:rsidP="00BA3AC1">
      <w:pPr>
        <w:pStyle w:val="21"/>
        <w:numPr>
          <w:ilvl w:val="0"/>
          <w:numId w:val="36"/>
        </w:numPr>
        <w:spacing w:before="0" w:after="0" w:line="360" w:lineRule="auto"/>
      </w:pPr>
      <w:r>
        <w:t>описание параметров запроса</w:t>
      </w:r>
    </w:p>
    <w:p w:rsidR="00BA3AC1" w:rsidRDefault="00BA3AC1" w:rsidP="00BA3AC1">
      <w:pPr>
        <w:pStyle w:val="21"/>
        <w:numPr>
          <w:ilvl w:val="0"/>
          <w:numId w:val="36"/>
        </w:numPr>
        <w:spacing w:before="0" w:after="0" w:line="360" w:lineRule="auto"/>
      </w:pPr>
      <w:r>
        <w:t>описание ответа/ответов запроса</w:t>
      </w:r>
    </w:p>
    <w:p w:rsidR="00BA3AC1" w:rsidRDefault="00BA3AC1" w:rsidP="00BA3AC1">
      <w:pPr>
        <w:pStyle w:val="21"/>
        <w:numPr>
          <w:ilvl w:val="0"/>
          <w:numId w:val="33"/>
        </w:numPr>
        <w:spacing w:before="0" w:after="0" w:line="360" w:lineRule="auto"/>
      </w:pPr>
      <w:r>
        <w:t>При наличи</w:t>
      </w:r>
      <w:r w:rsidR="0079730E">
        <w:t>и</w:t>
      </w:r>
      <w:r>
        <w:t xml:space="preserve"> модуля интеграции с </w:t>
      </w:r>
      <w:proofErr w:type="spellStart"/>
      <w:r>
        <w:rPr>
          <w:lang w:val="en-US"/>
        </w:rPr>
        <w:t>api</w:t>
      </w:r>
      <w:proofErr w:type="spellEnd"/>
      <w:r>
        <w:t xml:space="preserve"> (обработка, расширение, и т.д.) предоставить его.</w:t>
      </w:r>
    </w:p>
    <w:p w:rsidR="00C973A9" w:rsidRDefault="00BA3AC1" w:rsidP="00823814">
      <w:pPr>
        <w:pStyle w:val="21"/>
        <w:numPr>
          <w:ilvl w:val="0"/>
          <w:numId w:val="33"/>
        </w:numPr>
        <w:spacing w:before="0" w:after="0" w:line="360" w:lineRule="auto"/>
      </w:pPr>
      <w:r>
        <w:t xml:space="preserve">При наличии технической возможности предоставить тестовый доступ к </w:t>
      </w:r>
      <w:proofErr w:type="spellStart"/>
      <w:r>
        <w:rPr>
          <w:lang w:val="en-US"/>
        </w:rPr>
        <w:t>api</w:t>
      </w:r>
      <w:proofErr w:type="spellEnd"/>
      <w:r>
        <w:t>.</w:t>
      </w:r>
    </w:p>
    <w:p w:rsidR="00823814" w:rsidRDefault="00823814" w:rsidP="004B079B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C973A9" w:rsidRPr="0079730E" w:rsidRDefault="004B079B" w:rsidP="0079730E">
      <w:pPr>
        <w:pStyle w:val="af2"/>
        <w:numPr>
          <w:ilvl w:val="0"/>
          <w:numId w:val="28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79730E">
        <w:rPr>
          <w:rFonts w:ascii="Times New Roman" w:hAnsi="Times New Roman" w:cs="Times New Roman"/>
          <w:sz w:val="22"/>
          <w:szCs w:val="22"/>
        </w:rPr>
        <w:t xml:space="preserve">Структура данных, которую использует </w:t>
      </w:r>
      <w:r w:rsidR="0098359E">
        <w:rPr>
          <w:rFonts w:ascii="Times New Roman" w:hAnsi="Times New Roman" w:cs="Times New Roman"/>
          <w:sz w:val="22"/>
          <w:szCs w:val="22"/>
        </w:rPr>
        <w:t>покупател</w:t>
      </w:r>
      <w:r w:rsidR="00C35E04">
        <w:rPr>
          <w:rFonts w:ascii="Times New Roman" w:hAnsi="Times New Roman" w:cs="Times New Roman"/>
          <w:sz w:val="22"/>
          <w:szCs w:val="22"/>
        </w:rPr>
        <w:t>ь</w:t>
      </w:r>
      <w:r w:rsidR="0098359E">
        <w:rPr>
          <w:rFonts w:ascii="Times New Roman" w:hAnsi="Times New Roman" w:cs="Times New Roman"/>
          <w:sz w:val="22"/>
          <w:szCs w:val="22"/>
        </w:rPr>
        <w:t>:</w:t>
      </w:r>
      <w:r w:rsidRPr="00797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730E" w:rsidRDefault="0079730E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>{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Data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: {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id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&gt;, номер заказа в системе поставщика 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    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price_delivery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int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&gt;, стоимость доставки 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>    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delivery_days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int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срок доставки (дней)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inn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ИНН покупателя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kpp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КПП покупателя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action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действие ("0" - создание, "1" - редактирование, "2" - удаление)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invoiceNumber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номер входящего счета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invoiceDate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date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ISO 8601:2004&gt;, дата входящего счета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invoiceFile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файл счета (двоичные данные, закодированные в строке base64)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cfo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код ЦФО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specification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файл спецификации (двоичные данные, закодированные в строке base64)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inn_postavshika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ИНН поставщика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st_ob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код статьи оборотов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 xml:space="preserve"> 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kodPodr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код подразделения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nds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int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сумма НДС (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расчитывается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20% от суммы заказа, если передавать 0)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user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>: {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lastname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&lt;string&gt;,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фамилия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name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&lt;string&gt;,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имя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secondname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&lt;string&gt;,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отчество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email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&lt;string&gt;,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электронная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почта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>      }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goods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>": [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>      {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name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&lt;string&gt;,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наименование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ТМЦ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qnt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&lt;int&gt;,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количество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lastRenderedPageBreak/>
        <w:t xml:space="preserve">    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price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&lt;int&gt;,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цена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   </w:t>
      </w:r>
      <w:r w:rsidRPr="0079730E">
        <w:rPr>
          <w:rStyle w:val="HTML"/>
          <w:rFonts w:ascii="Times New Roman" w:hAnsi="Times New Roman" w:cs="Times New Roman"/>
          <w:b/>
          <w:sz w:val="22"/>
          <w:szCs w:val="22"/>
          <w:lang w:val="en-US"/>
        </w:rPr>
        <w:t>code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- &lt;string&gt;,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код</w:t>
      </w: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9730E">
        <w:rPr>
          <w:rStyle w:val="HTML"/>
          <w:rFonts w:ascii="Times New Roman" w:hAnsi="Times New Roman" w:cs="Times New Roman"/>
          <w:sz w:val="22"/>
          <w:szCs w:val="22"/>
        </w:rPr>
        <w:t>ТМЦ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  <w:lang w:val="en-US"/>
        </w:rPr>
        <w:t xml:space="preserve">    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art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артикул</w:t>
      </w:r>
    </w:p>
    <w:p w:rsidR="004B079B" w:rsidRPr="0079730E" w:rsidRDefault="004B079B" w:rsidP="00823814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        </w:t>
      </w: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gosnomer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&gt;, 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гос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номер ТС (обязателен только для заявок по статье запасные части)</w:t>
      </w:r>
    </w:p>
    <w:p w:rsidR="004B079B" w:rsidRPr="0079730E" w:rsidRDefault="004B079B" w:rsidP="0079730E">
      <w:pPr>
        <w:pStyle w:val="HTML0"/>
        <w:tabs>
          <w:tab w:val="clear" w:pos="916"/>
          <w:tab w:val="left" w:pos="1276"/>
        </w:tabs>
        <w:ind w:left="1134"/>
        <w:rPr>
          <w:rStyle w:val="HTML"/>
          <w:rFonts w:ascii="Times New Roman" w:hAnsi="Times New Roman" w:cs="Times New Roman"/>
          <w:sz w:val="22"/>
          <w:szCs w:val="22"/>
        </w:rPr>
      </w:pP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order_number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string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>&gt;, номер заказ-наряда (обязателен только для заявок по статье запасные части)</w:t>
      </w:r>
    </w:p>
    <w:p w:rsidR="004B079B" w:rsidRDefault="004B079B" w:rsidP="0079730E">
      <w:pPr>
        <w:pStyle w:val="HTML0"/>
        <w:ind w:left="1134"/>
        <w:rPr>
          <w:rStyle w:val="HTML"/>
          <w:rFonts w:ascii="Times New Roman" w:hAnsi="Times New Roman" w:cs="Times New Roman"/>
          <w:sz w:val="22"/>
          <w:szCs w:val="22"/>
        </w:rPr>
      </w:pPr>
      <w:proofErr w:type="spellStart"/>
      <w:r w:rsidRPr="0079730E">
        <w:rPr>
          <w:rStyle w:val="HTML"/>
          <w:rFonts w:ascii="Times New Roman" w:hAnsi="Times New Roman" w:cs="Times New Roman"/>
          <w:b/>
          <w:sz w:val="22"/>
          <w:szCs w:val="22"/>
        </w:rPr>
        <w:t>order_date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- &lt;</w:t>
      </w:r>
      <w:proofErr w:type="spellStart"/>
      <w:r w:rsidRPr="0079730E">
        <w:rPr>
          <w:rStyle w:val="HTML"/>
          <w:rFonts w:ascii="Times New Roman" w:hAnsi="Times New Roman" w:cs="Times New Roman"/>
          <w:sz w:val="22"/>
          <w:szCs w:val="22"/>
        </w:rPr>
        <w:t>date</w:t>
      </w:r>
      <w:proofErr w:type="spellEnd"/>
      <w:r w:rsidRPr="0079730E">
        <w:rPr>
          <w:rStyle w:val="HTML"/>
          <w:rFonts w:ascii="Times New Roman" w:hAnsi="Times New Roman" w:cs="Times New Roman"/>
          <w:sz w:val="22"/>
          <w:szCs w:val="22"/>
        </w:rPr>
        <w:t xml:space="preserve"> ISO 8601:2004&gt;, дата заказ-наряда (обязателен только для заявок по статье запасные части)</w:t>
      </w:r>
    </w:p>
    <w:p w:rsidR="0079730E" w:rsidRPr="00993AFC" w:rsidRDefault="0079730E" w:rsidP="00993AFC">
      <w:pPr>
        <w:pStyle w:val="HTML0"/>
        <w:ind w:left="1134"/>
        <w:rPr>
          <w:rStyle w:val="HTML"/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HTML"/>
          <w:rFonts w:ascii="Times New Roman" w:hAnsi="Times New Roman" w:cs="Times New Roman"/>
          <w:sz w:val="22"/>
          <w:szCs w:val="22"/>
          <w:lang w:val="en-US"/>
        </w:rPr>
        <w:t>}</w:t>
      </w:r>
      <w:r w:rsidR="00993AFC">
        <w:rPr>
          <w:rStyle w:val="HTML"/>
          <w:rFonts w:ascii="Times New Roman" w:hAnsi="Times New Roman" w:cs="Times New Roman"/>
          <w:sz w:val="22"/>
          <w:szCs w:val="22"/>
          <w:lang w:val="en-US"/>
        </w:rPr>
        <w:t>]}</w:t>
      </w:r>
    </w:p>
    <w:p w:rsidR="00993AFC" w:rsidRDefault="00993AFC" w:rsidP="00993AFC">
      <w:pPr>
        <w:pStyle w:val="HTML0"/>
        <w:rPr>
          <w:rStyle w:val="HTML"/>
          <w:rFonts w:ascii="Times New Roman" w:hAnsi="Times New Roman" w:cs="Times New Roman"/>
          <w:sz w:val="22"/>
          <w:szCs w:val="22"/>
        </w:rPr>
      </w:pPr>
    </w:p>
    <w:p w:rsidR="004B079B" w:rsidRPr="00993AFC" w:rsidRDefault="00993AFC" w:rsidP="00993AFC">
      <w:pPr>
        <w:pStyle w:val="HTML0"/>
        <w:ind w:left="708"/>
        <w:rPr>
          <w:rStyle w:val="HTML"/>
          <w:rFonts w:ascii="Times New Roman" w:hAnsi="Times New Roman" w:cs="Times New Roman"/>
          <w:sz w:val="22"/>
          <w:szCs w:val="22"/>
        </w:rPr>
      </w:pPr>
      <w:r>
        <w:rPr>
          <w:rStyle w:val="HTML"/>
          <w:rFonts w:ascii="Times New Roman" w:hAnsi="Times New Roman" w:cs="Times New Roman"/>
          <w:sz w:val="22"/>
          <w:szCs w:val="22"/>
        </w:rPr>
        <w:t>Таблица 1</w:t>
      </w:r>
      <w:r w:rsidR="004B079B">
        <w:rPr>
          <w:rStyle w:val="HTML"/>
        </w:rPr>
        <w:t>     </w:t>
      </w:r>
    </w:p>
    <w:tbl>
      <w:tblPr>
        <w:tblW w:w="9919" w:type="dxa"/>
        <w:tblInd w:w="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660"/>
        <w:gridCol w:w="2660"/>
        <w:gridCol w:w="2859"/>
      </w:tblGrid>
      <w:tr w:rsidR="004B079B" w:rsidRPr="004B079B" w:rsidTr="00993AFC">
        <w:trPr>
          <w:trHeight w:val="28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b/>
                <w:bCs/>
                <w:sz w:val="22"/>
                <w:szCs w:val="22"/>
                <w:lang w:bidi="ar-SA"/>
              </w:rPr>
              <w:t>Тип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b/>
                <w:bCs/>
                <w:sz w:val="22"/>
                <w:szCs w:val="22"/>
                <w:lang w:bidi="ar-SA"/>
              </w:rPr>
              <w:t>Присутствие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b/>
                <w:bCs/>
                <w:sz w:val="22"/>
                <w:szCs w:val="22"/>
                <w:lang w:bidi="ar-SA"/>
              </w:rPr>
              <w:t>Комментарий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4B079B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  <w:t>Data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object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Тело запроса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id</w:t>
            </w:r>
            <w:proofErr w:type="spellEnd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price_delivery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int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обязателен при условии, наличия данных о доставке в табличной части спецификации. Строка содержащая данные о доставке должна однозначно идентифицироваться (по коду, признаку типа булево и т.д.)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delivery_days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int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inn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kpp</w:t>
            </w:r>
            <w:proofErr w:type="spellEnd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action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invoiceNumber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invoiceDate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date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invoiceFile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(64base)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cfo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specification</w:t>
            </w:r>
            <w:proofErr w:type="spellEnd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(64base)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inn_postavshika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st_ob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kodPodr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nds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int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  <w:t> </w:t>
            </w:r>
            <w:proofErr w:type="spellStart"/>
            <w:r w:rsidRPr="004B079B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  <w:t>user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object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В случае отсутствия объекта "</w:t>
            </w: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user</w:t>
            </w:r>
            <w:proofErr w:type="spellEnd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" в структуре передаваемых данных, тело запроса должно содержать пару ключ/значение, где указано ФИО покупателя и пару ключ/значение, где указан </w:t>
            </w:r>
            <w:r w:rsidRPr="004B079B">
              <w:rPr>
                <w:rFonts w:ascii="Calibri" w:eastAsia="Calibri" w:hAnsi="Calibri" w:cs="Calibri"/>
                <w:sz w:val="22"/>
                <w:szCs w:val="22"/>
                <w:lang w:val="en-US" w:bidi="ar-SA"/>
              </w:rPr>
              <w:t>email</w:t>
            </w: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 покупателя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lastname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   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secondname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    email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bidi="ar-SA"/>
              </w:rPr>
              <w:t> </w:t>
            </w:r>
            <w:r w:rsidRPr="004B079B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val="en-US" w:bidi="ar-SA"/>
              </w:rPr>
              <w:t>goods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array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   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qnt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int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    price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int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    code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val="en-US" w:bidi="ar-SA"/>
              </w:rPr>
              <w:t>    art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обязательный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gosnomer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Используется только для адресной закупки запчастей</w:t>
            </w:r>
          </w:p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order_number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string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  <w:tr w:rsidR="004B079B" w:rsidRPr="004B079B" w:rsidTr="00993AFC">
        <w:trPr>
          <w:trHeight w:val="288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</w:pPr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 xml:space="preserve">    </w:t>
            </w:r>
            <w:proofErr w:type="spellStart"/>
            <w:r w:rsidRPr="004B079B">
              <w:rPr>
                <w:rFonts w:ascii="Courier New" w:eastAsia="Calibri" w:hAnsi="Courier New" w:cs="Courier New"/>
                <w:sz w:val="20"/>
                <w:szCs w:val="20"/>
                <w:lang w:bidi="ar-SA"/>
              </w:rPr>
              <w:t>order_date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proofErr w:type="spellStart"/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date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B079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не обязательный</w:t>
            </w:r>
          </w:p>
        </w:tc>
        <w:tc>
          <w:tcPr>
            <w:tcW w:w="2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079B" w:rsidRPr="004B079B" w:rsidRDefault="004B079B" w:rsidP="004B079B">
            <w:pPr>
              <w:widowControl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</w:tr>
    </w:tbl>
    <w:p w:rsidR="004B079B" w:rsidRDefault="004B079B" w:rsidP="004B079B">
      <w:pPr>
        <w:pStyle w:val="HTML0"/>
      </w:pPr>
    </w:p>
    <w:p w:rsidR="004B079B" w:rsidRPr="001117DA" w:rsidRDefault="004B079B" w:rsidP="004B079B">
      <w:pPr>
        <w:pStyle w:val="HTML0"/>
        <w:rPr>
          <w:b/>
          <w:u w:val="single"/>
        </w:rPr>
      </w:pPr>
    </w:p>
    <w:p w:rsidR="0079730E" w:rsidRPr="0079730E" w:rsidRDefault="0079730E" w:rsidP="0079730E">
      <w:pPr>
        <w:pStyle w:val="21"/>
        <w:numPr>
          <w:ilvl w:val="0"/>
          <w:numId w:val="28"/>
        </w:numPr>
        <w:spacing w:before="0" w:after="0" w:line="360" w:lineRule="auto"/>
        <w:ind w:left="284"/>
      </w:pPr>
      <w:r>
        <w:t xml:space="preserve">Описание </w:t>
      </w:r>
      <w:proofErr w:type="spellStart"/>
      <w:r>
        <w:rPr>
          <w:lang w:val="en-US"/>
        </w:rPr>
        <w:t>api</w:t>
      </w:r>
      <w:proofErr w:type="spellEnd"/>
      <w:r>
        <w:rPr>
          <w:lang w:val="en-US"/>
        </w:rPr>
        <w:t xml:space="preserve"> </w:t>
      </w:r>
      <w:r w:rsidR="0098359E">
        <w:t>покупателя</w:t>
      </w:r>
    </w:p>
    <w:p w:rsidR="0079730E" w:rsidRPr="00F2175F" w:rsidRDefault="0079730E" w:rsidP="008E0544">
      <w:pPr>
        <w:pStyle w:val="21"/>
        <w:spacing w:before="0" w:after="0" w:line="360" w:lineRule="auto"/>
        <w:ind w:left="641" w:hanging="357"/>
      </w:pPr>
      <w:r>
        <w:t xml:space="preserve">Предназначен для регистрации заявок на закупку в информационной учетной системе </w:t>
      </w:r>
      <w:r w:rsidR="0098359E" w:rsidRPr="00F2175F">
        <w:t>покупателя,</w:t>
      </w:r>
      <w:r w:rsidRPr="00F2175F">
        <w:t xml:space="preserve"> позволяет из любой информационной системы:</w:t>
      </w:r>
    </w:p>
    <w:p w:rsidR="0079730E" w:rsidRPr="00F2175F" w:rsidRDefault="0079730E" w:rsidP="00993AFC">
      <w:pPr>
        <w:pStyle w:val="21"/>
        <w:numPr>
          <w:ilvl w:val="0"/>
          <w:numId w:val="26"/>
        </w:numPr>
        <w:spacing w:before="0" w:after="0" w:line="360" w:lineRule="auto"/>
        <w:ind w:left="1004"/>
      </w:pPr>
      <w:r w:rsidRPr="00F2175F">
        <w:t>автоматически сформировать заявку на закупку;</w:t>
      </w:r>
    </w:p>
    <w:p w:rsidR="0079730E" w:rsidRPr="00F2175F" w:rsidRDefault="0079730E" w:rsidP="00993AFC">
      <w:pPr>
        <w:pStyle w:val="21"/>
        <w:numPr>
          <w:ilvl w:val="0"/>
          <w:numId w:val="26"/>
        </w:numPr>
        <w:spacing w:before="0" w:after="0" w:line="360" w:lineRule="auto"/>
        <w:ind w:left="1004"/>
      </w:pPr>
      <w:r w:rsidRPr="00F2175F">
        <w:t>проверить статус созданной заявки;</w:t>
      </w:r>
    </w:p>
    <w:p w:rsidR="0079730E" w:rsidRPr="00F2175F" w:rsidRDefault="0079730E" w:rsidP="00993AFC">
      <w:pPr>
        <w:pStyle w:val="21"/>
        <w:numPr>
          <w:ilvl w:val="0"/>
          <w:numId w:val="26"/>
        </w:numPr>
        <w:spacing w:before="0" w:after="0" w:line="360" w:lineRule="auto"/>
        <w:ind w:left="1004"/>
      </w:pPr>
      <w:r w:rsidRPr="00F2175F">
        <w:t>выгрузить скан копии спецификации в информационную систему поставщика;</w:t>
      </w:r>
    </w:p>
    <w:p w:rsidR="0079730E" w:rsidRPr="00F2175F" w:rsidRDefault="0079730E" w:rsidP="00993AFC">
      <w:pPr>
        <w:pStyle w:val="21"/>
        <w:spacing w:before="0" w:after="0" w:line="360" w:lineRule="auto"/>
        <w:ind w:left="284" w:firstLine="0"/>
      </w:pPr>
      <w:r w:rsidRPr="00F2175F">
        <w:t>Сценарий использования:</w:t>
      </w:r>
    </w:p>
    <w:p w:rsidR="0079730E" w:rsidRPr="008E0544" w:rsidRDefault="0079730E" w:rsidP="00993AFC">
      <w:pPr>
        <w:pStyle w:val="21"/>
        <w:spacing w:before="0" w:after="0" w:line="360" w:lineRule="auto"/>
        <w:ind w:left="284" w:firstLine="0"/>
      </w:pPr>
      <w:r w:rsidRPr="00F2175F">
        <w:t xml:space="preserve">Заведение заявки на закупку через </w:t>
      </w:r>
      <w:proofErr w:type="spellStart"/>
      <w:r w:rsidR="008E0544" w:rsidRPr="00F2175F">
        <w:rPr>
          <w:lang w:val="en-US"/>
        </w:rPr>
        <w:t>api</w:t>
      </w:r>
      <w:proofErr w:type="spellEnd"/>
      <w:r w:rsidR="008E0544" w:rsidRPr="00F2175F">
        <w:t xml:space="preserve"> покупателя:</w:t>
      </w:r>
    </w:p>
    <w:p w:rsidR="0079730E" w:rsidRDefault="0079730E" w:rsidP="00993AFC">
      <w:pPr>
        <w:pStyle w:val="21"/>
        <w:numPr>
          <w:ilvl w:val="0"/>
          <w:numId w:val="27"/>
        </w:numPr>
        <w:spacing w:before="0" w:after="0" w:line="360" w:lineRule="auto"/>
        <w:ind w:left="1004"/>
      </w:pPr>
      <w:r>
        <w:t xml:space="preserve">Сначала необходимо создать заявку на закупку с помощью метода "Создать заявку". </w:t>
      </w:r>
    </w:p>
    <w:p w:rsidR="0079730E" w:rsidRDefault="0079730E" w:rsidP="00993AFC">
      <w:pPr>
        <w:pStyle w:val="21"/>
        <w:numPr>
          <w:ilvl w:val="0"/>
          <w:numId w:val="27"/>
        </w:numPr>
        <w:spacing w:before="0" w:after="0" w:line="360" w:lineRule="auto"/>
        <w:ind w:left="1004"/>
      </w:pPr>
      <w:r>
        <w:t>Пока заявка проходит по маршруту согласования следить за ее статусом можно используя методы "Получить статус заявки" или "Получить статусы заявок"</w:t>
      </w:r>
    </w:p>
    <w:p w:rsidR="0079730E" w:rsidRDefault="0079730E" w:rsidP="00993AFC">
      <w:pPr>
        <w:pStyle w:val="21"/>
        <w:numPr>
          <w:ilvl w:val="0"/>
          <w:numId w:val="27"/>
        </w:numPr>
        <w:spacing w:before="0" w:after="0" w:line="360" w:lineRule="auto"/>
        <w:ind w:left="1004"/>
      </w:pPr>
      <w:r>
        <w:t>Когда заявка на закупку утверждена, методом "Получить скан копии спецификации" можно загрузить скан - копию спецификации, прикрепленной к заявке на закупку"</w:t>
      </w:r>
    </w:p>
    <w:p w:rsidR="0079730E" w:rsidRPr="001117DA" w:rsidRDefault="0079730E" w:rsidP="00993AFC">
      <w:pPr>
        <w:pStyle w:val="21"/>
        <w:shd w:val="clear" w:color="auto" w:fill="auto"/>
        <w:spacing w:before="0" w:after="0" w:line="360" w:lineRule="auto"/>
        <w:ind w:left="284" w:firstLine="0"/>
        <w:jc w:val="left"/>
        <w:rPr>
          <w:b/>
          <w:u w:val="single"/>
        </w:rPr>
      </w:pPr>
    </w:p>
    <w:p w:rsidR="00C973A9" w:rsidRDefault="001117DA" w:rsidP="00993AFC">
      <w:pPr>
        <w:pStyle w:val="HTML0"/>
        <w:ind w:left="284"/>
      </w:pPr>
      <w:r>
        <w:rPr>
          <w:noProof/>
        </w:rPr>
        <w:drawing>
          <wp:inline distT="0" distB="0" distL="0" distR="0" wp14:anchorId="0BCF8E75" wp14:editId="551B1711">
            <wp:extent cx="6301740" cy="4678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584" t="20906" r="45321" b="7387"/>
                    <a:stretch/>
                  </pic:blipFill>
                  <pic:spPr bwMode="auto">
                    <a:xfrm>
                      <a:off x="0" y="0"/>
                      <a:ext cx="6301740" cy="467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7DA" w:rsidRDefault="001117DA" w:rsidP="00993AFC">
      <w:pPr>
        <w:pStyle w:val="HTML0"/>
        <w:ind w:left="284"/>
      </w:pPr>
      <w:r>
        <w:rPr>
          <w:noProof/>
        </w:rPr>
        <w:lastRenderedPageBreak/>
        <w:drawing>
          <wp:inline distT="0" distB="0" distL="0" distR="0" wp14:anchorId="63086738" wp14:editId="2F6B0B30">
            <wp:extent cx="6499799" cy="4259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937" t="16725" r="31916" b="10940"/>
                    <a:stretch/>
                  </pic:blipFill>
                  <pic:spPr bwMode="auto">
                    <a:xfrm>
                      <a:off x="0" y="0"/>
                      <a:ext cx="6499799" cy="425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5E5" w:rsidRDefault="00D555E5" w:rsidP="00993AFC">
      <w:pPr>
        <w:pStyle w:val="HTML0"/>
        <w:ind w:left="284"/>
      </w:pPr>
      <w:r>
        <w:rPr>
          <w:noProof/>
        </w:rPr>
        <w:drawing>
          <wp:inline distT="0" distB="0" distL="0" distR="0" wp14:anchorId="6C4DF8EA" wp14:editId="7E14BF0E">
            <wp:extent cx="6563369" cy="34823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349" t="17979" r="32033" b="25784"/>
                    <a:stretch/>
                  </pic:blipFill>
                  <pic:spPr bwMode="auto">
                    <a:xfrm>
                      <a:off x="0" y="0"/>
                      <a:ext cx="6575443" cy="3488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5E5" w:rsidRDefault="00D555E5" w:rsidP="00993AFC">
      <w:pPr>
        <w:pStyle w:val="HTML0"/>
        <w:ind w:left="284"/>
      </w:pPr>
      <w:r>
        <w:rPr>
          <w:noProof/>
        </w:rPr>
        <w:lastRenderedPageBreak/>
        <w:drawing>
          <wp:inline distT="0" distB="0" distL="0" distR="0" wp14:anchorId="3C61EE92" wp14:editId="3880F545">
            <wp:extent cx="6522720" cy="44819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467" t="18188" r="32151" b="9268"/>
                    <a:stretch/>
                  </pic:blipFill>
                  <pic:spPr bwMode="auto">
                    <a:xfrm>
                      <a:off x="0" y="0"/>
                      <a:ext cx="6533533" cy="4489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5E5" w:rsidRPr="004B079B" w:rsidRDefault="00D555E5" w:rsidP="00993AFC">
      <w:pPr>
        <w:pStyle w:val="HTML0"/>
        <w:ind w:left="284"/>
      </w:pPr>
      <w:r>
        <w:rPr>
          <w:noProof/>
        </w:rPr>
        <w:drawing>
          <wp:inline distT="0" distB="0" distL="0" distR="0" wp14:anchorId="4C3D5CD6" wp14:editId="249EEDC6">
            <wp:extent cx="6553200" cy="3291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584" t="17979" r="32033" b="28293"/>
                    <a:stretch/>
                  </pic:blipFill>
                  <pic:spPr bwMode="auto">
                    <a:xfrm>
                      <a:off x="0" y="0"/>
                      <a:ext cx="6553200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55E5" w:rsidRPr="004B079B" w:rsidSect="00993AFC">
      <w:headerReference w:type="first" r:id="rId13"/>
      <w:pgSz w:w="11906" w:h="16838"/>
      <w:pgMar w:top="426" w:right="567" w:bottom="3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CC" w:rsidRDefault="005928CC" w:rsidP="00C37CCB">
      <w:r>
        <w:separator/>
      </w:r>
    </w:p>
  </w:endnote>
  <w:endnote w:type="continuationSeparator" w:id="0">
    <w:p w:rsidR="005928CC" w:rsidRDefault="005928CC" w:rsidP="00C3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CC" w:rsidRDefault="005928CC" w:rsidP="00C37CCB">
      <w:r>
        <w:separator/>
      </w:r>
    </w:p>
  </w:footnote>
  <w:footnote w:type="continuationSeparator" w:id="0">
    <w:p w:rsidR="005928CC" w:rsidRDefault="005928CC" w:rsidP="00C3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CC" w:rsidRPr="00C37CCB" w:rsidRDefault="005928CC" w:rsidP="00C37CCB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5EA"/>
    <w:multiLevelType w:val="multilevel"/>
    <w:tmpl w:val="041E2D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3277F1"/>
    <w:multiLevelType w:val="multilevel"/>
    <w:tmpl w:val="355EE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F0909"/>
    <w:multiLevelType w:val="hybridMultilevel"/>
    <w:tmpl w:val="1B0A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7B00"/>
    <w:multiLevelType w:val="hybridMultilevel"/>
    <w:tmpl w:val="225E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82A"/>
    <w:multiLevelType w:val="multilevel"/>
    <w:tmpl w:val="9F04F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25232"/>
    <w:multiLevelType w:val="hybridMultilevel"/>
    <w:tmpl w:val="26C85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525234"/>
    <w:multiLevelType w:val="hybridMultilevel"/>
    <w:tmpl w:val="BCF8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4444"/>
    <w:multiLevelType w:val="multilevel"/>
    <w:tmpl w:val="AAC4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E75A60"/>
    <w:multiLevelType w:val="hybridMultilevel"/>
    <w:tmpl w:val="95E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75C9"/>
    <w:multiLevelType w:val="hybridMultilevel"/>
    <w:tmpl w:val="BFD4A7CC"/>
    <w:lvl w:ilvl="0" w:tplc="210E7F6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8F7208"/>
    <w:multiLevelType w:val="multilevel"/>
    <w:tmpl w:val="C20CC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A201C"/>
    <w:multiLevelType w:val="hybridMultilevel"/>
    <w:tmpl w:val="44A8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68D0"/>
    <w:multiLevelType w:val="hybridMultilevel"/>
    <w:tmpl w:val="2B5E257A"/>
    <w:lvl w:ilvl="0" w:tplc="2B6AE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7701B"/>
    <w:multiLevelType w:val="hybridMultilevel"/>
    <w:tmpl w:val="0CDE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3174E"/>
    <w:multiLevelType w:val="hybridMultilevel"/>
    <w:tmpl w:val="DD48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2CCC"/>
    <w:multiLevelType w:val="hybridMultilevel"/>
    <w:tmpl w:val="5B92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770BD"/>
    <w:multiLevelType w:val="hybridMultilevel"/>
    <w:tmpl w:val="9B76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15066"/>
    <w:multiLevelType w:val="hybridMultilevel"/>
    <w:tmpl w:val="8D40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97F63"/>
    <w:multiLevelType w:val="hybridMultilevel"/>
    <w:tmpl w:val="5CF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A7DCA"/>
    <w:multiLevelType w:val="multilevel"/>
    <w:tmpl w:val="07268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1E34BE"/>
    <w:multiLevelType w:val="multilevel"/>
    <w:tmpl w:val="576AF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C3DF3"/>
    <w:multiLevelType w:val="hybridMultilevel"/>
    <w:tmpl w:val="A496BAA6"/>
    <w:lvl w:ilvl="0" w:tplc="210E7F6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1F349A"/>
    <w:multiLevelType w:val="multilevel"/>
    <w:tmpl w:val="FBA23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403E75"/>
    <w:multiLevelType w:val="hybridMultilevel"/>
    <w:tmpl w:val="C30E80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783FB2"/>
    <w:multiLevelType w:val="hybridMultilevel"/>
    <w:tmpl w:val="AB52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E491C"/>
    <w:multiLevelType w:val="hybridMultilevel"/>
    <w:tmpl w:val="01F456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5FD0462"/>
    <w:multiLevelType w:val="hybridMultilevel"/>
    <w:tmpl w:val="80140C1C"/>
    <w:lvl w:ilvl="0" w:tplc="316ED7BA">
      <w:start w:val="2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9C6517"/>
    <w:multiLevelType w:val="hybridMultilevel"/>
    <w:tmpl w:val="F1003F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E0B0D4C"/>
    <w:multiLevelType w:val="hybridMultilevel"/>
    <w:tmpl w:val="B09A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F1C3A"/>
    <w:multiLevelType w:val="hybridMultilevel"/>
    <w:tmpl w:val="4950DEE8"/>
    <w:lvl w:ilvl="0" w:tplc="927C2E6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D37E8"/>
    <w:multiLevelType w:val="hybridMultilevel"/>
    <w:tmpl w:val="BC90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A7F08"/>
    <w:multiLevelType w:val="hybridMultilevel"/>
    <w:tmpl w:val="0F220E68"/>
    <w:lvl w:ilvl="0" w:tplc="D91E0B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6FB137A0"/>
    <w:multiLevelType w:val="hybridMultilevel"/>
    <w:tmpl w:val="697400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4D69D0"/>
    <w:multiLevelType w:val="hybridMultilevel"/>
    <w:tmpl w:val="4FB441B2"/>
    <w:lvl w:ilvl="0" w:tplc="A49A207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E6A86"/>
    <w:multiLevelType w:val="hybridMultilevel"/>
    <w:tmpl w:val="A4281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574B96"/>
    <w:multiLevelType w:val="hybridMultilevel"/>
    <w:tmpl w:val="F8021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223C99"/>
    <w:multiLevelType w:val="hybridMultilevel"/>
    <w:tmpl w:val="A832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92987"/>
    <w:multiLevelType w:val="multilevel"/>
    <w:tmpl w:val="A8E4C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10"/>
  </w:num>
  <w:num w:numId="7">
    <w:abstractNumId w:val="37"/>
  </w:num>
  <w:num w:numId="8">
    <w:abstractNumId w:val="31"/>
  </w:num>
  <w:num w:numId="9">
    <w:abstractNumId w:val="0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8"/>
  </w:num>
  <w:num w:numId="15">
    <w:abstractNumId w:val="2"/>
  </w:num>
  <w:num w:numId="16">
    <w:abstractNumId w:val="12"/>
  </w:num>
  <w:num w:numId="17">
    <w:abstractNumId w:val="3"/>
  </w:num>
  <w:num w:numId="18">
    <w:abstractNumId w:val="30"/>
  </w:num>
  <w:num w:numId="19">
    <w:abstractNumId w:val="6"/>
  </w:num>
  <w:num w:numId="20">
    <w:abstractNumId w:val="14"/>
  </w:num>
  <w:num w:numId="21">
    <w:abstractNumId w:val="24"/>
  </w:num>
  <w:num w:numId="22">
    <w:abstractNumId w:val="36"/>
  </w:num>
  <w:num w:numId="23">
    <w:abstractNumId w:val="26"/>
  </w:num>
  <w:num w:numId="24">
    <w:abstractNumId w:val="33"/>
  </w:num>
  <w:num w:numId="25">
    <w:abstractNumId w:val="29"/>
  </w:num>
  <w:num w:numId="26">
    <w:abstractNumId w:val="13"/>
  </w:num>
  <w:num w:numId="27">
    <w:abstractNumId w:val="28"/>
  </w:num>
  <w:num w:numId="28">
    <w:abstractNumId w:val="18"/>
  </w:num>
  <w:num w:numId="29">
    <w:abstractNumId w:val="27"/>
  </w:num>
  <w:num w:numId="30">
    <w:abstractNumId w:val="32"/>
  </w:num>
  <w:num w:numId="31">
    <w:abstractNumId w:val="34"/>
  </w:num>
  <w:num w:numId="32">
    <w:abstractNumId w:val="15"/>
  </w:num>
  <w:num w:numId="33">
    <w:abstractNumId w:val="25"/>
  </w:num>
  <w:num w:numId="34">
    <w:abstractNumId w:val="9"/>
  </w:num>
  <w:num w:numId="35">
    <w:abstractNumId w:val="5"/>
  </w:num>
  <w:num w:numId="36">
    <w:abstractNumId w:val="21"/>
  </w:num>
  <w:num w:numId="37">
    <w:abstractNumId w:val="3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64"/>
    <w:rsid w:val="00000E60"/>
    <w:rsid w:val="00016E29"/>
    <w:rsid w:val="0004783B"/>
    <w:rsid w:val="00062B32"/>
    <w:rsid w:val="00086C78"/>
    <w:rsid w:val="000961BB"/>
    <w:rsid w:val="000A48F7"/>
    <w:rsid w:val="000B5782"/>
    <w:rsid w:val="000C1250"/>
    <w:rsid w:val="000D1288"/>
    <w:rsid w:val="000D3AB6"/>
    <w:rsid w:val="000D62F1"/>
    <w:rsid w:val="001117DA"/>
    <w:rsid w:val="00111A02"/>
    <w:rsid w:val="001514C7"/>
    <w:rsid w:val="00163AA7"/>
    <w:rsid w:val="00176000"/>
    <w:rsid w:val="00196069"/>
    <w:rsid w:val="001A5AE2"/>
    <w:rsid w:val="001B7515"/>
    <w:rsid w:val="001C5235"/>
    <w:rsid w:val="001C6C92"/>
    <w:rsid w:val="001F70B2"/>
    <w:rsid w:val="00215EC2"/>
    <w:rsid w:val="00263480"/>
    <w:rsid w:val="0028345D"/>
    <w:rsid w:val="002A6A26"/>
    <w:rsid w:val="002B3C50"/>
    <w:rsid w:val="002C1901"/>
    <w:rsid w:val="002D3D92"/>
    <w:rsid w:val="002F1574"/>
    <w:rsid w:val="00344080"/>
    <w:rsid w:val="00344173"/>
    <w:rsid w:val="00346C8A"/>
    <w:rsid w:val="003760F6"/>
    <w:rsid w:val="003840A2"/>
    <w:rsid w:val="00390064"/>
    <w:rsid w:val="00392D86"/>
    <w:rsid w:val="00395783"/>
    <w:rsid w:val="003A01E2"/>
    <w:rsid w:val="003A067F"/>
    <w:rsid w:val="003A4C6E"/>
    <w:rsid w:val="003B7BCB"/>
    <w:rsid w:val="003C7D7E"/>
    <w:rsid w:val="003F048A"/>
    <w:rsid w:val="003F5BCD"/>
    <w:rsid w:val="00421069"/>
    <w:rsid w:val="00433E3F"/>
    <w:rsid w:val="00441F7D"/>
    <w:rsid w:val="00443405"/>
    <w:rsid w:val="0045141F"/>
    <w:rsid w:val="004558E7"/>
    <w:rsid w:val="00467FAD"/>
    <w:rsid w:val="00470317"/>
    <w:rsid w:val="004B0406"/>
    <w:rsid w:val="004B079B"/>
    <w:rsid w:val="004B322E"/>
    <w:rsid w:val="004C5076"/>
    <w:rsid w:val="004D137A"/>
    <w:rsid w:val="004E002E"/>
    <w:rsid w:val="00501EC2"/>
    <w:rsid w:val="005025CB"/>
    <w:rsid w:val="00503B8D"/>
    <w:rsid w:val="0050538F"/>
    <w:rsid w:val="00524E64"/>
    <w:rsid w:val="00531A45"/>
    <w:rsid w:val="00532112"/>
    <w:rsid w:val="005528A2"/>
    <w:rsid w:val="005779A7"/>
    <w:rsid w:val="005801F9"/>
    <w:rsid w:val="005928CC"/>
    <w:rsid w:val="005A3040"/>
    <w:rsid w:val="005A78CA"/>
    <w:rsid w:val="005B75AA"/>
    <w:rsid w:val="005C4960"/>
    <w:rsid w:val="005D28D5"/>
    <w:rsid w:val="005D5FB6"/>
    <w:rsid w:val="005F120F"/>
    <w:rsid w:val="005F36EB"/>
    <w:rsid w:val="00603851"/>
    <w:rsid w:val="00615E72"/>
    <w:rsid w:val="00640BDA"/>
    <w:rsid w:val="00642AB0"/>
    <w:rsid w:val="00653471"/>
    <w:rsid w:val="00663BB2"/>
    <w:rsid w:val="00664B3A"/>
    <w:rsid w:val="0068356D"/>
    <w:rsid w:val="00693FB4"/>
    <w:rsid w:val="006C1B79"/>
    <w:rsid w:val="006E105F"/>
    <w:rsid w:val="006E64BD"/>
    <w:rsid w:val="006F49A0"/>
    <w:rsid w:val="00700BC3"/>
    <w:rsid w:val="0070218C"/>
    <w:rsid w:val="007062CD"/>
    <w:rsid w:val="00713B0D"/>
    <w:rsid w:val="00714BE8"/>
    <w:rsid w:val="00726966"/>
    <w:rsid w:val="0073133E"/>
    <w:rsid w:val="007552C6"/>
    <w:rsid w:val="00755797"/>
    <w:rsid w:val="00761ABC"/>
    <w:rsid w:val="00762FBB"/>
    <w:rsid w:val="00763406"/>
    <w:rsid w:val="0079730E"/>
    <w:rsid w:val="007B22F0"/>
    <w:rsid w:val="007C68FE"/>
    <w:rsid w:val="007D007E"/>
    <w:rsid w:val="007D2372"/>
    <w:rsid w:val="007E0F84"/>
    <w:rsid w:val="007F0796"/>
    <w:rsid w:val="007F0EE9"/>
    <w:rsid w:val="00800413"/>
    <w:rsid w:val="00801958"/>
    <w:rsid w:val="00810038"/>
    <w:rsid w:val="0081345C"/>
    <w:rsid w:val="00817401"/>
    <w:rsid w:val="00823814"/>
    <w:rsid w:val="00830D46"/>
    <w:rsid w:val="008362CB"/>
    <w:rsid w:val="0086380B"/>
    <w:rsid w:val="00867F5D"/>
    <w:rsid w:val="008707C2"/>
    <w:rsid w:val="00877722"/>
    <w:rsid w:val="008777D4"/>
    <w:rsid w:val="008924DB"/>
    <w:rsid w:val="00893CCE"/>
    <w:rsid w:val="008A2C07"/>
    <w:rsid w:val="008D6429"/>
    <w:rsid w:val="008E0544"/>
    <w:rsid w:val="008E3365"/>
    <w:rsid w:val="008F175F"/>
    <w:rsid w:val="008F251B"/>
    <w:rsid w:val="00917195"/>
    <w:rsid w:val="0092770E"/>
    <w:rsid w:val="009411C0"/>
    <w:rsid w:val="009539D3"/>
    <w:rsid w:val="00975E37"/>
    <w:rsid w:val="009821E5"/>
    <w:rsid w:val="0098359E"/>
    <w:rsid w:val="00993AFC"/>
    <w:rsid w:val="009A1188"/>
    <w:rsid w:val="009A6F41"/>
    <w:rsid w:val="009B0A91"/>
    <w:rsid w:val="009B5717"/>
    <w:rsid w:val="009C1AE1"/>
    <w:rsid w:val="009C7E7A"/>
    <w:rsid w:val="009D7CD1"/>
    <w:rsid w:val="009E4E65"/>
    <w:rsid w:val="009E57DF"/>
    <w:rsid w:val="009E7701"/>
    <w:rsid w:val="009F4857"/>
    <w:rsid w:val="00A106DF"/>
    <w:rsid w:val="00A10A8B"/>
    <w:rsid w:val="00A13C93"/>
    <w:rsid w:val="00A16930"/>
    <w:rsid w:val="00A32A89"/>
    <w:rsid w:val="00A407E6"/>
    <w:rsid w:val="00A42BDB"/>
    <w:rsid w:val="00A452D8"/>
    <w:rsid w:val="00A50DE6"/>
    <w:rsid w:val="00A538B0"/>
    <w:rsid w:val="00A6092C"/>
    <w:rsid w:val="00A619E8"/>
    <w:rsid w:val="00A676EB"/>
    <w:rsid w:val="00A678F5"/>
    <w:rsid w:val="00A80EB7"/>
    <w:rsid w:val="00A820ED"/>
    <w:rsid w:val="00A861CC"/>
    <w:rsid w:val="00A87781"/>
    <w:rsid w:val="00A91713"/>
    <w:rsid w:val="00A94081"/>
    <w:rsid w:val="00AA19E6"/>
    <w:rsid w:val="00AA381F"/>
    <w:rsid w:val="00AA6230"/>
    <w:rsid w:val="00AB430B"/>
    <w:rsid w:val="00AC50B7"/>
    <w:rsid w:val="00AF40B2"/>
    <w:rsid w:val="00B00D35"/>
    <w:rsid w:val="00B02445"/>
    <w:rsid w:val="00B14144"/>
    <w:rsid w:val="00B14926"/>
    <w:rsid w:val="00B45161"/>
    <w:rsid w:val="00B60AA3"/>
    <w:rsid w:val="00B616B6"/>
    <w:rsid w:val="00B90F2E"/>
    <w:rsid w:val="00B93B52"/>
    <w:rsid w:val="00BA3AC1"/>
    <w:rsid w:val="00BA5A97"/>
    <w:rsid w:val="00BA67FB"/>
    <w:rsid w:val="00BC1575"/>
    <w:rsid w:val="00BC7AE4"/>
    <w:rsid w:val="00C027D2"/>
    <w:rsid w:val="00C15BBB"/>
    <w:rsid w:val="00C2122B"/>
    <w:rsid w:val="00C31883"/>
    <w:rsid w:val="00C35E04"/>
    <w:rsid w:val="00C37CCB"/>
    <w:rsid w:val="00C6312E"/>
    <w:rsid w:val="00C6745D"/>
    <w:rsid w:val="00C861BC"/>
    <w:rsid w:val="00C95EF4"/>
    <w:rsid w:val="00C973A9"/>
    <w:rsid w:val="00CB3FB7"/>
    <w:rsid w:val="00CB75EF"/>
    <w:rsid w:val="00CC53D8"/>
    <w:rsid w:val="00CC5D1B"/>
    <w:rsid w:val="00CD1DA3"/>
    <w:rsid w:val="00CE521D"/>
    <w:rsid w:val="00D01D7A"/>
    <w:rsid w:val="00D27341"/>
    <w:rsid w:val="00D318B8"/>
    <w:rsid w:val="00D555E5"/>
    <w:rsid w:val="00D62821"/>
    <w:rsid w:val="00D6481C"/>
    <w:rsid w:val="00D671DE"/>
    <w:rsid w:val="00D84F91"/>
    <w:rsid w:val="00D910C2"/>
    <w:rsid w:val="00D970BE"/>
    <w:rsid w:val="00DB3C64"/>
    <w:rsid w:val="00DF5A42"/>
    <w:rsid w:val="00E135A8"/>
    <w:rsid w:val="00E14208"/>
    <w:rsid w:val="00E226C5"/>
    <w:rsid w:val="00E25A28"/>
    <w:rsid w:val="00E4773C"/>
    <w:rsid w:val="00E53546"/>
    <w:rsid w:val="00E56E64"/>
    <w:rsid w:val="00E602A5"/>
    <w:rsid w:val="00E63CAF"/>
    <w:rsid w:val="00E7729D"/>
    <w:rsid w:val="00E80620"/>
    <w:rsid w:val="00E82CF5"/>
    <w:rsid w:val="00E85EFB"/>
    <w:rsid w:val="00E926B2"/>
    <w:rsid w:val="00E92C56"/>
    <w:rsid w:val="00E95C5C"/>
    <w:rsid w:val="00EA3E8D"/>
    <w:rsid w:val="00EB266B"/>
    <w:rsid w:val="00EC4FCC"/>
    <w:rsid w:val="00ED2C6E"/>
    <w:rsid w:val="00ED366E"/>
    <w:rsid w:val="00F15D74"/>
    <w:rsid w:val="00F2175F"/>
    <w:rsid w:val="00F26935"/>
    <w:rsid w:val="00F427AD"/>
    <w:rsid w:val="00F46676"/>
    <w:rsid w:val="00F60016"/>
    <w:rsid w:val="00F6340F"/>
    <w:rsid w:val="00F6670F"/>
    <w:rsid w:val="00F71F8B"/>
    <w:rsid w:val="00F77CB5"/>
    <w:rsid w:val="00F80E08"/>
    <w:rsid w:val="00F82FA4"/>
    <w:rsid w:val="00F97871"/>
    <w:rsid w:val="00FA0D78"/>
    <w:rsid w:val="00FB034E"/>
    <w:rsid w:val="00FB2B36"/>
    <w:rsid w:val="00FB6A48"/>
    <w:rsid w:val="00FC1BF3"/>
    <w:rsid w:val="00FC6391"/>
    <w:rsid w:val="00FD289A"/>
    <w:rsid w:val="00FE0CB4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CC5979"/>
  <w15:chartTrackingRefBased/>
  <w15:docId w15:val="{5393D6F1-E9E7-4F17-9EE9-266F7A5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7C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C37C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7CCB"/>
    <w:pPr>
      <w:shd w:val="clear" w:color="auto" w:fill="FFFFFF"/>
      <w:spacing w:before="600" w:after="42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1"/>
    <w:rsid w:val="00C37C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37CCB"/>
    <w:pPr>
      <w:shd w:val="clear" w:color="auto" w:fill="FFFFFF"/>
      <w:spacing w:before="420" w:after="420" w:line="446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Основной текст (2)"/>
    <w:basedOn w:val="2"/>
    <w:rsid w:val="00C37C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37C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37CC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37CCB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131">
    <w:name w:val="Основной текст (13) + Не курсив"/>
    <w:basedOn w:val="13"/>
    <w:rsid w:val="00C37C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2">
    <w:name w:val="Основной текст (13) + Полужирный"/>
    <w:basedOn w:val="13"/>
    <w:rsid w:val="00C37C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Заголовок №3 (3)_"/>
    <w:basedOn w:val="a0"/>
    <w:link w:val="330"/>
    <w:rsid w:val="00C37CCB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30">
    <w:name w:val="Заголовок №3 (3)"/>
    <w:basedOn w:val="a"/>
    <w:link w:val="33"/>
    <w:rsid w:val="00C37CCB"/>
    <w:pPr>
      <w:shd w:val="clear" w:color="auto" w:fill="FFFFFF"/>
      <w:spacing w:before="240" w:after="240" w:line="0" w:lineRule="atLeast"/>
      <w:jc w:val="both"/>
      <w:outlineLvl w:val="2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39"/>
    <w:rsid w:val="00C37CC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C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C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37C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C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524E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9">
    <w:name w:val="annotation reference"/>
    <w:basedOn w:val="a0"/>
    <w:uiPriority w:val="99"/>
    <w:semiHidden/>
    <w:unhideWhenUsed/>
    <w:rsid w:val="008707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07C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07C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07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07C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707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7C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f0">
    <w:name w:val="Hyperlink"/>
    <w:basedOn w:val="a0"/>
    <w:uiPriority w:val="99"/>
    <w:semiHidden/>
    <w:unhideWhenUsed/>
    <w:rsid w:val="00E602A5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602A5"/>
    <w:rPr>
      <w:color w:val="954F72"/>
      <w:u w:val="single"/>
    </w:rPr>
  </w:style>
  <w:style w:type="paragraph" w:customStyle="1" w:styleId="msonormal0">
    <w:name w:val="msonormal"/>
    <w:basedOn w:val="a"/>
    <w:rsid w:val="00E602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7">
    <w:name w:val="xl67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8">
    <w:name w:val="xl68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a"/>
    <w:rsid w:val="00E602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F71F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F71F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f2">
    <w:name w:val="List Paragraph"/>
    <w:basedOn w:val="a"/>
    <w:uiPriority w:val="34"/>
    <w:qFormat/>
    <w:rsid w:val="003B7BCB"/>
    <w:pPr>
      <w:ind w:left="720"/>
      <w:contextualSpacing/>
    </w:pPr>
  </w:style>
  <w:style w:type="paragraph" w:customStyle="1" w:styleId="xl78">
    <w:name w:val="xl78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79">
    <w:name w:val="xl7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0">
    <w:name w:val="xl80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1">
    <w:name w:val="xl81"/>
    <w:basedOn w:val="a"/>
    <w:rsid w:val="00A407E6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2">
    <w:name w:val="xl82"/>
    <w:basedOn w:val="a"/>
    <w:rsid w:val="00A407E6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4">
    <w:name w:val="xl84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5">
    <w:name w:val="xl85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6">
    <w:name w:val="xl86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7">
    <w:name w:val="xl8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8">
    <w:name w:val="xl88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89">
    <w:name w:val="xl8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0">
    <w:name w:val="xl90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1">
    <w:name w:val="xl91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2">
    <w:name w:val="xl92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3">
    <w:name w:val="xl93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4">
    <w:name w:val="xl94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5">
    <w:name w:val="xl95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6">
    <w:name w:val="xl96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7">
    <w:name w:val="xl9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8">
    <w:name w:val="xl98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99">
    <w:name w:val="xl9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0">
    <w:name w:val="xl100"/>
    <w:basedOn w:val="a"/>
    <w:rsid w:val="00A407E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2">
    <w:name w:val="xl102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3">
    <w:name w:val="xl103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4">
    <w:name w:val="xl104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5">
    <w:name w:val="xl105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6">
    <w:name w:val="xl106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7">
    <w:name w:val="xl10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8">
    <w:name w:val="xl108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09">
    <w:name w:val="xl10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0">
    <w:name w:val="xl110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1">
    <w:name w:val="xl111"/>
    <w:basedOn w:val="a"/>
    <w:rsid w:val="00A407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2">
    <w:name w:val="xl112"/>
    <w:basedOn w:val="a"/>
    <w:rsid w:val="00A407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3">
    <w:name w:val="xl113"/>
    <w:basedOn w:val="a"/>
    <w:rsid w:val="00A407E6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  <w:lang w:bidi="ar-SA"/>
    </w:rPr>
  </w:style>
  <w:style w:type="paragraph" w:customStyle="1" w:styleId="xl114">
    <w:name w:val="xl114"/>
    <w:basedOn w:val="a"/>
    <w:rsid w:val="00A407E6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5">
    <w:name w:val="xl115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6">
    <w:name w:val="xl116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7">
    <w:name w:val="xl11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8">
    <w:name w:val="xl118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19">
    <w:name w:val="xl11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0">
    <w:name w:val="xl120"/>
    <w:basedOn w:val="a"/>
    <w:rsid w:val="00A407E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1">
    <w:name w:val="xl121"/>
    <w:basedOn w:val="a"/>
    <w:rsid w:val="00A407E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2">
    <w:name w:val="xl122"/>
    <w:basedOn w:val="a"/>
    <w:rsid w:val="00A407E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3">
    <w:name w:val="xl123"/>
    <w:basedOn w:val="a"/>
    <w:rsid w:val="00A407E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  <w:lang w:bidi="ar-SA"/>
    </w:rPr>
  </w:style>
  <w:style w:type="paragraph" w:customStyle="1" w:styleId="xl124">
    <w:name w:val="xl124"/>
    <w:basedOn w:val="a"/>
    <w:rsid w:val="00A407E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5">
    <w:name w:val="xl125"/>
    <w:basedOn w:val="a"/>
    <w:rsid w:val="00A40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6">
    <w:name w:val="xl126"/>
    <w:basedOn w:val="a"/>
    <w:rsid w:val="00A40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7">
    <w:name w:val="xl127"/>
    <w:basedOn w:val="a"/>
    <w:rsid w:val="00A40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8">
    <w:name w:val="xl128"/>
    <w:basedOn w:val="a"/>
    <w:rsid w:val="00A40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29">
    <w:name w:val="xl129"/>
    <w:basedOn w:val="a"/>
    <w:rsid w:val="00A40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0">
    <w:name w:val="xl130"/>
    <w:basedOn w:val="a"/>
    <w:rsid w:val="00A407E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1">
    <w:name w:val="xl131"/>
    <w:basedOn w:val="a"/>
    <w:rsid w:val="00A407E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2">
    <w:name w:val="xl132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3">
    <w:name w:val="xl133"/>
    <w:basedOn w:val="a"/>
    <w:rsid w:val="00A407E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4">
    <w:name w:val="xl134"/>
    <w:basedOn w:val="a"/>
    <w:rsid w:val="00A407E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a"/>
    <w:rsid w:val="00A407E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  <w:lang w:bidi="ar-SA"/>
    </w:rPr>
  </w:style>
  <w:style w:type="paragraph" w:customStyle="1" w:styleId="xl136">
    <w:name w:val="xl136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7">
    <w:name w:val="xl137"/>
    <w:basedOn w:val="a"/>
    <w:rsid w:val="00A407E6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407E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6"/>
      <w:szCs w:val="16"/>
      <w:lang w:bidi="ar-SA"/>
    </w:rPr>
  </w:style>
  <w:style w:type="paragraph" w:customStyle="1" w:styleId="xl139">
    <w:name w:val="xl139"/>
    <w:basedOn w:val="a"/>
    <w:rsid w:val="00A407E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6"/>
      <w:szCs w:val="16"/>
      <w:lang w:bidi="ar-SA"/>
    </w:rPr>
  </w:style>
  <w:style w:type="paragraph" w:customStyle="1" w:styleId="xl140">
    <w:name w:val="xl140"/>
    <w:basedOn w:val="a"/>
    <w:rsid w:val="00A407E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407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407E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407E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a"/>
    <w:rsid w:val="00A407E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146">
    <w:name w:val="xl146"/>
    <w:basedOn w:val="a"/>
    <w:rsid w:val="00A407E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47">
    <w:name w:val="xl147"/>
    <w:basedOn w:val="a"/>
    <w:rsid w:val="00A407E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48">
    <w:name w:val="xl148"/>
    <w:basedOn w:val="a"/>
    <w:rsid w:val="00A407E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49">
    <w:name w:val="xl149"/>
    <w:basedOn w:val="a"/>
    <w:rsid w:val="00A407E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50">
    <w:name w:val="xl150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1">
    <w:name w:val="xl151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2">
    <w:name w:val="xl152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3">
    <w:name w:val="xl153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4">
    <w:name w:val="xl154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5">
    <w:name w:val="xl155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6">
    <w:name w:val="xl156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7">
    <w:name w:val="xl15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8">
    <w:name w:val="xl158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59">
    <w:name w:val="xl15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0">
    <w:name w:val="xl160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1">
    <w:name w:val="xl161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2">
    <w:name w:val="xl162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3">
    <w:name w:val="xl163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4">
    <w:name w:val="xl164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5">
    <w:name w:val="xl165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6">
    <w:name w:val="xl166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7">
    <w:name w:val="xl16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8">
    <w:name w:val="xl168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69">
    <w:name w:val="xl169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0">
    <w:name w:val="xl170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1">
    <w:name w:val="xl171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2">
    <w:name w:val="xl172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3">
    <w:name w:val="xl173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4">
    <w:name w:val="xl174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5">
    <w:name w:val="xl175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6">
    <w:name w:val="xl176"/>
    <w:basedOn w:val="a"/>
    <w:rsid w:val="00A407E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7">
    <w:name w:val="xl177"/>
    <w:basedOn w:val="a"/>
    <w:rsid w:val="00A407E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8">
    <w:name w:val="xl178"/>
    <w:basedOn w:val="a"/>
    <w:rsid w:val="00A407E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79">
    <w:name w:val="xl179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0">
    <w:name w:val="xl180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1">
    <w:name w:val="xl181"/>
    <w:basedOn w:val="a"/>
    <w:rsid w:val="00A407E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2">
    <w:name w:val="xl182"/>
    <w:basedOn w:val="a"/>
    <w:rsid w:val="00A407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3">
    <w:name w:val="xl183"/>
    <w:basedOn w:val="a"/>
    <w:rsid w:val="00A407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4">
    <w:name w:val="xl184"/>
    <w:basedOn w:val="a"/>
    <w:rsid w:val="00A407E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5">
    <w:name w:val="xl185"/>
    <w:basedOn w:val="a"/>
    <w:rsid w:val="00A407E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6">
    <w:name w:val="xl186"/>
    <w:basedOn w:val="a"/>
    <w:rsid w:val="00A407E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7">
    <w:name w:val="xl187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8">
    <w:name w:val="xl188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89">
    <w:name w:val="xl189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90">
    <w:name w:val="xl190"/>
    <w:basedOn w:val="a"/>
    <w:rsid w:val="00A407E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  <w:lang w:bidi="ar-SA"/>
    </w:rPr>
  </w:style>
  <w:style w:type="paragraph" w:customStyle="1" w:styleId="xl191">
    <w:name w:val="xl191"/>
    <w:basedOn w:val="a"/>
    <w:rsid w:val="00A407E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92">
    <w:name w:val="xl192"/>
    <w:basedOn w:val="a"/>
    <w:rsid w:val="00A407E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93">
    <w:name w:val="xl193"/>
    <w:basedOn w:val="a"/>
    <w:rsid w:val="00A407E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194">
    <w:name w:val="xl194"/>
    <w:basedOn w:val="a"/>
    <w:rsid w:val="00A407E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95">
    <w:name w:val="xl195"/>
    <w:basedOn w:val="a"/>
    <w:rsid w:val="00A407E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96">
    <w:name w:val="xl196"/>
    <w:basedOn w:val="a"/>
    <w:rsid w:val="00A407E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97">
    <w:name w:val="xl197"/>
    <w:basedOn w:val="a"/>
    <w:rsid w:val="00A407E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98">
    <w:name w:val="xl198"/>
    <w:basedOn w:val="a"/>
    <w:rsid w:val="00A407E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99">
    <w:name w:val="xl199"/>
    <w:basedOn w:val="a"/>
    <w:rsid w:val="00A407E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200">
    <w:name w:val="xl200"/>
    <w:basedOn w:val="a"/>
    <w:rsid w:val="00A407E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201">
    <w:name w:val="xl201"/>
    <w:basedOn w:val="a"/>
    <w:rsid w:val="00A407E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202">
    <w:name w:val="xl202"/>
    <w:basedOn w:val="a"/>
    <w:rsid w:val="00A407E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203">
    <w:name w:val="xl203"/>
    <w:basedOn w:val="a"/>
    <w:rsid w:val="00A407E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font5">
    <w:name w:val="font5"/>
    <w:basedOn w:val="a"/>
    <w:rsid w:val="007D2372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"/>
    <w:rsid w:val="007D237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character" w:styleId="HTML">
    <w:name w:val="HTML Code"/>
    <w:basedOn w:val="a0"/>
    <w:uiPriority w:val="99"/>
    <w:semiHidden/>
    <w:unhideWhenUsed/>
    <w:rsid w:val="004B079B"/>
    <w:rPr>
      <w:rFonts w:ascii="Courier New" w:eastAsiaTheme="minorHAnsi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4B07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4B079B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E762-DFD1-4565-923D-AEAAAFE6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Чешкова Дарья Евгеньевна</dc:creator>
  <cp:keywords/>
  <dc:description/>
  <cp:lastModifiedBy>Понамарева Ирина Константиновна</cp:lastModifiedBy>
  <cp:revision>6</cp:revision>
  <cp:lastPrinted>2017-08-07T12:43:00Z</cp:lastPrinted>
  <dcterms:created xsi:type="dcterms:W3CDTF">2024-10-21T12:34:00Z</dcterms:created>
  <dcterms:modified xsi:type="dcterms:W3CDTF">2024-10-24T08:54:00Z</dcterms:modified>
</cp:coreProperties>
</file>