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94" w:rsidRPr="00EE1399" w:rsidRDefault="00607F94" w:rsidP="00607F9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607F94" w:rsidRPr="00EE1399" w:rsidRDefault="00607F94" w:rsidP="00607F9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Генеральный директор </w:t>
      </w:r>
    </w:p>
    <w:p w:rsidR="00607F94" w:rsidRPr="00EE1399" w:rsidRDefault="00607F94" w:rsidP="00607F9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«Брянскавтодор»</w:t>
      </w:r>
    </w:p>
    <w:p w:rsidR="00607F94" w:rsidRPr="00EE1399" w:rsidRDefault="00607F94" w:rsidP="00607F9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___________В.В. </w:t>
      </w:r>
      <w:r w:rsidR="002C2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Ерошенко</w:t>
      </w:r>
    </w:p>
    <w:p w:rsidR="00607F94" w:rsidRPr="00EE1399" w:rsidRDefault="00607F94" w:rsidP="00607F94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___________202</w:t>
      </w:r>
      <w:r w:rsidR="00135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E1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607F94" w:rsidRPr="00EE1399" w:rsidRDefault="00607F94" w:rsidP="00607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07F94" w:rsidRPr="00EE1399" w:rsidRDefault="00607F94" w:rsidP="00607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07F94" w:rsidRPr="00EE1399" w:rsidRDefault="00607F94" w:rsidP="00607F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07F94" w:rsidRPr="00EE1399" w:rsidRDefault="00607F94" w:rsidP="00607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EE1399" w:rsidRDefault="00607F94" w:rsidP="00607F9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EE1399" w:rsidRDefault="00607F94" w:rsidP="00607F9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EE1399" w:rsidRDefault="00607F94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0DD4" w:rsidRDefault="00607F94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E139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</w:t>
      </w:r>
      <w:r w:rsidR="00EA18E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НФОРМАЦИОННОЕ СООБЩЕНИЕ</w:t>
      </w:r>
      <w:r w:rsidR="00F20DD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523A71" w:rsidRDefault="00F20DD4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(ТЕХНИЧЕСКОЕ ЗАДАНИЕ)</w:t>
      </w:r>
      <w:r w:rsidR="00EA18E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EA18E4" w:rsidRDefault="00523A71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</w:t>
      </w:r>
      <w:r w:rsidRPr="00523A7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изучени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ю</w:t>
      </w:r>
      <w:r w:rsidRPr="00523A7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конъюнктуры рынка</w:t>
      </w:r>
    </w:p>
    <w:p w:rsidR="00F20DD4" w:rsidRDefault="00F20DD4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для заключения договора</w:t>
      </w:r>
    </w:p>
    <w:p w:rsidR="00CC1482" w:rsidRPr="00CC1482" w:rsidRDefault="00607F94" w:rsidP="00A67C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</w:pPr>
      <w:r w:rsidRPr="00441380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на закупку</w:t>
      </w:r>
      <w:r w:rsidR="00A062A9" w:rsidRPr="00441380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 xml:space="preserve"> </w:t>
      </w:r>
      <w:r w:rsidR="00A67C42" w:rsidRPr="00A67C42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  <w:t>спецодежды, средств индивидуальной защиты</w:t>
      </w:r>
    </w:p>
    <w:p w:rsidR="00CC1482" w:rsidRPr="00CC1482" w:rsidRDefault="00CC1482" w:rsidP="006F42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7F94" w:rsidRPr="006F422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63A0" w:rsidRPr="006F4229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63A0" w:rsidRPr="006F4229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63A0" w:rsidRPr="006F4229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63A0" w:rsidRPr="006F4229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63A0" w:rsidRPr="006F4229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63A0" w:rsidRPr="006F4229" w:rsidRDefault="009A63A0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4D93" w:rsidRPr="006F4229" w:rsidRDefault="007C4D93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94" w:rsidRPr="00EE1399" w:rsidRDefault="00607F94" w:rsidP="00607F94">
      <w:pPr>
        <w:widowControl w:val="0"/>
        <w:tabs>
          <w:tab w:val="left" w:pos="4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 202</w:t>
      </w:r>
      <w:r w:rsidR="001357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E1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07F94" w:rsidRPr="00EE1399" w:rsidRDefault="00607F94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D93" w:rsidRPr="00EE1399" w:rsidRDefault="007C4D93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7F94" w:rsidRPr="00EE1399" w:rsidRDefault="00607F94" w:rsidP="00607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9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196E" w:rsidRPr="00EE1399" w:rsidRDefault="006A196E" w:rsidP="00571ED3">
      <w:pPr>
        <w:widowControl w:val="0"/>
        <w:tabs>
          <w:tab w:val="left" w:pos="6424"/>
        </w:tabs>
        <w:spacing w:after="0" w:line="240" w:lineRule="auto"/>
        <w:ind w:firstLine="567"/>
        <w:jc w:val="center"/>
        <w:outlineLvl w:val="0"/>
        <w:rPr>
          <w:rFonts w:ascii="Times New Roman" w:eastAsia="MS Mincho" w:hAnsi="Times New Roman" w:cs="Times New Roman"/>
          <w:b/>
          <w:bCs/>
          <w:color w:val="17365D"/>
          <w:kern w:val="32"/>
          <w:sz w:val="24"/>
          <w:szCs w:val="24"/>
          <w:lang w:eastAsia="ru-RU"/>
        </w:rPr>
      </w:pPr>
      <w:r w:rsidRPr="00EE1399">
        <w:rPr>
          <w:rFonts w:ascii="Times New Roman" w:eastAsia="MS Mincho" w:hAnsi="Times New Roman" w:cs="Times New Roman"/>
          <w:b/>
          <w:bCs/>
          <w:color w:val="17365D"/>
          <w:kern w:val="32"/>
          <w:sz w:val="24"/>
          <w:szCs w:val="24"/>
          <w:lang w:eastAsia="ru-RU"/>
        </w:rPr>
        <w:lastRenderedPageBreak/>
        <w:t>ОБЩИЕ СВЕДЕНИЯ И УСЛОВИЯ ЗАКУПКИ</w:t>
      </w:r>
    </w:p>
    <w:p w:rsidR="006A196E" w:rsidRPr="00EE1399" w:rsidRDefault="006A196E" w:rsidP="006A196E">
      <w:pPr>
        <w:widowControl w:val="0"/>
        <w:shd w:val="clear" w:color="auto" w:fill="FFFFFF" w:themeFill="background1"/>
        <w:tabs>
          <w:tab w:val="left" w:pos="642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</w:p>
    <w:p w:rsidR="006A196E" w:rsidRPr="00044AB9" w:rsidRDefault="00044AB9" w:rsidP="00044AB9">
      <w:pPr>
        <w:widowControl w:val="0"/>
        <w:shd w:val="clear" w:color="auto" w:fill="FFFFFF" w:themeFill="background1"/>
        <w:tabs>
          <w:tab w:val="left" w:pos="6424"/>
        </w:tabs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6A196E" w:rsidRPr="00044AB9">
        <w:rPr>
          <w:rFonts w:ascii="Times New Roman" w:hAnsi="Times New Roman" w:cs="Times New Roman"/>
          <w:b/>
        </w:rPr>
        <w:t>Законодательное регулирование, способ закупки</w:t>
      </w:r>
      <w:r w:rsidR="00A15A63" w:rsidRPr="00044AB9">
        <w:rPr>
          <w:rFonts w:ascii="Times New Roman" w:hAnsi="Times New Roman" w:cs="Times New Roman"/>
          <w:b/>
        </w:rPr>
        <w:t>:</w:t>
      </w:r>
    </w:p>
    <w:p w:rsidR="006A196E" w:rsidRPr="00044AB9" w:rsidRDefault="006A196E" w:rsidP="00CC1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44AB9">
        <w:rPr>
          <w:rFonts w:ascii="Times New Roman" w:eastAsia="Times New Roman" w:hAnsi="Times New Roman" w:cs="Times New Roman"/>
          <w:bCs/>
          <w:lang w:eastAsia="ru-RU"/>
        </w:rPr>
        <w:t>Акционерное общество «Брянскавтодор» (далее – АО «Брянскавтодор»</w:t>
      </w:r>
      <w:r w:rsidRPr="00044AB9">
        <w:rPr>
          <w:rFonts w:ascii="Times New Roman" w:eastAsia="Times New Roman" w:hAnsi="Times New Roman" w:cs="Times New Roman"/>
          <w:lang w:eastAsia="ru-RU"/>
        </w:rPr>
        <w:t xml:space="preserve">, Заказчик) объявляет о проведении закупки способом </w:t>
      </w:r>
      <w:r w:rsidR="00EA18E4" w:rsidRPr="00044AB9">
        <w:rPr>
          <w:rFonts w:ascii="Times New Roman" w:eastAsia="Times New Roman" w:hAnsi="Times New Roman" w:cs="Times New Roman"/>
          <w:lang w:eastAsia="ru-RU"/>
        </w:rPr>
        <w:t xml:space="preserve">(посредством) </w:t>
      </w:r>
      <w:r w:rsidRPr="00044AB9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044AB9" w:rsidRPr="00044AB9">
        <w:rPr>
          <w:rFonts w:ascii="Times New Roman" w:eastAsia="Times New Roman" w:hAnsi="Times New Roman" w:cs="Times New Roman"/>
          <w:lang w:eastAsia="ru-RU"/>
        </w:rPr>
        <w:t>электронной торговой площадки для частного бизнеса</w:t>
      </w:r>
      <w:r w:rsidR="00044A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4AB9" w:rsidRPr="00044AB9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044AB9" w:rsidRPr="00044AB9">
        <w:rPr>
          <w:rFonts w:ascii="Times New Roman" w:eastAsia="Times New Roman" w:hAnsi="Times New Roman" w:cs="Times New Roman"/>
          <w:lang w:eastAsia="ru-RU"/>
        </w:rPr>
        <w:t>Росэлторг</w:t>
      </w:r>
      <w:proofErr w:type="gramStart"/>
      <w:r w:rsidR="00044AB9" w:rsidRPr="00044AB9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="00044AB9" w:rsidRPr="00044AB9">
        <w:rPr>
          <w:rFonts w:ascii="Times New Roman" w:eastAsia="Times New Roman" w:hAnsi="Times New Roman" w:cs="Times New Roman"/>
          <w:lang w:eastAsia="ru-RU"/>
        </w:rPr>
        <w:t>изнес</w:t>
      </w:r>
      <w:proofErr w:type="spellEnd"/>
      <w:r w:rsidR="00044AB9" w:rsidRPr="00044AB9">
        <w:rPr>
          <w:rFonts w:ascii="Times New Roman" w:eastAsia="Times New Roman" w:hAnsi="Times New Roman" w:cs="Times New Roman"/>
          <w:lang w:eastAsia="ru-RU"/>
        </w:rPr>
        <w:t>» АО «Единая электронная торговая площадка»</w:t>
      </w:r>
      <w:r w:rsidR="00044AB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44AB9" w:rsidRPr="00044AB9">
        <w:rPr>
          <w:rFonts w:ascii="Times New Roman" w:eastAsia="Times New Roman" w:hAnsi="Times New Roman" w:cs="Times New Roman"/>
          <w:lang w:eastAsia="ru-RU"/>
        </w:rPr>
        <w:t>h</w:t>
      </w:r>
      <w:r w:rsidR="00044AB9">
        <w:rPr>
          <w:rFonts w:ascii="Times New Roman" w:eastAsia="Times New Roman" w:hAnsi="Times New Roman" w:cs="Times New Roman"/>
          <w:lang w:eastAsia="ru-RU"/>
        </w:rPr>
        <w:t>ttps://business.roseltorg.ru/)</w:t>
      </w:r>
      <w:r w:rsidR="00EA18E4" w:rsidRPr="00044A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7C42" w:rsidRPr="00A67C42">
        <w:rPr>
          <w:rFonts w:ascii="Times New Roman" w:eastAsia="Times New Roman" w:hAnsi="Times New Roman" w:cs="Times New Roman"/>
          <w:color w:val="FF0000"/>
        </w:rPr>
        <w:t>спецодежды, средств индивидуальной защиты</w:t>
      </w:r>
      <w:r w:rsidR="00192029" w:rsidRPr="00044A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4AB9">
        <w:rPr>
          <w:rFonts w:ascii="Times New Roman" w:eastAsia="Times New Roman" w:hAnsi="Times New Roman" w:cs="Times New Roman"/>
          <w:lang w:eastAsia="ru-RU"/>
        </w:rPr>
        <w:t>(далее по тексту – закупка).</w:t>
      </w:r>
    </w:p>
    <w:p w:rsidR="00EC27C0" w:rsidRDefault="00EC27C0" w:rsidP="00EC27C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>Настоящая процедура закупки не является торгами, е</w:t>
      </w:r>
      <w:r w:rsidR="00044AB9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проведение не регулируется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статьями 447-449 части первой Гражданского кодекса Российской Федерации. </w:t>
      </w:r>
      <w:r w:rsidR="005D5B79" w:rsidRPr="00EC27C0">
        <w:rPr>
          <w:rFonts w:ascii="Times New Roman" w:eastAsia="Times New Roman" w:hAnsi="Times New Roman" w:cs="Times New Roman"/>
          <w:color w:val="000000"/>
          <w:lang w:eastAsia="ru-RU"/>
        </w:rPr>
        <w:t>Настоящая процедура закупки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 xml:space="preserve"> также не является публичным конкурсом и не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>регулируется статьями 1057-1061 части второй Гражданского кодекса Российской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Федерации. 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Информационное сообщение о закупке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>не являются публичной офертой Заказчика в соответствии с частью 2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статьи 437 Гражданского кодекса Российской Федерации, </w:t>
      </w:r>
      <w:proofErr w:type="gramStart"/>
      <w:r w:rsidR="005D5B79">
        <w:rPr>
          <w:rFonts w:ascii="Times New Roman" w:eastAsia="Times New Roman" w:hAnsi="Times New Roman" w:cs="Times New Roman"/>
          <w:color w:val="000000"/>
          <w:lang w:eastAsia="ru-RU"/>
        </w:rPr>
        <w:t>следовательно</w:t>
      </w:r>
      <w:proofErr w:type="gramEnd"/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настоящая закупка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>не накладывает на Заказчика соответствующего объема</w:t>
      </w:r>
      <w:r w:rsidR="005D5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C27C0">
        <w:rPr>
          <w:rFonts w:ascii="Times New Roman" w:eastAsia="Times New Roman" w:hAnsi="Times New Roman" w:cs="Times New Roman"/>
          <w:color w:val="000000"/>
          <w:lang w:eastAsia="ru-RU"/>
        </w:rPr>
        <w:t>гражданско-правовых обязательств.</w:t>
      </w:r>
    </w:p>
    <w:p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1399">
        <w:rPr>
          <w:rFonts w:ascii="Times New Roman" w:eastAsia="Times New Roman" w:hAnsi="Times New Roman" w:cs="Times New Roman"/>
          <w:b/>
          <w:lang w:eastAsia="ru-RU"/>
        </w:rPr>
        <w:t>Электронный документ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– документ, в котором информация представлена в электронно-цифровой форме и подписанный электронной подписью, предусмотренном Федеральным законом от 06 апреля 2011 года № 63–ФЗ «Об электронной подписи» и принятыми в соответствии с ним иными нормативн</w:t>
      </w:r>
      <w:r w:rsidR="005B0AF1" w:rsidRPr="00EE1399">
        <w:rPr>
          <w:rFonts w:ascii="Times New Roman" w:eastAsia="Times New Roman" w:hAnsi="Times New Roman" w:cs="Times New Roman"/>
          <w:lang w:eastAsia="ru-RU"/>
        </w:rPr>
        <w:t xml:space="preserve">ыми </w:t>
      </w:r>
      <w:r w:rsidRPr="00EE1399">
        <w:rPr>
          <w:rFonts w:ascii="Times New Roman" w:eastAsia="Times New Roman" w:hAnsi="Times New Roman" w:cs="Times New Roman"/>
          <w:lang w:eastAsia="ru-RU"/>
        </w:rPr>
        <w:t>правовыми актами.</w:t>
      </w:r>
      <w:proofErr w:type="gramEnd"/>
    </w:p>
    <w:p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b/>
          <w:lang w:eastAsia="ru-RU"/>
        </w:rPr>
        <w:t>Заявка на участие в закупке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 xml:space="preserve">(далее также </w:t>
      </w:r>
      <w:r w:rsidR="00512A70">
        <w:rPr>
          <w:rFonts w:ascii="Times New Roman" w:eastAsia="Times New Roman" w:hAnsi="Times New Roman" w:cs="Times New Roman"/>
          <w:b/>
          <w:lang w:eastAsia="ru-RU"/>
        </w:rPr>
        <w:t>–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 xml:space="preserve"> Заявка)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– комплект документов, требования к содержанию, форме, оформлению и составу которых установлены Положением </w:t>
      </w:r>
      <w:r w:rsidR="005B0AF1" w:rsidRPr="00EE1399">
        <w:rPr>
          <w:rFonts w:ascii="Times New Roman" w:eastAsia="Times New Roman" w:hAnsi="Times New Roman" w:cs="Times New Roman"/>
          <w:lang w:eastAsia="ru-RU"/>
        </w:rPr>
        <w:t>и настоящи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м </w:t>
      </w:r>
      <w:r w:rsidR="005D5B79">
        <w:rPr>
          <w:rFonts w:ascii="Times New Roman" w:eastAsia="Times New Roman" w:hAnsi="Times New Roman" w:cs="Times New Roman"/>
          <w:lang w:eastAsia="ru-RU"/>
        </w:rPr>
        <w:t>информационным сообщением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, предоставляемый Заказчику Участником в порядке, предусмотренном Положением, Регламентом работы ЭТП и настоящим </w:t>
      </w:r>
      <w:r w:rsidR="005D5B79">
        <w:rPr>
          <w:rFonts w:ascii="Times New Roman" w:eastAsia="Times New Roman" w:hAnsi="Times New Roman" w:cs="Times New Roman"/>
          <w:lang w:eastAsia="ru-RU"/>
        </w:rPr>
        <w:t>информационным сообщением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, в целях участия в </w:t>
      </w:r>
      <w:r w:rsidR="005D5B79">
        <w:rPr>
          <w:rFonts w:ascii="Times New Roman" w:eastAsia="Times New Roman" w:hAnsi="Times New Roman" w:cs="Times New Roman"/>
          <w:lang w:eastAsia="ru-RU"/>
        </w:rPr>
        <w:t>закупке</w:t>
      </w:r>
      <w:r w:rsidRPr="00EE1399">
        <w:rPr>
          <w:rFonts w:ascii="Times New Roman" w:eastAsia="Times New Roman" w:hAnsi="Times New Roman" w:cs="Times New Roman"/>
          <w:lang w:eastAsia="ru-RU"/>
        </w:rPr>
        <w:t>.</w:t>
      </w:r>
    </w:p>
    <w:p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1399">
        <w:rPr>
          <w:rFonts w:ascii="Times New Roman" w:eastAsia="Times New Roman" w:hAnsi="Times New Roman" w:cs="Times New Roman"/>
          <w:b/>
          <w:lang w:eastAsia="ru-RU"/>
        </w:rPr>
        <w:t xml:space="preserve">Участник закупки (далее также </w:t>
      </w:r>
      <w:r w:rsidR="00512A70">
        <w:rPr>
          <w:rFonts w:ascii="Times New Roman" w:eastAsia="Times New Roman" w:hAnsi="Times New Roman" w:cs="Times New Roman"/>
          <w:b/>
          <w:lang w:eastAsia="ru-RU"/>
        </w:rPr>
        <w:t>–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 xml:space="preserve"> Участник)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–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6A196E" w:rsidRPr="00EE1399" w:rsidRDefault="006A196E" w:rsidP="006A196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b/>
          <w:lang w:eastAsia="ru-RU"/>
        </w:rPr>
        <w:t>Начальная (максимальная) цена договора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EE1399">
        <w:rPr>
          <w:rFonts w:ascii="Times New Roman" w:eastAsia="Times New Roman" w:hAnsi="Times New Roman" w:cs="Times New Roman"/>
          <w:bCs/>
          <w:lang w:eastAsia="ru-RU"/>
        </w:rPr>
        <w:t xml:space="preserve">предельно допустимая цена договора, определяемая заказчиком в </w:t>
      </w:r>
      <w:r w:rsidR="005D5B79">
        <w:rPr>
          <w:rFonts w:ascii="Times New Roman" w:eastAsia="Times New Roman" w:hAnsi="Times New Roman" w:cs="Times New Roman"/>
          <w:lang w:eastAsia="ru-RU"/>
        </w:rPr>
        <w:t>информационном сообщении</w:t>
      </w:r>
      <w:r w:rsidRPr="00EE1399">
        <w:rPr>
          <w:rFonts w:ascii="Times New Roman" w:eastAsia="Times New Roman" w:hAnsi="Times New Roman" w:cs="Times New Roman"/>
          <w:lang w:eastAsia="ru-RU"/>
        </w:rPr>
        <w:t>.</w:t>
      </w:r>
    </w:p>
    <w:p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Участник несёт все расходы, связанные с участием в </w:t>
      </w:r>
      <w:r w:rsidR="005D5B79">
        <w:rPr>
          <w:rFonts w:ascii="Times New Roman" w:eastAsia="Times New Roman" w:hAnsi="Times New Roman" w:cs="Times New Roman"/>
          <w:lang w:eastAsia="ru-RU"/>
        </w:rPr>
        <w:t>закупке</w:t>
      </w:r>
      <w:r w:rsidRPr="00EE1399">
        <w:rPr>
          <w:rFonts w:ascii="Times New Roman" w:eastAsia="Times New Roman" w:hAnsi="Times New Roman" w:cs="Times New Roman"/>
          <w:lang w:eastAsia="ru-RU"/>
        </w:rPr>
        <w:t>, в том числе с подготовкой и предоставлением Заявки и иной документации</w:t>
      </w:r>
      <w:r w:rsidR="00F20DD4">
        <w:rPr>
          <w:rFonts w:ascii="Times New Roman" w:eastAsia="Times New Roman" w:hAnsi="Times New Roman" w:cs="Times New Roman"/>
          <w:lang w:eastAsia="ru-RU"/>
        </w:rPr>
        <w:t xml:space="preserve"> (информации)</w:t>
      </w:r>
      <w:r w:rsidRPr="00EE1399">
        <w:rPr>
          <w:rFonts w:ascii="Times New Roman" w:eastAsia="Times New Roman" w:hAnsi="Times New Roman" w:cs="Times New Roman"/>
          <w:lang w:eastAsia="ru-RU"/>
        </w:rPr>
        <w:t>, а Заказчик не имеет обязательств по этим расходам независимо от итогов з</w:t>
      </w:r>
      <w:r w:rsidR="005D5B79">
        <w:rPr>
          <w:rFonts w:ascii="Times New Roman" w:eastAsia="Times New Roman" w:hAnsi="Times New Roman" w:cs="Times New Roman"/>
          <w:lang w:eastAsia="ru-RU"/>
        </w:rPr>
        <w:t>акупки</w:t>
      </w:r>
      <w:r w:rsidRPr="00EE1399">
        <w:rPr>
          <w:rFonts w:ascii="Times New Roman" w:eastAsia="Times New Roman" w:hAnsi="Times New Roman" w:cs="Times New Roman"/>
          <w:lang w:eastAsia="ru-RU"/>
        </w:rPr>
        <w:t>, а также оснований его завершения, если иное не предусмотрено законодательством Российской Федерации.</w:t>
      </w:r>
    </w:p>
    <w:p w:rsidR="006A196E" w:rsidRPr="00EE1399" w:rsidRDefault="006A196E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Участник не вправе требовать возмещения убытков, понесенных им в ходе подготовки к </w:t>
      </w:r>
      <w:r w:rsidR="005D5B79">
        <w:rPr>
          <w:rFonts w:ascii="Times New Roman" w:eastAsia="Times New Roman" w:hAnsi="Times New Roman" w:cs="Times New Roman"/>
          <w:lang w:eastAsia="ru-RU"/>
        </w:rPr>
        <w:t>закупке</w:t>
      </w:r>
      <w:r w:rsidRPr="00EE1399">
        <w:rPr>
          <w:rFonts w:ascii="Times New Roman" w:eastAsia="Times New Roman" w:hAnsi="Times New Roman" w:cs="Times New Roman"/>
          <w:lang w:eastAsia="ru-RU"/>
        </w:rPr>
        <w:t>, если иное не предусмотрено законодательством Российской Федерации.</w:t>
      </w:r>
    </w:p>
    <w:p w:rsidR="006A196E" w:rsidRPr="00EE1399" w:rsidRDefault="005D5B79" w:rsidP="006A1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6A196E" w:rsidRPr="00EE1399">
        <w:rPr>
          <w:rFonts w:ascii="Times New Roman" w:eastAsia="Times New Roman" w:hAnsi="Times New Roman" w:cs="Times New Roman"/>
          <w:b/>
          <w:lang w:eastAsia="ru-RU"/>
        </w:rPr>
        <w:t>. Информация о заказчике</w:t>
      </w:r>
      <w:r w:rsidR="00D73E1D" w:rsidRPr="00EE1399">
        <w:rPr>
          <w:rFonts w:ascii="Times New Roman" w:eastAsia="Times New Roman" w:hAnsi="Times New Roman" w:cs="Times New Roman"/>
          <w:b/>
          <w:lang w:eastAsia="ru-RU"/>
        </w:rPr>
        <w:t xml:space="preserve"> (фирменное наименование, место нахождения, почтовый адрес, адрес электронной почты, номер контактного телефона Заказчика, ЭТП)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Акционерное общество «Брянскавтодор» (АО «Брянскавтодор»).</w:t>
      </w:r>
    </w:p>
    <w:p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Место нахождения: 241050, г. Брянск, ул. Дуки, 80, оф. 414.</w:t>
      </w:r>
    </w:p>
    <w:p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Почтовый адрес:241050, г. Брянск, ул. Дуки, 80, оф. 414.</w:t>
      </w:r>
    </w:p>
    <w:p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Контактное лицо Заказчика: </w:t>
      </w:r>
      <w:r w:rsidR="00537679">
        <w:rPr>
          <w:rFonts w:ascii="Times New Roman" w:eastAsia="Times New Roman" w:hAnsi="Times New Roman" w:cs="Times New Roman"/>
          <w:lang w:eastAsia="ru-RU"/>
        </w:rPr>
        <w:t>Гузненок Сергей Александрович</w:t>
      </w:r>
    </w:p>
    <w:p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2A70">
        <w:rPr>
          <w:rFonts w:ascii="Times New Roman" w:eastAsia="Times New Roman" w:hAnsi="Times New Roman" w:cs="Times New Roman"/>
          <w:highlight w:val="yellow"/>
          <w:lang w:eastAsia="ru-RU"/>
        </w:rPr>
        <w:t xml:space="preserve">Адрес электронной почты: </w:t>
      </w:r>
      <w:hyperlink r:id="rId9" w:history="1">
        <w:r w:rsidR="00512A70" w:rsidRPr="00283A6D">
          <w:rPr>
            <w:rStyle w:val="a3"/>
            <w:rFonts w:ascii="Times New Roman" w:eastAsia="Times New Roman" w:hAnsi="Times New Roman" w:cs="Times New Roman"/>
            <w:highlight w:val="yellow"/>
            <w:lang w:eastAsia="ru-RU"/>
          </w:rPr>
          <w:t>zakupki@avtodor32.ru</w:t>
        </w:r>
      </w:hyperlink>
      <w:r w:rsidRPr="00512A70">
        <w:rPr>
          <w:rFonts w:ascii="Times New Roman" w:eastAsia="Times New Roman" w:hAnsi="Times New Roman" w:cs="Times New Roman"/>
          <w:highlight w:val="yellow"/>
          <w:lang w:eastAsia="ru-RU"/>
        </w:rPr>
        <w:t>;</w:t>
      </w:r>
    </w:p>
    <w:p w:rsidR="006A196E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Номер контактного телефона: (4832) 64-31-77; факс: (4832) 66-65-67.</w:t>
      </w:r>
    </w:p>
    <w:p w:rsidR="00A67C42" w:rsidRPr="00EE1399" w:rsidRDefault="00A67C42" w:rsidP="00A6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7C42">
        <w:rPr>
          <w:rFonts w:ascii="Times New Roman" w:eastAsia="Times New Roman" w:hAnsi="Times New Roman" w:cs="Times New Roman"/>
          <w:highlight w:val="cyan"/>
          <w:lang w:eastAsia="ru-RU"/>
        </w:rPr>
        <w:t xml:space="preserve">Контактное лицо Заказчика по вопросам технического задания: </w:t>
      </w:r>
      <w:proofErr w:type="spellStart"/>
      <w:r w:rsidRPr="00A67C42">
        <w:rPr>
          <w:rFonts w:ascii="Times New Roman" w:eastAsia="Times New Roman" w:hAnsi="Times New Roman" w:cs="Times New Roman"/>
          <w:highlight w:val="cyan"/>
          <w:lang w:eastAsia="ru-RU"/>
        </w:rPr>
        <w:t>Афонасьев</w:t>
      </w:r>
      <w:proofErr w:type="spellEnd"/>
      <w:r w:rsidRPr="00A67C42">
        <w:rPr>
          <w:rFonts w:ascii="Times New Roman" w:eastAsia="Times New Roman" w:hAnsi="Times New Roman" w:cs="Times New Roman"/>
          <w:highlight w:val="cyan"/>
          <w:lang w:eastAsia="ru-RU"/>
        </w:rPr>
        <w:t xml:space="preserve"> Андрей Игоревич</w:t>
      </w:r>
    </w:p>
    <w:p w:rsidR="00A67C42" w:rsidRPr="00EE1399" w:rsidRDefault="00A67C42" w:rsidP="00A6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2A70">
        <w:rPr>
          <w:rFonts w:ascii="Times New Roman" w:eastAsia="Times New Roman" w:hAnsi="Times New Roman" w:cs="Times New Roman"/>
          <w:highlight w:val="yellow"/>
          <w:lang w:eastAsia="ru-RU"/>
        </w:rPr>
        <w:t xml:space="preserve">Адрес электронной почты: </w:t>
      </w:r>
      <w:hyperlink r:id="rId10" w:history="1">
        <w:r w:rsidRPr="007834D1">
          <w:rPr>
            <w:rStyle w:val="a3"/>
            <w:rFonts w:ascii="Times New Roman" w:eastAsia="Times New Roman" w:hAnsi="Times New Roman" w:cs="Times New Roman"/>
            <w:highlight w:val="yellow"/>
            <w:lang w:val="en-US" w:eastAsia="ru-RU"/>
          </w:rPr>
          <w:t>ot</w:t>
        </w:r>
        <w:r w:rsidRPr="007834D1">
          <w:rPr>
            <w:rStyle w:val="a3"/>
            <w:rFonts w:ascii="Times New Roman" w:eastAsia="Times New Roman" w:hAnsi="Times New Roman" w:cs="Times New Roman"/>
            <w:highlight w:val="yellow"/>
            <w:lang w:eastAsia="ru-RU"/>
          </w:rPr>
          <w:t>@avtodor32.ru</w:t>
        </w:r>
      </w:hyperlink>
      <w:r w:rsidRPr="00512A70">
        <w:rPr>
          <w:rFonts w:ascii="Times New Roman" w:eastAsia="Times New Roman" w:hAnsi="Times New Roman" w:cs="Times New Roman"/>
          <w:highlight w:val="yellow"/>
          <w:lang w:eastAsia="ru-RU"/>
        </w:rPr>
        <w:t>;</w:t>
      </w:r>
    </w:p>
    <w:p w:rsidR="00A67C42" w:rsidRPr="00A67C42" w:rsidRDefault="00A67C42" w:rsidP="00A67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67C42">
        <w:rPr>
          <w:rFonts w:ascii="Times New Roman" w:eastAsia="Times New Roman" w:hAnsi="Times New Roman" w:cs="Times New Roman"/>
          <w:color w:val="FF0000"/>
          <w:lang w:eastAsia="ru-RU"/>
        </w:rPr>
        <w:t>Номер контактного телефона: 8(929) 022-34-42.</w:t>
      </w:r>
    </w:p>
    <w:p w:rsidR="00D73E1D" w:rsidRPr="00EE139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Наименование ЭТП: </w:t>
      </w:r>
      <w:r w:rsidR="00044AB9" w:rsidRPr="00044AB9">
        <w:rPr>
          <w:rFonts w:ascii="Times New Roman" w:eastAsia="Times New Roman" w:hAnsi="Times New Roman" w:cs="Times New Roman"/>
          <w:lang w:eastAsia="ru-RU"/>
        </w:rPr>
        <w:t>АО «Единая электронная торговая площадка»</w:t>
      </w:r>
      <w:r w:rsidRPr="00EE1399">
        <w:rPr>
          <w:rFonts w:ascii="Times New Roman" w:eastAsia="Times New Roman" w:hAnsi="Times New Roman" w:cs="Times New Roman"/>
          <w:lang w:eastAsia="ru-RU"/>
        </w:rPr>
        <w:t>.</w:t>
      </w:r>
    </w:p>
    <w:p w:rsidR="00D73E1D" w:rsidRPr="005D5B79" w:rsidRDefault="00D73E1D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Адрес ЭТП: </w:t>
      </w:r>
      <w:r w:rsidR="00044AB9" w:rsidRPr="00044AB9">
        <w:rPr>
          <w:rFonts w:ascii="Times New Roman" w:eastAsia="Times New Roman" w:hAnsi="Times New Roman" w:cs="Times New Roman"/>
          <w:lang w:eastAsia="ru-RU"/>
        </w:rPr>
        <w:t>www.roseltorg.ru/</w:t>
      </w:r>
      <w:r w:rsidRPr="005D5B79">
        <w:rPr>
          <w:rFonts w:ascii="Times New Roman" w:eastAsia="Times New Roman" w:hAnsi="Times New Roman" w:cs="Times New Roman"/>
          <w:lang w:eastAsia="ru-RU"/>
        </w:rPr>
        <w:t>.</w:t>
      </w:r>
    </w:p>
    <w:p w:rsidR="00D73E1D" w:rsidRPr="00EE1399" w:rsidRDefault="00A1027B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Официальный язык закупки: Русский.</w:t>
      </w:r>
    </w:p>
    <w:p w:rsidR="00A1027B" w:rsidRDefault="00A1027B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B0AF1" w:rsidRPr="00EE1399" w:rsidRDefault="00EF5B85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D73E1D" w:rsidRPr="00EE1399">
        <w:rPr>
          <w:rFonts w:ascii="Times New Roman" w:eastAsia="Times New Roman" w:hAnsi="Times New Roman" w:cs="Times New Roman"/>
          <w:b/>
          <w:lang w:eastAsia="ru-RU"/>
        </w:rPr>
        <w:t>.</w:t>
      </w:r>
      <w:r w:rsidR="00D73E1D" w:rsidRPr="00EE1399">
        <w:rPr>
          <w:b/>
        </w:rPr>
        <w:t xml:space="preserve"> </w:t>
      </w:r>
      <w:r w:rsidR="00D73E1D" w:rsidRPr="00EE1399">
        <w:rPr>
          <w:rFonts w:ascii="Times New Roman" w:eastAsia="Times New Roman" w:hAnsi="Times New Roman" w:cs="Times New Roman"/>
          <w:b/>
          <w:lang w:eastAsia="ru-RU"/>
        </w:rPr>
        <w:t>Предмет закупки. Предмет договора, количество поставляемого Товара, объём выполняемых Работ, оказываемых Услуг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>:</w:t>
      </w:r>
      <w:r w:rsidR="005B0AF1" w:rsidRPr="00EE139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73E1D" w:rsidRPr="00EE1399" w:rsidRDefault="005B0AF1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Установлены в «Проект</w:t>
      </w:r>
      <w:r w:rsidR="005D5B79">
        <w:rPr>
          <w:rFonts w:ascii="Times New Roman" w:eastAsia="Times New Roman" w:hAnsi="Times New Roman" w:cs="Times New Roman"/>
          <w:lang w:eastAsia="ru-RU"/>
        </w:rPr>
        <w:t>е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договора» </w:t>
      </w:r>
      <w:r w:rsidR="00EF5B85" w:rsidRPr="00EE1399">
        <w:rPr>
          <w:rFonts w:ascii="Times New Roman" w:eastAsia="Times New Roman" w:hAnsi="Times New Roman" w:cs="Times New Roman"/>
          <w:lang w:eastAsia="ru-RU"/>
        </w:rPr>
        <w:t>и «Техническо</w:t>
      </w:r>
      <w:r w:rsidR="00133173">
        <w:rPr>
          <w:rFonts w:ascii="Times New Roman" w:eastAsia="Times New Roman" w:hAnsi="Times New Roman" w:cs="Times New Roman"/>
          <w:lang w:eastAsia="ru-RU"/>
        </w:rPr>
        <w:t>м</w:t>
      </w:r>
      <w:r w:rsidR="00EF5B85" w:rsidRPr="00EE1399">
        <w:rPr>
          <w:rFonts w:ascii="Times New Roman" w:eastAsia="Times New Roman" w:hAnsi="Times New Roman" w:cs="Times New Roman"/>
          <w:lang w:eastAsia="ru-RU"/>
        </w:rPr>
        <w:t xml:space="preserve"> задани</w:t>
      </w:r>
      <w:r w:rsidR="00133173">
        <w:rPr>
          <w:rFonts w:ascii="Times New Roman" w:eastAsia="Times New Roman" w:hAnsi="Times New Roman" w:cs="Times New Roman"/>
          <w:lang w:eastAsia="ru-RU"/>
        </w:rPr>
        <w:t>и</w:t>
      </w:r>
      <w:r w:rsidR="00EF5B85" w:rsidRPr="00EE1399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EE1399">
        <w:rPr>
          <w:rFonts w:ascii="Times New Roman" w:eastAsia="Times New Roman" w:hAnsi="Times New Roman" w:cs="Times New Roman"/>
          <w:lang w:eastAsia="ru-RU"/>
        </w:rPr>
        <w:t>настоящего И</w:t>
      </w:r>
      <w:r w:rsidR="005D5B79">
        <w:rPr>
          <w:rFonts w:ascii="Times New Roman" w:eastAsia="Times New Roman" w:hAnsi="Times New Roman" w:cs="Times New Roman"/>
          <w:lang w:eastAsia="ru-RU"/>
        </w:rPr>
        <w:t>нформационного сообщения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о закупке.</w:t>
      </w:r>
    </w:p>
    <w:p w:rsidR="00621FDE" w:rsidRDefault="00621FDE" w:rsidP="00D73E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D73E1D" w:rsidRPr="00BC4848" w:rsidRDefault="006C2CF4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gramStart"/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 xml:space="preserve">Требования к качеству, техническим и иным характеристикам товара, работы, услуги, к их безопасности, к функциональным характеристикам (потребительским свойствам) товара к размерам, упаковке, отгрузке товара, к результатам работ, услуг, объёмам работ, услуг и иные 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требования, связанные с определением соответствия поставляемого товара, выполняемой работы, </w:t>
      </w:r>
      <w:r w:rsidR="00A15A63" w:rsidRPr="00BC4848">
        <w:rPr>
          <w:rFonts w:ascii="Times New Roman" w:eastAsia="Times New Roman" w:hAnsi="Times New Roman" w:cs="Times New Roman"/>
          <w:b/>
          <w:lang w:eastAsia="ru-RU"/>
        </w:rPr>
        <w:t>оказываемой услуги потребностям Заказчика:</w:t>
      </w:r>
      <w:proofErr w:type="gramEnd"/>
    </w:p>
    <w:p w:rsidR="00133173" w:rsidRPr="00BC4848" w:rsidRDefault="00133173" w:rsidP="00CF6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4848">
        <w:rPr>
          <w:rFonts w:ascii="Times New Roman" w:eastAsia="Times New Roman" w:hAnsi="Times New Roman" w:cs="Times New Roman"/>
          <w:lang w:eastAsia="ru-RU"/>
        </w:rPr>
        <w:t>Установлены в «Проекте договора» и «Техническом задании» настоящего Информационного сообщения о закупке.</w:t>
      </w:r>
    </w:p>
    <w:p w:rsidR="006F4229" w:rsidRDefault="006F4229" w:rsidP="00CF6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5A63" w:rsidRPr="00BC4848" w:rsidRDefault="006C2CF4" w:rsidP="00CF6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4848">
        <w:rPr>
          <w:rFonts w:ascii="Times New Roman" w:eastAsia="Times New Roman" w:hAnsi="Times New Roman" w:cs="Times New Roman"/>
          <w:b/>
          <w:lang w:eastAsia="ru-RU"/>
        </w:rPr>
        <w:t>5</w:t>
      </w:r>
      <w:r w:rsidR="00A15A63" w:rsidRPr="00BC4848">
        <w:rPr>
          <w:rFonts w:ascii="Times New Roman" w:eastAsia="Times New Roman" w:hAnsi="Times New Roman" w:cs="Times New Roman"/>
          <w:b/>
          <w:lang w:eastAsia="ru-RU"/>
        </w:rPr>
        <w:t>. Сведения о начально</w:t>
      </w:r>
      <w:r w:rsidR="006A6EEE" w:rsidRPr="00BC4848">
        <w:rPr>
          <w:rFonts w:ascii="Times New Roman" w:eastAsia="Times New Roman" w:hAnsi="Times New Roman" w:cs="Times New Roman"/>
          <w:b/>
          <w:lang w:eastAsia="ru-RU"/>
        </w:rPr>
        <w:t>й (максимальной) цене договора</w:t>
      </w:r>
      <w:r w:rsidR="00A15A63" w:rsidRPr="00BC4848">
        <w:rPr>
          <w:rFonts w:ascii="Times New Roman" w:eastAsia="Times New Roman" w:hAnsi="Times New Roman" w:cs="Times New Roman"/>
          <w:b/>
          <w:lang w:eastAsia="ru-RU"/>
        </w:rPr>
        <w:t xml:space="preserve"> и цене единицы товара, работы, услуги:</w:t>
      </w:r>
    </w:p>
    <w:p w:rsidR="00A67C42" w:rsidRPr="00A67C42" w:rsidRDefault="006C4679" w:rsidP="006C46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lang w:eastAsia="ru-RU"/>
        </w:rPr>
      </w:pPr>
      <w:r w:rsidRPr="00A67C42">
        <w:rPr>
          <w:rFonts w:ascii="Times New Roman" w:eastAsia="Calibri" w:hAnsi="Times New Roman" w:cs="Times New Roman"/>
          <w:b/>
          <w:color w:val="FF0000"/>
          <w:lang w:eastAsia="ru-RU"/>
        </w:rPr>
        <w:t xml:space="preserve">Цена Договора с НДС: </w:t>
      </w:r>
      <w:r w:rsidR="00A67C42" w:rsidRPr="00A67C42">
        <w:rPr>
          <w:rFonts w:ascii="Times New Roman" w:eastAsia="Calibri" w:hAnsi="Times New Roman" w:cs="Times New Roman"/>
          <w:b/>
          <w:color w:val="FF0000"/>
        </w:rPr>
        <w:t xml:space="preserve">2 270 984,00 </w:t>
      </w:r>
      <w:r w:rsidR="00A67C42" w:rsidRPr="00A67C42">
        <w:rPr>
          <w:rFonts w:ascii="Times New Roman" w:eastAsia="Calibri" w:hAnsi="Times New Roman" w:cs="Times New Roman"/>
          <w:color w:val="FF0000"/>
        </w:rPr>
        <w:t>(Два миллиона двести семьдесят тысяч девятьсот восемьдесят четыре) рубля 00 копеек, в том числе НДС 20%.</w:t>
      </w:r>
    </w:p>
    <w:p w:rsidR="006C4679" w:rsidRPr="00BC4848" w:rsidRDefault="006C4679" w:rsidP="006C4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BC4848">
        <w:rPr>
          <w:rFonts w:ascii="Times New Roman" w:hAnsi="Times New Roman" w:cs="Times New Roman"/>
        </w:rPr>
        <w:t>Лот является неделимым.</w:t>
      </w:r>
    </w:p>
    <w:p w:rsidR="006C4679" w:rsidRPr="004F00EF" w:rsidRDefault="006C4679" w:rsidP="006C46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lang w:eastAsia="ru-RU"/>
        </w:rPr>
      </w:pPr>
      <w:r w:rsidRPr="004F00EF">
        <w:rPr>
          <w:rFonts w:ascii="Times New Roman" w:eastAsia="Times New Roman" w:hAnsi="Times New Roman" w:cs="Times New Roman"/>
          <w:bCs/>
          <w:lang w:eastAsia="ru-RU"/>
        </w:rPr>
        <w:t>При этом установление такой цены не налагает на АО «Брянскавтодор» обязательств по</w:t>
      </w:r>
      <w:r w:rsidRPr="004F00EF">
        <w:rPr>
          <w:rFonts w:ascii="Times New Roman" w:eastAsia="Calibri" w:hAnsi="Times New Roman" w:cs="Times New Roman"/>
          <w:iCs/>
          <w:lang w:eastAsia="ru-RU"/>
        </w:rPr>
        <w:t xml:space="preserve"> заказу товаров, работ, услуг в объёме, соответствующем данной сумме.</w:t>
      </w:r>
    </w:p>
    <w:p w:rsidR="006C4679" w:rsidRDefault="006C4679" w:rsidP="00CF6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C4679" w:rsidRDefault="006C4679" w:rsidP="00CF6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5A63" w:rsidRPr="004C6B68" w:rsidRDefault="006C2CF4" w:rsidP="0005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A15A63" w:rsidRPr="004C6B68">
        <w:rPr>
          <w:rFonts w:ascii="Times New Roman" w:eastAsia="Times New Roman" w:hAnsi="Times New Roman" w:cs="Times New Roman"/>
          <w:b/>
          <w:lang w:eastAsia="ru-RU"/>
        </w:rPr>
        <w:t>. Порядок формирования цены договора (цены Лота):</w:t>
      </w:r>
    </w:p>
    <w:p w:rsidR="00133173" w:rsidRPr="00EE1399" w:rsidRDefault="00133173" w:rsidP="0005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Установлены в «Проект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договора» и «Техническо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EE1399">
        <w:rPr>
          <w:rFonts w:ascii="Times New Roman" w:eastAsia="Times New Roman" w:hAnsi="Times New Roman" w:cs="Times New Roman"/>
          <w:lang w:eastAsia="ru-RU"/>
        </w:rPr>
        <w:t>» настоящего И</w:t>
      </w:r>
      <w:r>
        <w:rPr>
          <w:rFonts w:ascii="Times New Roman" w:eastAsia="Times New Roman" w:hAnsi="Times New Roman" w:cs="Times New Roman"/>
          <w:lang w:eastAsia="ru-RU"/>
        </w:rPr>
        <w:t>нформационного сообщения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о закупке.</w:t>
      </w:r>
    </w:p>
    <w:p w:rsidR="006F4229" w:rsidRDefault="006F4229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5A63" w:rsidRPr="00EE1399" w:rsidRDefault="006C2CF4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 xml:space="preserve">. Сведения о валюте, используемой для формирования цены договора и расчетов с поставщиками (исполнителями, подрядчиками): </w:t>
      </w:r>
    </w:p>
    <w:p w:rsidR="00A15A63" w:rsidRPr="00EE1399" w:rsidRDefault="00A15A63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Российский рубль.</w:t>
      </w:r>
    </w:p>
    <w:p w:rsidR="006F4229" w:rsidRDefault="006F4229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5A63" w:rsidRPr="00EE1399" w:rsidRDefault="006C2CF4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>.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заключенного договора:</w:t>
      </w:r>
    </w:p>
    <w:p w:rsidR="006A196E" w:rsidRPr="00EE1399" w:rsidRDefault="00A15A63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Не применяется.</w:t>
      </w:r>
    </w:p>
    <w:p w:rsidR="00A15A63" w:rsidRPr="00EE1399" w:rsidRDefault="006C2CF4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A15A63" w:rsidRPr="00670D6D">
        <w:rPr>
          <w:rFonts w:ascii="Times New Roman" w:eastAsia="Times New Roman" w:hAnsi="Times New Roman" w:cs="Times New Roman"/>
          <w:b/>
          <w:lang w:eastAsia="ru-RU"/>
        </w:rPr>
        <w:t>. Возможность Заказчика</w:t>
      </w:r>
      <w:r w:rsidR="00A15A63" w:rsidRPr="00EE1399">
        <w:rPr>
          <w:rFonts w:ascii="Times New Roman" w:eastAsia="Times New Roman" w:hAnsi="Times New Roman" w:cs="Times New Roman"/>
          <w:b/>
          <w:lang w:eastAsia="ru-RU"/>
        </w:rPr>
        <w:t xml:space="preserve"> изменить предусмотренные договором количество товаров, объём работ, объём услуг при заключении или в ходе исполнения договора:</w:t>
      </w:r>
    </w:p>
    <w:p w:rsidR="00A15A63" w:rsidRPr="00CF697B" w:rsidRDefault="00A15A63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1399">
        <w:rPr>
          <w:rFonts w:ascii="Times New Roman" w:eastAsia="Times New Roman" w:hAnsi="Times New Roman" w:cs="Times New Roman"/>
          <w:lang w:eastAsia="ru-RU"/>
        </w:rPr>
        <w:t>Заказчик в ходе исполнения договора вправе изменить количество всех предусмотренных договором товаров, объ</w:t>
      </w:r>
      <w:r w:rsidR="00022A2B" w:rsidRPr="00EE1399">
        <w:rPr>
          <w:rFonts w:ascii="Times New Roman" w:eastAsia="Times New Roman" w:hAnsi="Times New Roman" w:cs="Times New Roman"/>
          <w:lang w:eastAsia="ru-RU"/>
        </w:rPr>
        <w:t>ё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м предусмотренных работ, услуг при изменении потребности в товарах, работах, </w:t>
      </w:r>
      <w:r w:rsidRPr="00CF697B">
        <w:rPr>
          <w:rFonts w:ascii="Times New Roman" w:eastAsia="Times New Roman" w:hAnsi="Times New Roman" w:cs="Times New Roman"/>
          <w:lang w:eastAsia="ru-RU"/>
        </w:rPr>
        <w:t xml:space="preserve">услугах, на поставку, выполнение, оказание которых заключён договор в объёме, указанном в </w:t>
      </w:r>
      <w:r w:rsidR="00022A2B" w:rsidRPr="00CF697B">
        <w:rPr>
          <w:rFonts w:ascii="Times New Roman" w:eastAsia="Times New Roman" w:hAnsi="Times New Roman" w:cs="Times New Roman"/>
          <w:lang w:eastAsia="ru-RU"/>
        </w:rPr>
        <w:t>извещении</w:t>
      </w:r>
      <w:r w:rsidRPr="00CF697B">
        <w:rPr>
          <w:rFonts w:ascii="Times New Roman" w:eastAsia="Times New Roman" w:hAnsi="Times New Roman" w:cs="Times New Roman"/>
          <w:lang w:eastAsia="ru-RU"/>
        </w:rPr>
        <w:t xml:space="preserve"> о закупке, а также при выявлении потребности в дополнительном объёме товаров, работ, услуг, не предусмотренных договором, но связанных с такими работами, услугами, предусмотренными договором.</w:t>
      </w:r>
      <w:proofErr w:type="gramEnd"/>
    </w:p>
    <w:p w:rsidR="005D5B79" w:rsidRPr="00133173" w:rsidRDefault="006C2CF4" w:rsidP="003B2A51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color w:val="17365D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433A2D">
        <w:rPr>
          <w:rFonts w:ascii="Times New Roman" w:eastAsia="Times New Roman" w:hAnsi="Times New Roman" w:cs="Times New Roman"/>
          <w:b/>
          <w:lang w:eastAsia="ru-RU"/>
        </w:rPr>
        <w:t>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133173" w:rsidRPr="00133173">
        <w:rPr>
          <w:rFonts w:ascii="Times New Roman" w:eastAsia="Times New Roman" w:hAnsi="Times New Roman" w:cs="Times New Roman"/>
          <w:b/>
          <w:lang w:eastAsia="ru-RU"/>
        </w:rPr>
        <w:t>Оценка и сопоставление заявок</w:t>
      </w:r>
    </w:p>
    <w:p w:rsidR="007032E6" w:rsidRPr="00EE1399" w:rsidRDefault="007032E6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Оценка и сопоставление осуществляется в целях выявления лучших условий исполнения договора в соответствии с критериями и в порядке, которые установлены в </w:t>
      </w:r>
      <w:r w:rsidR="00133173">
        <w:rPr>
          <w:rFonts w:ascii="Times New Roman" w:eastAsia="Times New Roman" w:hAnsi="Times New Roman" w:cs="Times New Roman"/>
          <w:lang w:eastAsia="ru-RU"/>
        </w:rPr>
        <w:t>информационном сообщении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о закупке. Критерием оценки и сопоставления Заявок является 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>«Цена договора»</w:t>
      </w:r>
      <w:r w:rsidRPr="00EE1399">
        <w:rPr>
          <w:rFonts w:ascii="Times New Roman" w:eastAsia="Times New Roman" w:hAnsi="Times New Roman" w:cs="Times New Roman"/>
          <w:lang w:eastAsia="ru-RU"/>
        </w:rPr>
        <w:t>.</w:t>
      </w:r>
    </w:p>
    <w:p w:rsidR="007032E6" w:rsidRPr="00EE1399" w:rsidRDefault="007032E6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Сопоставление заявок участников по критерию «</w:t>
      </w:r>
      <w:r w:rsidRPr="004C6B68">
        <w:rPr>
          <w:rFonts w:ascii="Times New Roman" w:eastAsia="Times New Roman" w:hAnsi="Times New Roman" w:cs="Times New Roman"/>
          <w:lang w:eastAsia="ru-RU"/>
        </w:rPr>
        <w:t>Цена договора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» осуществляется без учёта НДС, при этом цена, указываемая в предложении участника, не должна превышать цену, указанную в спецификации </w:t>
      </w:r>
      <w:r w:rsidR="00133173" w:rsidRPr="00133173">
        <w:rPr>
          <w:rFonts w:ascii="Times New Roman" w:eastAsia="Times New Roman" w:hAnsi="Times New Roman" w:cs="Times New Roman"/>
          <w:b/>
          <w:lang w:eastAsia="ru-RU"/>
        </w:rPr>
        <w:t>(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>«Техническое задание»)</w:t>
      </w:r>
      <w:r w:rsidRPr="00EE1399">
        <w:rPr>
          <w:rFonts w:ascii="Times New Roman" w:eastAsia="Times New Roman" w:hAnsi="Times New Roman" w:cs="Times New Roman"/>
          <w:lang w:eastAsia="ru-RU"/>
        </w:rPr>
        <w:t>.</w:t>
      </w:r>
    </w:p>
    <w:p w:rsidR="007032E6" w:rsidRPr="00EE1399" w:rsidRDefault="007032E6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EE1399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EE1399">
        <w:rPr>
          <w:rFonts w:ascii="Times New Roman" w:eastAsia="Times New Roman" w:hAnsi="Times New Roman" w:cs="Times New Roman"/>
          <w:lang w:eastAsia="ru-RU"/>
        </w:rPr>
        <w:t xml:space="preserve"> если хотя бы один из участников закупки применяет специальный налоговый режим, т.е. не является плательщиком налога на добавленную стоимость (далее – НДС), то оценка заявок всех участников закупки будет осуществляться по цене без учёта НДС. При этом цена, предложенная участником закупки, не являющимся плательщиком НДС, не должна превышать установленную в извещении начальную (максимальную) цену договора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DB197D">
        <w:rPr>
          <w:rFonts w:ascii="Times New Roman" w:eastAsia="Times New Roman" w:hAnsi="Times New Roman" w:cs="Times New Roman"/>
          <w:lang w:eastAsia="ru-RU"/>
        </w:rPr>
        <w:t>Суммарная стоимость за единицу товара в соответствии с перечнем товаров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(цену лота) без НДС.</w:t>
      </w:r>
    </w:p>
    <w:p w:rsidR="007032E6" w:rsidRPr="00EE1399" w:rsidRDefault="007032E6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>В качестве единого базиса сравнения ценовых предложений используются цены предложений участников без учета НДС.</w:t>
      </w:r>
    </w:p>
    <w:p w:rsidR="007032E6" w:rsidRPr="00EE1399" w:rsidRDefault="007032E6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E1399">
        <w:rPr>
          <w:rFonts w:ascii="Times New Roman" w:eastAsia="Times New Roman" w:hAnsi="Times New Roman" w:cs="Times New Roman"/>
          <w:color w:val="FF0000"/>
          <w:lang w:eastAsia="ru-RU"/>
        </w:rPr>
        <w:t>В случае</w:t>
      </w:r>
      <w:proofErr w:type="gramStart"/>
      <w:r w:rsidRPr="00EE1399">
        <w:rPr>
          <w:rFonts w:ascii="Times New Roman" w:eastAsia="Times New Roman" w:hAnsi="Times New Roman" w:cs="Times New Roman"/>
          <w:color w:val="FF0000"/>
          <w:lang w:eastAsia="ru-RU"/>
        </w:rPr>
        <w:t>,</w:t>
      </w:r>
      <w:proofErr w:type="gramEnd"/>
      <w:r w:rsidRPr="00EE1399">
        <w:rPr>
          <w:rFonts w:ascii="Times New Roman" w:eastAsia="Times New Roman" w:hAnsi="Times New Roman" w:cs="Times New Roman"/>
          <w:color w:val="FF0000"/>
          <w:lang w:eastAsia="ru-RU"/>
        </w:rPr>
        <w:t xml:space="preserve"> если в соответствии с законодательством Российской Федерации участник размещения закупки применяет специальный налоговый режим, необходимо указать основание освобождения от уплаты НДС и приложить документ, подтверждающий право на применение специального налогового режима.</w:t>
      </w:r>
    </w:p>
    <w:p w:rsidR="007032E6" w:rsidRPr="00EE1399" w:rsidRDefault="007032E6" w:rsidP="003B2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E1399">
        <w:rPr>
          <w:rFonts w:ascii="Times New Roman" w:eastAsia="Times New Roman" w:hAnsi="Times New Roman" w:cs="Times New Roman"/>
          <w:color w:val="FF0000"/>
          <w:lang w:eastAsia="ru-RU"/>
        </w:rPr>
        <w:t>В случае признания победителем настоящей закупки участника, применяющего специальный налоговый режим, Цена договора при заключении договора уменьшается на сумму НДС. Размер НДС определяется в соответствии с действующим законодательством.</w:t>
      </w:r>
    </w:p>
    <w:p w:rsidR="00433A2D" w:rsidRDefault="007032E6" w:rsidP="006C46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399">
        <w:rPr>
          <w:rFonts w:ascii="Times New Roman" w:eastAsia="Times New Roman" w:hAnsi="Times New Roman" w:cs="Times New Roman"/>
          <w:lang w:eastAsia="ru-RU"/>
        </w:rPr>
        <w:t xml:space="preserve">Участник закупки должен указать не нулевую цену по всем позициям (номенклатурам) предмета закупки, указанную в спецификации </w:t>
      </w:r>
      <w:r w:rsidR="00133173" w:rsidRPr="00133173">
        <w:rPr>
          <w:rFonts w:ascii="Times New Roman" w:eastAsia="Times New Roman" w:hAnsi="Times New Roman" w:cs="Times New Roman"/>
          <w:b/>
          <w:lang w:eastAsia="ru-RU"/>
        </w:rPr>
        <w:t>(</w:t>
      </w:r>
      <w:r w:rsidRPr="00EE1399">
        <w:rPr>
          <w:rFonts w:ascii="Times New Roman" w:eastAsia="Times New Roman" w:hAnsi="Times New Roman" w:cs="Times New Roman"/>
          <w:b/>
          <w:lang w:eastAsia="ru-RU"/>
        </w:rPr>
        <w:t>«Техническое задание»)</w:t>
      </w:r>
      <w:r w:rsidRPr="00EE1399">
        <w:rPr>
          <w:rFonts w:ascii="Times New Roman" w:hAnsi="Times New Roman" w:cs="Times New Roman"/>
        </w:rPr>
        <w:t>.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E1399">
        <w:rPr>
          <w:rFonts w:ascii="Times New Roman" w:eastAsia="Times New Roman" w:hAnsi="Times New Roman" w:cs="Times New Roman"/>
          <w:lang w:eastAsia="ru-RU"/>
        </w:rPr>
        <w:t xml:space="preserve">Наличие нулевой цены по любой позиции (номенклатуре) предмета закупки означает невозможность участника закупки поставить (выполнить) данную позицию (номенклатуру) предмета закупки, в связи с чем, заявки с нулевыми ценами позиций (номенклатур) предмета закупки будут признаны не соответствующими требованиям </w:t>
      </w:r>
      <w:r w:rsidR="00133173">
        <w:rPr>
          <w:rFonts w:ascii="Times New Roman" w:eastAsia="Times New Roman" w:hAnsi="Times New Roman" w:cs="Times New Roman"/>
          <w:lang w:eastAsia="ru-RU"/>
        </w:rPr>
        <w:t>Информационного сообщения</w:t>
      </w:r>
      <w:r w:rsidRPr="00EE1399">
        <w:rPr>
          <w:rFonts w:ascii="Times New Roman" w:eastAsia="Times New Roman" w:hAnsi="Times New Roman" w:cs="Times New Roman"/>
          <w:lang w:eastAsia="ru-RU"/>
        </w:rPr>
        <w:t xml:space="preserve"> о закупке и исключены из рассмотрения и дальнейшего участия в процедуре закупки.</w:t>
      </w:r>
      <w:r w:rsidR="00433A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  <w:proofErr w:type="gramEnd"/>
    </w:p>
    <w:p w:rsidR="006C4679" w:rsidRPr="006C4679" w:rsidRDefault="006C4679" w:rsidP="006C4679">
      <w:pPr>
        <w:keepNext/>
        <w:tabs>
          <w:tab w:val="left" w:pos="6424"/>
        </w:tabs>
        <w:spacing w:after="0" w:line="240" w:lineRule="auto"/>
        <w:ind w:left="792" w:hanging="360"/>
        <w:jc w:val="center"/>
        <w:outlineLvl w:val="0"/>
        <w:rPr>
          <w:rFonts w:ascii="Times New Roman" w:eastAsia="MS Mincho" w:hAnsi="Times New Roman" w:cs="Times New Roman"/>
          <w:b/>
          <w:bCs/>
          <w:color w:val="17365D"/>
          <w:kern w:val="32"/>
          <w:sz w:val="28"/>
          <w:szCs w:val="24"/>
          <w:lang w:eastAsia="ru-RU"/>
        </w:rPr>
      </w:pPr>
      <w:bookmarkStart w:id="0" w:name="_Toc536101207"/>
      <w:r w:rsidRPr="006C4679">
        <w:rPr>
          <w:rFonts w:ascii="Times New Roman" w:eastAsia="MS Mincho" w:hAnsi="Times New Roman" w:cs="Times New Roman"/>
          <w:b/>
          <w:bCs/>
          <w:color w:val="17365D"/>
          <w:kern w:val="32"/>
          <w:sz w:val="28"/>
          <w:szCs w:val="24"/>
          <w:lang w:eastAsia="ru-RU"/>
        </w:rPr>
        <w:lastRenderedPageBreak/>
        <w:t>Техническое задание</w:t>
      </w:r>
      <w:bookmarkEnd w:id="0"/>
      <w:r w:rsidRPr="006C4679">
        <w:rPr>
          <w:rFonts w:ascii="Times New Roman" w:eastAsia="MS Mincho" w:hAnsi="Times New Roman" w:cs="Times New Roman"/>
          <w:b/>
          <w:bCs/>
          <w:color w:val="17365D"/>
          <w:kern w:val="32"/>
          <w:sz w:val="28"/>
          <w:szCs w:val="24"/>
          <w:lang w:eastAsia="ru-RU"/>
        </w:rPr>
        <w:t xml:space="preserve"> (основные условия)</w:t>
      </w:r>
    </w:p>
    <w:p w:rsidR="006C4679" w:rsidRDefault="006C4679" w:rsidP="006C467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C4679">
        <w:rPr>
          <w:rFonts w:ascii="Times New Roman" w:eastAsia="MS Mincho" w:hAnsi="Times New Roman" w:cs="Times New Roman"/>
          <w:sz w:val="24"/>
          <w:szCs w:val="24"/>
          <w:lang w:eastAsia="ru-RU"/>
        </w:rPr>
        <w:t>Более подробные условия представлены в проекте договора</w:t>
      </w:r>
    </w:p>
    <w:p w:rsidR="006C4679" w:rsidRDefault="006C4679" w:rsidP="006C467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67C42" w:rsidRPr="00A67C42" w:rsidRDefault="00A67C42" w:rsidP="00A67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67C42">
        <w:rPr>
          <w:rFonts w:ascii="Times New Roman" w:hAnsi="Times New Roman" w:cs="Times New Roman"/>
          <w:color w:val="000000"/>
        </w:rPr>
        <w:t>Место поставки Товара</w:t>
      </w:r>
      <w:r>
        <w:rPr>
          <w:rFonts w:ascii="Times New Roman" w:hAnsi="Times New Roman" w:cs="Times New Roman"/>
          <w:color w:val="000000"/>
        </w:rPr>
        <w:t>:</w:t>
      </w:r>
      <w:r w:rsidRPr="00A67C42">
        <w:rPr>
          <w:rFonts w:ascii="Times New Roman" w:hAnsi="Times New Roman" w:cs="Times New Roman"/>
          <w:color w:val="000000"/>
        </w:rPr>
        <w:t xml:space="preserve"> центральный склад Заказчика, расположенный по адресу: 241033, г. Брянск, пр-т Станке Димитрова, 76.</w:t>
      </w:r>
    </w:p>
    <w:p w:rsidR="00A67C42" w:rsidRPr="00A67C42" w:rsidRDefault="00A67C42" w:rsidP="00A67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67C42">
        <w:rPr>
          <w:rFonts w:ascii="Times New Roman" w:hAnsi="Times New Roman" w:cs="Times New Roman"/>
          <w:color w:val="000000"/>
        </w:rPr>
        <w:t>Получателем Товара является филиал Заказчика – Брянский ДРСУч АО «Брянскавтодор»: 241033, Брянская обл., г. Брянск, пр-т Станке Димитрова, д. 76, ИНН 3250510627, КПП 325743002.</w:t>
      </w:r>
    </w:p>
    <w:p w:rsidR="00A67C42" w:rsidRPr="00A67C42" w:rsidRDefault="00A67C42" w:rsidP="00A67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A67C42">
        <w:rPr>
          <w:rFonts w:ascii="Times New Roman" w:hAnsi="Times New Roman" w:cs="Times New Roman"/>
          <w:b/>
          <w:color w:val="FF0000"/>
        </w:rPr>
        <w:t>Срок поставки Товара: в течение 15 (Пятнадцати) календарных дней с момента подписания настоящего Договора.</w:t>
      </w:r>
    </w:p>
    <w:p w:rsidR="00A67C42" w:rsidRPr="00A67C42" w:rsidRDefault="00A67C42" w:rsidP="00A67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67C42">
        <w:rPr>
          <w:rFonts w:ascii="Times New Roman" w:hAnsi="Times New Roman" w:cs="Times New Roman"/>
          <w:color w:val="000000"/>
        </w:rPr>
        <w:t xml:space="preserve">В течение 2 (Двух) рабочих дней с момента подписания Договора Поставщик предоставляет Заказчику </w:t>
      </w:r>
      <w:r w:rsidRPr="00A67C42">
        <w:rPr>
          <w:rFonts w:ascii="Times New Roman" w:hAnsi="Times New Roman" w:cs="Times New Roman"/>
          <w:color w:val="FF0000"/>
        </w:rPr>
        <w:t>образцы поставляемого Товара для проверки</w:t>
      </w:r>
      <w:r w:rsidRPr="00A67C42">
        <w:rPr>
          <w:rFonts w:ascii="Times New Roman" w:hAnsi="Times New Roman" w:cs="Times New Roman"/>
          <w:color w:val="000000"/>
        </w:rPr>
        <w:t xml:space="preserve"> на соответствие требованиям, отраженным в Приложении №2 к настоящему Договору, и их утверждения. До момента поставки полного количества Товара по настоящему Договору образцы находятся у Заказчика, а в момент поставки Товара принимаются Заказчиком в счет количества, обозначенного в Спецификации (Приложение №1 к настоящему Договору). Товар, не соответствующий утвержденным Заказчиком образцам, не принимается и не оплачивается.</w:t>
      </w:r>
    </w:p>
    <w:p w:rsidR="00A67C42" w:rsidRPr="00A67C42" w:rsidRDefault="00A67C42" w:rsidP="00A67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67C42">
        <w:rPr>
          <w:rFonts w:ascii="Times New Roman" w:hAnsi="Times New Roman" w:cs="Times New Roman"/>
          <w:color w:val="000000"/>
        </w:rPr>
        <w:t xml:space="preserve">Адрес предоставления образцов: </w:t>
      </w:r>
      <w:proofErr w:type="gramStart"/>
      <w:r w:rsidRPr="00A67C42">
        <w:rPr>
          <w:rFonts w:ascii="Times New Roman" w:hAnsi="Times New Roman" w:cs="Times New Roman"/>
          <w:color w:val="000000"/>
        </w:rPr>
        <w:t>Брянская</w:t>
      </w:r>
      <w:proofErr w:type="gramEnd"/>
      <w:r w:rsidRPr="00A67C42">
        <w:rPr>
          <w:rFonts w:ascii="Times New Roman" w:hAnsi="Times New Roman" w:cs="Times New Roman"/>
          <w:color w:val="000000"/>
        </w:rPr>
        <w:t xml:space="preserve"> обл., г. Брянск, ул. Дуки, д. 80, оф. 414 (отдел материально-технического снабжения).</w:t>
      </w:r>
    </w:p>
    <w:p w:rsidR="00A67C42" w:rsidRPr="00A67C42" w:rsidRDefault="00A67C42" w:rsidP="00A67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67C42">
        <w:rPr>
          <w:rFonts w:ascii="Times New Roman" w:hAnsi="Times New Roman" w:cs="Times New Roman"/>
          <w:b/>
          <w:color w:val="000000"/>
        </w:rPr>
        <w:t>Форма оплаты</w:t>
      </w:r>
      <w:r>
        <w:rPr>
          <w:rFonts w:ascii="Times New Roman" w:hAnsi="Times New Roman" w:cs="Times New Roman"/>
          <w:color w:val="000000"/>
        </w:rPr>
        <w:t>:</w:t>
      </w:r>
      <w:r w:rsidRPr="00A67C42">
        <w:rPr>
          <w:rFonts w:ascii="Times New Roman" w:hAnsi="Times New Roman" w:cs="Times New Roman"/>
          <w:color w:val="000000"/>
        </w:rPr>
        <w:t xml:space="preserve"> безналичная. Авансирование не предусмотрено. </w:t>
      </w:r>
    </w:p>
    <w:p w:rsidR="00A67C42" w:rsidRPr="00A67C42" w:rsidRDefault="00A67C42" w:rsidP="00A67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67C42">
        <w:rPr>
          <w:rFonts w:ascii="Times New Roman" w:hAnsi="Times New Roman" w:cs="Times New Roman"/>
          <w:color w:val="000000"/>
        </w:rPr>
        <w:t>Оплата поставленного Товара производится в рублях Российской Федерации в течение 7 (Семи) рабочих дней с момента подписания Сторонами документов, указанных в п. 2.8 (а) Договора, путем перечисления денежных средств на расчетный счет Поставщика.</w:t>
      </w:r>
    </w:p>
    <w:p w:rsidR="00A67C42" w:rsidRPr="00A67C42" w:rsidRDefault="00A67C42" w:rsidP="00CC14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67C42" w:rsidRDefault="00A67C42" w:rsidP="006C4679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6C4679" w:rsidRDefault="006C4679" w:rsidP="006C4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632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:rsidR="00CC1482" w:rsidRDefault="00CC1482" w:rsidP="006C4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142"/>
        <w:gridCol w:w="1015"/>
        <w:gridCol w:w="1560"/>
        <w:gridCol w:w="851"/>
        <w:gridCol w:w="567"/>
        <w:gridCol w:w="567"/>
        <w:gridCol w:w="709"/>
        <w:gridCol w:w="567"/>
        <w:gridCol w:w="1337"/>
        <w:gridCol w:w="1337"/>
      </w:tblGrid>
      <w:tr w:rsidR="00A67C42" w:rsidRPr="00775208" w:rsidTr="00A67C42">
        <w:tc>
          <w:tcPr>
            <w:tcW w:w="537" w:type="dxa"/>
            <w:shd w:val="clear" w:color="auto" w:fill="auto"/>
            <w:vAlign w:val="center"/>
          </w:tcPr>
          <w:p w:rsidR="00A67C42" w:rsidRPr="00775208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52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  <w:p w:rsidR="00A67C42" w:rsidRPr="00775208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7752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752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:rsidR="00A67C42" w:rsidRPr="00775208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52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560" w:type="dxa"/>
            <w:vAlign w:val="center"/>
          </w:tcPr>
          <w:p w:rsidR="00A67C42" w:rsidRPr="00775208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52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страны происхождения товара в соответствии с общероссийским классификатором стран мира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C42" w:rsidRPr="00775208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52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Размер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C42" w:rsidRPr="00775208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52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Рост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C42" w:rsidRPr="00775208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52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Ед.</w:t>
            </w:r>
          </w:p>
          <w:p w:rsidR="00A67C42" w:rsidRPr="00775208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52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C42" w:rsidRPr="00775208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52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 - </w:t>
            </w:r>
            <w:proofErr w:type="gramStart"/>
            <w:r w:rsidRPr="007752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A67C42" w:rsidRPr="00775208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52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</w:t>
            </w:r>
          </w:p>
          <w:p w:rsidR="00A67C42" w:rsidRPr="00775208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52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 - </w:t>
            </w:r>
            <w:proofErr w:type="gramStart"/>
            <w:r w:rsidRPr="0077520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во</w:t>
            </w:r>
            <w:proofErr w:type="gramEnd"/>
          </w:p>
        </w:tc>
        <w:tc>
          <w:tcPr>
            <w:tcW w:w="1337" w:type="dxa"/>
            <w:vAlign w:val="center"/>
          </w:tcPr>
          <w:p w:rsidR="00A67C42" w:rsidRPr="00775208" w:rsidRDefault="00A67C42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52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Цена за ед.,</w:t>
            </w:r>
          </w:p>
          <w:p w:rsidR="00A67C42" w:rsidRPr="00775208" w:rsidRDefault="00A67C42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52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рублей, в </w:t>
            </w:r>
            <w:proofErr w:type="spellStart"/>
            <w:r w:rsidRPr="007752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т.ч</w:t>
            </w:r>
            <w:proofErr w:type="spellEnd"/>
            <w:r w:rsidRPr="007752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 НДС 20%</w:t>
            </w:r>
          </w:p>
        </w:tc>
        <w:tc>
          <w:tcPr>
            <w:tcW w:w="1337" w:type="dxa"/>
            <w:vAlign w:val="center"/>
          </w:tcPr>
          <w:p w:rsidR="00A67C42" w:rsidRPr="00775208" w:rsidRDefault="00A67C42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52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Стоимость,</w:t>
            </w:r>
          </w:p>
          <w:p w:rsidR="00A67C42" w:rsidRPr="00775208" w:rsidRDefault="00A67C42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752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рублей,</w:t>
            </w:r>
          </w:p>
          <w:p w:rsidR="00A67C42" w:rsidRPr="00775208" w:rsidRDefault="00A67C42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52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7752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т.ч</w:t>
            </w:r>
            <w:proofErr w:type="spellEnd"/>
            <w:r w:rsidRPr="007752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 НДС 20%</w:t>
            </w:r>
          </w:p>
        </w:tc>
      </w:tr>
      <w:tr w:rsidR="00A67C42" w:rsidRPr="00775208" w:rsidTr="00A67C42">
        <w:trPr>
          <w:trHeight w:val="337"/>
        </w:trPr>
        <w:tc>
          <w:tcPr>
            <w:tcW w:w="537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Костюм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утепленный</w:t>
            </w:r>
          </w:p>
        </w:tc>
        <w:tc>
          <w:tcPr>
            <w:tcW w:w="1560" w:type="dxa"/>
            <w:vMerge w:val="restart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44-46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7" w:type="dxa"/>
            <w:vMerge w:val="restart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4 500,00</w:t>
            </w:r>
          </w:p>
        </w:tc>
        <w:tc>
          <w:tcPr>
            <w:tcW w:w="1337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22 500,00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48-50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211 500,00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81 000,00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52-54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409 500,00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139 500,00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27 000,00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56-58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216 </w:t>
            </w: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000,00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198 000,00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4 500,00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60-62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40 500,00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67 500,00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64-66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4 500,00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22 500,00</w:t>
            </w:r>
          </w:p>
        </w:tc>
      </w:tr>
      <w:tr w:rsidR="00A67C42" w:rsidRPr="00775208" w:rsidTr="00A67C42">
        <w:trPr>
          <w:trHeight w:val="237"/>
        </w:trPr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68-70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9 000,00</w:t>
            </w:r>
          </w:p>
        </w:tc>
      </w:tr>
      <w:tr w:rsidR="00A67C42" w:rsidRPr="00775208" w:rsidTr="00A67C42">
        <w:tc>
          <w:tcPr>
            <w:tcW w:w="5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69" w:type="dxa"/>
            <w:gridSpan w:val="6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ИТОГО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14A">
              <w:rPr>
                <w:rFonts w:ascii="Times New Roman" w:eastAsia="Calibri" w:hAnsi="Times New Roman" w:cs="Times New Roman"/>
                <w:sz w:val="16"/>
                <w:szCs w:val="16"/>
              </w:rPr>
              <w:t>1 453 500,00</w:t>
            </w:r>
          </w:p>
        </w:tc>
      </w:tr>
      <w:tr w:rsidR="00A67C42" w:rsidRPr="00775208" w:rsidTr="00A67C42">
        <w:tc>
          <w:tcPr>
            <w:tcW w:w="537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Жилет сигнальный</w:t>
            </w:r>
          </w:p>
        </w:tc>
        <w:tc>
          <w:tcPr>
            <w:tcW w:w="1560" w:type="dxa"/>
            <w:vMerge w:val="restart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52-54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37" w:type="dxa"/>
            <w:vMerge w:val="restart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225, 00</w:t>
            </w: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1125,00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56-58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3 375,00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60-62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3-4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2 250,00</w:t>
            </w:r>
          </w:p>
        </w:tc>
      </w:tr>
      <w:tr w:rsidR="00A67C42" w:rsidRPr="00775208" w:rsidTr="00A67C42">
        <w:tc>
          <w:tcPr>
            <w:tcW w:w="5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69" w:type="dxa"/>
            <w:gridSpan w:val="6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ИТОГО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6 750,00</w:t>
            </w:r>
          </w:p>
        </w:tc>
      </w:tr>
      <w:tr w:rsidR="00A67C42" w:rsidRPr="00775208" w:rsidTr="00A67C42">
        <w:tc>
          <w:tcPr>
            <w:tcW w:w="537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Плащ влагозащитный</w:t>
            </w:r>
          </w:p>
        </w:tc>
        <w:tc>
          <w:tcPr>
            <w:tcW w:w="1560" w:type="dxa"/>
            <w:vMerge w:val="restart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52-54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37" w:type="dxa"/>
            <w:vMerge w:val="restart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1 000,00</w:t>
            </w: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10 000,00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56-58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10 000,00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60-62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5-6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10 000,00</w:t>
            </w:r>
          </w:p>
        </w:tc>
      </w:tr>
      <w:tr w:rsidR="00A67C42" w:rsidRPr="00775208" w:rsidTr="00A67C42">
        <w:tc>
          <w:tcPr>
            <w:tcW w:w="5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69" w:type="dxa"/>
            <w:gridSpan w:val="6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ИТОГО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30 000,00</w:t>
            </w:r>
          </w:p>
        </w:tc>
      </w:tr>
      <w:tr w:rsidR="00A67C42" w:rsidRPr="00775208" w:rsidTr="00A67C42">
        <w:tc>
          <w:tcPr>
            <w:tcW w:w="537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Сапоги кирзовые утепленные</w:t>
            </w: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A67C4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пар</w:t>
            </w: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337" w:type="dxa"/>
            <w:vMerge w:val="restart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2 160,00</w:t>
            </w: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12 960,00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15 120,00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45 360,00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86 400,00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30 240,00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23 760,00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12 960,00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6 480,00</w:t>
            </w:r>
          </w:p>
        </w:tc>
      </w:tr>
      <w:tr w:rsidR="00A67C42" w:rsidRPr="00775208" w:rsidTr="00A67C42">
        <w:tc>
          <w:tcPr>
            <w:tcW w:w="5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69" w:type="dxa"/>
            <w:gridSpan w:val="6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ИТОГО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233 280,00</w:t>
            </w:r>
          </w:p>
        </w:tc>
      </w:tr>
      <w:tr w:rsidR="00A67C42" w:rsidRPr="00775208" w:rsidTr="00A67C42">
        <w:tc>
          <w:tcPr>
            <w:tcW w:w="537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Валенки</w:t>
            </w:r>
          </w:p>
        </w:tc>
        <w:tc>
          <w:tcPr>
            <w:tcW w:w="1560" w:type="dxa"/>
            <w:vMerge w:val="restart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пар</w:t>
            </w: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37" w:type="dxa"/>
            <w:vMerge w:val="restart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2 000,00</w:t>
            </w: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2 000,00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28 000,00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2 000,00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2 000,00</w:t>
            </w:r>
          </w:p>
        </w:tc>
      </w:tr>
      <w:tr w:rsidR="00A67C42" w:rsidRPr="00775208" w:rsidTr="00A67C42">
        <w:tc>
          <w:tcPr>
            <w:tcW w:w="5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69" w:type="dxa"/>
            <w:gridSpan w:val="6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ИТОГО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37" w:type="dxa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34 000,00</w:t>
            </w:r>
          </w:p>
        </w:tc>
      </w:tr>
      <w:tr w:rsidR="00A67C42" w:rsidRPr="00775208" w:rsidTr="00A67C42">
        <w:tc>
          <w:tcPr>
            <w:tcW w:w="537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Ботинки кожаные</w:t>
            </w:r>
          </w:p>
        </w:tc>
        <w:tc>
          <w:tcPr>
            <w:tcW w:w="1560" w:type="dxa"/>
            <w:vMerge w:val="restart"/>
          </w:tcPr>
          <w:p w:rsidR="00A67C4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пар</w:t>
            </w: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37" w:type="dxa"/>
            <w:vMerge w:val="restart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1 790,00</w:t>
            </w: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3 580,00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8 950,00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34 010,00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48 330,00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21 480,00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7 160,00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7 160,00</w:t>
            </w:r>
          </w:p>
        </w:tc>
      </w:tr>
      <w:tr w:rsidR="00A67C42" w:rsidRPr="00775208" w:rsidTr="00A67C42">
        <w:tc>
          <w:tcPr>
            <w:tcW w:w="53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vMerge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1 790,00</w:t>
            </w:r>
          </w:p>
        </w:tc>
      </w:tr>
      <w:tr w:rsidR="00A67C42" w:rsidRPr="00775208" w:rsidTr="00A67C42">
        <w:tc>
          <w:tcPr>
            <w:tcW w:w="5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69" w:type="dxa"/>
            <w:gridSpan w:val="6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ИТОГО</w:t>
            </w:r>
          </w:p>
        </w:tc>
        <w:tc>
          <w:tcPr>
            <w:tcW w:w="56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37" w:type="dxa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132 460,00</w:t>
            </w:r>
          </w:p>
        </w:tc>
      </w:tr>
      <w:tr w:rsidR="00A67C42" w:rsidRPr="00775208" w:rsidTr="00A67C42">
        <w:tc>
          <w:tcPr>
            <w:tcW w:w="5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Нарукавники брезентовые</w:t>
            </w:r>
          </w:p>
        </w:tc>
        <w:tc>
          <w:tcPr>
            <w:tcW w:w="1560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пар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7" w:type="dxa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170,00</w:t>
            </w: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1 020,00</w:t>
            </w:r>
          </w:p>
        </w:tc>
      </w:tr>
      <w:tr w:rsidR="00A67C42" w:rsidRPr="00775208" w:rsidTr="00A67C42">
        <w:tc>
          <w:tcPr>
            <w:tcW w:w="5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Наколенники брезентовые</w:t>
            </w:r>
          </w:p>
        </w:tc>
        <w:tc>
          <w:tcPr>
            <w:tcW w:w="1560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пар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7" w:type="dxa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1 202,00</w:t>
            </w: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7 212,00</w:t>
            </w:r>
          </w:p>
        </w:tc>
      </w:tr>
      <w:tr w:rsidR="00A67C42" w:rsidRPr="00775208" w:rsidTr="00A67C42">
        <w:tc>
          <w:tcPr>
            <w:tcW w:w="5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Зимний головной убор</w:t>
            </w:r>
          </w:p>
        </w:tc>
        <w:tc>
          <w:tcPr>
            <w:tcW w:w="1560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337" w:type="dxa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35 820,00</w:t>
            </w:r>
          </w:p>
        </w:tc>
      </w:tr>
      <w:tr w:rsidR="00A67C42" w:rsidRPr="00775208" w:rsidTr="00A67C42">
        <w:tc>
          <w:tcPr>
            <w:tcW w:w="5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Рукавицы </w:t>
            </w:r>
            <w:proofErr w:type="gramStart"/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х/б</w:t>
            </w:r>
            <w:proofErr w:type="gramEnd"/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утепленные</w:t>
            </w:r>
          </w:p>
        </w:tc>
        <w:tc>
          <w:tcPr>
            <w:tcW w:w="1560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пар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1337" w:type="dxa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153 000,00</w:t>
            </w:r>
          </w:p>
        </w:tc>
      </w:tr>
      <w:tr w:rsidR="00A67C42" w:rsidRPr="00775208" w:rsidTr="00A67C42">
        <w:tc>
          <w:tcPr>
            <w:tcW w:w="5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Рукавицы </w:t>
            </w:r>
            <w:proofErr w:type="gramStart"/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х/б</w:t>
            </w:r>
            <w:proofErr w:type="gramEnd"/>
          </w:p>
        </w:tc>
        <w:tc>
          <w:tcPr>
            <w:tcW w:w="1560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пар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37" w:type="dxa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41,00</w:t>
            </w: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4 100,00</w:t>
            </w:r>
          </w:p>
        </w:tc>
      </w:tr>
      <w:tr w:rsidR="00A67C42" w:rsidRPr="00775208" w:rsidTr="00A67C42">
        <w:tc>
          <w:tcPr>
            <w:tcW w:w="5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Перчатки </w:t>
            </w:r>
            <w:proofErr w:type="gramStart"/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х/б</w:t>
            </w:r>
            <w:proofErr w:type="gramEnd"/>
          </w:p>
        </w:tc>
        <w:tc>
          <w:tcPr>
            <w:tcW w:w="1560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пар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2420</w:t>
            </w:r>
          </w:p>
        </w:tc>
        <w:tc>
          <w:tcPr>
            <w:tcW w:w="1337" w:type="dxa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48 400,00</w:t>
            </w:r>
          </w:p>
        </w:tc>
      </w:tr>
      <w:tr w:rsidR="00A67C42" w:rsidRPr="00775208" w:rsidTr="00A67C42">
        <w:tc>
          <w:tcPr>
            <w:tcW w:w="5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Рукавицы брезентовые</w:t>
            </w:r>
          </w:p>
        </w:tc>
        <w:tc>
          <w:tcPr>
            <w:tcW w:w="1560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пар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37" w:type="dxa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63,00</w:t>
            </w: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1 512,00</w:t>
            </w:r>
          </w:p>
        </w:tc>
      </w:tr>
      <w:tr w:rsidR="00A67C42" w:rsidRPr="00775208" w:rsidTr="00A67C42">
        <w:tc>
          <w:tcPr>
            <w:tcW w:w="5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Мыло, 100гр</w:t>
            </w:r>
          </w:p>
        </w:tc>
        <w:tc>
          <w:tcPr>
            <w:tcW w:w="1560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3550</w:t>
            </w:r>
          </w:p>
        </w:tc>
        <w:tc>
          <w:tcPr>
            <w:tcW w:w="1337" w:type="dxa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74 550,00</w:t>
            </w:r>
          </w:p>
        </w:tc>
      </w:tr>
      <w:tr w:rsidR="00A67C42" w:rsidRPr="00775208" w:rsidTr="00A67C42">
        <w:tc>
          <w:tcPr>
            <w:tcW w:w="5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57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Краги сварочные</w:t>
            </w:r>
          </w:p>
        </w:tc>
        <w:tc>
          <w:tcPr>
            <w:tcW w:w="1560" w:type="dxa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пар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337" w:type="dxa"/>
            <w:vAlign w:val="center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397,00</w:t>
            </w: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D32">
              <w:rPr>
                <w:rFonts w:ascii="Times New Roman" w:eastAsia="Calibri" w:hAnsi="Times New Roman" w:cs="Times New Roman"/>
                <w:sz w:val="16"/>
                <w:szCs w:val="16"/>
              </w:rPr>
              <w:t>15 880,00</w:t>
            </w:r>
          </w:p>
        </w:tc>
      </w:tr>
      <w:tr w:rsidR="00A67C42" w:rsidRPr="00775208" w:rsidTr="00A67C42">
        <w:tc>
          <w:tcPr>
            <w:tcW w:w="7515" w:type="dxa"/>
            <w:gridSpan w:val="9"/>
            <w:shd w:val="clear" w:color="auto" w:fill="auto"/>
          </w:tcPr>
          <w:p w:rsidR="00A67C42" w:rsidRPr="00775208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НДС 20%</w:t>
            </w:r>
          </w:p>
        </w:tc>
        <w:tc>
          <w:tcPr>
            <w:tcW w:w="1337" w:type="dxa"/>
            <w:vAlign w:val="center"/>
          </w:tcPr>
          <w:p w:rsidR="00A67C4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Pr="00AA3D3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A3D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371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914.00</w:t>
            </w:r>
          </w:p>
        </w:tc>
      </w:tr>
      <w:tr w:rsidR="00A67C42" w:rsidRPr="00775208" w:rsidTr="00A67C42">
        <w:tc>
          <w:tcPr>
            <w:tcW w:w="7515" w:type="dxa"/>
            <w:gridSpan w:val="9"/>
            <w:shd w:val="clear" w:color="auto" w:fill="auto"/>
          </w:tcPr>
          <w:p w:rsidR="00A67C42" w:rsidRPr="00775208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ВСЕГО, с НДС 20%</w:t>
            </w:r>
          </w:p>
        </w:tc>
        <w:tc>
          <w:tcPr>
            <w:tcW w:w="1337" w:type="dxa"/>
          </w:tcPr>
          <w:p w:rsidR="00A67C4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A67C42" w:rsidRDefault="00A67C42" w:rsidP="00A6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2 231 484,00</w:t>
            </w:r>
          </w:p>
        </w:tc>
      </w:tr>
    </w:tbl>
    <w:p w:rsidR="00A67C42" w:rsidRPr="004037DA" w:rsidRDefault="00A67C42" w:rsidP="00A67C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7C42" w:rsidRPr="006C1393" w:rsidRDefault="00A67C42" w:rsidP="00A67C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B450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Минимальная доля закупок товаров российского происхождения</w:t>
      </w:r>
      <w:r w:rsidRPr="006C139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в соответствии с ПП РФ от 03.12.2020 №2013: ОКПД</w:t>
      </w:r>
      <w:proofErr w:type="gramStart"/>
      <w:r w:rsidRPr="006C139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2</w:t>
      </w:r>
      <w:proofErr w:type="gramEnd"/>
      <w:r w:rsidRPr="006C139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: 14.12: требования не установлены.</w:t>
      </w:r>
    </w:p>
    <w:p w:rsidR="00A67C42" w:rsidRDefault="00A67C42" w:rsidP="006C4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938" w:rsidRDefault="008F793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8F7938" w:rsidRPr="006C1393" w:rsidRDefault="008F7938" w:rsidP="008F79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F7938" w:rsidRDefault="008F7938" w:rsidP="008F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9CE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 к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(характеристики)</w:t>
      </w:r>
    </w:p>
    <w:p w:rsidR="008F7938" w:rsidRPr="008F7938" w:rsidRDefault="008F7938" w:rsidP="008F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1" w:name="_GoBack"/>
      <w:r w:rsidRPr="008F793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Наименование сравниваемых моделей к поставке </w:t>
      </w:r>
      <w:proofErr w:type="gramStart"/>
      <w:r w:rsidRPr="008F793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приведены</w:t>
      </w:r>
      <w:proofErr w:type="gramEnd"/>
      <w:r w:rsidRPr="008F793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 приложении</w:t>
      </w: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19"/>
        <w:gridCol w:w="5711"/>
        <w:gridCol w:w="2574"/>
      </w:tblGrid>
      <w:tr w:rsidR="008F7938" w:rsidRPr="00BD69CE" w:rsidTr="00164B9C">
        <w:trPr>
          <w:trHeight w:val="428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bookmarkEnd w:id="1"/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</w:t>
            </w:r>
            <w:r w:rsidRPr="00CB450A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CB450A">
              <w:rPr>
                <w:rFonts w:ascii="Times New Roman" w:eastAsia="Times New Roman" w:hAnsi="Times New Roman" w:cs="Times New Roman"/>
                <w:b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CB450A">
              <w:rPr>
                <w:rFonts w:ascii="Times New Roman" w:eastAsia="Times New Roman" w:hAnsi="Times New Roman" w:cs="Times New Roman"/>
                <w:b/>
                <w:color w:val="000000"/>
              </w:rPr>
              <w:t>товара</w:t>
            </w:r>
          </w:p>
        </w:tc>
        <w:tc>
          <w:tcPr>
            <w:tcW w:w="5711" w:type="dxa"/>
            <w:vAlign w:val="center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color w:val="000000"/>
              </w:rPr>
              <w:t>Требования к Товару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color w:val="000000"/>
              </w:rPr>
              <w:t>ГОСТ</w:t>
            </w:r>
          </w:p>
        </w:tc>
      </w:tr>
      <w:tr w:rsidR="008F7938" w:rsidRPr="00BD69CE" w:rsidTr="00164B9C">
        <w:trPr>
          <w:trHeight w:val="1119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B450A">
              <w:rPr>
                <w:rFonts w:ascii="Times New Roman" w:eastAsia="Times New Roman" w:hAnsi="Times New Roman" w:cs="Times New Roman"/>
              </w:rPr>
              <w:t>Костюм</w:t>
            </w:r>
            <w:proofErr w:type="gramEnd"/>
            <w:r w:rsidRPr="00CB450A">
              <w:rPr>
                <w:rFonts w:ascii="Times New Roman" w:eastAsia="Times New Roman" w:hAnsi="Times New Roman" w:cs="Times New Roman"/>
              </w:rPr>
              <w:t xml:space="preserve"> утепленный 3-й класс в</w:t>
            </w:r>
            <w:r w:rsidRPr="00CB450A">
              <w:rPr>
                <w:rFonts w:ascii="Times New Roman" w:eastAsia="Times New Roman" w:hAnsi="Times New Roman" w:cs="Times New Roman"/>
              </w:rPr>
              <w:t>и</w:t>
            </w:r>
            <w:r w:rsidRPr="00CB450A">
              <w:rPr>
                <w:rFonts w:ascii="Times New Roman" w:eastAsia="Times New Roman" w:hAnsi="Times New Roman" w:cs="Times New Roman"/>
              </w:rPr>
              <w:t>димости, 3-й климатич</w:t>
            </w:r>
            <w:r w:rsidRPr="00CB450A">
              <w:rPr>
                <w:rFonts w:ascii="Times New Roman" w:eastAsia="Times New Roman" w:hAnsi="Times New Roman" w:cs="Times New Roman"/>
              </w:rPr>
              <w:t>е</w:t>
            </w:r>
            <w:r w:rsidRPr="00CB450A">
              <w:rPr>
                <w:rFonts w:ascii="Times New Roman" w:eastAsia="Times New Roman" w:hAnsi="Times New Roman" w:cs="Times New Roman"/>
              </w:rPr>
              <w:t>ский пояс</w:t>
            </w:r>
          </w:p>
        </w:tc>
        <w:tc>
          <w:tcPr>
            <w:tcW w:w="5711" w:type="dxa"/>
          </w:tcPr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3 класс видимости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Состав изделия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 xml:space="preserve">: куртка и 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полукомбинезон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Цветовой состав изделия: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темно-синий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+оранжевый</w:t>
            </w:r>
            <w:proofErr w:type="spellEnd"/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Куртка: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Ткань верха: «Оксфорд» (100% полиэфир), пл. 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не менее 85 г/м²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Утеплитель: 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синтепон 360 г/м²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Подкладка: 100% </w:t>
            </w:r>
            <w:proofErr w:type="gramStart"/>
            <w:r w:rsidRPr="00CB450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B450A">
              <w:rPr>
                <w:rFonts w:ascii="Times New Roman" w:eastAsia="Times New Roman" w:hAnsi="Times New Roman" w:cs="Times New Roman"/>
              </w:rPr>
              <w:t xml:space="preserve">/э +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флис</w:t>
            </w:r>
            <w:proofErr w:type="spellEnd"/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Обязательно наличие нагрудных карманов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Верхний край молнии, прикрыт планкой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 xml:space="preserve">Воротник-стойка на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флисовой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 xml:space="preserve"> подкладке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Внутренний карман на липучке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Ветрозащитные манжеты-напульсники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Съемный капюшон на молнии с регулировкой объема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Спинка удлиненная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Регулировка объема: одна по талии, вторая по низу кур</w:t>
            </w:r>
            <w:r w:rsidRPr="00CB450A">
              <w:rPr>
                <w:rFonts w:ascii="Times New Roman" w:eastAsia="Times New Roman" w:hAnsi="Times New Roman" w:cs="Times New Roman"/>
              </w:rPr>
              <w:t>т</w:t>
            </w:r>
            <w:r w:rsidRPr="00CB450A">
              <w:rPr>
                <w:rFonts w:ascii="Times New Roman" w:eastAsia="Times New Roman" w:hAnsi="Times New Roman" w:cs="Times New Roman"/>
              </w:rPr>
              <w:t>ки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СОП: вертикальные + горизонтальные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Полукомбинезон: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Ткань верха: «Оксфорд» (100% полиэфир), пл. 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не менее 85 г/м²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Утеплитель: 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синтепон 240 г/м²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Подкладка: 100% </w:t>
            </w:r>
            <w:proofErr w:type="gramStart"/>
            <w:r w:rsidRPr="00CB450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B450A">
              <w:rPr>
                <w:rFonts w:ascii="Times New Roman" w:eastAsia="Times New Roman" w:hAnsi="Times New Roman" w:cs="Times New Roman"/>
              </w:rPr>
              <w:t>/э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Застежка на 2-х замковую молнию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Внутренняя планка, закрывающая верхний край молнии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Карманы для инструментов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Усилительные накладки в области коленей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Регулировка объема талии полукомбинезона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 xml:space="preserve">Двойные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световозвращающие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 xml:space="preserve"> полосы по низу пол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 xml:space="preserve">комбинезона </w:t>
            </w:r>
          </w:p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ГОСТ 12.4.280-2014, ГОСТ 12.4.281-2014, ГОСТ 12.4.303-2016</w:t>
            </w:r>
          </w:p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На спине расположен логотип в соответствии с Прилож</w:t>
            </w:r>
            <w:r w:rsidRPr="00CB450A">
              <w:rPr>
                <w:rFonts w:ascii="Times New Roman" w:eastAsia="Times New Roman" w:hAnsi="Times New Roman" w:cs="Times New Roman"/>
              </w:rPr>
              <w:t>е</w:t>
            </w:r>
            <w:r w:rsidRPr="00CB450A">
              <w:rPr>
                <w:rFonts w:ascii="Times New Roman" w:eastAsia="Times New Roman" w:hAnsi="Times New Roman" w:cs="Times New Roman"/>
              </w:rPr>
              <w:t>нием №3 к настоящему Договору.</w:t>
            </w:r>
          </w:p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Наличие логотипа между светоотражающими полосами на обратной стороне куртки.</w:t>
            </w:r>
          </w:p>
        </w:tc>
        <w:tc>
          <w:tcPr>
            <w:tcW w:w="2574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ГОСТ 12.4.280-2014, ГОСТ 12.4.281-2014, ГОСТ 12.4.303-2016</w:t>
            </w:r>
          </w:p>
        </w:tc>
      </w:tr>
      <w:tr w:rsidR="008F7938" w:rsidRPr="00BD69CE" w:rsidTr="00164B9C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9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Жилет</w:t>
            </w:r>
          </w:p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сигнальный</w:t>
            </w:r>
          </w:p>
        </w:tc>
        <w:tc>
          <w:tcPr>
            <w:tcW w:w="5711" w:type="dxa"/>
          </w:tcPr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1. Класс одежды –  не ниже 2.</w:t>
            </w:r>
          </w:p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2. Застежка ни липучку или пуговицы.</w:t>
            </w:r>
          </w:p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Наличие светоотражающих полос толщиной 50 мм.</w:t>
            </w:r>
          </w:p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4. Цвет – ярко оранжевый.</w:t>
            </w:r>
          </w:p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5. Плотность ткани – 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менее 120 г/м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ГОСТ 12.4.281-2014 «Система стандартов безопасности труда. Одежда специальная повышенной видимости. Технические требов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ния»,</w:t>
            </w:r>
          </w:p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ГОСТ 12.4.280-2014 «Система стандартов безопасности труда. Одежда специальная для защиты от общих прои</w:t>
            </w:r>
            <w:r w:rsidRPr="00CB450A">
              <w:rPr>
                <w:rFonts w:ascii="Times New Roman" w:eastAsia="Times New Roman" w:hAnsi="Times New Roman" w:cs="Times New Roman"/>
              </w:rPr>
              <w:t>з</w:t>
            </w:r>
            <w:r w:rsidRPr="00CB450A">
              <w:rPr>
                <w:rFonts w:ascii="Times New Roman" w:eastAsia="Times New Roman" w:hAnsi="Times New Roman" w:cs="Times New Roman"/>
              </w:rPr>
              <w:t>водственных загрязн</w:t>
            </w:r>
            <w:r w:rsidRPr="00CB450A">
              <w:rPr>
                <w:rFonts w:ascii="Times New Roman" w:eastAsia="Times New Roman" w:hAnsi="Times New Roman" w:cs="Times New Roman"/>
              </w:rPr>
              <w:t>е</w:t>
            </w:r>
            <w:r w:rsidRPr="00CB450A">
              <w:rPr>
                <w:rFonts w:ascii="Times New Roman" w:eastAsia="Times New Roman" w:hAnsi="Times New Roman" w:cs="Times New Roman"/>
              </w:rPr>
              <w:t xml:space="preserve">ний и механических воздействий. Общие технические </w:t>
            </w:r>
            <w:r w:rsidRPr="00CB450A">
              <w:rPr>
                <w:rFonts w:ascii="Times New Roman" w:eastAsia="Times New Roman" w:hAnsi="Times New Roman" w:cs="Times New Roman"/>
              </w:rPr>
              <w:lastRenderedPageBreak/>
              <w:t>требов</w:t>
            </w:r>
            <w:r w:rsidRPr="00CB450A">
              <w:rPr>
                <w:rFonts w:ascii="Times New Roman" w:eastAsia="Times New Roman" w:hAnsi="Times New Roman" w:cs="Times New Roman"/>
              </w:rPr>
              <w:t>а</w:t>
            </w:r>
            <w:r w:rsidRPr="00CB450A">
              <w:rPr>
                <w:rFonts w:ascii="Times New Roman" w:eastAsia="Times New Roman" w:hAnsi="Times New Roman" w:cs="Times New Roman"/>
              </w:rPr>
              <w:t>ния»</w:t>
            </w:r>
          </w:p>
        </w:tc>
      </w:tr>
      <w:tr w:rsidR="008F7938" w:rsidRPr="00BD69CE" w:rsidTr="00164B9C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519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Сапоги кожаные уте</w:t>
            </w:r>
            <w:r w:rsidRPr="00CB450A">
              <w:rPr>
                <w:rFonts w:ascii="Times New Roman" w:eastAsia="Times New Roman" w:hAnsi="Times New Roman" w:cs="Times New Roman"/>
              </w:rPr>
              <w:t>п</w:t>
            </w:r>
            <w:r w:rsidRPr="00CB450A">
              <w:rPr>
                <w:rFonts w:ascii="Times New Roman" w:eastAsia="Times New Roman" w:hAnsi="Times New Roman" w:cs="Times New Roman"/>
              </w:rPr>
              <w:t>ленные</w:t>
            </w:r>
          </w:p>
        </w:tc>
        <w:tc>
          <w:tcPr>
            <w:tcW w:w="5711" w:type="dxa"/>
          </w:tcPr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Материалы: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верх - натуральная кожа;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клапан и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 xml:space="preserve"> текстиля (100% полиэфир) с ПУ покрыт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ем;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подкладка - искусственный мех;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фурнитура - металл;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подносок - термопласт;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подошва - ПУ, должна обладать стойкостью к возде</w:t>
            </w:r>
            <w:r w:rsidRPr="00CB450A">
              <w:rPr>
                <w:rFonts w:ascii="Times New Roman" w:eastAsia="Times New Roman" w:hAnsi="Times New Roman" w:cs="Times New Roman"/>
              </w:rPr>
              <w:t>й</w:t>
            </w:r>
            <w:r w:rsidRPr="00CB450A">
              <w:rPr>
                <w:rFonts w:ascii="Times New Roman" w:eastAsia="Times New Roman" w:hAnsi="Times New Roman" w:cs="Times New Roman"/>
              </w:rPr>
              <w:t>ствию масел, сырой нефти, нефтепродуктов (диапазон использования от -20° до +80°С)</w:t>
            </w:r>
          </w:p>
          <w:p w:rsidR="008F7938" w:rsidRPr="00CB450A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 xml:space="preserve">Обязательно наличие заключения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МинПромТорг</w:t>
            </w:r>
            <w:proofErr w:type="spellEnd"/>
          </w:p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Стандарт: ГОСТ 12.4.137-2001, ГОСТ </w:t>
            </w:r>
            <w:proofErr w:type="gramStart"/>
            <w:r w:rsidRPr="00CB450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CB450A">
              <w:rPr>
                <w:rFonts w:ascii="Times New Roman" w:eastAsia="Times New Roman" w:hAnsi="Times New Roman" w:cs="Times New Roman"/>
              </w:rPr>
              <w:t xml:space="preserve"> 12.4.187-97, ТР ТС 019/2011</w:t>
            </w:r>
          </w:p>
        </w:tc>
        <w:tc>
          <w:tcPr>
            <w:tcW w:w="2574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ГОСТ 12.4.137-2001, ГОСТ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 12.4.187-97, ТР ТС 019/2011</w:t>
            </w:r>
          </w:p>
        </w:tc>
      </w:tr>
      <w:tr w:rsidR="008F7938" w:rsidRPr="00BD69CE" w:rsidTr="00164B9C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19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Валенки</w:t>
            </w:r>
          </w:p>
        </w:tc>
        <w:tc>
          <w:tcPr>
            <w:tcW w:w="5711" w:type="dxa"/>
          </w:tcPr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Описание: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Обувь предназначена для защиты от пониженных темп</w:t>
            </w:r>
            <w:r w:rsidRPr="00CB450A">
              <w:rPr>
                <w:rFonts w:ascii="Times New Roman" w:eastAsia="Times New Roman" w:hAnsi="Times New Roman" w:cs="Times New Roman"/>
              </w:rPr>
              <w:t>е</w:t>
            </w:r>
            <w:r w:rsidRPr="00CB450A">
              <w:rPr>
                <w:rFonts w:ascii="Times New Roman" w:eastAsia="Times New Roman" w:hAnsi="Times New Roman" w:cs="Times New Roman"/>
              </w:rPr>
              <w:t>ратур, рекомендуемая температура носки до -40ºС.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 xml:space="preserve">Цвет: </w:t>
            </w:r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серый.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Материалы: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100% грубая шерсть, подошва - резина.</w:t>
            </w:r>
          </w:p>
        </w:tc>
        <w:tc>
          <w:tcPr>
            <w:tcW w:w="2574" w:type="dxa"/>
            <w:shd w:val="clear" w:color="auto" w:fill="auto"/>
          </w:tcPr>
          <w:p w:rsidR="008F7938" w:rsidRPr="00CB450A" w:rsidRDefault="008F7938" w:rsidP="00164B9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</w:rPr>
              <w:t xml:space="preserve">ГОСТ 18724-88 </w:t>
            </w:r>
          </w:p>
          <w:p w:rsidR="008F7938" w:rsidRPr="00CB450A" w:rsidRDefault="008F7938" w:rsidP="00164B9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</w:rPr>
              <w:t>«Обувь валяная груб</w:t>
            </w:r>
            <w:r w:rsidRPr="00CB450A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</w:rPr>
              <w:t>о</w:t>
            </w:r>
            <w:r w:rsidRPr="00CB450A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</w:rPr>
              <w:t>шерстная»</w:t>
            </w:r>
          </w:p>
        </w:tc>
      </w:tr>
      <w:tr w:rsidR="008F7938" w:rsidRPr="00BD69CE" w:rsidTr="00164B9C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19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Ботинки</w:t>
            </w:r>
          </w:p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кожаные</w:t>
            </w:r>
          </w:p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утепленные</w:t>
            </w:r>
          </w:p>
        </w:tc>
        <w:tc>
          <w:tcPr>
            <w:tcW w:w="5711" w:type="dxa"/>
          </w:tcPr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Материалы: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 xml:space="preserve">верх - натуральная кожа + </w:t>
            </w:r>
            <w:r w:rsidRPr="00CB450A">
              <w:rPr>
                <w:rFonts w:ascii="Times New Roman" w:eastAsia="Times New Roman" w:hAnsi="Times New Roman" w:cs="Times New Roman"/>
                <w:b/>
              </w:rPr>
              <w:t>текстиль (100% полиэфир) с ПУ покрытием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подкладка - искусственный мех;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B450A">
              <w:rPr>
                <w:rFonts w:ascii="Times New Roman" w:eastAsia="Times New Roman" w:hAnsi="Times New Roman" w:cs="Times New Roman"/>
                <w:b/>
              </w:rPr>
              <w:t>фурнитура - металл;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B450A">
              <w:rPr>
                <w:rFonts w:ascii="Times New Roman" w:eastAsia="Times New Roman" w:hAnsi="Times New Roman" w:cs="Times New Roman"/>
                <w:b/>
              </w:rPr>
              <w:t>шнуровка - на петли;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подносок - термопласт;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подошва - ПУ, должна обладать стойкостью к возде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й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ствию масел, сырой нефти, нефтепродуктов (диапазон использования от -20° до +80°С)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B450A">
              <w:rPr>
                <w:rFonts w:ascii="Times New Roman" w:eastAsia="Times New Roman" w:hAnsi="Times New Roman" w:cs="Times New Roman"/>
                <w:b/>
              </w:rPr>
              <w:t xml:space="preserve">Обязательно наличие заключения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b/>
              </w:rPr>
              <w:t>МинПромТорг</w:t>
            </w:r>
            <w:proofErr w:type="spellEnd"/>
          </w:p>
          <w:p w:rsidR="008F7938" w:rsidRPr="00CB450A" w:rsidRDefault="008F7938" w:rsidP="00164B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 xml:space="preserve">Стандарт: ГОСТ 12.4.137-2001 , ГОСТ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Cs/>
              </w:rPr>
              <w:t xml:space="preserve"> 12.4.187-97 , ТР ТС 019/2011</w:t>
            </w:r>
          </w:p>
        </w:tc>
        <w:tc>
          <w:tcPr>
            <w:tcW w:w="2574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ГОСТ 12.4.137-2001, ГОСТ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 12.4.187-97, ТР ТС 019/2011</w:t>
            </w:r>
          </w:p>
        </w:tc>
      </w:tr>
      <w:tr w:rsidR="008F7938" w:rsidRPr="00BD69CE" w:rsidTr="00164B9C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19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Плащ влаг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защитный</w:t>
            </w:r>
          </w:p>
        </w:tc>
        <w:tc>
          <w:tcPr>
            <w:tcW w:w="5711" w:type="dxa"/>
          </w:tcPr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B450A">
              <w:rPr>
                <w:rFonts w:ascii="Times New Roman" w:eastAsia="Times New Roman" w:hAnsi="Times New Roman" w:cs="Times New Roman"/>
                <w:b/>
              </w:rPr>
              <w:t>Плащ с застежкой на молнию и ветрозащитной пла</w:t>
            </w:r>
            <w:r w:rsidRPr="00CB450A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CB450A">
              <w:rPr>
                <w:rFonts w:ascii="Times New Roman" w:eastAsia="Times New Roman" w:hAnsi="Times New Roman" w:cs="Times New Roman"/>
                <w:b/>
              </w:rPr>
              <w:t>кой, накладные карманы с влагозащитными клап</w:t>
            </w:r>
            <w:r w:rsidRPr="00CB450A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CB450A">
              <w:rPr>
                <w:rFonts w:ascii="Times New Roman" w:eastAsia="Times New Roman" w:hAnsi="Times New Roman" w:cs="Times New Roman"/>
                <w:b/>
              </w:rPr>
              <w:t>нами.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Прошитые и герметично проклеенные швы, манжеты на рукавах.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Спинка с отверстиями для вентиляции, закрытыми клап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ном.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Объем капюшона регулируется по лицевому вырезу шн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ром с наконечниками.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B450A">
              <w:rPr>
                <w:rFonts w:ascii="Times New Roman" w:eastAsia="Times New Roman" w:hAnsi="Times New Roman" w:cs="Times New Roman"/>
                <w:b/>
              </w:rPr>
              <w:t>Ткань: плащевая с ПВХ покрытием плотность 225 гр./м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Цвет: синий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Водоупорность: 5000 мм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Cs/>
              </w:rPr>
              <w:t>одного столба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 xml:space="preserve">ГОСТ: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Cs/>
              </w:rPr>
              <w:t xml:space="preserve"> 12.4.288-2013, ТР ТС 019/2011</w:t>
            </w:r>
          </w:p>
        </w:tc>
        <w:tc>
          <w:tcPr>
            <w:tcW w:w="2574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ГОСТ: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 12.4.288-2013 ТР ТС 019/2011</w:t>
            </w:r>
          </w:p>
        </w:tc>
      </w:tr>
      <w:tr w:rsidR="008F7938" w:rsidRPr="00BD69CE" w:rsidTr="00164B9C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19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Рукавицы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х/б</w:t>
            </w:r>
            <w:proofErr w:type="gramEnd"/>
          </w:p>
        </w:tc>
        <w:tc>
          <w:tcPr>
            <w:tcW w:w="5711" w:type="dxa"/>
          </w:tcPr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Материалы: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основной: двунитка, пл.260 г/м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</w:rPr>
              <w:t>2</w:t>
            </w:r>
            <w:proofErr w:type="gramEnd"/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наладонник: брезент, пл.450г/м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</w:rPr>
              <w:t>2</w:t>
            </w:r>
            <w:proofErr w:type="gramEnd"/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bCs/>
              </w:rPr>
              <w:t>подналадонник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bCs/>
              </w:rPr>
              <w:t>: двунитка</w:t>
            </w:r>
          </w:p>
        </w:tc>
        <w:tc>
          <w:tcPr>
            <w:tcW w:w="2574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ГОСТ 12.4.010-75 «Система стандартов безопасности труда. Сре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ства индивидуальной защиты. Рукавицы сп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циальные. Технические условия»</w:t>
            </w:r>
          </w:p>
        </w:tc>
      </w:tr>
      <w:tr w:rsidR="008F7938" w:rsidRPr="00BD69CE" w:rsidTr="00164B9C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19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Рукавицы брезентовые</w:t>
            </w:r>
          </w:p>
        </w:tc>
        <w:tc>
          <w:tcPr>
            <w:tcW w:w="5711" w:type="dxa"/>
          </w:tcPr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Материалы: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брезент - 500г/м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2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с ОП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Стандарт: ГОСТ 12.4.010-75</w:t>
            </w:r>
          </w:p>
        </w:tc>
        <w:tc>
          <w:tcPr>
            <w:tcW w:w="2574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ГОСТ 12.4.010-75 «Система стандартов безопасности труда. Сре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 xml:space="preserve">ства 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lastRenderedPageBreak/>
              <w:t>индивидуальной защиты. Рукавицы сп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циальные. Технические условия»</w:t>
            </w:r>
          </w:p>
        </w:tc>
      </w:tr>
      <w:tr w:rsidR="008F7938" w:rsidRPr="00BD69CE" w:rsidTr="00164B9C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519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Перчатки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х/б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 с ПВХ 10 класс</w:t>
            </w:r>
          </w:p>
        </w:tc>
        <w:tc>
          <w:tcPr>
            <w:tcW w:w="5711" w:type="dxa"/>
          </w:tcPr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Класс вязки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: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10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Состав нити : хлопок-70%,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п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/э-30%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Текс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: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120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Оверлог</w:t>
            </w:r>
            <w:proofErr w:type="spellEnd"/>
            <w:proofErr w:type="gramStart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: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X-нить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Вес одной пары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:</w:t>
            </w:r>
            <w:proofErr w:type="gramEnd"/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Не менее 45 гр.</w:t>
            </w:r>
          </w:p>
          <w:p w:rsidR="008F7938" w:rsidRPr="00CB450A" w:rsidRDefault="008F7938" w:rsidP="00164B9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Стандарт: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ТР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ТС 019/2011</w:t>
            </w:r>
          </w:p>
        </w:tc>
        <w:tc>
          <w:tcPr>
            <w:tcW w:w="2574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ГОСТ 12.4.252-2013 «Система стандартов безопасности труда. Средства индивидуал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ь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ной защиты рук. Пе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р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чатки. Общие технич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е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ские требования. Мет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ды испытаний»</w:t>
            </w:r>
          </w:p>
        </w:tc>
      </w:tr>
      <w:tr w:rsidR="008F7938" w:rsidRPr="00BD69CE" w:rsidTr="00164B9C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19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Наколенники професси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нальные НЗП-02</w:t>
            </w:r>
          </w:p>
        </w:tc>
        <w:tc>
          <w:tcPr>
            <w:tcW w:w="5711" w:type="dxa"/>
          </w:tcPr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Наколенники защитные профессиональные состоят из двух основных слоев – наружного, обеспечивающего з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а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щиту от механических воздействий, искр и окалины, и внутреннего, обеспечивающего удобства и мягкости к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ленного сустава.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Наружный и внутренний слои скреплены между собой металлическими заклепками. Для удобства и надежности закрепления наколенников на коленном суставе пред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у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смотрен пряжечный ремень, позволяющие регулировать ширину обхвата икорной мышцы.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Верхний (наружный) слой: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негорючие полимерные материалы толщиной 3.0 мм.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Нижний (внутренний) слой: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используется негорючее нетканое полотно толщиной 10 мм или натуральный войлок толщиной 8- 10 мм.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Подколенные ремни: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Используют шорно-седельную кожу толщиной 2.6-3.0 мм, спилок юфтевый с теснением толщиной 2.2-2.6 мм, лента синтетическая (стропа) толщиной 1.6-1.8 мм.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Фурнитура: используется металлическая долговечная фурнитура (заклепки с гальваническим покрытием и пряжки с покрытием хром).</w:t>
            </w:r>
          </w:p>
        </w:tc>
        <w:tc>
          <w:tcPr>
            <w:tcW w:w="2574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ГОСТ 12.4.011-89 «ССБТ. Средства защ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ты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работающих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. Общие требования и классиф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кация».</w:t>
            </w:r>
          </w:p>
        </w:tc>
      </w:tr>
      <w:tr w:rsidR="008F7938" w:rsidRPr="00BD69CE" w:rsidTr="00164B9C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19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Нарукавники брезентовые</w:t>
            </w:r>
          </w:p>
        </w:tc>
        <w:tc>
          <w:tcPr>
            <w:tcW w:w="5711" w:type="dxa"/>
          </w:tcPr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Брезентовые нарукавники с огнестойкой пропиткой, обеспечивают защиту от повреждающего воздействия высоких температур, в т. ч. от прямого контакта с раск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а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ленными поверхностями, искр и брызг расплавленного металла, окалины и непродолжительного воздействия о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т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крытого пламени.</w:t>
            </w:r>
          </w:p>
        </w:tc>
        <w:tc>
          <w:tcPr>
            <w:tcW w:w="2574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7938" w:rsidRPr="00BD69CE" w:rsidTr="00164B9C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Мыло ту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летное</w:t>
            </w:r>
          </w:p>
        </w:tc>
        <w:tc>
          <w:tcPr>
            <w:tcW w:w="5711" w:type="dxa"/>
          </w:tcPr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Описание: номинальная масса 1 куска мыла – 100 г.</w:t>
            </w:r>
          </w:p>
        </w:tc>
        <w:tc>
          <w:tcPr>
            <w:tcW w:w="2574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ГОСТ 28546-2002</w:t>
            </w:r>
          </w:p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«Мыло туалетное тве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дое. Общие технические условия»</w:t>
            </w:r>
          </w:p>
        </w:tc>
      </w:tr>
      <w:tr w:rsidR="008F7938" w:rsidRPr="00BD69CE" w:rsidTr="00164B9C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Краги св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рочные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спи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ковые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 пят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палые</w:t>
            </w:r>
          </w:p>
        </w:tc>
        <w:tc>
          <w:tcPr>
            <w:tcW w:w="5711" w:type="dxa"/>
          </w:tcPr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Описание: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- для защиты рук от механических повреждений, искр и брызг расплавленного металла;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- высокая прочность;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- 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швы прошиты кевларовой нитью</w:t>
            </w:r>
            <w:r w:rsidRPr="00CB450A">
              <w:rPr>
                <w:rFonts w:ascii="Times New Roman" w:eastAsia="Times New Roman" w:hAnsi="Times New Roman" w:cs="Times New Roman"/>
              </w:rPr>
              <w:t>.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Материалы: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верх: спилок кожевенный;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- подкладка: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флис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Толщина спилка: не менее 1,2 мм.</w:t>
            </w:r>
          </w:p>
        </w:tc>
        <w:tc>
          <w:tcPr>
            <w:tcW w:w="2574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ГОСТ 12.4.252-2013 «Система стандартов безопасности труда. Средства индивидуал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ь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ной защиты рук. Пе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р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чатки. Общие технич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е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ские требования. Мет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ды испытаний»</w:t>
            </w:r>
          </w:p>
        </w:tc>
      </w:tr>
      <w:tr w:rsidR="008F7938" w:rsidRPr="00BD69CE" w:rsidTr="00164B9C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Рукавицы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х/б</w:t>
            </w:r>
            <w:proofErr w:type="gramEnd"/>
          </w:p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утепленные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Материал: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Диагональ гладкокрашеная плотностью 220±10 г/м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</w:rPr>
              <w:t>2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Материал утеплителя: ватин.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Особенности: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нижний край обработан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оверлоком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lastRenderedPageBreak/>
              <w:t>ГОСТ 12.4.010-75 «Система стандартов безопасности труда. Сре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 xml:space="preserve">ства 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lastRenderedPageBreak/>
              <w:t>индивидуальной защиты. Рукавицы сп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циальные. Технические условия»</w:t>
            </w:r>
          </w:p>
        </w:tc>
      </w:tr>
      <w:tr w:rsidR="008F7938" w:rsidRPr="00BD69CE" w:rsidTr="00164B9C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Зимний г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ловной убор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Материал: ш</w:t>
            </w:r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ерсть не менее 30 %, акрил до 70%, двойная плотная вязка.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Описание: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CB450A">
              <w:rPr>
                <w:rFonts w:ascii="Times New Roman" w:eastAsia="Times New Roman" w:hAnsi="Times New Roman" w:cs="Times New Roman"/>
              </w:rPr>
              <w:t>предназначена</w:t>
            </w:r>
            <w:proofErr w:type="gramEnd"/>
            <w:r w:rsidRPr="00CB450A">
              <w:rPr>
                <w:rFonts w:ascii="Times New Roman" w:eastAsia="Times New Roman" w:hAnsi="Times New Roman" w:cs="Times New Roman"/>
              </w:rPr>
              <w:t xml:space="preserve"> для ношения в зимний период;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- наличие отворота.</w:t>
            </w:r>
          </w:p>
          <w:p w:rsidR="008F7938" w:rsidRPr="00CB450A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 xml:space="preserve">Цвет: </w:t>
            </w:r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черный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ГОСТ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 53916-2010 «Головные уборы. Общие технические усл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вия»</w:t>
            </w:r>
          </w:p>
        </w:tc>
      </w:tr>
    </w:tbl>
    <w:p w:rsidR="008F7938" w:rsidRPr="006C1393" w:rsidRDefault="008F7938" w:rsidP="008F79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192029" w:rsidRDefault="00192029">
      <w:pPr>
        <w:rPr>
          <w:rFonts w:ascii="Times New Roman" w:eastAsia="MS Mincho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color w:val="FF0000"/>
          <w:kern w:val="32"/>
          <w:sz w:val="24"/>
          <w:szCs w:val="24"/>
          <w:lang w:eastAsia="ru-RU"/>
        </w:rPr>
        <w:br w:type="page"/>
      </w:r>
    </w:p>
    <w:p w:rsidR="008561D1" w:rsidRPr="008561D1" w:rsidRDefault="008561D1" w:rsidP="008561D1">
      <w:pPr>
        <w:keepNext/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  <w:r w:rsidRPr="008561D1">
        <w:rPr>
          <w:rFonts w:ascii="Times New Roman" w:eastAsia="MS Mincho" w:hAnsi="Times New Roman" w:cs="Times New Roman"/>
          <w:b/>
          <w:bCs/>
          <w:color w:val="FF0000"/>
          <w:kern w:val="32"/>
          <w:sz w:val="24"/>
          <w:szCs w:val="24"/>
          <w:lang w:eastAsia="ru-RU"/>
        </w:rPr>
        <w:lastRenderedPageBreak/>
        <w:t>ФОРМЫ ДЛЯ ЗАПОЛНЕНИЯ УЧАСТНИКАМИ</w:t>
      </w:r>
    </w:p>
    <w:p w:rsidR="008561D1" w:rsidRPr="00512A70" w:rsidRDefault="008561D1" w:rsidP="00512A70">
      <w:pPr>
        <w:pStyle w:val="a5"/>
        <w:keepNext/>
        <w:widowControl w:val="0"/>
        <w:numPr>
          <w:ilvl w:val="0"/>
          <w:numId w:val="15"/>
        </w:numPr>
        <w:suppressLineNumbers/>
        <w:autoSpaceDE w:val="0"/>
        <w:autoSpaceDN w:val="0"/>
        <w:adjustRightInd w:val="0"/>
        <w:jc w:val="center"/>
        <w:rPr>
          <w:rFonts w:eastAsia="MS Mincho"/>
          <w:b/>
          <w:bCs/>
          <w:color w:val="17365D"/>
          <w:kern w:val="32"/>
          <w:lang w:eastAsia="ru-RU"/>
        </w:rPr>
      </w:pPr>
      <w:r w:rsidRPr="00512A70">
        <w:rPr>
          <w:rFonts w:eastAsia="MS Mincho"/>
          <w:b/>
          <w:bCs/>
          <w:color w:val="17365D"/>
          <w:kern w:val="32"/>
          <w:lang w:eastAsia="ru-RU"/>
        </w:rPr>
        <w:t xml:space="preserve">ФОРМА АНКЕТЫ УЧАСТНИКА ЗАКУПКИ </w:t>
      </w:r>
    </w:p>
    <w:p w:rsidR="008561D1" w:rsidRPr="00EE1399" w:rsidRDefault="008561D1" w:rsidP="00856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E1399">
        <w:rPr>
          <w:rFonts w:ascii="Times New Roman" w:eastAsia="Times New Roman" w:hAnsi="Times New Roman" w:cs="Times New Roman"/>
          <w:i/>
          <w:lang w:eastAsia="ru-RU"/>
        </w:rPr>
        <w:t>(обязательно для заполнения)</w:t>
      </w:r>
    </w:p>
    <w:p w:rsidR="008561D1" w:rsidRPr="00EE1399" w:rsidRDefault="008561D1" w:rsidP="008561D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EE139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Анкета Участника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6167"/>
        <w:gridCol w:w="3483"/>
      </w:tblGrid>
      <w:tr w:rsidR="008561D1" w:rsidRPr="008561D1" w:rsidTr="004B610A">
        <w:trPr>
          <w:cantSplit/>
          <w:trHeight w:val="365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Сведения об Участнике закупки</w:t>
            </w:r>
          </w:p>
        </w:tc>
      </w:tr>
      <w:tr w:rsidR="008561D1" w:rsidRPr="008561D1" w:rsidTr="004B610A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Фирменное наименование (полное и сокращенное наименования организации либо Ф.И.О. Участника – физического лица, в том числе зарегистрированного в качестве индивидуального предпринимателя)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Свидетельство о внесении в Единый государственный реестр юридических лиц/индивидуальных предпринимателей (дата и номер, кем выдано) либо паспортные данные для Участника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Срок деятельности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ИНН, дата постановки на учет в налоговом органе, </w:t>
            </w:r>
          </w:p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КПП, ОГРН, ОКПО, ОКОПФ, 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 нахождения (страна, адрес) - для юридических лиц либо место жительства (страна, адрес) – для физических лиц и индивидуальных предпринимателей, с указанием наименования субъекта Российской Федерации в соответствии с федеративным устройством Российской Федерации, определенным статьей 65 Конституции Российской Федерации, и соответствующего кодового обозначения субъекта Российской Федерации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Почтовый адрес (страна, адрес)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Факс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Наличие собственного интернет-сайта (ссылка при наличии)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 управления Участника – юридического лица, уполномоченный на одобрение сделки, право на </w:t>
            </w:r>
            <w:proofErr w:type="gramStart"/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заключение</w:t>
            </w:r>
            <w:proofErr w:type="gramEnd"/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которой является предметом настоящей закупки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 бухгалтера Участника,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Ф.И.О. уполномоченного лица Участника с указанием должности, контактного телефона,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отнесении Участника к </w:t>
            </w:r>
            <w:r w:rsidRPr="0085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Субъектам МСП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561D1" w:rsidRPr="008561D1" w:rsidTr="004B610A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D1" w:rsidRPr="008561D1" w:rsidRDefault="008561D1" w:rsidP="004B61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561D1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об отнесении Участника к организации, применяющей упрощённую систему налогообложения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1" w:rsidRPr="008561D1" w:rsidRDefault="008561D1" w:rsidP="004B610A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8561D1" w:rsidRPr="00EE1399" w:rsidRDefault="008561D1" w:rsidP="008561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3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EE13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13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E139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___________________________</w:t>
      </w:r>
    </w:p>
    <w:p w:rsidR="008561D1" w:rsidRPr="00EE1399" w:rsidRDefault="008561D1" w:rsidP="008561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1399">
        <w:rPr>
          <w:rFonts w:ascii="Times New Roman" w:eastAsia="Times New Roman" w:hAnsi="Times New Roman"/>
          <w:sz w:val="20"/>
          <w:szCs w:val="20"/>
          <w:lang w:eastAsia="ru-RU"/>
        </w:rPr>
        <w:t>(Подпись уполномоченного представителя)</w:t>
      </w:r>
      <w:r w:rsidRPr="00EE139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E139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(Ф.И.О. и должность подписавшего)</w:t>
      </w:r>
    </w:p>
    <w:p w:rsidR="008561D1" w:rsidRPr="00EE1399" w:rsidRDefault="008561D1" w:rsidP="008561D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1399">
        <w:rPr>
          <w:rFonts w:ascii="Times New Roman" w:eastAsia="Times New Roman" w:hAnsi="Times New Roman"/>
          <w:sz w:val="20"/>
          <w:szCs w:val="20"/>
          <w:lang w:eastAsia="ru-RU"/>
        </w:rPr>
        <w:t>М.П. (при наличии печати)</w:t>
      </w:r>
    </w:p>
    <w:p w:rsidR="008561D1" w:rsidRPr="00EE1399" w:rsidRDefault="008561D1" w:rsidP="008561D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8561D1" w:rsidRPr="00EE1399" w:rsidRDefault="008561D1" w:rsidP="008561D1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</w:pPr>
      <w:r w:rsidRPr="00EE1399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ИНСТРУКЦИИ ПО ЗАПОЛНЕНИЮ:</w:t>
      </w:r>
    </w:p>
    <w:p w:rsidR="008561D1" w:rsidRPr="00EE1399" w:rsidRDefault="008561D1" w:rsidP="008561D1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jc w:val="both"/>
        <w:rPr>
          <w:bCs/>
          <w:color w:val="808080"/>
          <w:sz w:val="20"/>
          <w:szCs w:val="20"/>
          <w:lang w:eastAsia="ru-RU"/>
        </w:rPr>
      </w:pPr>
      <w:r w:rsidRPr="00EE1399">
        <w:rPr>
          <w:bCs/>
          <w:color w:val="808080"/>
          <w:sz w:val="20"/>
          <w:szCs w:val="20"/>
          <w:lang w:eastAsia="ru-RU"/>
        </w:rPr>
        <w:t>Данные инструкции не следует воспроизводить в документах, подготовленных Участником.</w:t>
      </w:r>
    </w:p>
    <w:p w:rsidR="008561D1" w:rsidRPr="00EE1399" w:rsidRDefault="008561D1" w:rsidP="008561D1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jc w:val="both"/>
        <w:rPr>
          <w:bCs/>
          <w:color w:val="808080"/>
          <w:sz w:val="20"/>
          <w:szCs w:val="20"/>
          <w:lang w:eastAsia="ru-RU"/>
        </w:rPr>
      </w:pPr>
      <w:r w:rsidRPr="00EE1399">
        <w:rPr>
          <w:bCs/>
          <w:color w:val="808080"/>
          <w:sz w:val="20"/>
          <w:szCs w:val="20"/>
          <w:lang w:eastAsia="ru-RU"/>
        </w:rPr>
        <w:t>Не допускается удаление текста из формы, кроме текста, написанного курсивом.</w:t>
      </w:r>
    </w:p>
    <w:p w:rsidR="008561D1" w:rsidRPr="00EE1399" w:rsidRDefault="008561D1" w:rsidP="008561D1">
      <w:pPr>
        <w:pStyle w:val="a5"/>
        <w:numPr>
          <w:ilvl w:val="0"/>
          <w:numId w:val="9"/>
        </w:numPr>
        <w:overflowPunct w:val="0"/>
        <w:autoSpaceDE w:val="0"/>
        <w:autoSpaceDN w:val="0"/>
        <w:adjustRightInd w:val="0"/>
        <w:ind w:hanging="720"/>
        <w:jc w:val="both"/>
        <w:rPr>
          <w:rFonts w:eastAsia="Calibri"/>
        </w:rPr>
      </w:pPr>
      <w:r w:rsidRPr="00EE1399">
        <w:rPr>
          <w:bCs/>
          <w:color w:val="808080"/>
          <w:sz w:val="20"/>
          <w:szCs w:val="20"/>
          <w:lang w:eastAsia="ru-RU"/>
        </w:rPr>
        <w:t>Все поля для заполнения должны быть обязательно заполнены Участником.</w:t>
      </w:r>
      <w:r w:rsidRPr="00EE1399">
        <w:br w:type="page"/>
      </w:r>
    </w:p>
    <w:p w:rsidR="008561D1" w:rsidRPr="008561D1" w:rsidRDefault="008561D1" w:rsidP="008561D1">
      <w:pPr>
        <w:pStyle w:val="a5"/>
        <w:keepNext/>
        <w:widowControl w:val="0"/>
        <w:suppressLineNumbers/>
        <w:autoSpaceDE w:val="0"/>
        <w:autoSpaceDN w:val="0"/>
        <w:adjustRightInd w:val="0"/>
        <w:jc w:val="center"/>
        <w:rPr>
          <w:rFonts w:eastAsia="MS Mincho"/>
          <w:b/>
          <w:bCs/>
          <w:color w:val="17365D"/>
          <w:kern w:val="32"/>
          <w:lang w:eastAsia="ru-RU"/>
        </w:rPr>
      </w:pPr>
      <w:r>
        <w:rPr>
          <w:rFonts w:eastAsia="MS Mincho"/>
          <w:b/>
          <w:bCs/>
          <w:color w:val="17365D"/>
          <w:kern w:val="32"/>
          <w:lang w:eastAsia="ru-RU"/>
        </w:rPr>
        <w:lastRenderedPageBreak/>
        <w:t xml:space="preserve">2. </w:t>
      </w:r>
      <w:r w:rsidRPr="008561D1">
        <w:rPr>
          <w:rFonts w:eastAsia="MS Mincho"/>
          <w:b/>
          <w:bCs/>
          <w:color w:val="17365D"/>
          <w:kern w:val="32"/>
          <w:lang w:eastAsia="ru-RU"/>
        </w:rPr>
        <w:t>ФОРМА ПРЕДЛОЖЕНИЯ О ЦЕНЕ ДОГОВОРА</w:t>
      </w:r>
    </w:p>
    <w:p w:rsidR="008561D1" w:rsidRPr="008561D1" w:rsidRDefault="008561D1" w:rsidP="008561D1">
      <w:pPr>
        <w:pStyle w:val="a5"/>
        <w:widowControl w:val="0"/>
        <w:autoSpaceDE w:val="0"/>
        <w:autoSpaceDN w:val="0"/>
        <w:adjustRightInd w:val="0"/>
        <w:jc w:val="center"/>
        <w:rPr>
          <w:i/>
          <w:lang w:eastAsia="ru-RU"/>
        </w:rPr>
      </w:pPr>
      <w:r w:rsidRPr="008561D1">
        <w:rPr>
          <w:i/>
          <w:lang w:eastAsia="ru-RU"/>
        </w:rPr>
        <w:t>(обязательно для заполнения)</w:t>
      </w:r>
    </w:p>
    <w:p w:rsidR="008561D1" w:rsidRPr="008561D1" w:rsidRDefault="008561D1" w:rsidP="008561D1">
      <w:pPr>
        <w:pStyle w:val="a5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eastAsia="ru-RU"/>
        </w:rPr>
      </w:pPr>
    </w:p>
    <w:p w:rsidR="008561D1" w:rsidRDefault="008561D1" w:rsidP="008561D1">
      <w:pPr>
        <w:pStyle w:val="a5"/>
        <w:spacing w:after="60"/>
        <w:jc w:val="center"/>
        <w:rPr>
          <w:b/>
          <w:color w:val="FF0000"/>
        </w:rPr>
      </w:pPr>
      <w:r w:rsidRPr="00BC4848">
        <w:rPr>
          <w:b/>
          <w:color w:val="FF0000"/>
        </w:rPr>
        <w:t>ПРЕДЛОЖЕНИЕ О ЦЕНЕ ДОГОВОРА</w:t>
      </w:r>
    </w:p>
    <w:p w:rsidR="008F7938" w:rsidRDefault="008F7938" w:rsidP="008561D1">
      <w:pPr>
        <w:pStyle w:val="a5"/>
        <w:spacing w:after="60"/>
        <w:jc w:val="center"/>
        <w:rPr>
          <w:b/>
          <w:color w:val="FF0000"/>
        </w:rPr>
      </w:pPr>
    </w:p>
    <w:tbl>
      <w:tblPr>
        <w:tblW w:w="10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142"/>
        <w:gridCol w:w="1015"/>
        <w:gridCol w:w="1560"/>
        <w:gridCol w:w="851"/>
        <w:gridCol w:w="567"/>
        <w:gridCol w:w="567"/>
        <w:gridCol w:w="709"/>
        <w:gridCol w:w="567"/>
        <w:gridCol w:w="1337"/>
        <w:gridCol w:w="1337"/>
      </w:tblGrid>
      <w:tr w:rsidR="008F7938" w:rsidRPr="00CB450A" w:rsidTr="00164B9C">
        <w:tc>
          <w:tcPr>
            <w:tcW w:w="5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938" w:rsidRPr="0090517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8F7938" w:rsidRPr="0090517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5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938" w:rsidRPr="0090517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F7938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овара</w:t>
            </w:r>
          </w:p>
          <w:p w:rsidR="008F7938" w:rsidRPr="008F7938" w:rsidRDefault="008F7938" w:rsidP="008F7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8F793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Марка, модель, произ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в</w:t>
            </w:r>
            <w:r w:rsidRPr="008F793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одитель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F7938" w:rsidRPr="0090517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страны прои</w:t>
            </w: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хождения товара в соотве</w:t>
            </w: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ствии с общ</w:t>
            </w: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российским классификат</w:t>
            </w: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ром стран мира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938" w:rsidRPr="0090517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Размер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938" w:rsidRPr="0090517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938" w:rsidRPr="0090517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</w:t>
            </w:r>
          </w:p>
          <w:p w:rsidR="008F7938" w:rsidRPr="0090517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938" w:rsidRPr="0090517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938" w:rsidRPr="0090517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8F7938" w:rsidRPr="0090517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 - </w:t>
            </w:r>
            <w:proofErr w:type="gramStart"/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8F7938" w:rsidRPr="0090517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Цена за ед.,</w:t>
            </w:r>
          </w:p>
          <w:p w:rsidR="008F7938" w:rsidRPr="0090517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рублей, в </w:t>
            </w:r>
            <w:proofErr w:type="spellStart"/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НДС 20%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:rsidR="008F7938" w:rsidRPr="0090517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Стоимость,</w:t>
            </w:r>
          </w:p>
          <w:p w:rsidR="008F7938" w:rsidRPr="0090517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рублей,</w:t>
            </w:r>
          </w:p>
          <w:p w:rsidR="008F7938" w:rsidRPr="0090517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НДС 20%</w:t>
            </w:r>
          </w:p>
        </w:tc>
      </w:tr>
      <w:tr w:rsidR="008F7938" w:rsidRPr="00CB450A" w:rsidTr="00164B9C">
        <w:trPr>
          <w:trHeight w:val="337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Костюм утепленный</w:t>
            </w:r>
          </w:p>
        </w:tc>
        <w:tc>
          <w:tcPr>
            <w:tcW w:w="1560" w:type="dxa"/>
            <w:vMerge w:val="restart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44-46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37" w:type="dxa"/>
            <w:vMerge w:val="restart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48-50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52-54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56-58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60-62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64-66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rPr>
          <w:trHeight w:val="237"/>
        </w:trPr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68-70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9" w:type="dxa"/>
            <w:gridSpan w:val="6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Жилет сигнальный</w:t>
            </w:r>
          </w:p>
        </w:tc>
        <w:tc>
          <w:tcPr>
            <w:tcW w:w="1560" w:type="dxa"/>
            <w:vMerge w:val="restart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52-54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337" w:type="dxa"/>
            <w:vMerge w:val="restart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56-58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60-62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9" w:type="dxa"/>
            <w:gridSpan w:val="6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Плащ влагозащи</w:t>
            </w:r>
            <w:r w:rsidRPr="00CB450A">
              <w:rPr>
                <w:rFonts w:ascii="Times New Roman" w:eastAsia="Calibri" w:hAnsi="Times New Roman" w:cs="Times New Roman"/>
              </w:rPr>
              <w:t>т</w:t>
            </w:r>
            <w:r w:rsidRPr="00CB450A">
              <w:rPr>
                <w:rFonts w:ascii="Times New Roman" w:eastAsia="Calibri" w:hAnsi="Times New Roman" w:cs="Times New Roman"/>
              </w:rPr>
              <w:t>ный</w:t>
            </w:r>
          </w:p>
        </w:tc>
        <w:tc>
          <w:tcPr>
            <w:tcW w:w="1560" w:type="dxa"/>
            <w:vMerge w:val="restart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52-54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337" w:type="dxa"/>
            <w:vMerge w:val="restart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56-58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60-62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9" w:type="dxa"/>
            <w:gridSpan w:val="6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Сапоги кирзовые утепленные</w:t>
            </w:r>
          </w:p>
        </w:tc>
        <w:tc>
          <w:tcPr>
            <w:tcW w:w="1560" w:type="dxa"/>
            <w:vMerge w:val="restart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1337" w:type="dxa"/>
            <w:vMerge w:val="restart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9" w:type="dxa"/>
            <w:gridSpan w:val="6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Валенки</w:t>
            </w:r>
          </w:p>
        </w:tc>
        <w:tc>
          <w:tcPr>
            <w:tcW w:w="1560" w:type="dxa"/>
            <w:vMerge w:val="restart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337" w:type="dxa"/>
            <w:vMerge w:val="restart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9" w:type="dxa"/>
            <w:gridSpan w:val="6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Ботинки кожаные</w:t>
            </w:r>
          </w:p>
        </w:tc>
        <w:tc>
          <w:tcPr>
            <w:tcW w:w="1560" w:type="dxa"/>
            <w:vMerge w:val="restart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337" w:type="dxa"/>
            <w:vMerge w:val="restart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9" w:type="dxa"/>
            <w:gridSpan w:val="6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Нарукавники бр</w:t>
            </w:r>
            <w:r w:rsidRPr="00CB450A">
              <w:rPr>
                <w:rFonts w:ascii="Times New Roman" w:eastAsia="Calibri" w:hAnsi="Times New Roman" w:cs="Times New Roman"/>
              </w:rPr>
              <w:t>е</w:t>
            </w:r>
            <w:r w:rsidRPr="00CB450A">
              <w:rPr>
                <w:rFonts w:ascii="Times New Roman" w:eastAsia="Calibri" w:hAnsi="Times New Roman" w:cs="Times New Roman"/>
              </w:rPr>
              <w:t>зентовые</w:t>
            </w:r>
          </w:p>
        </w:tc>
        <w:tc>
          <w:tcPr>
            <w:tcW w:w="1560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Наколенники бр</w:t>
            </w:r>
            <w:r w:rsidRPr="00CB450A">
              <w:rPr>
                <w:rFonts w:ascii="Times New Roman" w:eastAsia="Calibri" w:hAnsi="Times New Roman" w:cs="Times New Roman"/>
              </w:rPr>
              <w:t>е</w:t>
            </w:r>
            <w:r w:rsidRPr="00CB450A">
              <w:rPr>
                <w:rFonts w:ascii="Times New Roman" w:eastAsia="Calibri" w:hAnsi="Times New Roman" w:cs="Times New Roman"/>
              </w:rPr>
              <w:t>зентовые</w:t>
            </w:r>
          </w:p>
        </w:tc>
        <w:tc>
          <w:tcPr>
            <w:tcW w:w="1560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Зимний головной убор</w:t>
            </w:r>
          </w:p>
        </w:tc>
        <w:tc>
          <w:tcPr>
            <w:tcW w:w="1560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199</w:t>
            </w: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 xml:space="preserve">Рукавицы </w:t>
            </w:r>
            <w:proofErr w:type="gramStart"/>
            <w:r w:rsidRPr="00CB450A">
              <w:rPr>
                <w:rFonts w:ascii="Times New Roman" w:eastAsia="Calibri" w:hAnsi="Times New Roman" w:cs="Times New Roman"/>
              </w:rPr>
              <w:t>х/б</w:t>
            </w:r>
            <w:proofErr w:type="gramEnd"/>
            <w:r w:rsidRPr="00CB450A">
              <w:rPr>
                <w:rFonts w:ascii="Times New Roman" w:eastAsia="Calibri" w:hAnsi="Times New Roman" w:cs="Times New Roman"/>
              </w:rPr>
              <w:t xml:space="preserve"> уте</w:t>
            </w:r>
            <w:r w:rsidRPr="00CB450A">
              <w:rPr>
                <w:rFonts w:ascii="Times New Roman" w:eastAsia="Calibri" w:hAnsi="Times New Roman" w:cs="Times New Roman"/>
              </w:rPr>
              <w:t>п</w:t>
            </w:r>
            <w:r w:rsidRPr="00CB450A">
              <w:rPr>
                <w:rFonts w:ascii="Times New Roman" w:eastAsia="Calibri" w:hAnsi="Times New Roman" w:cs="Times New Roman"/>
              </w:rPr>
              <w:t>ленные</w:t>
            </w:r>
          </w:p>
        </w:tc>
        <w:tc>
          <w:tcPr>
            <w:tcW w:w="1560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1700</w:t>
            </w: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 xml:space="preserve">Рукавицы </w:t>
            </w:r>
            <w:proofErr w:type="gramStart"/>
            <w:r w:rsidRPr="00CB450A">
              <w:rPr>
                <w:rFonts w:ascii="Times New Roman" w:eastAsia="Calibri" w:hAnsi="Times New Roman" w:cs="Times New Roman"/>
              </w:rPr>
              <w:t>х/б</w:t>
            </w:r>
            <w:proofErr w:type="gramEnd"/>
          </w:p>
        </w:tc>
        <w:tc>
          <w:tcPr>
            <w:tcW w:w="1560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 xml:space="preserve">Перчатки </w:t>
            </w:r>
            <w:proofErr w:type="gramStart"/>
            <w:r w:rsidRPr="00CB450A">
              <w:rPr>
                <w:rFonts w:ascii="Times New Roman" w:eastAsia="Calibri" w:hAnsi="Times New Roman" w:cs="Times New Roman"/>
              </w:rPr>
              <w:t>х/б</w:t>
            </w:r>
            <w:proofErr w:type="gramEnd"/>
          </w:p>
        </w:tc>
        <w:tc>
          <w:tcPr>
            <w:tcW w:w="1560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2420</w:t>
            </w: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Рукавицы брезент</w:t>
            </w:r>
            <w:r w:rsidRPr="00CB450A">
              <w:rPr>
                <w:rFonts w:ascii="Times New Roman" w:eastAsia="Calibri" w:hAnsi="Times New Roman" w:cs="Times New Roman"/>
              </w:rPr>
              <w:t>о</w:t>
            </w:r>
            <w:r w:rsidRPr="00CB450A">
              <w:rPr>
                <w:rFonts w:ascii="Times New Roman" w:eastAsia="Calibri" w:hAnsi="Times New Roman" w:cs="Times New Roman"/>
              </w:rPr>
              <w:t>вые</w:t>
            </w:r>
          </w:p>
        </w:tc>
        <w:tc>
          <w:tcPr>
            <w:tcW w:w="1560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Мыло, 100гр</w:t>
            </w:r>
          </w:p>
        </w:tc>
        <w:tc>
          <w:tcPr>
            <w:tcW w:w="1560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3550</w:t>
            </w: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5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Краги сварочные</w:t>
            </w:r>
          </w:p>
        </w:tc>
        <w:tc>
          <w:tcPr>
            <w:tcW w:w="1560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F7938" w:rsidRPr="00CB450A" w:rsidTr="00164B9C">
        <w:tc>
          <w:tcPr>
            <w:tcW w:w="7515" w:type="dxa"/>
            <w:gridSpan w:val="9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B450A">
              <w:rPr>
                <w:rFonts w:ascii="Times New Roman" w:eastAsia="Calibri" w:hAnsi="Times New Roman" w:cs="Times New Roman"/>
                <w:b/>
              </w:rPr>
              <w:t>НДС 20%</w:t>
            </w: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7938" w:rsidRPr="00CB450A" w:rsidTr="00164B9C">
        <w:tc>
          <w:tcPr>
            <w:tcW w:w="7515" w:type="dxa"/>
            <w:gridSpan w:val="9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B450A">
              <w:rPr>
                <w:rFonts w:ascii="Times New Roman" w:eastAsia="Calibri" w:hAnsi="Times New Roman" w:cs="Times New Roman"/>
                <w:b/>
              </w:rPr>
              <w:t>ВСЕГО, с НДС 20%</w:t>
            </w:r>
          </w:p>
        </w:tc>
        <w:tc>
          <w:tcPr>
            <w:tcW w:w="1337" w:type="dxa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F7938" w:rsidRPr="00CB450A" w:rsidRDefault="008F7938" w:rsidP="00164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7938" w:rsidRDefault="008F7938" w:rsidP="008561D1">
      <w:pPr>
        <w:pStyle w:val="a5"/>
        <w:spacing w:after="60"/>
        <w:jc w:val="center"/>
        <w:rPr>
          <w:b/>
          <w:color w:val="FF0000"/>
        </w:rPr>
      </w:pPr>
    </w:p>
    <w:p w:rsidR="008F7938" w:rsidRPr="006C1393" w:rsidRDefault="008F7938" w:rsidP="008F79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B450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Минимальная доля закупок товаров российского происхождения</w:t>
      </w:r>
      <w:r w:rsidRPr="006C139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в соответствии с ПП РФ от 03.12.2020 №2013: ОКПД</w:t>
      </w:r>
      <w:proofErr w:type="gramStart"/>
      <w:r w:rsidRPr="006C139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2</w:t>
      </w:r>
      <w:proofErr w:type="gramEnd"/>
      <w:r w:rsidRPr="006C139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: 14.12: требования не установлены.</w:t>
      </w:r>
    </w:p>
    <w:p w:rsidR="00CC1482" w:rsidRDefault="008F7938" w:rsidP="008F7938">
      <w:pPr>
        <w:pStyle w:val="a5"/>
        <w:spacing w:after="60"/>
        <w:rPr>
          <w:b/>
          <w:color w:val="FF0000"/>
        </w:rPr>
      </w:pPr>
      <w:r>
        <w:rPr>
          <w:b/>
          <w:color w:val="FF0000"/>
        </w:rPr>
        <w:t>* к рассмотрению принимаются заявки соответствующие Техническому заданию</w:t>
      </w:r>
    </w:p>
    <w:p w:rsidR="008F7938" w:rsidRDefault="008F7938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>
        <w:rPr>
          <w:b/>
          <w:color w:val="FF0000"/>
        </w:rPr>
        <w:br w:type="page"/>
      </w:r>
    </w:p>
    <w:p w:rsidR="008F7938" w:rsidRPr="00BD69CE" w:rsidRDefault="008F7938" w:rsidP="008F7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9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Технические требования к Товару</w:t>
      </w: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55"/>
        <w:gridCol w:w="5375"/>
        <w:gridCol w:w="2574"/>
      </w:tblGrid>
      <w:tr w:rsidR="008F7938" w:rsidRPr="008F7938" w:rsidTr="008F7938">
        <w:trPr>
          <w:trHeight w:val="428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F7938" w:rsidRPr="008F7938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F7938" w:rsidRPr="008F7938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</w:t>
            </w:r>
            <w:r w:rsidRPr="008F79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8F79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ние товара</w:t>
            </w:r>
          </w:p>
          <w:p w:rsidR="008F7938" w:rsidRPr="008F7938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Марка, модель, производитель</w:t>
            </w:r>
          </w:p>
        </w:tc>
        <w:tc>
          <w:tcPr>
            <w:tcW w:w="5375" w:type="dxa"/>
            <w:vAlign w:val="center"/>
          </w:tcPr>
          <w:p w:rsidR="008F7938" w:rsidRPr="008F7938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Требования к Товару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8F7938" w:rsidRPr="008F7938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ГОСТ</w:t>
            </w:r>
          </w:p>
        </w:tc>
      </w:tr>
      <w:tr w:rsidR="008F7938" w:rsidRPr="00BD69CE" w:rsidTr="008F7938">
        <w:trPr>
          <w:trHeight w:val="1119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B450A">
              <w:rPr>
                <w:rFonts w:ascii="Times New Roman" w:eastAsia="Times New Roman" w:hAnsi="Times New Roman" w:cs="Times New Roman"/>
              </w:rPr>
              <w:t>Костюм</w:t>
            </w:r>
            <w:proofErr w:type="gramEnd"/>
            <w:r w:rsidRPr="00CB450A">
              <w:rPr>
                <w:rFonts w:ascii="Times New Roman" w:eastAsia="Times New Roman" w:hAnsi="Times New Roman" w:cs="Times New Roman"/>
              </w:rPr>
              <w:t xml:space="preserve"> утепленный 3-й класс в</w:t>
            </w:r>
            <w:r w:rsidRPr="00CB450A">
              <w:rPr>
                <w:rFonts w:ascii="Times New Roman" w:eastAsia="Times New Roman" w:hAnsi="Times New Roman" w:cs="Times New Roman"/>
              </w:rPr>
              <w:t>и</w:t>
            </w:r>
            <w:r w:rsidRPr="00CB450A">
              <w:rPr>
                <w:rFonts w:ascii="Times New Roman" w:eastAsia="Times New Roman" w:hAnsi="Times New Roman" w:cs="Times New Roman"/>
              </w:rPr>
              <w:t>димости, 3-й климатич</w:t>
            </w:r>
            <w:r w:rsidRPr="00CB450A">
              <w:rPr>
                <w:rFonts w:ascii="Times New Roman" w:eastAsia="Times New Roman" w:hAnsi="Times New Roman" w:cs="Times New Roman"/>
              </w:rPr>
              <w:t>е</w:t>
            </w:r>
            <w:r w:rsidRPr="00CB450A">
              <w:rPr>
                <w:rFonts w:ascii="Times New Roman" w:eastAsia="Times New Roman" w:hAnsi="Times New Roman" w:cs="Times New Roman"/>
              </w:rPr>
              <w:t>ский пояс</w:t>
            </w:r>
          </w:p>
        </w:tc>
        <w:tc>
          <w:tcPr>
            <w:tcW w:w="5375" w:type="dxa"/>
          </w:tcPr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класс видимости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изделия</w:t>
            </w: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куртка и </w:t>
            </w: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полукомбинезон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Цветовой состав изделия: </w:t>
            </w:r>
            <w:proofErr w:type="spellStart"/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темно-синий</w:t>
            </w: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+оранжевый</w:t>
            </w:r>
            <w:proofErr w:type="spellEnd"/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Куртка: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Ткань верха: «Оксфорд» (100% полиэфир), пл. </w:t>
            </w: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менее 85 г/м²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Утеплитель: </w:t>
            </w: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синтепон 360 г/м²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Подкладка: 100% 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/э + </w:t>
            </w:r>
            <w:proofErr w:type="spellStart"/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флис</w:t>
            </w:r>
            <w:proofErr w:type="spellEnd"/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Обязательно наличие нагрудных карманов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Верхний край молнии, прикрыт планкой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Воротник-стойка на </w:t>
            </w:r>
            <w:proofErr w:type="spellStart"/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флисовой</w:t>
            </w:r>
            <w:proofErr w:type="spellEnd"/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подкладке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 карман на липучке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Ветрозащитные манжеты-напульсники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Съемный капюшон на молнии с регулировкой объема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Спинка удлиненная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объема: одна по талии, вторая по низу кур</w:t>
            </w: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СОП: вертикальные + горизонтальные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Полукомбинезон: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Ткань верха: «Оксфорд» (100% полиэфир), пл. </w:t>
            </w: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менее 85 г/м²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Утеплитель: </w:t>
            </w: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синтепон 240 г/м²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Подкладка: 100% 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/э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Застежка на 2-х замковую молнию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Внутренняя планка, закрывающая верхний край молнии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Карманы для инструментов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Усилительные накладки в области коленей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объема талии полукомбинезона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Двойные </w:t>
            </w:r>
            <w:proofErr w:type="spellStart"/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световозвращающие</w:t>
            </w:r>
            <w:proofErr w:type="spellEnd"/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полосы по низу пол</w:t>
            </w: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комбинезона </w:t>
            </w:r>
          </w:p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12.4.280-2014, ГОСТ 12.4.281-2014, ГОСТ 12.4.303-2016</w:t>
            </w:r>
          </w:p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На спине расположен логотип в соответствии с Прилож</w:t>
            </w: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№3 к настоящему Договору.</w:t>
            </w:r>
          </w:p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логотипа между светоотражающими полосами на обратной стороне куртки.</w:t>
            </w:r>
          </w:p>
        </w:tc>
        <w:tc>
          <w:tcPr>
            <w:tcW w:w="2574" w:type="dxa"/>
            <w:shd w:val="clear" w:color="auto" w:fill="auto"/>
          </w:tcPr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 12.4.280-2014, ГОСТ 12.4.281-2014, ГОСТ 12.4.303-2016</w:t>
            </w:r>
          </w:p>
        </w:tc>
      </w:tr>
      <w:tr w:rsidR="008F7938" w:rsidRPr="00BD69CE" w:rsidTr="008F7938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Жилет</w:t>
            </w:r>
          </w:p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сигнальный</w:t>
            </w:r>
          </w:p>
        </w:tc>
        <w:tc>
          <w:tcPr>
            <w:tcW w:w="5375" w:type="dxa"/>
          </w:tcPr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Класс одежды –  не ниже 2.</w:t>
            </w:r>
          </w:p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Застежка ни липучку или пуговицы.</w:t>
            </w:r>
          </w:p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Наличие светоотражающих полос толщиной 50 мм.</w:t>
            </w:r>
          </w:p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Цвет – ярко оранжевый.</w:t>
            </w:r>
          </w:p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Плотность ткани – </w:t>
            </w:r>
            <w:r w:rsidRPr="008F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 менее 120 г/м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 12.4.281-2014 «Система стандартов безопасности труда. Одежда специальная повышенной видимости. Технические требов</w:t>
            </w: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ния»,</w:t>
            </w:r>
          </w:p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 12.4.280-2014 «Система стандартов безопасности труда. Одежда специальная для защиты от общих производственных загрязн</w:t>
            </w: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ний и механических воздействий. Общие технические требов</w:t>
            </w: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ния»</w:t>
            </w:r>
          </w:p>
        </w:tc>
      </w:tr>
      <w:tr w:rsidR="008F7938" w:rsidRPr="00BD69CE" w:rsidTr="008F7938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55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Сапоги кожаные уте</w:t>
            </w:r>
            <w:r w:rsidRPr="00CB450A">
              <w:rPr>
                <w:rFonts w:ascii="Times New Roman" w:eastAsia="Times New Roman" w:hAnsi="Times New Roman" w:cs="Times New Roman"/>
              </w:rPr>
              <w:t>п</w:t>
            </w:r>
            <w:r w:rsidRPr="00CB450A">
              <w:rPr>
                <w:rFonts w:ascii="Times New Roman" w:eastAsia="Times New Roman" w:hAnsi="Times New Roman" w:cs="Times New Roman"/>
              </w:rPr>
              <w:t>ленные</w:t>
            </w:r>
          </w:p>
        </w:tc>
        <w:tc>
          <w:tcPr>
            <w:tcW w:w="5375" w:type="dxa"/>
          </w:tcPr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Материалы: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верх - натуральная кожа;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клапан и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текстиля (100% полиэфир) с ПУ покрыт</w:t>
            </w: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ем;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подкладка - искусственный мех;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фурнитура - металл;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подносок - термопласт;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подошва - ПУ, должна обладать стойкостью к возде</w:t>
            </w: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ствию масел, сырой нефти, нефтепродуктов (диапазон </w:t>
            </w: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использования от -20° до +80°С)</w:t>
            </w:r>
          </w:p>
          <w:p w:rsidR="008F7938" w:rsidRPr="008F7938" w:rsidRDefault="008F7938" w:rsidP="00164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Обязательно наличие заключения </w:t>
            </w:r>
            <w:proofErr w:type="spellStart"/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МинПромТорг</w:t>
            </w:r>
            <w:proofErr w:type="spellEnd"/>
          </w:p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Стандарт: ГОСТ 12.4.137-2001, ГОСТ 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12.4.187-97, ТР ТС 019/2011</w:t>
            </w:r>
          </w:p>
        </w:tc>
        <w:tc>
          <w:tcPr>
            <w:tcW w:w="2574" w:type="dxa"/>
            <w:shd w:val="clear" w:color="auto" w:fill="auto"/>
          </w:tcPr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ГОСТ 12.4.137-2001, ГОСТ 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12.4.187-97, ТР ТС 019/2011</w:t>
            </w:r>
          </w:p>
        </w:tc>
      </w:tr>
      <w:tr w:rsidR="008F7938" w:rsidRPr="00BD69CE" w:rsidTr="008F7938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855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Валенки</w:t>
            </w:r>
          </w:p>
        </w:tc>
        <w:tc>
          <w:tcPr>
            <w:tcW w:w="5375" w:type="dxa"/>
          </w:tcPr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Описание: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Обувь предназначена для защиты от пониженных темп</w:t>
            </w: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ратур, рекомендуемая температура носки до -40ºС.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Цвет: </w:t>
            </w: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серый.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Материалы: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100% грубая шерсть, подошва - резина.</w:t>
            </w:r>
          </w:p>
        </w:tc>
        <w:tc>
          <w:tcPr>
            <w:tcW w:w="2574" w:type="dxa"/>
            <w:shd w:val="clear" w:color="auto" w:fill="auto"/>
          </w:tcPr>
          <w:p w:rsidR="008F7938" w:rsidRPr="008F7938" w:rsidRDefault="008F7938" w:rsidP="00164B9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</w:rPr>
              <w:t xml:space="preserve">ГОСТ 18724-88 </w:t>
            </w:r>
          </w:p>
          <w:p w:rsidR="008F7938" w:rsidRPr="008F7938" w:rsidRDefault="008F7938" w:rsidP="00164B9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</w:rPr>
              <w:t>«Обувь валяная груб</w:t>
            </w:r>
            <w:r w:rsidRPr="008F7938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</w:rPr>
              <w:t>о</w:t>
            </w:r>
            <w:r w:rsidRPr="008F7938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0"/>
                <w:szCs w:val="20"/>
              </w:rPr>
              <w:t>шерстная»</w:t>
            </w:r>
          </w:p>
        </w:tc>
      </w:tr>
      <w:tr w:rsidR="008F7938" w:rsidRPr="00BD69CE" w:rsidTr="008F7938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55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Ботинки</w:t>
            </w:r>
          </w:p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кожаные</w:t>
            </w:r>
          </w:p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утепленные</w:t>
            </w:r>
          </w:p>
        </w:tc>
        <w:tc>
          <w:tcPr>
            <w:tcW w:w="5375" w:type="dxa"/>
          </w:tcPr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Материалы: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верх - натуральная кожа + </w:t>
            </w:r>
            <w:r w:rsidRPr="008F7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текстиль (100% полиэфир) с ПУ покрытием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подкладка - искусственный мех;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фурнитура - металл;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шнуровка - на петли;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подносок - термопласт;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подошва - ПУ, должна обладать стойкостью к возде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й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ствию масел, сырой нефти, нефтепродуктов (диапазон использования от -20° до +80°С)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Обязательно наличие заключения </w:t>
            </w:r>
            <w:proofErr w:type="spellStart"/>
            <w:r w:rsidRPr="008F7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МинПромТорг</w:t>
            </w:r>
            <w:proofErr w:type="spellEnd"/>
          </w:p>
          <w:p w:rsidR="008F7938" w:rsidRPr="008F7938" w:rsidRDefault="008F7938" w:rsidP="00164B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Стандарт: ГОСТ 12.4.137-2001 , ГОСТ 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12.4.187-97 , ТР ТС 019/2011</w:t>
            </w:r>
          </w:p>
        </w:tc>
        <w:tc>
          <w:tcPr>
            <w:tcW w:w="2574" w:type="dxa"/>
            <w:shd w:val="clear" w:color="auto" w:fill="auto"/>
          </w:tcPr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ГОСТ 12.4.137-2001, ГОСТ 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12.4.187-97, ТР ТС 019/2011</w:t>
            </w:r>
          </w:p>
        </w:tc>
      </w:tr>
      <w:tr w:rsidR="008F7938" w:rsidRPr="00BD69CE" w:rsidTr="008F7938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55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Плащ влаг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защитный</w:t>
            </w:r>
          </w:p>
        </w:tc>
        <w:tc>
          <w:tcPr>
            <w:tcW w:w="5375" w:type="dxa"/>
          </w:tcPr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Плащ с застежкой на молнию и ветрозащитной планкой, накладные карманы с влагозащитными клап</w:t>
            </w:r>
            <w:r w:rsidRPr="008F7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8F7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нами.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Прошитые и герметично проклеенные швы, манжеты на рукавах.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Спинка с отверстиями для вентиляции, закрытыми клап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ном.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капюшона регулируется по лицевому вырезу шн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ром с наконечниками.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Ткань: плащевая с ПВХ покрытием плотность 225 гр./м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Цвет: синий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Водоупорность: 5000 мм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одного столба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ГОСТ: 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12.4.288-2013, ТР ТС 019/2011</w:t>
            </w:r>
          </w:p>
        </w:tc>
        <w:tc>
          <w:tcPr>
            <w:tcW w:w="2574" w:type="dxa"/>
            <w:shd w:val="clear" w:color="auto" w:fill="auto"/>
          </w:tcPr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ГОСТ: 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12.4.288-2013 ТР ТС 019/2011</w:t>
            </w:r>
          </w:p>
        </w:tc>
      </w:tr>
      <w:tr w:rsidR="008F7938" w:rsidRPr="00BD69CE" w:rsidTr="008F7938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55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Рукавицы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х/б</w:t>
            </w:r>
            <w:proofErr w:type="gramEnd"/>
          </w:p>
        </w:tc>
        <w:tc>
          <w:tcPr>
            <w:tcW w:w="5375" w:type="dxa"/>
          </w:tcPr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Материалы: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основной: двунитка, пл.260 г/м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наладонник: брезент, пл.450г/м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proofErr w:type="gramEnd"/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подналадонник</w:t>
            </w:r>
            <w:proofErr w:type="spellEnd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двунитка</w:t>
            </w:r>
          </w:p>
        </w:tc>
        <w:tc>
          <w:tcPr>
            <w:tcW w:w="2574" w:type="dxa"/>
            <w:shd w:val="clear" w:color="auto" w:fill="auto"/>
          </w:tcPr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ГОСТ 12.4.010-75 «Система стандартов безопасности труда. Сре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ства индивидуальной защиты. Рукавицы сп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циальные. Технические условия»</w:t>
            </w:r>
          </w:p>
        </w:tc>
      </w:tr>
      <w:tr w:rsidR="008F7938" w:rsidRPr="00BD69CE" w:rsidTr="008F7938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55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Рукавицы брезентовые</w:t>
            </w:r>
          </w:p>
        </w:tc>
        <w:tc>
          <w:tcPr>
            <w:tcW w:w="5375" w:type="dxa"/>
          </w:tcPr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Материалы: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брезент - 500г/м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с ОП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Стандарт: ГОСТ 12.4.010-75</w:t>
            </w:r>
          </w:p>
        </w:tc>
        <w:tc>
          <w:tcPr>
            <w:tcW w:w="2574" w:type="dxa"/>
            <w:shd w:val="clear" w:color="auto" w:fill="auto"/>
          </w:tcPr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ГОСТ 12.4.010-75 «Система стандартов безопасности труда. Сре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ства индивидуальной защиты. Рукавицы сп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циальные. Технические условия»</w:t>
            </w:r>
          </w:p>
        </w:tc>
      </w:tr>
      <w:tr w:rsidR="008F7938" w:rsidRPr="00BD69CE" w:rsidTr="008F7938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Перчатки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х/б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 с ПВХ 10 класс</w:t>
            </w:r>
          </w:p>
        </w:tc>
        <w:tc>
          <w:tcPr>
            <w:tcW w:w="5375" w:type="dxa"/>
          </w:tcPr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Класс вязки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: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10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Состав нити : хлопок-70%, 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/э-30%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Текс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: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120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Оверлог</w:t>
            </w:r>
            <w:proofErr w:type="spellEnd"/>
            <w:proofErr w:type="gramStart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: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X-нить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Вес одной пары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:</w:t>
            </w:r>
            <w:proofErr w:type="gramEnd"/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Не менее 45 гр.</w:t>
            </w:r>
          </w:p>
          <w:p w:rsidR="008F7938" w:rsidRPr="008F7938" w:rsidRDefault="008F7938" w:rsidP="00164B9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Стандарт: 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ТР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ТС 019/2011</w:t>
            </w:r>
          </w:p>
        </w:tc>
        <w:tc>
          <w:tcPr>
            <w:tcW w:w="2574" w:type="dxa"/>
            <w:shd w:val="clear" w:color="auto" w:fill="auto"/>
          </w:tcPr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ГОСТ 12.4.252-2013 «Система стандартов безопасности труда. Средства индивидуал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ь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ной защиты рук. Пе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р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чатки. Общие технич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е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ские требования. Мет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ды испытаний»</w:t>
            </w:r>
          </w:p>
        </w:tc>
      </w:tr>
      <w:tr w:rsidR="008F7938" w:rsidRPr="00BD69CE" w:rsidTr="008F7938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55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Наколенники професси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нальные НЗП-02</w:t>
            </w:r>
          </w:p>
        </w:tc>
        <w:tc>
          <w:tcPr>
            <w:tcW w:w="5375" w:type="dxa"/>
          </w:tcPr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Наколенники защитные профессиональные состоят из двух основных слоев – наружного, обеспечивающего з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а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щиту от механических воздействий, искр и окалины, и внутреннего, обеспечивающего удобства и мягкости к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ленного сустава.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lastRenderedPageBreak/>
              <w:t>Наружный и внутренний слои скреплены между собой металлическими заклепками. Для удобства и надежности закрепления наколенников на коленном суставе пред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у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смотрен пряжечный ремень, позволяющие регулировать ширину обхвата икорной мышцы.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Верхний (наружный) слой: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негорючие полимерные материалы толщиной 3.0 мм.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Нижний (внутренний) слой: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используется негорючее нетканое полотно толщиной 10 мм или натуральный войлок толщиной 8- 10 мм.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Подколенные ремни: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Используют шорно-седельную кожу толщиной 2.6-3.0 мм, спилок юфтевый с теснением толщиной 2.2-2.6 мм, лента синтетическая (стропа) толщиной 1.6-1.8 мм.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Фурнитура: используется металлическая долговечная фурнитура (заклепки с гальваническим покрытием и пряжки с покрытием хром).</w:t>
            </w:r>
          </w:p>
        </w:tc>
        <w:tc>
          <w:tcPr>
            <w:tcW w:w="2574" w:type="dxa"/>
            <w:shd w:val="clear" w:color="auto" w:fill="auto"/>
          </w:tcPr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ГОСТ 12.4.011-89 «ССБТ. Средства защ</w:t>
            </w: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 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работающих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Общие требования и </w:t>
            </w: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классиф</w:t>
            </w: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кация».</w:t>
            </w:r>
          </w:p>
        </w:tc>
      </w:tr>
      <w:tr w:rsidR="008F7938" w:rsidRPr="00BD69CE" w:rsidTr="008F7938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855" w:type="dxa"/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Нарукавники брезентовые</w:t>
            </w:r>
          </w:p>
        </w:tc>
        <w:tc>
          <w:tcPr>
            <w:tcW w:w="5375" w:type="dxa"/>
          </w:tcPr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Брезентовые нарукавники с огнестойкой пропиткой, обеспечивают защиту от повреждающего воздействия высоких температур, в т. ч. от прямого контакта с раск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а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ленными поверхностями, искр и брызг расплавленного металла, окалины и непродолжительного воздействия о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т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крытого пламени.</w:t>
            </w:r>
          </w:p>
        </w:tc>
        <w:tc>
          <w:tcPr>
            <w:tcW w:w="2574" w:type="dxa"/>
            <w:shd w:val="clear" w:color="auto" w:fill="auto"/>
          </w:tcPr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938" w:rsidRPr="00BD69CE" w:rsidTr="008F7938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Мыло ту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летное</w:t>
            </w:r>
          </w:p>
        </w:tc>
        <w:tc>
          <w:tcPr>
            <w:tcW w:w="5375" w:type="dxa"/>
          </w:tcPr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Описание: номинальная масса 1 куска мыла – 100 г.</w:t>
            </w:r>
          </w:p>
        </w:tc>
        <w:tc>
          <w:tcPr>
            <w:tcW w:w="2574" w:type="dxa"/>
            <w:shd w:val="clear" w:color="auto" w:fill="auto"/>
          </w:tcPr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 28546-2002</w:t>
            </w:r>
          </w:p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«Мыло туалетное тве</w:t>
            </w: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дое. Общие технические условия»</w:t>
            </w:r>
          </w:p>
        </w:tc>
      </w:tr>
      <w:tr w:rsidR="008F7938" w:rsidRPr="00BD69CE" w:rsidTr="008F7938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Краги св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рочные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спилковые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 пят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палые</w:t>
            </w:r>
          </w:p>
        </w:tc>
        <w:tc>
          <w:tcPr>
            <w:tcW w:w="5375" w:type="dxa"/>
          </w:tcPr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Описание: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- для защиты рук от механических повреждений, искр и брызг расплавленного металла;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- высокая прочность;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швы прошиты кевларовой нитью</w:t>
            </w: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Материалы: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верх: спилок кожевенный;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- подкладка: </w:t>
            </w:r>
            <w:proofErr w:type="spellStart"/>
            <w:r w:rsidRPr="008F7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флис</w:t>
            </w:r>
            <w:proofErr w:type="spellEnd"/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Толщина спилка: не менее 1,2 мм.</w:t>
            </w:r>
          </w:p>
        </w:tc>
        <w:tc>
          <w:tcPr>
            <w:tcW w:w="2574" w:type="dxa"/>
            <w:shd w:val="clear" w:color="auto" w:fill="auto"/>
          </w:tcPr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ГОСТ 12.4.252-2013 «Система стандартов безопасности труда. Средства индивидуал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ь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ной защиты рук. Пе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р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чатки. Общие технич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е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ские требования. Мет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ды испытаний»</w:t>
            </w:r>
          </w:p>
        </w:tc>
      </w:tr>
      <w:tr w:rsidR="008F7938" w:rsidRPr="00BD69CE" w:rsidTr="008F7938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Рукавицы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х/б</w:t>
            </w:r>
            <w:proofErr w:type="gramEnd"/>
          </w:p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утепленные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Материал: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Диагональ гладкокрашеная плотностью 220±10 г/м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Материал утеплителя: ватин.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Особенности: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нижний край обработан </w:t>
            </w:r>
            <w:proofErr w:type="spellStart"/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оверлоком</w:t>
            </w:r>
            <w:proofErr w:type="spellEnd"/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ГОСТ 12.4.010-75 «Система стандартов безопасности труда. Сре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ства индивидуальной защиты. Рукавицы сп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циальные. Технические условия»</w:t>
            </w:r>
          </w:p>
        </w:tc>
      </w:tr>
      <w:tr w:rsidR="008F7938" w:rsidRPr="00BD69CE" w:rsidTr="008F7938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38" w:rsidRPr="00CB450A" w:rsidRDefault="008F7938" w:rsidP="0016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Зимний г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ловной убор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Материал: ш</w:t>
            </w: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ерсть не менее 30 %, акрил до 70%, двойная плотная вязка.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Описание: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ношения в зимний период;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отворота.</w:t>
            </w:r>
          </w:p>
          <w:p w:rsidR="008F7938" w:rsidRPr="008F7938" w:rsidRDefault="008F7938" w:rsidP="00164B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8F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Цвет: </w:t>
            </w:r>
            <w:r w:rsidRPr="008F793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черный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938" w:rsidRPr="008F7938" w:rsidRDefault="008F7938" w:rsidP="00164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53916-2010 «Головные уборы. Общие технические усл</w:t>
            </w: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F7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вия»</w:t>
            </w:r>
          </w:p>
        </w:tc>
      </w:tr>
    </w:tbl>
    <w:p w:rsidR="008F7938" w:rsidRPr="006C1393" w:rsidRDefault="008F7938" w:rsidP="008F7938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8F7938" w:rsidRPr="006C1393" w:rsidRDefault="008F7938" w:rsidP="008F7938">
      <w:r w:rsidRPr="006C1393">
        <w:br w:type="page"/>
      </w:r>
    </w:p>
    <w:p w:rsidR="008F7938" w:rsidRPr="006C1393" w:rsidRDefault="008F7938" w:rsidP="008F79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F7938" w:rsidRPr="006C1393" w:rsidRDefault="008F7938" w:rsidP="008F79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C1393">
        <w:rPr>
          <w:rFonts w:ascii="Times New Roman" w:eastAsia="Times New Roman" w:hAnsi="Times New Roman" w:cs="Times New Roman"/>
          <w:b/>
          <w:bCs/>
          <w:color w:val="000000"/>
        </w:rPr>
        <w:t>Требования к логотипу</w:t>
      </w:r>
    </w:p>
    <w:p w:rsidR="008F7938" w:rsidRPr="006C1393" w:rsidRDefault="008F7938" w:rsidP="008F7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6C1393">
        <w:rPr>
          <w:rFonts w:ascii="Times New Roman" w:eastAsia="Calibri" w:hAnsi="Times New Roman" w:cs="Times New Roman"/>
        </w:rPr>
        <w:t>Образец надписи:</w:t>
      </w:r>
    </w:p>
    <w:p w:rsidR="008F7938" w:rsidRPr="009E57DD" w:rsidRDefault="008F7938" w:rsidP="008F79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pacing w:val="-80"/>
          <w:sz w:val="144"/>
          <w:szCs w:val="144"/>
        </w:rPr>
      </w:pPr>
      <w:r w:rsidRPr="009E57DD">
        <w:rPr>
          <w:rFonts w:ascii="Arial Narrow" w:hAnsi="Arial Narrow"/>
          <w:b/>
          <w:noProof/>
          <w:spacing w:val="-80"/>
          <w:sz w:val="144"/>
          <w:szCs w:val="144"/>
        </w:rPr>
        <w:t>БРЯНСКАВТОДОР</w:t>
      </w:r>
    </w:p>
    <w:p w:rsidR="008F7938" w:rsidRPr="00A34822" w:rsidRDefault="008F7938" w:rsidP="008F79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938" w:rsidRPr="006C1393" w:rsidRDefault="008F7938" w:rsidP="008F79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C1393">
        <w:rPr>
          <w:rFonts w:ascii="Times New Roman" w:hAnsi="Times New Roman" w:cs="Times New Roman"/>
          <w:shd w:val="clear" w:color="auto" w:fill="FFFFFF"/>
        </w:rPr>
        <w:t xml:space="preserve">Шрифт надписи: </w:t>
      </w:r>
      <w:proofErr w:type="spellStart"/>
      <w:r w:rsidRPr="006C1393">
        <w:rPr>
          <w:rFonts w:ascii="Times New Roman" w:hAnsi="Times New Roman" w:cs="Times New Roman"/>
          <w:shd w:val="clear" w:color="auto" w:fill="FFFFFF"/>
        </w:rPr>
        <w:t>Arial</w:t>
      </w:r>
      <w:proofErr w:type="spellEnd"/>
      <w:r w:rsidRPr="006C139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C1393">
        <w:rPr>
          <w:rFonts w:ascii="Times New Roman" w:hAnsi="Times New Roman" w:cs="Times New Roman"/>
          <w:shd w:val="clear" w:color="auto" w:fill="FFFFFF"/>
        </w:rPr>
        <w:t>Narrow</w:t>
      </w:r>
      <w:proofErr w:type="spellEnd"/>
      <w:r w:rsidRPr="006C1393">
        <w:rPr>
          <w:rFonts w:ascii="Times New Roman" w:hAnsi="Times New Roman" w:cs="Times New Roman"/>
          <w:shd w:val="clear" w:color="auto" w:fill="FFFFFF"/>
        </w:rPr>
        <w:t>;</w:t>
      </w:r>
    </w:p>
    <w:p w:rsidR="008F7938" w:rsidRPr="006C1393" w:rsidRDefault="008F7938" w:rsidP="008F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1393">
        <w:rPr>
          <w:rFonts w:ascii="Times New Roman" w:eastAsia="Times New Roman" w:hAnsi="Times New Roman" w:cs="Times New Roman"/>
        </w:rPr>
        <w:t>Цвет надписи: белый;</w:t>
      </w:r>
    </w:p>
    <w:p w:rsidR="008F7938" w:rsidRPr="006C1393" w:rsidRDefault="008F7938" w:rsidP="008F7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1393">
        <w:rPr>
          <w:rFonts w:ascii="Times New Roman" w:eastAsia="Times New Roman" w:hAnsi="Times New Roman" w:cs="Times New Roman"/>
        </w:rPr>
        <w:t>Размер надписи (ширина х высота): 7х35 см;</w:t>
      </w:r>
    </w:p>
    <w:p w:rsidR="008F7938" w:rsidRPr="006C1393" w:rsidRDefault="008F7938" w:rsidP="008F7938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</w:rPr>
      </w:pPr>
      <w:r w:rsidRPr="006C1393">
        <w:rPr>
          <w:rFonts w:ascii="Times New Roman" w:eastAsia="Times New Roman" w:hAnsi="Times New Roman" w:cs="Times New Roman"/>
        </w:rPr>
        <w:t>Расположение надписи: между светоотражающими полосами на обратной стороне куртки.</w:t>
      </w:r>
    </w:p>
    <w:p w:rsidR="008F7938" w:rsidRPr="006C1393" w:rsidRDefault="008F7938" w:rsidP="008F7938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</w:rPr>
      </w:pPr>
      <w:r w:rsidRPr="006C1393">
        <w:rPr>
          <w:rFonts w:ascii="Times New Roman" w:eastAsia="Times New Roman" w:hAnsi="Times New Roman" w:cs="Times New Roman"/>
        </w:rPr>
        <w:t>Логотип должен быть устойчив к механическим воздействиям и сохраняться после стирки.</w:t>
      </w:r>
    </w:p>
    <w:p w:rsidR="00CC1482" w:rsidRDefault="00CC1482" w:rsidP="008561D1">
      <w:pPr>
        <w:pStyle w:val="a5"/>
        <w:spacing w:after="60"/>
        <w:jc w:val="center"/>
        <w:rPr>
          <w:b/>
          <w:color w:val="FF0000"/>
        </w:rPr>
      </w:pPr>
    </w:p>
    <w:sectPr w:rsidR="00CC1482" w:rsidSect="0015404E">
      <w:headerReference w:type="default" r:id="rId11"/>
      <w:pgSz w:w="11906" w:h="16838"/>
      <w:pgMar w:top="442" w:right="709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42" w:rsidRDefault="00A67C42" w:rsidP="00A761BB">
      <w:pPr>
        <w:spacing w:after="0" w:line="240" w:lineRule="auto"/>
      </w:pPr>
      <w:r>
        <w:separator/>
      </w:r>
    </w:p>
  </w:endnote>
  <w:endnote w:type="continuationSeparator" w:id="0">
    <w:p w:rsidR="00A67C42" w:rsidRDefault="00A67C42" w:rsidP="00A7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42" w:rsidRDefault="00A67C42" w:rsidP="00A761BB">
      <w:pPr>
        <w:spacing w:after="0" w:line="240" w:lineRule="auto"/>
      </w:pPr>
      <w:r>
        <w:separator/>
      </w:r>
    </w:p>
  </w:footnote>
  <w:footnote w:type="continuationSeparator" w:id="0">
    <w:p w:rsidR="00A67C42" w:rsidRDefault="00A67C42" w:rsidP="00A7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309074"/>
      <w:docPartObj>
        <w:docPartGallery w:val="Page Numbers (Top of Page)"/>
        <w:docPartUnique/>
      </w:docPartObj>
    </w:sdtPr>
    <w:sdtEndPr>
      <w:rPr>
        <w:rFonts w:ascii="Cambria" w:hAnsi="Cambria" w:cs="Times New Roman"/>
        <w:sz w:val="18"/>
        <w:szCs w:val="18"/>
      </w:rPr>
    </w:sdtEndPr>
    <w:sdtContent>
      <w:p w:rsidR="00A67C42" w:rsidRPr="00B215B9" w:rsidRDefault="00A67C42">
        <w:pPr>
          <w:pStyle w:val="a7"/>
          <w:jc w:val="center"/>
          <w:rPr>
            <w:rFonts w:ascii="Cambria" w:hAnsi="Cambria" w:cs="Times New Roman"/>
            <w:sz w:val="18"/>
            <w:szCs w:val="18"/>
          </w:rPr>
        </w:pPr>
        <w:r w:rsidRPr="00B215B9">
          <w:rPr>
            <w:rFonts w:ascii="Cambria" w:hAnsi="Cambria" w:cs="Times New Roman"/>
            <w:sz w:val="18"/>
            <w:szCs w:val="18"/>
          </w:rPr>
          <w:fldChar w:fldCharType="begin"/>
        </w:r>
        <w:r w:rsidRPr="00B215B9">
          <w:rPr>
            <w:rFonts w:ascii="Cambria" w:hAnsi="Cambria" w:cs="Times New Roman"/>
            <w:sz w:val="18"/>
            <w:szCs w:val="18"/>
          </w:rPr>
          <w:instrText>PAGE   \* MERGEFORMAT</w:instrText>
        </w:r>
        <w:r w:rsidRPr="00B215B9">
          <w:rPr>
            <w:rFonts w:ascii="Cambria" w:hAnsi="Cambria" w:cs="Times New Roman"/>
            <w:sz w:val="18"/>
            <w:szCs w:val="18"/>
          </w:rPr>
          <w:fldChar w:fldCharType="separate"/>
        </w:r>
        <w:r w:rsidR="008F7938">
          <w:rPr>
            <w:rFonts w:ascii="Cambria" w:hAnsi="Cambria" w:cs="Times New Roman"/>
            <w:noProof/>
            <w:sz w:val="18"/>
            <w:szCs w:val="18"/>
          </w:rPr>
          <w:t>6</w:t>
        </w:r>
        <w:r w:rsidRPr="00B215B9">
          <w:rPr>
            <w:rFonts w:ascii="Cambria" w:hAnsi="Cambria" w:cs="Times New Roman"/>
            <w:sz w:val="18"/>
            <w:szCs w:val="18"/>
          </w:rPr>
          <w:fldChar w:fldCharType="end"/>
        </w:r>
      </w:p>
    </w:sdtContent>
  </w:sdt>
  <w:p w:rsidR="00A67C42" w:rsidRDefault="00A67C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8FE"/>
    <w:multiLevelType w:val="hybridMultilevel"/>
    <w:tmpl w:val="0E7AE4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3DB3"/>
    <w:multiLevelType w:val="hybridMultilevel"/>
    <w:tmpl w:val="AF18C620"/>
    <w:lvl w:ilvl="0" w:tplc="3CDC12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6A84"/>
    <w:multiLevelType w:val="hybridMultilevel"/>
    <w:tmpl w:val="3F02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64968"/>
    <w:multiLevelType w:val="hybridMultilevel"/>
    <w:tmpl w:val="D1A67718"/>
    <w:lvl w:ilvl="0" w:tplc="B6160AD4">
      <w:start w:val="1"/>
      <w:numFmt w:val="decimal"/>
      <w:lvlText w:val="%1."/>
      <w:lvlJc w:val="left"/>
      <w:pPr>
        <w:ind w:left="413" w:hanging="360"/>
      </w:pPr>
    </w:lvl>
    <w:lvl w:ilvl="1" w:tplc="04190019">
      <w:start w:val="1"/>
      <w:numFmt w:val="lowerLetter"/>
      <w:lvlText w:val="%2."/>
      <w:lvlJc w:val="left"/>
      <w:pPr>
        <w:ind w:left="1133" w:hanging="360"/>
      </w:pPr>
    </w:lvl>
    <w:lvl w:ilvl="2" w:tplc="0419001B">
      <w:start w:val="1"/>
      <w:numFmt w:val="lowerRoman"/>
      <w:lvlText w:val="%3."/>
      <w:lvlJc w:val="right"/>
      <w:pPr>
        <w:ind w:left="1853" w:hanging="180"/>
      </w:pPr>
    </w:lvl>
    <w:lvl w:ilvl="3" w:tplc="0419000F">
      <w:start w:val="1"/>
      <w:numFmt w:val="decimal"/>
      <w:lvlText w:val="%4."/>
      <w:lvlJc w:val="left"/>
      <w:pPr>
        <w:ind w:left="2573" w:hanging="360"/>
      </w:pPr>
    </w:lvl>
    <w:lvl w:ilvl="4" w:tplc="04190019">
      <w:start w:val="1"/>
      <w:numFmt w:val="lowerLetter"/>
      <w:lvlText w:val="%5."/>
      <w:lvlJc w:val="left"/>
      <w:pPr>
        <w:ind w:left="3293" w:hanging="360"/>
      </w:pPr>
    </w:lvl>
    <w:lvl w:ilvl="5" w:tplc="0419001B">
      <w:start w:val="1"/>
      <w:numFmt w:val="lowerRoman"/>
      <w:lvlText w:val="%6."/>
      <w:lvlJc w:val="right"/>
      <w:pPr>
        <w:ind w:left="4013" w:hanging="180"/>
      </w:pPr>
    </w:lvl>
    <w:lvl w:ilvl="6" w:tplc="0419000F">
      <w:start w:val="1"/>
      <w:numFmt w:val="decimal"/>
      <w:lvlText w:val="%7."/>
      <w:lvlJc w:val="left"/>
      <w:pPr>
        <w:ind w:left="4733" w:hanging="360"/>
      </w:pPr>
    </w:lvl>
    <w:lvl w:ilvl="7" w:tplc="04190019">
      <w:start w:val="1"/>
      <w:numFmt w:val="lowerLetter"/>
      <w:lvlText w:val="%8."/>
      <w:lvlJc w:val="left"/>
      <w:pPr>
        <w:ind w:left="5453" w:hanging="360"/>
      </w:pPr>
    </w:lvl>
    <w:lvl w:ilvl="8" w:tplc="0419001B">
      <w:start w:val="1"/>
      <w:numFmt w:val="lowerRoman"/>
      <w:lvlText w:val="%9."/>
      <w:lvlJc w:val="right"/>
      <w:pPr>
        <w:ind w:left="6173" w:hanging="180"/>
      </w:pPr>
    </w:lvl>
  </w:abstractNum>
  <w:abstractNum w:abstractNumId="4">
    <w:nsid w:val="25C64E56"/>
    <w:multiLevelType w:val="hybridMultilevel"/>
    <w:tmpl w:val="B6B8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A389F"/>
    <w:multiLevelType w:val="hybridMultilevel"/>
    <w:tmpl w:val="1D48B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860C3"/>
    <w:multiLevelType w:val="hybridMultilevel"/>
    <w:tmpl w:val="B5F6199C"/>
    <w:lvl w:ilvl="0" w:tplc="D2803486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C379E"/>
    <w:multiLevelType w:val="hybridMultilevel"/>
    <w:tmpl w:val="77CA0A3A"/>
    <w:lvl w:ilvl="0" w:tplc="3CE80508">
      <w:start w:val="2"/>
      <w:numFmt w:val="decimal"/>
      <w:lvlText w:val="%1."/>
      <w:lvlJc w:val="left"/>
      <w:pPr>
        <w:ind w:left="927" w:hanging="360"/>
      </w:pPr>
      <w:rPr>
        <w:rFonts w:eastAsia="MS Mincho" w:cs="Times New Roman" w:hint="default"/>
        <w:color w:val="17365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175BF4"/>
    <w:multiLevelType w:val="hybridMultilevel"/>
    <w:tmpl w:val="B6B8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53E24"/>
    <w:multiLevelType w:val="hybridMultilevel"/>
    <w:tmpl w:val="54D4B70E"/>
    <w:lvl w:ilvl="0" w:tplc="FB4AD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242EB6E">
      <w:start w:val="1"/>
      <w:numFmt w:val="lowerLetter"/>
      <w:lvlText w:val="%2."/>
      <w:lvlJc w:val="left"/>
      <w:pPr>
        <w:ind w:left="1440" w:hanging="360"/>
      </w:pPr>
    </w:lvl>
    <w:lvl w:ilvl="2" w:tplc="60CE3D5A" w:tentative="1">
      <w:start w:val="1"/>
      <w:numFmt w:val="lowerRoman"/>
      <w:lvlText w:val="%3."/>
      <w:lvlJc w:val="right"/>
      <w:pPr>
        <w:ind w:left="2160" w:hanging="180"/>
      </w:pPr>
    </w:lvl>
    <w:lvl w:ilvl="3" w:tplc="2BF603B4" w:tentative="1">
      <w:start w:val="1"/>
      <w:numFmt w:val="decimal"/>
      <w:lvlText w:val="%4."/>
      <w:lvlJc w:val="left"/>
      <w:pPr>
        <w:ind w:left="2880" w:hanging="360"/>
      </w:pPr>
    </w:lvl>
    <w:lvl w:ilvl="4" w:tplc="6ABC3C7C" w:tentative="1">
      <w:start w:val="1"/>
      <w:numFmt w:val="lowerLetter"/>
      <w:lvlText w:val="%5."/>
      <w:lvlJc w:val="left"/>
      <w:pPr>
        <w:ind w:left="3600" w:hanging="360"/>
      </w:pPr>
    </w:lvl>
    <w:lvl w:ilvl="5" w:tplc="C6400B96" w:tentative="1">
      <w:start w:val="1"/>
      <w:numFmt w:val="lowerRoman"/>
      <w:lvlText w:val="%6."/>
      <w:lvlJc w:val="right"/>
      <w:pPr>
        <w:ind w:left="4320" w:hanging="180"/>
      </w:pPr>
    </w:lvl>
    <w:lvl w:ilvl="6" w:tplc="FEC46066" w:tentative="1">
      <w:start w:val="1"/>
      <w:numFmt w:val="decimal"/>
      <w:lvlText w:val="%7."/>
      <w:lvlJc w:val="left"/>
      <w:pPr>
        <w:ind w:left="5040" w:hanging="360"/>
      </w:pPr>
    </w:lvl>
    <w:lvl w:ilvl="7" w:tplc="7C7CFF38" w:tentative="1">
      <w:start w:val="1"/>
      <w:numFmt w:val="lowerLetter"/>
      <w:lvlText w:val="%8."/>
      <w:lvlJc w:val="left"/>
      <w:pPr>
        <w:ind w:left="5760" w:hanging="360"/>
      </w:pPr>
    </w:lvl>
    <w:lvl w:ilvl="8" w:tplc="C9729A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649B7"/>
    <w:multiLevelType w:val="multilevel"/>
    <w:tmpl w:val="40A2D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  <w:i w:val="0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6E5A3D4F"/>
    <w:multiLevelType w:val="hybridMultilevel"/>
    <w:tmpl w:val="D1A67718"/>
    <w:lvl w:ilvl="0" w:tplc="B6160AD4">
      <w:start w:val="1"/>
      <w:numFmt w:val="decimal"/>
      <w:lvlText w:val="%1."/>
      <w:lvlJc w:val="left"/>
      <w:pPr>
        <w:ind w:left="413" w:hanging="360"/>
      </w:pPr>
    </w:lvl>
    <w:lvl w:ilvl="1" w:tplc="04190019">
      <w:start w:val="1"/>
      <w:numFmt w:val="lowerLetter"/>
      <w:lvlText w:val="%2."/>
      <w:lvlJc w:val="left"/>
      <w:pPr>
        <w:ind w:left="1133" w:hanging="360"/>
      </w:pPr>
    </w:lvl>
    <w:lvl w:ilvl="2" w:tplc="0419001B">
      <w:start w:val="1"/>
      <w:numFmt w:val="lowerRoman"/>
      <w:lvlText w:val="%3."/>
      <w:lvlJc w:val="right"/>
      <w:pPr>
        <w:ind w:left="1853" w:hanging="180"/>
      </w:pPr>
    </w:lvl>
    <w:lvl w:ilvl="3" w:tplc="0419000F">
      <w:start w:val="1"/>
      <w:numFmt w:val="decimal"/>
      <w:lvlText w:val="%4."/>
      <w:lvlJc w:val="left"/>
      <w:pPr>
        <w:ind w:left="2573" w:hanging="360"/>
      </w:pPr>
    </w:lvl>
    <w:lvl w:ilvl="4" w:tplc="04190019">
      <w:start w:val="1"/>
      <w:numFmt w:val="lowerLetter"/>
      <w:lvlText w:val="%5."/>
      <w:lvlJc w:val="left"/>
      <w:pPr>
        <w:ind w:left="3293" w:hanging="360"/>
      </w:pPr>
    </w:lvl>
    <w:lvl w:ilvl="5" w:tplc="0419001B">
      <w:start w:val="1"/>
      <w:numFmt w:val="lowerRoman"/>
      <w:lvlText w:val="%6."/>
      <w:lvlJc w:val="right"/>
      <w:pPr>
        <w:ind w:left="4013" w:hanging="180"/>
      </w:pPr>
    </w:lvl>
    <w:lvl w:ilvl="6" w:tplc="0419000F">
      <w:start w:val="1"/>
      <w:numFmt w:val="decimal"/>
      <w:lvlText w:val="%7."/>
      <w:lvlJc w:val="left"/>
      <w:pPr>
        <w:ind w:left="4733" w:hanging="360"/>
      </w:pPr>
    </w:lvl>
    <w:lvl w:ilvl="7" w:tplc="04190019">
      <w:start w:val="1"/>
      <w:numFmt w:val="lowerLetter"/>
      <w:lvlText w:val="%8."/>
      <w:lvlJc w:val="left"/>
      <w:pPr>
        <w:ind w:left="5453" w:hanging="360"/>
      </w:pPr>
    </w:lvl>
    <w:lvl w:ilvl="8" w:tplc="0419001B">
      <w:start w:val="1"/>
      <w:numFmt w:val="lowerRoman"/>
      <w:lvlText w:val="%9."/>
      <w:lvlJc w:val="right"/>
      <w:pPr>
        <w:ind w:left="6173" w:hanging="180"/>
      </w:pPr>
    </w:lvl>
  </w:abstractNum>
  <w:abstractNum w:abstractNumId="12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AD2"/>
    <w:rsid w:val="00004C4D"/>
    <w:rsid w:val="000130C3"/>
    <w:rsid w:val="00022A2B"/>
    <w:rsid w:val="00024640"/>
    <w:rsid w:val="00044AB9"/>
    <w:rsid w:val="00050DA5"/>
    <w:rsid w:val="00051D5A"/>
    <w:rsid w:val="00066D9A"/>
    <w:rsid w:val="00072E92"/>
    <w:rsid w:val="00081443"/>
    <w:rsid w:val="000874D7"/>
    <w:rsid w:val="00092F15"/>
    <w:rsid w:val="000B1600"/>
    <w:rsid w:val="000F4283"/>
    <w:rsid w:val="00104E20"/>
    <w:rsid w:val="00123ED2"/>
    <w:rsid w:val="00130027"/>
    <w:rsid w:val="00133173"/>
    <w:rsid w:val="00135713"/>
    <w:rsid w:val="0015404E"/>
    <w:rsid w:val="0017129A"/>
    <w:rsid w:val="00172A1E"/>
    <w:rsid w:val="00187997"/>
    <w:rsid w:val="00192029"/>
    <w:rsid w:val="001B21AB"/>
    <w:rsid w:val="001B73D0"/>
    <w:rsid w:val="001E756B"/>
    <w:rsid w:val="001F202E"/>
    <w:rsid w:val="001F40AC"/>
    <w:rsid w:val="00204952"/>
    <w:rsid w:val="00253961"/>
    <w:rsid w:val="00255853"/>
    <w:rsid w:val="002723B4"/>
    <w:rsid w:val="0027432A"/>
    <w:rsid w:val="00283ED6"/>
    <w:rsid w:val="002874FD"/>
    <w:rsid w:val="00290D72"/>
    <w:rsid w:val="00293267"/>
    <w:rsid w:val="002B3553"/>
    <w:rsid w:val="002C26D0"/>
    <w:rsid w:val="002C3DD7"/>
    <w:rsid w:val="0030003A"/>
    <w:rsid w:val="003014A6"/>
    <w:rsid w:val="00311208"/>
    <w:rsid w:val="0031357D"/>
    <w:rsid w:val="00313E99"/>
    <w:rsid w:val="00320248"/>
    <w:rsid w:val="0032389D"/>
    <w:rsid w:val="0036036A"/>
    <w:rsid w:val="00361C40"/>
    <w:rsid w:val="00367DDF"/>
    <w:rsid w:val="00370549"/>
    <w:rsid w:val="00380746"/>
    <w:rsid w:val="0038401D"/>
    <w:rsid w:val="00385359"/>
    <w:rsid w:val="00391239"/>
    <w:rsid w:val="003B2A51"/>
    <w:rsid w:val="003C5366"/>
    <w:rsid w:val="003C563A"/>
    <w:rsid w:val="003C6953"/>
    <w:rsid w:val="003D6C7C"/>
    <w:rsid w:val="003D6CB5"/>
    <w:rsid w:val="003E54FB"/>
    <w:rsid w:val="00400A66"/>
    <w:rsid w:val="004152DB"/>
    <w:rsid w:val="00420AAF"/>
    <w:rsid w:val="00425687"/>
    <w:rsid w:val="00433A2D"/>
    <w:rsid w:val="00440D51"/>
    <w:rsid w:val="00441380"/>
    <w:rsid w:val="00446CFC"/>
    <w:rsid w:val="00452969"/>
    <w:rsid w:val="0048368C"/>
    <w:rsid w:val="004B610A"/>
    <w:rsid w:val="004C6B68"/>
    <w:rsid w:val="004D7C30"/>
    <w:rsid w:val="004E18B8"/>
    <w:rsid w:val="004E6F75"/>
    <w:rsid w:val="004F00EF"/>
    <w:rsid w:val="00500E51"/>
    <w:rsid w:val="00512A70"/>
    <w:rsid w:val="00514BDF"/>
    <w:rsid w:val="00523A71"/>
    <w:rsid w:val="00537679"/>
    <w:rsid w:val="0054275E"/>
    <w:rsid w:val="00561BED"/>
    <w:rsid w:val="00567A61"/>
    <w:rsid w:val="00571ED3"/>
    <w:rsid w:val="00592535"/>
    <w:rsid w:val="005974F2"/>
    <w:rsid w:val="005A624B"/>
    <w:rsid w:val="005A7689"/>
    <w:rsid w:val="005B0AF1"/>
    <w:rsid w:val="005D5B79"/>
    <w:rsid w:val="005D6C2A"/>
    <w:rsid w:val="005F49ED"/>
    <w:rsid w:val="00603A72"/>
    <w:rsid w:val="00607078"/>
    <w:rsid w:val="00607D79"/>
    <w:rsid w:val="00607F94"/>
    <w:rsid w:val="00621FDE"/>
    <w:rsid w:val="0062727E"/>
    <w:rsid w:val="006522E7"/>
    <w:rsid w:val="006618EF"/>
    <w:rsid w:val="00666F7A"/>
    <w:rsid w:val="00670D6D"/>
    <w:rsid w:val="00671FA8"/>
    <w:rsid w:val="00690374"/>
    <w:rsid w:val="00690E6A"/>
    <w:rsid w:val="006A196E"/>
    <w:rsid w:val="006A6EEE"/>
    <w:rsid w:val="006B3FE8"/>
    <w:rsid w:val="006C152B"/>
    <w:rsid w:val="006C2CF4"/>
    <w:rsid w:val="006C4679"/>
    <w:rsid w:val="006D09EC"/>
    <w:rsid w:val="006D35F2"/>
    <w:rsid w:val="006D3D27"/>
    <w:rsid w:val="006D6B44"/>
    <w:rsid w:val="006E6AD2"/>
    <w:rsid w:val="006F4229"/>
    <w:rsid w:val="007032E6"/>
    <w:rsid w:val="00703A81"/>
    <w:rsid w:val="00707BB7"/>
    <w:rsid w:val="007130C8"/>
    <w:rsid w:val="00740BE5"/>
    <w:rsid w:val="007753E8"/>
    <w:rsid w:val="00776BDE"/>
    <w:rsid w:val="00780237"/>
    <w:rsid w:val="0079423D"/>
    <w:rsid w:val="007C4D93"/>
    <w:rsid w:val="007D18F5"/>
    <w:rsid w:val="007D2E69"/>
    <w:rsid w:val="007E1AA4"/>
    <w:rsid w:val="008031D1"/>
    <w:rsid w:val="00826727"/>
    <w:rsid w:val="00835D22"/>
    <w:rsid w:val="00835DA0"/>
    <w:rsid w:val="00836693"/>
    <w:rsid w:val="00855C2D"/>
    <w:rsid w:val="008561D1"/>
    <w:rsid w:val="0085721C"/>
    <w:rsid w:val="00862293"/>
    <w:rsid w:val="008A1DCC"/>
    <w:rsid w:val="008A6FE1"/>
    <w:rsid w:val="008C0632"/>
    <w:rsid w:val="008C5790"/>
    <w:rsid w:val="008C63A3"/>
    <w:rsid w:val="008E7F16"/>
    <w:rsid w:val="008F642B"/>
    <w:rsid w:val="008F7938"/>
    <w:rsid w:val="0091057C"/>
    <w:rsid w:val="00956EB9"/>
    <w:rsid w:val="009769E9"/>
    <w:rsid w:val="0098397E"/>
    <w:rsid w:val="009A63A0"/>
    <w:rsid w:val="009B2DA2"/>
    <w:rsid w:val="009C3C17"/>
    <w:rsid w:val="009D3C12"/>
    <w:rsid w:val="009D75B1"/>
    <w:rsid w:val="009E1B43"/>
    <w:rsid w:val="009E6BDA"/>
    <w:rsid w:val="009F16BB"/>
    <w:rsid w:val="00A06257"/>
    <w:rsid w:val="00A062A9"/>
    <w:rsid w:val="00A1027B"/>
    <w:rsid w:val="00A15A63"/>
    <w:rsid w:val="00A23547"/>
    <w:rsid w:val="00A23E77"/>
    <w:rsid w:val="00A3725C"/>
    <w:rsid w:val="00A5027B"/>
    <w:rsid w:val="00A60D24"/>
    <w:rsid w:val="00A67C42"/>
    <w:rsid w:val="00A738DB"/>
    <w:rsid w:val="00A761BB"/>
    <w:rsid w:val="00A960AC"/>
    <w:rsid w:val="00A9727C"/>
    <w:rsid w:val="00B00F19"/>
    <w:rsid w:val="00B215B9"/>
    <w:rsid w:val="00B21AF3"/>
    <w:rsid w:val="00B23F95"/>
    <w:rsid w:val="00B3004C"/>
    <w:rsid w:val="00B41EA5"/>
    <w:rsid w:val="00B54369"/>
    <w:rsid w:val="00B5682E"/>
    <w:rsid w:val="00B56A79"/>
    <w:rsid w:val="00B67043"/>
    <w:rsid w:val="00B67E01"/>
    <w:rsid w:val="00B774B5"/>
    <w:rsid w:val="00B806FA"/>
    <w:rsid w:val="00BC4848"/>
    <w:rsid w:val="00BD5D85"/>
    <w:rsid w:val="00BE6237"/>
    <w:rsid w:val="00BF4CCE"/>
    <w:rsid w:val="00BF5F3B"/>
    <w:rsid w:val="00BF6A6C"/>
    <w:rsid w:val="00C04A77"/>
    <w:rsid w:val="00C04B7B"/>
    <w:rsid w:val="00C22461"/>
    <w:rsid w:val="00C24FA9"/>
    <w:rsid w:val="00C37218"/>
    <w:rsid w:val="00C37F50"/>
    <w:rsid w:val="00C41589"/>
    <w:rsid w:val="00C4636A"/>
    <w:rsid w:val="00C51338"/>
    <w:rsid w:val="00C623B6"/>
    <w:rsid w:val="00C67C8F"/>
    <w:rsid w:val="00CA2244"/>
    <w:rsid w:val="00CA4EA8"/>
    <w:rsid w:val="00CB6182"/>
    <w:rsid w:val="00CC1482"/>
    <w:rsid w:val="00CC26D7"/>
    <w:rsid w:val="00CC4531"/>
    <w:rsid w:val="00CC52F3"/>
    <w:rsid w:val="00CF50C9"/>
    <w:rsid w:val="00CF697B"/>
    <w:rsid w:val="00D1000C"/>
    <w:rsid w:val="00D21CD5"/>
    <w:rsid w:val="00D308CC"/>
    <w:rsid w:val="00D31ACD"/>
    <w:rsid w:val="00D3209E"/>
    <w:rsid w:val="00D43DEE"/>
    <w:rsid w:val="00D46EA2"/>
    <w:rsid w:val="00D50F10"/>
    <w:rsid w:val="00D73E1D"/>
    <w:rsid w:val="00D74622"/>
    <w:rsid w:val="00D81B61"/>
    <w:rsid w:val="00DA23D1"/>
    <w:rsid w:val="00DA4D0F"/>
    <w:rsid w:val="00DB016A"/>
    <w:rsid w:val="00DB197D"/>
    <w:rsid w:val="00DD117C"/>
    <w:rsid w:val="00DD29DD"/>
    <w:rsid w:val="00DF0DC0"/>
    <w:rsid w:val="00E12977"/>
    <w:rsid w:val="00E31E43"/>
    <w:rsid w:val="00E348CB"/>
    <w:rsid w:val="00E634AA"/>
    <w:rsid w:val="00E63A4D"/>
    <w:rsid w:val="00E95B23"/>
    <w:rsid w:val="00EA0795"/>
    <w:rsid w:val="00EA18E4"/>
    <w:rsid w:val="00EC032E"/>
    <w:rsid w:val="00EC27C0"/>
    <w:rsid w:val="00ED700D"/>
    <w:rsid w:val="00EE1399"/>
    <w:rsid w:val="00EF5B85"/>
    <w:rsid w:val="00F01572"/>
    <w:rsid w:val="00F04C6F"/>
    <w:rsid w:val="00F20DD4"/>
    <w:rsid w:val="00F67EE7"/>
    <w:rsid w:val="00F7043D"/>
    <w:rsid w:val="00F853AB"/>
    <w:rsid w:val="00F905F1"/>
    <w:rsid w:val="00FB0F70"/>
    <w:rsid w:val="00FB156D"/>
    <w:rsid w:val="00FB5593"/>
    <w:rsid w:val="00FD7DAB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29"/>
  </w:style>
  <w:style w:type="paragraph" w:styleId="1">
    <w:name w:val="heading 1"/>
    <w:basedOn w:val="a"/>
    <w:link w:val="10"/>
    <w:uiPriority w:val="9"/>
    <w:qFormat/>
    <w:rsid w:val="0086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2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2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qFormat/>
    <w:rsid w:val="0062727E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5">
    <w:name w:val="List Paragraph"/>
    <w:basedOn w:val="a"/>
    <w:link w:val="a6"/>
    <w:uiPriority w:val="34"/>
    <w:qFormat/>
    <w:rsid w:val="006272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7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1BB"/>
  </w:style>
  <w:style w:type="paragraph" w:styleId="a9">
    <w:name w:val="footer"/>
    <w:basedOn w:val="a"/>
    <w:link w:val="aa"/>
    <w:uiPriority w:val="99"/>
    <w:unhideWhenUsed/>
    <w:rsid w:val="00A7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1BB"/>
  </w:style>
  <w:style w:type="paragraph" w:customStyle="1" w:styleId="-6">
    <w:name w:val="Пункт-6"/>
    <w:basedOn w:val="a"/>
    <w:rsid w:val="00607D79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çàãîëîâîê 2"/>
    <w:basedOn w:val="a"/>
    <w:next w:val="a"/>
    <w:rsid w:val="000130C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rvps1">
    <w:name w:val="rvps1"/>
    <w:basedOn w:val="a"/>
    <w:rsid w:val="00440D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440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440D51"/>
    <w:pPr>
      <w:tabs>
        <w:tab w:val="right" w:leader="dot" w:pos="10196"/>
      </w:tabs>
      <w:spacing w:after="0" w:line="240" w:lineRule="auto"/>
      <w:ind w:firstLine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7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rsid w:val="00703A81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numbering" w:customStyle="1" w:styleId="4">
    <w:name w:val="Стиль4"/>
    <w:rsid w:val="00A738DB"/>
    <w:pPr>
      <w:numPr>
        <w:numId w:val="6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78023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">
    <w:name w:val="Head"/>
    <w:basedOn w:val="a"/>
    <w:rsid w:val="00F04C6F"/>
    <w:pPr>
      <w:keepNext/>
      <w:keepLines/>
      <w:spacing w:before="120" w:after="12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table" w:styleId="ab">
    <w:name w:val="Table Grid"/>
    <w:basedOn w:val="a1"/>
    <w:uiPriority w:val="59"/>
    <w:rsid w:val="006C2C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D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9DD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b"/>
    <w:uiPriority w:val="59"/>
    <w:locked/>
    <w:rsid w:val="008031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CC1482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C148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29"/>
  </w:style>
  <w:style w:type="paragraph" w:styleId="1">
    <w:name w:val="heading 1"/>
    <w:basedOn w:val="a"/>
    <w:link w:val="10"/>
    <w:uiPriority w:val="9"/>
    <w:qFormat/>
    <w:rsid w:val="0086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2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2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qFormat/>
    <w:rsid w:val="0062727E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5">
    <w:name w:val="List Paragraph"/>
    <w:basedOn w:val="a"/>
    <w:link w:val="a6"/>
    <w:uiPriority w:val="34"/>
    <w:qFormat/>
    <w:rsid w:val="006272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7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1BB"/>
  </w:style>
  <w:style w:type="paragraph" w:styleId="a9">
    <w:name w:val="footer"/>
    <w:basedOn w:val="a"/>
    <w:link w:val="aa"/>
    <w:uiPriority w:val="99"/>
    <w:unhideWhenUsed/>
    <w:rsid w:val="00A7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1BB"/>
  </w:style>
  <w:style w:type="paragraph" w:customStyle="1" w:styleId="-6">
    <w:name w:val="Пункт-6"/>
    <w:basedOn w:val="a"/>
    <w:rsid w:val="00607D79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çàãîëîâîê 2"/>
    <w:basedOn w:val="a"/>
    <w:next w:val="a"/>
    <w:rsid w:val="000130C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rvps1">
    <w:name w:val="rvps1"/>
    <w:basedOn w:val="a"/>
    <w:rsid w:val="00440D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440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440D51"/>
    <w:pPr>
      <w:tabs>
        <w:tab w:val="right" w:leader="dot" w:pos="10196"/>
      </w:tabs>
      <w:spacing w:after="0" w:line="240" w:lineRule="auto"/>
      <w:ind w:firstLine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74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rsid w:val="00703A81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numbering" w:customStyle="1" w:styleId="4">
    <w:name w:val="Стиль4"/>
    <w:rsid w:val="00A738DB"/>
    <w:pPr>
      <w:numPr>
        <w:numId w:val="6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78023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">
    <w:name w:val="Head"/>
    <w:basedOn w:val="a"/>
    <w:rsid w:val="00F04C6F"/>
    <w:pPr>
      <w:keepNext/>
      <w:keepLines/>
      <w:spacing w:before="120" w:after="12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table" w:styleId="ab">
    <w:name w:val="Table Grid"/>
    <w:basedOn w:val="a1"/>
    <w:uiPriority w:val="59"/>
    <w:rsid w:val="006C2C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D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9DD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b"/>
    <w:uiPriority w:val="59"/>
    <w:locked/>
    <w:rsid w:val="008031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t@avtodor3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@avtodor3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FEDF-B85D-4FFD-8450-AA6B1EEC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16</Pages>
  <Words>4694</Words>
  <Characters>26757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Гузненок</dc:creator>
  <cp:keywords/>
  <dc:description/>
  <cp:lastModifiedBy>Пользователь Windows</cp:lastModifiedBy>
  <cp:revision>139</cp:revision>
  <cp:lastPrinted>2022-06-16T13:06:00Z</cp:lastPrinted>
  <dcterms:created xsi:type="dcterms:W3CDTF">2020-02-07T12:48:00Z</dcterms:created>
  <dcterms:modified xsi:type="dcterms:W3CDTF">2022-11-21T13:46:00Z</dcterms:modified>
</cp:coreProperties>
</file>