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DC" w:rsidRPr="00F07BDC" w:rsidRDefault="00F07BDC" w:rsidP="00F07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ВНЕДРЕНИЕ ЗАКАЗЧИКОМ СИСТЕМЫ </w:t>
      </w:r>
      <w:proofErr w:type="spellStart"/>
      <w:proofErr w:type="gramStart"/>
      <w:r w:rsidRPr="00F07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kontur</w:t>
      </w:r>
      <w:proofErr w:type="spellEnd"/>
      <w:r w:rsidRPr="00F07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F07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diadoc</w:t>
      </w:r>
      <w:proofErr w:type="spellEnd"/>
      <w:proofErr w:type="gramEnd"/>
    </w:p>
    <w:p w:rsidR="00F07BDC" w:rsidRPr="00F07BDC" w:rsidRDefault="00F07BDC" w:rsidP="00F07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</w:rPr>
        <w:t xml:space="preserve">Ссылка на подключение: </w:t>
      </w:r>
      <w:hyperlink r:id="rId4" w:history="1">
        <w:r w:rsidRPr="00F07B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https://www.diadoc.ru/easyregistration</w:t>
        </w:r>
      </w:hyperlink>
      <w:r w:rsidRPr="00F07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</w:rPr>
        <w:t>Более подробную информацию можно получить по телефону горячей линии: 8 800 500-10-18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</w:rPr>
        <w:t>Для обмена электронными документами необходима КЭП (квалифицированная электронная подпись)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требования к рабочему месту: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Процессор с тактовой частотой не менее 1.</w:t>
      </w: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2.ГГц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поддержкой технологии SSE2, оперативная память не менее 1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Гбайта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дисковое пространство не менее 2 Гбайт.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Одна из операционных систем компании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для работы с локальной КЭП: 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с пакетом обновления 2 (SP2) и выше;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*;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пакетом обновления 2 (SP2) и выше;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 Windows 7;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 Windows Server 2008 (</w:t>
      </w: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R2);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 Windows Server 2012;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 Windows 8;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 Windows 8.1;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 Windows Server 2012 R2;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Подключение к сети Интернет по выделенному каналу либо по коммутируемым линиям связи с использованием модема (минимальная скорость подключения не менее 128 Кбит/сек, рекомендуемая скорость — от 1 Мбит/сек).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Интернет-браузеры: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не ниже 11.0,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Яндекс.Браузер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Должен быть открыт доступ по 443 порту на сайты домена kontur.ru (обратитесь за помощью к системному администратору).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8.0 и выше.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* для 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отсутствует сертифицированная версия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случае, если используется локальная КЭП, в зависимости от типа ключевого носителя, потребуются: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USB-порта.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дисковода 3,5 (в случае использования в качестве ключевого носителя дискеты).</w:t>
      </w:r>
    </w:p>
    <w:p w:rsidR="00F07BDC" w:rsidRPr="00F07BDC" w:rsidRDefault="00F07BDC" w:rsidP="00F07BDC">
      <w:pPr>
        <w:spacing w:after="21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 одном компьютере планируется использовать систему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Диадок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локальной КЭП и программы, которые используют средства криптографической защиты информации (например, Клиент-Банк, Интернет-Банк), убедитесь, что они используют одну и ту же версию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CSP. Использование разных криптографических средств на одном компьютере может привести к неработоспособности программ и системы.</w:t>
      </w:r>
    </w:p>
    <w:p w:rsidR="00F07BDC" w:rsidRPr="00F07BDC" w:rsidRDefault="00F07BDC" w:rsidP="00F07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BDC" w:rsidRPr="00F07BDC" w:rsidRDefault="00F07BDC" w:rsidP="00F07B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DF5" w:rsidRDefault="00C10DF5">
      <w:bookmarkStart w:id="0" w:name="_GoBack"/>
      <w:bookmarkEnd w:id="0"/>
    </w:p>
    <w:sectPr w:rsidR="00C10DF5" w:rsidSect="008E28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4E"/>
    <w:rsid w:val="00B42E4E"/>
    <w:rsid w:val="00C10DF5"/>
    <w:rsid w:val="00F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0438-ABCD-401F-8954-554809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doc.ru/easy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Ива-Екатерина Анатольевна</dc:creator>
  <cp:keywords/>
  <dc:description/>
  <cp:lastModifiedBy>Лебедева Ива-Екатерина Анатольевна</cp:lastModifiedBy>
  <cp:revision>2</cp:revision>
  <dcterms:created xsi:type="dcterms:W3CDTF">2018-09-18T10:10:00Z</dcterms:created>
  <dcterms:modified xsi:type="dcterms:W3CDTF">2018-09-18T10:10:00Z</dcterms:modified>
</cp:coreProperties>
</file>