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48D" w:rsidRDefault="00AD3183">
      <w:pPr>
        <w:spacing w:after="120"/>
        <w:ind w:left="6691"/>
      </w:pPr>
      <w:r w:rsidRPr="00B56D3C">
        <w:t>Приложение</w:t>
      </w:r>
      <w:r w:rsidR="00CB5F70" w:rsidRPr="00B56D3C">
        <w:t xml:space="preserve"> № </w:t>
      </w:r>
      <w:r w:rsidR="00D25825">
        <w:t>6</w:t>
      </w:r>
      <w:r w:rsidR="00CB5F70" w:rsidRPr="00B56D3C">
        <w:t xml:space="preserve"> к Документации </w:t>
      </w:r>
      <w:r w:rsidR="00700075">
        <w:t xml:space="preserve">№ </w:t>
      </w:r>
      <w:r w:rsidR="001E20FF" w:rsidRPr="001E20FF">
        <w:t xml:space="preserve">ЕТУ-2023_1 </w:t>
      </w:r>
      <w:r w:rsidR="00700075">
        <w:t xml:space="preserve"> от </w:t>
      </w:r>
      <w:r w:rsidR="001E20FF">
        <w:t>______</w:t>
      </w:r>
      <w:bookmarkStart w:id="0" w:name="_GoBack"/>
      <w:bookmarkEnd w:id="0"/>
    </w:p>
    <w:p w:rsidR="00007FA4" w:rsidRPr="00B56D3C" w:rsidRDefault="00AD3183">
      <w:pPr>
        <w:spacing w:after="120"/>
        <w:ind w:left="6691"/>
      </w:pPr>
      <w:r w:rsidRPr="00E72029">
        <w:t>к Полож</w:t>
      </w:r>
      <w:r w:rsidRPr="00B56D3C">
        <w:t>ению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</w:t>
      </w:r>
    </w:p>
    <w:p w:rsidR="00007FA4" w:rsidRPr="00B56D3C" w:rsidRDefault="00AD3183">
      <w:pPr>
        <w:spacing w:after="360"/>
        <w:ind w:left="6691"/>
        <w:rPr>
          <w:sz w:val="18"/>
          <w:szCs w:val="18"/>
        </w:rPr>
      </w:pPr>
      <w:r w:rsidRPr="00B56D3C">
        <w:rPr>
          <w:sz w:val="18"/>
          <w:szCs w:val="18"/>
        </w:rPr>
        <w:t>(в ред. Постановления Правительства РФ от 29.10.2015 № 1169)</w:t>
      </w:r>
    </w:p>
    <w:p w:rsidR="00007FA4" w:rsidRPr="00B56D3C" w:rsidRDefault="00AD3183">
      <w:pPr>
        <w:spacing w:after="120"/>
        <w:jc w:val="center"/>
        <w:rPr>
          <w:b/>
          <w:bCs/>
          <w:spacing w:val="60"/>
          <w:sz w:val="26"/>
          <w:szCs w:val="26"/>
        </w:rPr>
      </w:pPr>
      <w:r w:rsidRPr="00B56D3C">
        <w:rPr>
          <w:b/>
          <w:bCs/>
          <w:spacing w:val="60"/>
          <w:sz w:val="26"/>
          <w:szCs w:val="26"/>
        </w:rPr>
        <w:t>ФОРМА</w:t>
      </w:r>
    </w:p>
    <w:p w:rsidR="00007FA4" w:rsidRPr="00B56D3C" w:rsidRDefault="00AD3183">
      <w:pPr>
        <w:spacing w:after="480"/>
        <w:jc w:val="center"/>
        <w:rPr>
          <w:b/>
          <w:bCs/>
          <w:sz w:val="26"/>
          <w:szCs w:val="26"/>
        </w:rPr>
      </w:pPr>
      <w:r w:rsidRPr="00B56D3C">
        <w:rPr>
          <w:b/>
          <w:bCs/>
          <w:sz w:val="26"/>
          <w:szCs w:val="26"/>
        </w:rPr>
        <w:t>декларации о соответствии участника закупки критериям отнесения</w:t>
      </w:r>
      <w:r w:rsidRPr="00B56D3C">
        <w:rPr>
          <w:b/>
          <w:bCs/>
          <w:sz w:val="26"/>
          <w:szCs w:val="26"/>
        </w:rPr>
        <w:br/>
        <w:t>к субъектам малого и среднего предпринимательства</w:t>
      </w:r>
    </w:p>
    <w:p w:rsidR="00007FA4" w:rsidRPr="00B56D3C" w:rsidRDefault="00AD3183">
      <w:pPr>
        <w:ind w:firstLine="567"/>
        <w:rPr>
          <w:sz w:val="24"/>
          <w:szCs w:val="24"/>
        </w:rPr>
      </w:pPr>
      <w:r w:rsidRPr="00B56D3C">
        <w:rPr>
          <w:sz w:val="24"/>
          <w:szCs w:val="24"/>
        </w:rPr>
        <w:t xml:space="preserve">Подтверждаем, что  </w:t>
      </w:r>
    </w:p>
    <w:p w:rsidR="00007FA4" w:rsidRPr="00B56D3C" w:rsidRDefault="00AD3183">
      <w:pPr>
        <w:pBdr>
          <w:top w:val="single" w:sz="4" w:space="1" w:color="auto"/>
        </w:pBdr>
        <w:spacing w:after="120"/>
        <w:ind w:left="2637"/>
        <w:jc w:val="center"/>
      </w:pPr>
      <w:r w:rsidRPr="00B56D3C">
        <w:t>(указывается наименование участника закупки)</w:t>
      </w:r>
    </w:p>
    <w:p w:rsidR="00007FA4" w:rsidRPr="00B56D3C" w:rsidRDefault="00AD3183">
      <w:pPr>
        <w:jc w:val="both"/>
        <w:rPr>
          <w:sz w:val="24"/>
          <w:szCs w:val="24"/>
        </w:rPr>
      </w:pPr>
      <w:r w:rsidRPr="00B56D3C">
        <w:rPr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007FA4" w:rsidRPr="00B56D3C" w:rsidRDefault="00AD3183">
      <w:pPr>
        <w:pBdr>
          <w:top w:val="single" w:sz="4" w:space="1" w:color="auto"/>
        </w:pBdr>
        <w:spacing w:after="120"/>
        <w:ind w:left="2665"/>
        <w:jc w:val="center"/>
      </w:pPr>
      <w:r w:rsidRPr="00B56D3C">
        <w:t>(указывается субъект малого или среднего предпринимательства</w:t>
      </w:r>
      <w:r w:rsidRPr="00B56D3C">
        <w:br/>
        <w:t>в зависимости от критериев отнесения)</w:t>
      </w:r>
    </w:p>
    <w:p w:rsidR="00007FA4" w:rsidRPr="00B56D3C" w:rsidRDefault="00AD3183">
      <w:pPr>
        <w:rPr>
          <w:sz w:val="24"/>
          <w:szCs w:val="24"/>
        </w:rPr>
      </w:pPr>
      <w:r w:rsidRPr="00B56D3C">
        <w:rPr>
          <w:sz w:val="24"/>
          <w:szCs w:val="24"/>
        </w:rPr>
        <w:t>предпринимательства, и сообщаем следующую информацию:</w:t>
      </w:r>
    </w:p>
    <w:p w:rsidR="00007FA4" w:rsidRPr="00B56D3C" w:rsidRDefault="00AD3183">
      <w:pPr>
        <w:ind w:left="567"/>
        <w:rPr>
          <w:sz w:val="24"/>
          <w:szCs w:val="24"/>
        </w:rPr>
      </w:pPr>
      <w:r w:rsidRPr="00B56D3C">
        <w:rPr>
          <w:sz w:val="24"/>
          <w:szCs w:val="24"/>
        </w:rPr>
        <w:t xml:space="preserve">1. Адрес местонахождения (юридический адрес):  </w:t>
      </w:r>
    </w:p>
    <w:p w:rsidR="00007FA4" w:rsidRPr="00B56D3C" w:rsidRDefault="00007FA4">
      <w:pPr>
        <w:pBdr>
          <w:top w:val="single" w:sz="4" w:space="1" w:color="auto"/>
        </w:pBdr>
        <w:ind w:left="5755"/>
        <w:rPr>
          <w:sz w:val="2"/>
          <w:szCs w:val="2"/>
        </w:rPr>
      </w:pPr>
    </w:p>
    <w:p w:rsidR="00007FA4" w:rsidRPr="00B56D3C" w:rsidRDefault="00AD3183">
      <w:pPr>
        <w:tabs>
          <w:tab w:val="right" w:pos="9923"/>
        </w:tabs>
        <w:rPr>
          <w:sz w:val="24"/>
          <w:szCs w:val="24"/>
        </w:rPr>
      </w:pPr>
      <w:r w:rsidRPr="00B56D3C">
        <w:rPr>
          <w:sz w:val="24"/>
          <w:szCs w:val="24"/>
        </w:rPr>
        <w:tab/>
        <w:t>.</w:t>
      </w:r>
    </w:p>
    <w:p w:rsidR="00007FA4" w:rsidRPr="00B56D3C" w:rsidRDefault="00007FA4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007FA4" w:rsidRPr="00B56D3C" w:rsidRDefault="00AD3183">
      <w:pPr>
        <w:tabs>
          <w:tab w:val="right" w:pos="9923"/>
        </w:tabs>
        <w:ind w:left="567"/>
        <w:rPr>
          <w:sz w:val="24"/>
          <w:szCs w:val="24"/>
        </w:rPr>
      </w:pPr>
      <w:r w:rsidRPr="00B56D3C">
        <w:rPr>
          <w:sz w:val="24"/>
          <w:szCs w:val="24"/>
        </w:rPr>
        <w:t>2.</w:t>
      </w:r>
      <w:r w:rsidRPr="00B56D3C">
        <w:rPr>
          <w:sz w:val="24"/>
          <w:szCs w:val="24"/>
          <w:lang w:val="en-US"/>
        </w:rPr>
        <w:t> </w:t>
      </w:r>
      <w:r w:rsidRPr="00B56D3C">
        <w:rPr>
          <w:sz w:val="24"/>
          <w:szCs w:val="24"/>
        </w:rPr>
        <w:t xml:space="preserve">ИНН/КПП:  </w:t>
      </w:r>
      <w:r w:rsidRPr="00B56D3C">
        <w:rPr>
          <w:sz w:val="24"/>
          <w:szCs w:val="24"/>
        </w:rPr>
        <w:tab/>
        <w:t>.</w:t>
      </w:r>
    </w:p>
    <w:p w:rsidR="00007FA4" w:rsidRPr="00B56D3C" w:rsidRDefault="00AD3183">
      <w:pPr>
        <w:pBdr>
          <w:top w:val="single" w:sz="4" w:space="1" w:color="auto"/>
        </w:pBdr>
        <w:ind w:left="2098" w:right="113"/>
        <w:jc w:val="center"/>
      </w:pPr>
      <w:r w:rsidRPr="00B56D3C">
        <w:t>(№, сведения о дате выдачи документа и выдавшем его органе)</w:t>
      </w:r>
    </w:p>
    <w:p w:rsidR="00007FA4" w:rsidRPr="00B56D3C" w:rsidRDefault="00AD3183">
      <w:pPr>
        <w:tabs>
          <w:tab w:val="right" w:pos="9923"/>
        </w:tabs>
        <w:ind w:left="567"/>
        <w:rPr>
          <w:sz w:val="24"/>
          <w:szCs w:val="24"/>
        </w:rPr>
      </w:pPr>
      <w:r w:rsidRPr="00B56D3C">
        <w:rPr>
          <w:sz w:val="24"/>
          <w:szCs w:val="24"/>
        </w:rPr>
        <w:t xml:space="preserve">3. ОГРН:  </w:t>
      </w:r>
      <w:r w:rsidRPr="00B56D3C">
        <w:rPr>
          <w:sz w:val="24"/>
          <w:szCs w:val="24"/>
        </w:rPr>
        <w:tab/>
        <w:t>.</w:t>
      </w:r>
    </w:p>
    <w:p w:rsidR="00007FA4" w:rsidRPr="00B56D3C" w:rsidRDefault="00007FA4">
      <w:pPr>
        <w:pBdr>
          <w:top w:val="single" w:sz="4" w:space="1" w:color="auto"/>
        </w:pBdr>
        <w:ind w:left="1616" w:right="113"/>
        <w:rPr>
          <w:sz w:val="2"/>
          <w:szCs w:val="2"/>
        </w:rPr>
      </w:pPr>
    </w:p>
    <w:p w:rsidR="00007FA4" w:rsidRPr="00B56D3C" w:rsidRDefault="00AD3183">
      <w:pPr>
        <w:ind w:firstLine="567"/>
        <w:jc w:val="both"/>
        <w:rPr>
          <w:sz w:val="24"/>
          <w:szCs w:val="24"/>
        </w:rPr>
      </w:pPr>
      <w:r w:rsidRPr="00B56D3C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007FA4" w:rsidRPr="00B56D3C" w:rsidRDefault="00007FA4">
      <w:pPr>
        <w:pBdr>
          <w:top w:val="single" w:sz="4" w:space="1" w:color="auto"/>
        </w:pBdr>
        <w:ind w:left="7002"/>
        <w:rPr>
          <w:sz w:val="2"/>
          <w:szCs w:val="2"/>
        </w:rPr>
      </w:pPr>
    </w:p>
    <w:p w:rsidR="00007FA4" w:rsidRPr="00B56D3C" w:rsidRDefault="00AD3183">
      <w:pPr>
        <w:tabs>
          <w:tab w:val="right" w:pos="9923"/>
        </w:tabs>
        <w:rPr>
          <w:sz w:val="24"/>
          <w:szCs w:val="24"/>
        </w:rPr>
      </w:pPr>
      <w:r w:rsidRPr="00B56D3C">
        <w:rPr>
          <w:sz w:val="24"/>
          <w:szCs w:val="24"/>
        </w:rPr>
        <w:tab/>
        <w:t>.</w:t>
      </w:r>
    </w:p>
    <w:p w:rsidR="00007FA4" w:rsidRPr="00B56D3C" w:rsidRDefault="00AD3183">
      <w:pPr>
        <w:pBdr>
          <w:top w:val="single" w:sz="4" w:space="1" w:color="auto"/>
        </w:pBdr>
        <w:ind w:right="113"/>
        <w:jc w:val="center"/>
      </w:pPr>
      <w:r w:rsidRPr="00B56D3C">
        <w:t>(наименование уполномоченного органа, дата внесения в реестр и номер в реестре)</w:t>
      </w:r>
    </w:p>
    <w:p w:rsidR="00007FA4" w:rsidRPr="00B56D3C" w:rsidRDefault="00AD3183">
      <w:pPr>
        <w:spacing w:after="120"/>
        <w:ind w:firstLine="567"/>
        <w:jc w:val="both"/>
        <w:rPr>
          <w:sz w:val="24"/>
          <w:szCs w:val="24"/>
        </w:rPr>
      </w:pPr>
      <w:r w:rsidRPr="00B56D3C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 </w:t>
      </w:r>
      <w:r w:rsidRPr="00B56D3C">
        <w:rPr>
          <w:rStyle w:val="a9"/>
          <w:sz w:val="24"/>
          <w:szCs w:val="24"/>
        </w:rPr>
        <w:endnoteReference w:customMarkFollows="1" w:id="1"/>
        <w:t>1</w:t>
      </w:r>
      <w:r w:rsidRPr="00B56D3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007FA4" w:rsidRPr="00B56D3C">
        <w:trPr>
          <w:cantSplit/>
          <w:tblHeader/>
        </w:trPr>
        <w:tc>
          <w:tcPr>
            <w:tcW w:w="567" w:type="dxa"/>
            <w:vAlign w:val="center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№ п/п</w:t>
            </w:r>
          </w:p>
        </w:tc>
        <w:tc>
          <w:tcPr>
            <w:tcW w:w="4649" w:type="dxa"/>
            <w:vAlign w:val="center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 xml:space="preserve">Наименование сведений </w:t>
            </w:r>
            <w:r w:rsidRPr="00B56D3C">
              <w:rPr>
                <w:rStyle w:val="a9"/>
                <w:sz w:val="22"/>
                <w:szCs w:val="22"/>
              </w:rPr>
              <w:endnoteReference w:customMarkFollows="1" w:id="2"/>
              <w:t>2</w:t>
            </w:r>
          </w:p>
        </w:tc>
        <w:tc>
          <w:tcPr>
            <w:tcW w:w="1588" w:type="dxa"/>
            <w:vAlign w:val="center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Показатель</w:t>
            </w:r>
          </w:p>
        </w:tc>
      </w:tr>
      <w:tr w:rsidR="00007FA4" w:rsidRPr="00B56D3C">
        <w:trPr>
          <w:cantSplit/>
          <w:tblHeader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 xml:space="preserve">1 </w:t>
            </w:r>
            <w:r w:rsidRPr="00B56D3C">
              <w:rPr>
                <w:rStyle w:val="a9"/>
                <w:sz w:val="22"/>
                <w:szCs w:val="22"/>
              </w:rPr>
              <w:endnoteReference w:customMarkFollows="1" w:id="3"/>
              <w:t>3</w:t>
            </w:r>
          </w:p>
        </w:tc>
        <w:tc>
          <w:tcPr>
            <w:tcW w:w="4649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3</w:t>
            </w:r>
          </w:p>
        </w:tc>
        <w:tc>
          <w:tcPr>
            <w:tcW w:w="1588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5</w:t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1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Суммарная доля участия в уставном (складочном) капитале (паевом фонде) Российской Федерации, субъекта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 имущества инвестиционных товариществ), процентов</w:t>
            </w:r>
          </w:p>
        </w:tc>
        <w:tc>
          <w:tcPr>
            <w:tcW w:w="3176" w:type="dxa"/>
            <w:gridSpan w:val="2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не более 25</w:t>
            </w:r>
          </w:p>
        </w:tc>
        <w:tc>
          <w:tcPr>
            <w:tcW w:w="1588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sym w:font="Symbol" w:char="F02D"/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Суммарная доля участия в уставном (складочном) капитале (паевом фонде) иностранных юридических лиц, процентов</w:t>
            </w:r>
          </w:p>
        </w:tc>
        <w:tc>
          <w:tcPr>
            <w:tcW w:w="3176" w:type="dxa"/>
            <w:gridSpan w:val="2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не более 49</w:t>
            </w:r>
          </w:p>
        </w:tc>
        <w:tc>
          <w:tcPr>
            <w:tcW w:w="1588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sym w:font="Symbol" w:char="F02D"/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3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Суммарная доля участия, принадлежащая одному или нескольким юридическим лицам, не являющимся субъектами малого и среднего предпринимательства, процентов</w:t>
            </w:r>
          </w:p>
        </w:tc>
        <w:tc>
          <w:tcPr>
            <w:tcW w:w="3176" w:type="dxa"/>
            <w:gridSpan w:val="2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не более 49</w:t>
            </w:r>
          </w:p>
        </w:tc>
        <w:tc>
          <w:tcPr>
            <w:tcW w:w="1588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sym w:font="Symbol" w:char="F02D"/>
            </w:r>
          </w:p>
        </w:tc>
      </w:tr>
      <w:tr w:rsidR="00007FA4" w:rsidRPr="00B56D3C">
        <w:trPr>
          <w:cantSplit/>
        </w:trPr>
        <w:tc>
          <w:tcPr>
            <w:tcW w:w="567" w:type="dxa"/>
            <w:vMerge w:val="restart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4</w:t>
            </w:r>
          </w:p>
        </w:tc>
        <w:tc>
          <w:tcPr>
            <w:tcW w:w="4649" w:type="dxa"/>
            <w:vMerge w:val="restart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Средняя 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 или по совместительству с учетом реально отработанного времени, работников представительств, филиалов и других обособленных подразделений указанных микропредприятия, малого предприятия или среднего предприятия) за последние 3 года, человек</w:t>
            </w:r>
          </w:p>
        </w:tc>
        <w:tc>
          <w:tcPr>
            <w:tcW w:w="1588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указывается количество человек</w:t>
            </w:r>
            <w:r w:rsidRPr="00B56D3C">
              <w:rPr>
                <w:sz w:val="22"/>
                <w:szCs w:val="22"/>
              </w:rPr>
              <w:br/>
              <w:t>(за каждый год)</w:t>
            </w:r>
          </w:p>
        </w:tc>
      </w:tr>
      <w:tr w:rsidR="00007FA4" w:rsidRPr="00B56D3C">
        <w:trPr>
          <w:cantSplit/>
        </w:trPr>
        <w:tc>
          <w:tcPr>
            <w:tcW w:w="567" w:type="dxa"/>
            <w:vMerge/>
          </w:tcPr>
          <w:p w:rsidR="00007FA4" w:rsidRPr="00B56D3C" w:rsidRDefault="00007F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49" w:type="dxa"/>
            <w:vMerge/>
          </w:tcPr>
          <w:p w:rsidR="00007FA4" w:rsidRPr="00B56D3C" w:rsidRDefault="00007FA4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до 15 – микропред</w:t>
            </w:r>
            <w:r w:rsidRPr="00B56D3C">
              <w:rPr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vMerge/>
          </w:tcPr>
          <w:p w:rsidR="00007FA4" w:rsidRPr="00B56D3C" w:rsidRDefault="00007FA4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</w:tcPr>
          <w:p w:rsidR="00007FA4" w:rsidRPr="00B56D3C" w:rsidRDefault="00007FA4">
            <w:pPr>
              <w:ind w:left="57"/>
              <w:rPr>
                <w:sz w:val="22"/>
                <w:szCs w:val="22"/>
              </w:rPr>
            </w:pPr>
          </w:p>
        </w:tc>
      </w:tr>
      <w:tr w:rsidR="00007FA4" w:rsidRPr="00B56D3C">
        <w:trPr>
          <w:cantSplit/>
        </w:trPr>
        <w:tc>
          <w:tcPr>
            <w:tcW w:w="567" w:type="dxa"/>
            <w:vMerge w:val="restart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5</w:t>
            </w:r>
          </w:p>
        </w:tc>
        <w:tc>
          <w:tcPr>
            <w:tcW w:w="4649" w:type="dxa"/>
            <w:vMerge w:val="restart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Выручка от реализации товаров, работ, услуг без учета налога на добавленную стоимость или балансовая стоимость активов (остаточная стоимость основных средств и нематериальных активов) за последние 3 года, млн. рублей</w:t>
            </w:r>
          </w:p>
        </w:tc>
        <w:tc>
          <w:tcPr>
            <w:tcW w:w="1588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800</w:t>
            </w:r>
          </w:p>
        </w:tc>
        <w:tc>
          <w:tcPr>
            <w:tcW w:w="1588" w:type="dxa"/>
            <w:vMerge w:val="restart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2000</w:t>
            </w:r>
          </w:p>
        </w:tc>
        <w:tc>
          <w:tcPr>
            <w:tcW w:w="1588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указывается в млн. рублей</w:t>
            </w:r>
            <w:r w:rsidRPr="00B56D3C">
              <w:rPr>
                <w:sz w:val="22"/>
                <w:szCs w:val="22"/>
              </w:rPr>
              <w:br/>
              <w:t>(за каждый год)</w:t>
            </w:r>
          </w:p>
        </w:tc>
      </w:tr>
      <w:tr w:rsidR="00007FA4" w:rsidRPr="00B56D3C">
        <w:trPr>
          <w:cantSplit/>
        </w:trPr>
        <w:tc>
          <w:tcPr>
            <w:tcW w:w="567" w:type="dxa"/>
            <w:vMerge/>
          </w:tcPr>
          <w:p w:rsidR="00007FA4" w:rsidRPr="00B56D3C" w:rsidRDefault="00007F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49" w:type="dxa"/>
            <w:vMerge/>
          </w:tcPr>
          <w:p w:rsidR="00007FA4" w:rsidRPr="00B56D3C" w:rsidRDefault="00007FA4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120 в год – микро</w:t>
            </w:r>
            <w:r w:rsidRPr="00B56D3C">
              <w:rPr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007FA4" w:rsidRPr="00B56D3C" w:rsidRDefault="00007FA4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007FA4" w:rsidRPr="00B56D3C" w:rsidRDefault="00007FA4">
            <w:pPr>
              <w:ind w:left="57"/>
              <w:rPr>
                <w:sz w:val="22"/>
                <w:szCs w:val="22"/>
              </w:rPr>
            </w:pP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6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sym w:font="Symbol" w:char="F02D"/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7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sym w:font="Symbol" w:char="F02D"/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8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да (нет)</w:t>
            </w:r>
            <w:r w:rsidRPr="00B56D3C">
              <w:rPr>
                <w:sz w:val="22"/>
                <w:szCs w:val="22"/>
              </w:rPr>
              <w:br/>
              <w:t xml:space="preserve">(в случае участия </w:t>
            </w:r>
            <w:r w:rsidRPr="00B56D3C">
              <w:rPr>
                <w:sz w:val="22"/>
                <w:szCs w:val="22"/>
              </w:rPr>
              <w:sym w:font="Symbol" w:char="F02D"/>
            </w:r>
            <w:r w:rsidRPr="00B56D3C">
              <w:rPr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9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Наличие сведений о субъекте малого и среднего предпринимательства в реестре участников программ партнерства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да (нет)</w:t>
            </w:r>
            <w:r w:rsidRPr="00B56D3C">
              <w:rPr>
                <w:sz w:val="22"/>
                <w:szCs w:val="22"/>
              </w:rPr>
              <w:br/>
              <w:t xml:space="preserve">(при наличии </w:t>
            </w:r>
            <w:r w:rsidRPr="00B56D3C">
              <w:rPr>
                <w:sz w:val="22"/>
                <w:szCs w:val="22"/>
              </w:rPr>
              <w:sym w:font="Symbol" w:char="F02D"/>
            </w:r>
            <w:r w:rsidRPr="00B56D3C">
              <w:rPr>
                <w:sz w:val="22"/>
                <w:szCs w:val="22"/>
              </w:rPr>
              <w:t xml:space="preserve"> наименование заказчика </w:t>
            </w:r>
            <w:r w:rsidRPr="00B56D3C">
              <w:rPr>
                <w:sz w:val="22"/>
                <w:szCs w:val="22"/>
              </w:rPr>
              <w:sym w:font="Symbol" w:char="F02D"/>
            </w:r>
            <w:r w:rsidRPr="00B56D3C">
              <w:rPr>
                <w:sz w:val="22"/>
                <w:szCs w:val="22"/>
              </w:rPr>
              <w:t xml:space="preserve"> держателя реестра участников программ партнерства)</w:t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10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Наличие опыта исполнения государственных, муниципальных контрактов, гражданско-правовых договоров бюджетных учреждений либо договоров, заключенных с юридическими лицами, подпадающими под действие Федерального закона “О закупках товаров, работ, услуг отдельными видами юридических лиц”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да (нет)</w:t>
            </w:r>
            <w:r w:rsidRPr="00B56D3C">
              <w:rPr>
                <w:sz w:val="22"/>
                <w:szCs w:val="22"/>
              </w:rPr>
              <w:br/>
              <w:t xml:space="preserve">(при наличии </w:t>
            </w:r>
            <w:r w:rsidRPr="00B56D3C">
              <w:rPr>
                <w:sz w:val="22"/>
                <w:szCs w:val="22"/>
              </w:rPr>
              <w:sym w:font="Symbol" w:char="F02D"/>
            </w:r>
            <w:r w:rsidRPr="00B56D3C">
              <w:rPr>
                <w:sz w:val="22"/>
                <w:szCs w:val="22"/>
              </w:rPr>
              <w:t xml:space="preserve"> количество исполненных контрактов и общая сумма)</w:t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11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Сведения о наличии опыта производства и поставки продукции, включенной в реестр инновационной продукции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да (нет)</w:t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Сведения о наличии у субъекта малого и среднего предпринимательства статуса лица, участвующего в реализации проекта создания и обеспечения функционирования территориально обособленного комплекса (инновационного центра “Сколково”)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  <w:lang w:val="en-US"/>
              </w:rPr>
            </w:pPr>
            <w:r w:rsidRPr="00B56D3C">
              <w:rPr>
                <w:sz w:val="22"/>
                <w:szCs w:val="22"/>
              </w:rPr>
              <w:sym w:font="Symbol" w:char="F02D"/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13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 (за исключением лиц, у которых такая судимость погашена или снята),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да (нет)</w:t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14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“О закупках товаров, работ, услуг отдельными видами юридических лиц” и Федеральным законом “О контрактной системе в сфере закупок товаров, работ, услуг для обеспечения государственных и муниципальных нужд”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да (нет)</w:t>
            </w:r>
          </w:p>
        </w:tc>
      </w:tr>
    </w:tbl>
    <w:p w:rsidR="00007FA4" w:rsidRPr="00B56D3C" w:rsidRDefault="00007FA4">
      <w:pPr>
        <w:spacing w:before="240"/>
        <w:ind w:right="5954"/>
        <w:jc w:val="center"/>
        <w:rPr>
          <w:sz w:val="24"/>
          <w:szCs w:val="24"/>
        </w:rPr>
      </w:pPr>
    </w:p>
    <w:p w:rsidR="00007FA4" w:rsidRPr="00B56D3C" w:rsidRDefault="00AD3183">
      <w:pPr>
        <w:pBdr>
          <w:top w:val="single" w:sz="4" w:space="1" w:color="auto"/>
        </w:pBdr>
        <w:ind w:right="5952"/>
        <w:jc w:val="center"/>
      </w:pPr>
      <w:r w:rsidRPr="00B56D3C">
        <w:t>(подпись)</w:t>
      </w:r>
    </w:p>
    <w:p w:rsidR="00007FA4" w:rsidRPr="00B56D3C" w:rsidRDefault="00AD3183">
      <w:pPr>
        <w:spacing w:after="240"/>
        <w:ind w:left="851"/>
        <w:rPr>
          <w:sz w:val="24"/>
          <w:szCs w:val="24"/>
        </w:rPr>
      </w:pPr>
      <w:r w:rsidRPr="00B56D3C">
        <w:rPr>
          <w:sz w:val="24"/>
          <w:szCs w:val="24"/>
        </w:rPr>
        <w:t>М.П.</w:t>
      </w:r>
    </w:p>
    <w:p w:rsidR="00007FA4" w:rsidRPr="00B56D3C" w:rsidRDefault="00007FA4">
      <w:pPr>
        <w:rPr>
          <w:sz w:val="24"/>
          <w:szCs w:val="24"/>
        </w:rPr>
      </w:pPr>
    </w:p>
    <w:p w:rsidR="00007FA4" w:rsidRDefault="00AD3183">
      <w:pPr>
        <w:pBdr>
          <w:top w:val="single" w:sz="4" w:space="1" w:color="auto"/>
        </w:pBdr>
        <w:jc w:val="center"/>
      </w:pPr>
      <w:r w:rsidRPr="00B56D3C">
        <w:t>(фамилия, имя, отчество (при наличии) подписавшего, должность)</w:t>
      </w:r>
    </w:p>
    <w:p w:rsidR="00007FA4" w:rsidRDefault="00007FA4">
      <w:pPr>
        <w:rPr>
          <w:sz w:val="24"/>
          <w:szCs w:val="24"/>
        </w:rPr>
      </w:pPr>
    </w:p>
    <w:sectPr w:rsidR="00007FA4" w:rsidSect="00657FE9">
      <w:footerReference w:type="default" r:id="rId6"/>
      <w:pgSz w:w="11906" w:h="16838"/>
      <w:pgMar w:top="391" w:right="851" w:bottom="567" w:left="1134" w:header="142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BCE" w:rsidRDefault="00984BCE">
      <w:r>
        <w:separator/>
      </w:r>
    </w:p>
  </w:endnote>
  <w:endnote w:type="continuationSeparator" w:id="0">
    <w:p w:rsidR="00984BCE" w:rsidRDefault="00984BCE">
      <w:r>
        <w:continuationSeparator/>
      </w:r>
    </w:p>
  </w:endnote>
  <w:endnote w:id="1">
    <w:p w:rsidR="00007FA4" w:rsidRDefault="00AD3183">
      <w:pPr>
        <w:pStyle w:val="a7"/>
        <w:ind w:firstLine="567"/>
        <w:jc w:val="both"/>
      </w:pPr>
      <w:r>
        <w:rPr>
          <w:rStyle w:val="a9"/>
        </w:rPr>
        <w:t>1</w:t>
      </w:r>
      <w:r>
        <w:t> 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пункте 4 настоящего документа, в течение 3 календарных лет, следующих один за другим.</w:t>
      </w:r>
    </w:p>
  </w:endnote>
  <w:endnote w:id="2">
    <w:p w:rsidR="00007FA4" w:rsidRDefault="00AD3183">
      <w:pPr>
        <w:pStyle w:val="a7"/>
        <w:ind w:firstLine="567"/>
        <w:jc w:val="both"/>
      </w:pPr>
      <w:r>
        <w:rPr>
          <w:rStyle w:val="a9"/>
        </w:rPr>
        <w:t>2</w:t>
      </w:r>
      <w:r>
        <w:t xml:space="preserve"> Ограничения по суммарной доле участия в уставном (складочном) капитале (паевом фонде) иностранных юридических лиц, суммарной доле участия, принадлежащей одному или нескольким юридическим лицам, не являющимся субъектами малого и среднего предпринимательства, не распространяются на хозяйственные общества, хозяйственные партнерства,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таких хозяйственных обществ, хозяйственных партнерств </w:t>
      </w:r>
      <w:r>
        <w:sym w:font="Symbol" w:char="F02D"/>
      </w:r>
      <w:r>
        <w:t xml:space="preserve"> бюджетным, автономным научным учреждениям либо являющимся бюджетными учреждениями, автономными учреждениями образовательным организациям высшего образования, на юридические лица, получившие статус участника проекта в соответствии с Федеральным законом от 28 сентября 2010 г. № 244-ФЗ “Об инновационном центре “Сколково”, на юридические лица, учредителями (участниками) которых являются юридические лица, включенные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от 23 августа 1996 г. № 127-ФЗ “О науке и государственной научно-технической политике”.</w:t>
      </w:r>
    </w:p>
  </w:endnote>
  <w:endnote w:id="3">
    <w:p w:rsidR="00007FA4" w:rsidRDefault="00AD3183">
      <w:pPr>
        <w:pStyle w:val="a7"/>
        <w:ind w:firstLine="567"/>
      </w:pPr>
      <w:r>
        <w:rPr>
          <w:rStyle w:val="a9"/>
        </w:rPr>
        <w:t>3</w:t>
      </w:r>
      <w:r>
        <w:t> Пункты 1 – 7 являются обязательными для заполнения.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3291279"/>
      <w:docPartObj>
        <w:docPartGallery w:val="Page Numbers (Bottom of Page)"/>
        <w:docPartUnique/>
      </w:docPartObj>
    </w:sdtPr>
    <w:sdtEndPr/>
    <w:sdtContent>
      <w:p w:rsidR="009A2F0B" w:rsidRDefault="009A2F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0FF">
          <w:rPr>
            <w:noProof/>
          </w:rPr>
          <w:t>1</w:t>
        </w:r>
        <w:r>
          <w:fldChar w:fldCharType="end"/>
        </w:r>
      </w:p>
    </w:sdtContent>
  </w:sdt>
  <w:p w:rsidR="009A2F0B" w:rsidRDefault="009A2F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BCE" w:rsidRDefault="00984BCE">
      <w:r>
        <w:separator/>
      </w:r>
    </w:p>
  </w:footnote>
  <w:footnote w:type="continuationSeparator" w:id="0">
    <w:p w:rsidR="00984BCE" w:rsidRDefault="00984B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183"/>
    <w:rsid w:val="0000420D"/>
    <w:rsid w:val="000072C8"/>
    <w:rsid w:val="00007FA4"/>
    <w:rsid w:val="0003225E"/>
    <w:rsid w:val="00082E97"/>
    <w:rsid w:val="000A78F3"/>
    <w:rsid w:val="000E1510"/>
    <w:rsid w:val="00127133"/>
    <w:rsid w:val="0016241C"/>
    <w:rsid w:val="00183861"/>
    <w:rsid w:val="001A3B07"/>
    <w:rsid w:val="001E20FF"/>
    <w:rsid w:val="0025197C"/>
    <w:rsid w:val="00277BCA"/>
    <w:rsid w:val="00312F15"/>
    <w:rsid w:val="00350C27"/>
    <w:rsid w:val="00386286"/>
    <w:rsid w:val="003F7D3A"/>
    <w:rsid w:val="00404752"/>
    <w:rsid w:val="0046193B"/>
    <w:rsid w:val="00473A1A"/>
    <w:rsid w:val="004A0E3E"/>
    <w:rsid w:val="004D45CD"/>
    <w:rsid w:val="004D78C6"/>
    <w:rsid w:val="00520037"/>
    <w:rsid w:val="00564CDD"/>
    <w:rsid w:val="0057131F"/>
    <w:rsid w:val="005D6FDB"/>
    <w:rsid w:val="006213AC"/>
    <w:rsid w:val="00621FBF"/>
    <w:rsid w:val="00657FE9"/>
    <w:rsid w:val="006D2DDB"/>
    <w:rsid w:val="006D2FB1"/>
    <w:rsid w:val="006D5F5A"/>
    <w:rsid w:val="00700075"/>
    <w:rsid w:val="0089599E"/>
    <w:rsid w:val="00903FAB"/>
    <w:rsid w:val="009268F5"/>
    <w:rsid w:val="00946116"/>
    <w:rsid w:val="00981ED7"/>
    <w:rsid w:val="00983D1A"/>
    <w:rsid w:val="00984BCE"/>
    <w:rsid w:val="009A2F0B"/>
    <w:rsid w:val="009C348D"/>
    <w:rsid w:val="00AD0CF7"/>
    <w:rsid w:val="00AD3183"/>
    <w:rsid w:val="00AE23AC"/>
    <w:rsid w:val="00B5455A"/>
    <w:rsid w:val="00B56D3C"/>
    <w:rsid w:val="00B922D5"/>
    <w:rsid w:val="00BA4B8E"/>
    <w:rsid w:val="00BD565D"/>
    <w:rsid w:val="00BF3DF3"/>
    <w:rsid w:val="00BF3FE3"/>
    <w:rsid w:val="00C01415"/>
    <w:rsid w:val="00C07428"/>
    <w:rsid w:val="00C1367D"/>
    <w:rsid w:val="00C27C4C"/>
    <w:rsid w:val="00C33379"/>
    <w:rsid w:val="00C452E6"/>
    <w:rsid w:val="00C7687F"/>
    <w:rsid w:val="00C82FB8"/>
    <w:rsid w:val="00CB5F70"/>
    <w:rsid w:val="00D25825"/>
    <w:rsid w:val="00D907B2"/>
    <w:rsid w:val="00D97749"/>
    <w:rsid w:val="00DB3A90"/>
    <w:rsid w:val="00DC66C6"/>
    <w:rsid w:val="00E72029"/>
    <w:rsid w:val="00E75458"/>
    <w:rsid w:val="00E85578"/>
    <w:rsid w:val="00EF74DB"/>
    <w:rsid w:val="00F136E0"/>
    <w:rsid w:val="00F27431"/>
    <w:rsid w:val="00F82D7D"/>
    <w:rsid w:val="00F95DD1"/>
    <w:rsid w:val="00FA47A8"/>
    <w:rsid w:val="00FB75B5"/>
    <w:rsid w:val="00FC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AE239F"/>
  <w14:defaultImageDpi w14:val="0"/>
  <w15:docId w15:val="{D070C166-6C49-4393-99BB-C3FC6C4DC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hAnsi="Times New Roman" w:cs="Times New Roman"/>
      <w:sz w:val="20"/>
      <w:szCs w:val="20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Машков Александр Юрьевич</dc:creator>
  <cp:lastModifiedBy>Подосенова Ольга Николаевна</cp:lastModifiedBy>
  <cp:revision>75</cp:revision>
  <cp:lastPrinted>2015-11-03T11:10:00Z</cp:lastPrinted>
  <dcterms:created xsi:type="dcterms:W3CDTF">2016-01-29T02:31:00Z</dcterms:created>
  <dcterms:modified xsi:type="dcterms:W3CDTF">2023-12-04T07:36:00Z</dcterms:modified>
</cp:coreProperties>
</file>