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401D47B8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  <w:r w:rsidR="0077521E">
              <w:rPr>
                <w:b/>
              </w:rPr>
              <w:t xml:space="preserve"> (</w:t>
            </w:r>
            <w:r w:rsidR="00300F11">
              <w:rPr>
                <w:b/>
              </w:rPr>
              <w:t>ГК ИННОТЕХ)</w:t>
            </w:r>
          </w:p>
        </w:tc>
      </w:tr>
      <w:tr w:rsidR="00E85F88" w:rsidRPr="008264DF" w14:paraId="5E0616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97E902" w14:textId="77777777" w:rsidR="00D277F5" w:rsidRPr="00D277F5" w:rsidRDefault="00623B87" w:rsidP="00D277F5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hyperlink r:id="rId9" w:history="1">
              <w:r w:rsidR="00D277F5" w:rsidRPr="00D277F5">
                <w:rPr>
                  <w:rStyle w:val="a4"/>
                </w:rPr>
                <w:t>zakupki@inno.tech</w:t>
              </w:r>
            </w:hyperlink>
          </w:p>
          <w:p w14:paraId="7DA19182" w14:textId="4561599F" w:rsidR="00E85F88" w:rsidRPr="008264DF" w:rsidRDefault="00623B87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D277F5" w:rsidRPr="00835140">
                <w:rPr>
                  <w:rStyle w:val="a4"/>
                  <w:lang w:val="en-US"/>
                </w:rPr>
                <w:t>aabramkina</w:t>
              </w:r>
              <w:r w:rsidR="00D277F5" w:rsidRPr="00835140">
                <w:rPr>
                  <w:rStyle w:val="a4"/>
                </w:rPr>
                <w:t>@inno.tech</w:t>
              </w:r>
            </w:hyperlink>
          </w:p>
          <w:p w14:paraId="3A582475" w14:textId="7AB1992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69D9C59" w14:textId="09083CFE" w:rsidR="00E85F88" w:rsidRPr="00D85F24" w:rsidRDefault="00E85F88" w:rsidP="009D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65E18">
              <w:rPr>
                <w:b/>
              </w:rPr>
              <w:t xml:space="preserve"> на оказание услуг </w:t>
            </w:r>
            <w:r w:rsidR="00884320" w:rsidRPr="00884320">
              <w:rPr>
                <w:b/>
              </w:rPr>
              <w:t>по обеспечению пропускного режима и охране объекта по адресу:</w:t>
            </w:r>
            <w:r w:rsidR="00884320" w:rsidRPr="00625743">
              <w:rPr>
                <w:b/>
              </w:rPr>
              <w:t xml:space="preserve"> </w:t>
            </w:r>
            <w:r w:rsidR="00884320" w:rsidRPr="00884320">
              <w:rPr>
                <w:b/>
              </w:rPr>
              <w:t xml:space="preserve">г. </w:t>
            </w:r>
            <w:r w:rsidR="00D277F5">
              <w:rPr>
                <w:b/>
              </w:rPr>
              <w:t>Ижевск, ул. Ленина, д. 21</w:t>
            </w:r>
            <w:r w:rsidR="00884320" w:rsidRPr="00884320">
              <w:rPr>
                <w:b/>
              </w:rPr>
              <w:t xml:space="preserve">, офис ООО «ГК </w:t>
            </w:r>
            <w:proofErr w:type="spellStart"/>
            <w:r w:rsidR="00884320" w:rsidRPr="00884320">
              <w:rPr>
                <w:b/>
              </w:rPr>
              <w:t>Иннотех</w:t>
            </w:r>
            <w:proofErr w:type="spellEnd"/>
            <w:r w:rsidR="00884320" w:rsidRPr="00884320">
              <w:rPr>
                <w:b/>
              </w:rPr>
              <w:t>».</w:t>
            </w:r>
          </w:p>
        </w:tc>
      </w:tr>
      <w:tr w:rsidR="00E85F88" w:rsidRPr="008264DF" w14:paraId="481D6C10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51D896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9E7496" w:rsidRPr="008264DF" w14:paraId="5332695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53F24D" w14:textId="77777777" w:rsidR="009E7496" w:rsidRPr="008264DF" w:rsidRDefault="009E7496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38367D0" w14:textId="3336E2C7" w:rsidR="009E7496" w:rsidRPr="00735651" w:rsidRDefault="009E749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>6.</w:t>
            </w:r>
            <w:r w:rsidR="00735651">
              <w:t xml:space="preserve">Презентация Холдинг Т1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5796843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t>Приложение 1</w:t>
      </w:r>
    </w:p>
    <w:p w14:paraId="6DEBF769" w14:textId="77777777" w:rsidR="0011550B" w:rsidRPr="0011550B" w:rsidRDefault="0011550B" w:rsidP="0011550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11550B">
        <w:rPr>
          <w:rFonts w:eastAsia="Calibri" w:cs="Times New Roman"/>
          <w:b/>
          <w:color w:val="000000"/>
          <w:sz w:val="24"/>
          <w:szCs w:val="24"/>
        </w:rPr>
        <w:t>ТЕХНИЧЕСКОЕ   ЗАДАНИЕ</w:t>
      </w:r>
    </w:p>
    <w:p w14:paraId="107F75C7" w14:textId="77777777" w:rsidR="0011550B" w:rsidRPr="0011550B" w:rsidRDefault="0011550B" w:rsidP="0011550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11550B">
        <w:rPr>
          <w:rFonts w:eastAsia="Calibri" w:cs="Times New Roman"/>
          <w:b/>
          <w:color w:val="000000"/>
          <w:sz w:val="24"/>
          <w:szCs w:val="24"/>
        </w:rPr>
        <w:t xml:space="preserve">на оказание услуг по обеспечению пропускного режима и охране объекта </w:t>
      </w:r>
    </w:p>
    <w:p w14:paraId="04D605E0" w14:textId="77777777" w:rsidR="0011550B" w:rsidRPr="0011550B" w:rsidRDefault="0011550B" w:rsidP="0011550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11550B">
        <w:rPr>
          <w:rFonts w:eastAsia="Calibri" w:cs="Times New Roman"/>
          <w:b/>
          <w:color w:val="000000"/>
          <w:sz w:val="24"/>
          <w:szCs w:val="24"/>
        </w:rPr>
        <w:t>по адресу:</w:t>
      </w:r>
      <w:r w:rsidRPr="0011550B">
        <w:rPr>
          <w:rFonts w:ascii="Calibri" w:eastAsia="Calibri" w:hAnsi="Calibri" w:cs="Times New Roman"/>
          <w:b/>
          <w:sz w:val="22"/>
        </w:rPr>
        <w:t xml:space="preserve"> </w:t>
      </w:r>
      <w:r w:rsidRPr="0011550B">
        <w:rPr>
          <w:rFonts w:eastAsia="Calibri" w:cs="Times New Roman"/>
          <w:b/>
          <w:sz w:val="24"/>
          <w:szCs w:val="24"/>
        </w:rPr>
        <w:t xml:space="preserve">г. Ижевск, ул. Ленина, д. 21, офис ООО «ГК </w:t>
      </w:r>
      <w:proofErr w:type="spellStart"/>
      <w:r w:rsidRPr="0011550B">
        <w:rPr>
          <w:rFonts w:eastAsia="Calibri" w:cs="Times New Roman"/>
          <w:b/>
          <w:sz w:val="24"/>
          <w:szCs w:val="24"/>
        </w:rPr>
        <w:t>Иннотех</w:t>
      </w:r>
      <w:proofErr w:type="spellEnd"/>
      <w:r w:rsidRPr="0011550B">
        <w:rPr>
          <w:rFonts w:eastAsia="Calibri" w:cs="Times New Roman"/>
          <w:b/>
          <w:sz w:val="24"/>
          <w:szCs w:val="24"/>
        </w:rPr>
        <w:t>».</w:t>
      </w:r>
    </w:p>
    <w:p w14:paraId="21AC06CB" w14:textId="77777777" w:rsidR="0011550B" w:rsidRPr="0011550B" w:rsidRDefault="0011550B" w:rsidP="0011550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F8D57DC" w14:textId="77777777" w:rsidR="0011550B" w:rsidRPr="0011550B" w:rsidRDefault="0011550B" w:rsidP="0011550B">
      <w:pPr>
        <w:spacing w:after="0" w:line="240" w:lineRule="auto"/>
        <w:ind w:firstLine="709"/>
        <w:jc w:val="both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1. Место оказания услуг.</w:t>
      </w:r>
    </w:p>
    <w:p w14:paraId="4C708304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Объект, на котором необходимо обеспечить пропускной режим и охрану расположен по адресу: </w:t>
      </w:r>
      <w:r w:rsidRPr="0011550B">
        <w:rPr>
          <w:rFonts w:eastAsia="Calibri" w:cs="Times New Roman"/>
          <w:sz w:val="24"/>
          <w:szCs w:val="24"/>
        </w:rPr>
        <w:t xml:space="preserve">г. Ижевск, ул. Ленина, д. 21, офис ООО «ГК </w:t>
      </w:r>
      <w:proofErr w:type="spellStart"/>
      <w:r w:rsidRPr="0011550B">
        <w:rPr>
          <w:rFonts w:eastAsia="Calibri" w:cs="Times New Roman"/>
          <w:sz w:val="24"/>
          <w:szCs w:val="24"/>
        </w:rPr>
        <w:t>Иннотех</w:t>
      </w:r>
      <w:proofErr w:type="spellEnd"/>
      <w:r w:rsidRPr="0011550B">
        <w:rPr>
          <w:rFonts w:eastAsia="Calibri" w:cs="Times New Roman"/>
          <w:sz w:val="24"/>
          <w:szCs w:val="24"/>
        </w:rPr>
        <w:t>», 5 этаж.</w:t>
      </w:r>
    </w:p>
    <w:p w14:paraId="135F001B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p w14:paraId="3E93C282" w14:textId="77777777" w:rsidR="0011550B" w:rsidRPr="0011550B" w:rsidRDefault="0011550B" w:rsidP="0011550B">
      <w:pPr>
        <w:spacing w:after="0" w:line="240" w:lineRule="auto"/>
        <w:ind w:firstLine="709"/>
        <w:jc w:val="both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2. Срок оказания услуг.</w:t>
      </w:r>
    </w:p>
    <w:p w14:paraId="4599BFA1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Срок оказания услуг: с даты принятия решения 13 месяцев.</w:t>
      </w:r>
    </w:p>
    <w:p w14:paraId="36596B7D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Начало оказания услуг: с даты подписания договора.</w:t>
      </w:r>
    </w:p>
    <w:p w14:paraId="1F7D78BF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p w14:paraId="2B8E052A" w14:textId="77777777" w:rsidR="0011550B" w:rsidRPr="0011550B" w:rsidRDefault="0011550B" w:rsidP="0011550B">
      <w:pPr>
        <w:spacing w:after="0" w:line="240" w:lineRule="auto"/>
        <w:ind w:firstLine="708"/>
        <w:jc w:val="both"/>
        <w:outlineLvl w:val="0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3. Требования к качеству оказываемых услуг:</w:t>
      </w:r>
    </w:p>
    <w:p w14:paraId="0268E491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3.1. Услуги должны оказываться в соответствии с законом от 11 марта 1992 года                                 N 2487-1 «О частной детективной и охранной деятельности в Российской Федерации»  с изменениями и дополнениями, а также «Должностной инструкцией охранника на посту охраны объекта», разработанной Исполнителем и согласованной с Заказчиком, внутренними инструкциями Исполнителя по организации несения дежурства. </w:t>
      </w:r>
    </w:p>
    <w:p w14:paraId="0D154D0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3.1.1. Исполнитель приступает к оказанию услуг после предоставления Заказчику для согласования График работы/дежурств личного состава по постам и поименный список лиц задействованных для оказания услуг, с указанием объекта Заказчика, на котором лицо будет нести дежурство. </w:t>
      </w:r>
    </w:p>
    <w:p w14:paraId="0538711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615759A2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контракту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6F168813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В экстренных случаях Исполнитель, ответственное лицо Исполнителя по контракту, уведомляет Заказчика, ответственное лицо Заказчика по контракту, в день замены сотрудника до начала оказания услуг любыми доступными средствами.</w:t>
      </w:r>
    </w:p>
    <w:p w14:paraId="4E6F2D40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3.2. Сотрудники Исполнителя должны соответствовать требованиям:</w:t>
      </w:r>
    </w:p>
    <w:p w14:paraId="1A27BCE7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быть спортивного (крепкого) телосложения</w:t>
      </w:r>
    </w:p>
    <w:p w14:paraId="0186BCCB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возраст не старше 50 лет</w:t>
      </w:r>
    </w:p>
    <w:p w14:paraId="2905672D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- иметь удостоверение частного охранника </w:t>
      </w:r>
    </w:p>
    <w:p w14:paraId="4F54025D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Сотрудники Исполнителя должны знать:</w:t>
      </w:r>
    </w:p>
    <w:p w14:paraId="64EB870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 - расположение помещений объекта, его уязвимые места, требующие повышенного внимания;</w:t>
      </w:r>
    </w:p>
    <w:p w14:paraId="3AA82CF3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порядок несения службы и взаимодействия;</w:t>
      </w:r>
    </w:p>
    <w:p w14:paraId="60D1477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способы поддержания связи;</w:t>
      </w:r>
    </w:p>
    <w:p w14:paraId="57AF43E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79CC93B6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порядок ведения и оформления служебной документации объекта.</w:t>
      </w:r>
    </w:p>
    <w:p w14:paraId="384BA00F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>3.3. До начала оказания услуг по Контракту все сотрудники охраны в заранее согласованный с Заказчиком день, но не менее чем за 5 (Пять) календарных дней должны прибыть  на объект, для ознакомления с местом оказания услуг и предоставления на обозрение Заказчику оригиналов документов удостоверяющих личность и документов подтверждающих право на занятие частной охранной деятельностью.</w:t>
      </w:r>
    </w:p>
    <w:p w14:paraId="48482B80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>3.4. В случае неприбытия сотрудников охраны на объект или не предоставления, данных, отраженных в п.3.3. настоящего</w:t>
      </w:r>
      <w:r w:rsidRPr="0011550B">
        <w:rPr>
          <w:rFonts w:eastAsia="Calibri" w:cs="Times New Roman"/>
          <w:color w:val="000000"/>
          <w:sz w:val="24"/>
          <w:szCs w:val="24"/>
        </w:rPr>
        <w:t xml:space="preserve"> технического задания. Заказчик вправе в одностороннем и внесудебном порядке отказаться от выполнения своих обязательств по Контракту.</w:t>
      </w:r>
    </w:p>
    <w:p w14:paraId="13B9B55B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3.5. При оказании услуг на указанном объекте Исполнитель обеспечивает своих сотрудников однотипными черными (темно-серыми) классическими деловыми костюмами и белыми рубашками.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Контракту.</w:t>
      </w:r>
    </w:p>
    <w:p w14:paraId="566F0E1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3.6. В срок не менее чем за 10 (Десять) календарных дней до начала оказания услуг по Контракту, Исполнитель представляет на утверждение Заказчику кандидатуры:</w:t>
      </w:r>
    </w:p>
    <w:p w14:paraId="7D7C84BC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сотрудников охраны поста (минимальное количество человек – 2);</w:t>
      </w:r>
    </w:p>
    <w:p w14:paraId="2CFD0E3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sz w:val="24"/>
        </w:rPr>
        <w:t>- представителей Исполнителя, контролирующих качество предоставляемых услуг по охране объекта.</w:t>
      </w:r>
    </w:p>
    <w:p w14:paraId="03173FCE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3.7. В срок не менее чем за 10 (Десять) календарных дней до начала оказания услуг по Контракту, Исполнитель предоставляет следующие документы:</w:t>
      </w:r>
    </w:p>
    <w:p w14:paraId="2DF783ED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0B8CD686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FF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3.8.</w:t>
      </w:r>
      <w:r w:rsidRPr="0011550B">
        <w:rPr>
          <w:rFonts w:eastAsia="Calibri" w:cs="Times New Roman"/>
          <w:color w:val="FF0000"/>
          <w:sz w:val="24"/>
          <w:szCs w:val="24"/>
        </w:rPr>
        <w:t xml:space="preserve"> </w:t>
      </w:r>
      <w:r w:rsidRPr="0011550B">
        <w:rPr>
          <w:rFonts w:eastAsia="Calibri" w:cs="Times New Roman"/>
          <w:sz w:val="24"/>
          <w:szCs w:val="24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350E785F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072C9601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>3.9.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54834E66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 xml:space="preserve">3.10. Исполнитель должен учесть возможность по первому требованию Заказчика произвести срочную замену персонала, не соответствующего требованиям внутренних инструкций, приказов, положений и др. документов </w:t>
      </w:r>
      <w:r w:rsidRPr="0011550B">
        <w:rPr>
          <w:rFonts w:eastAsia="Calibri" w:cs="Times New Roman"/>
          <w:color w:val="000000"/>
          <w:sz w:val="24"/>
          <w:szCs w:val="24"/>
        </w:rPr>
        <w:t xml:space="preserve">ООО «ГК </w:t>
      </w:r>
      <w:proofErr w:type="spellStart"/>
      <w:r w:rsidRPr="0011550B">
        <w:rPr>
          <w:rFonts w:eastAsia="Calibri" w:cs="Times New Roman"/>
          <w:color w:val="000000"/>
          <w:sz w:val="24"/>
          <w:szCs w:val="24"/>
        </w:rPr>
        <w:t>Иннотех</w:t>
      </w:r>
      <w:proofErr w:type="spellEnd"/>
      <w:r w:rsidRPr="0011550B">
        <w:rPr>
          <w:rFonts w:eastAsia="Calibri" w:cs="Times New Roman"/>
          <w:color w:val="000000"/>
          <w:sz w:val="24"/>
          <w:szCs w:val="24"/>
        </w:rPr>
        <w:t>»</w:t>
      </w:r>
      <w:r w:rsidRPr="0011550B">
        <w:rPr>
          <w:rFonts w:eastAsia="Calibri" w:cs="Times New Roman"/>
          <w:sz w:val="24"/>
          <w:szCs w:val="24"/>
        </w:rPr>
        <w:t>, данного Технического задания.</w:t>
      </w:r>
    </w:p>
    <w:p w14:paraId="4C637512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11550B">
        <w:rPr>
          <w:rFonts w:eastAsia="Calibri" w:cs="Times New Roman"/>
          <w:sz w:val="24"/>
          <w:szCs w:val="24"/>
        </w:rPr>
        <w:t>3.11. В случае отсутствия у Исполнителя требуемого для оказания услуг штата сотрудников, отсутствия замены для отклоненных кандидатур, не предоставления документов в соответствии с требованиями данного технического задания, либо предоставления их позже указанных сроков, Заказчик вправе в одностороннем и внесудебном порядке отказаться от выполнения своих обязательств по Контракту.</w:t>
      </w:r>
    </w:p>
    <w:p w14:paraId="1E8F2176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3.12.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7403713F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3.12.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431C85BB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3.13. Допущенные к работе лица должны не иметь медицинских противопоказаний к указанной работе. </w:t>
      </w:r>
    </w:p>
    <w:p w14:paraId="38433CE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3.14.</w:t>
      </w:r>
      <w:r w:rsidRPr="0011550B">
        <w:rPr>
          <w:rFonts w:eastAsia="Calibri" w:cs="Times New Roman"/>
          <w:color w:val="000000"/>
          <w:sz w:val="24"/>
          <w:szCs w:val="24"/>
        </w:rPr>
        <w:tab/>
        <w:t>В случае наличия двух и более обращений Заказчика к Исполнителю с претензиями в части оказанных услуг, несоответствующих требованиям Контракта, данного технического задания, закона от 11 марта 1992 года N 2487-1 «О частной детективной и охранной деятельности в Российской Федерации,  «Должностной инструкции охранника по охране объекта» Заказчик вправе в одностороннем и внесудебном порядке отказаться от исполнения своих обязательств по Контракту.</w:t>
      </w:r>
    </w:p>
    <w:p w14:paraId="068498A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3.15. В случае задержки начала оказания услуг или перерыва в оказании услуг Заказчик составляет Акт нарушений со взысканием в </w:t>
      </w:r>
      <w:proofErr w:type="spellStart"/>
      <w:r w:rsidRPr="0011550B">
        <w:rPr>
          <w:rFonts w:eastAsia="Calibri" w:cs="Times New Roman"/>
          <w:color w:val="000000"/>
          <w:sz w:val="24"/>
          <w:szCs w:val="24"/>
        </w:rPr>
        <w:t>безакцептном</w:t>
      </w:r>
      <w:proofErr w:type="spellEnd"/>
      <w:r w:rsidRPr="0011550B">
        <w:rPr>
          <w:rFonts w:eastAsia="Calibri" w:cs="Times New Roman"/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час задержки (перерыва).</w:t>
      </w:r>
    </w:p>
    <w:p w14:paraId="27E108A0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3.16.</w:t>
      </w:r>
      <w:r w:rsidRPr="0011550B">
        <w:rPr>
          <w:rFonts w:eastAsia="Calibri" w:cs="Times New Roman"/>
          <w:color w:val="000000"/>
          <w:sz w:val="24"/>
          <w:szCs w:val="24"/>
        </w:rPr>
        <w:tab/>
        <w:t>В случае задержки начала оказания услуг более чем на 1 час или перерыва в оказании услуг более 1 часа по независящим от Заказчика обстоятельствам, Заказчик вправе в одностороннем и во внесудебном порядке отказаться от исполнения своих обязательств по Контракту.</w:t>
      </w:r>
    </w:p>
    <w:p w14:paraId="7F14A050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</w:p>
    <w:p w14:paraId="5557141F" w14:textId="77777777" w:rsidR="0011550B" w:rsidRPr="0011550B" w:rsidRDefault="0011550B" w:rsidP="0011550B">
      <w:pPr>
        <w:spacing w:after="0" w:line="240" w:lineRule="auto"/>
        <w:ind w:firstLine="708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4. Объем оказываемых услуг:</w:t>
      </w:r>
    </w:p>
    <w:p w14:paraId="08ABDB3B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4406247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  <w:r w:rsidRPr="0011550B">
        <w:rPr>
          <w:rFonts w:eastAsia="Calibri" w:cs="Times New Roman"/>
          <w:b/>
          <w:bCs/>
          <w:color w:val="000000"/>
          <w:sz w:val="24"/>
          <w:szCs w:val="24"/>
          <w:u w:val="single"/>
        </w:rPr>
        <w:t>Обязательное условие</w:t>
      </w:r>
      <w:r w:rsidRPr="0011550B">
        <w:rPr>
          <w:rFonts w:eastAsia="Calibri" w:cs="Times New Roman"/>
          <w:b/>
          <w:bCs/>
          <w:color w:val="000000"/>
          <w:sz w:val="24"/>
          <w:szCs w:val="24"/>
        </w:rPr>
        <w:t>: наличие у частной охранной организации (ЧОО) круглосуточной службы оперативных дежурных в г. Ижевске.</w:t>
      </w:r>
    </w:p>
    <w:p w14:paraId="3AB21F1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4.2. Исполнитель должен обеспечить организацию работы сотрудников охраны путем выставления одного поста охраны:</w:t>
      </w:r>
    </w:p>
    <w:p w14:paraId="5E5F3C66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– пост охраны: круглосуточный, время несения службы: 24 часа в сутки - ежедневно с 09.00 до 09.00 следующего дня, в т. ч. в выходные и праздничные дни. Количество человек в смене – 1.         </w:t>
      </w:r>
    </w:p>
    <w:p w14:paraId="069CF1BF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 Еженедельное прибытие ответственного на объект охраны, осуществляющего непосредственное руководство сотрудниками поста охраны, контроля качества предоставляемых услуг по охране объекта.  Решение конфликтных и внештатных ситуаций.  </w:t>
      </w:r>
    </w:p>
    <w:p w14:paraId="4DF2D3F3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ab/>
        <w:t>4.3. Сотрудники поста охраны должны осуществлять пропускной режим и охрану объекта, обход внутренней территории в соответствии с инструкциями.</w:t>
      </w:r>
    </w:p>
    <w:p w14:paraId="77B9E784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ab/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31F3B5C7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14:paraId="6D9172D3" w14:textId="77777777" w:rsidR="0011550B" w:rsidRPr="0011550B" w:rsidRDefault="0011550B" w:rsidP="0011550B">
      <w:pPr>
        <w:spacing w:after="0" w:line="240" w:lineRule="auto"/>
        <w:ind w:firstLine="708"/>
        <w:jc w:val="both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 xml:space="preserve">5. Требования к исполнителю:  </w:t>
      </w:r>
    </w:p>
    <w:p w14:paraId="7FEEF931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5.1. Исполнитель должен иметь </w:t>
      </w:r>
      <w:r w:rsidRPr="0011550B">
        <w:rPr>
          <w:rFonts w:eastAsia="Calibri" w:cs="Times New Roman"/>
          <w:color w:val="000000"/>
          <w:sz w:val="24"/>
          <w:szCs w:val="24"/>
          <w:u w:val="single"/>
        </w:rPr>
        <w:t>лицензию на осуществление охранной деятельности</w:t>
      </w:r>
      <w:r w:rsidRPr="0011550B">
        <w:rPr>
          <w:rFonts w:eastAsia="Calibri" w:cs="Times New Roman"/>
          <w:color w:val="000000"/>
          <w:sz w:val="24"/>
          <w:szCs w:val="24"/>
        </w:rPr>
        <w:t>, выданную органами внутренних дел в соответствии с федеральным законом от 4 мая 2011 года N 99-ФЗ «О лицензировании отдельных видов 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0DDAC66A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5.1.1.  защита жизни и здоровья граждан;</w:t>
      </w:r>
    </w:p>
    <w:p w14:paraId="1CFA7C7E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5086B927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5.1.3. консультирование и подготовка рекомендаций клиентам по вопросам правомерной защиты от противоправных посягательств;</w:t>
      </w:r>
    </w:p>
    <w:p w14:paraId="5B79DCAA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6D135B3E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5.2. Исполнитель должен иметь </w:t>
      </w:r>
      <w:r w:rsidRPr="0011550B">
        <w:rPr>
          <w:rFonts w:eastAsia="Calibri" w:cs="Times New Roman"/>
          <w:color w:val="000000"/>
          <w:sz w:val="24"/>
          <w:szCs w:val="24"/>
          <w:u w:val="single"/>
        </w:rPr>
        <w:t xml:space="preserve">лицензию </w:t>
      </w:r>
      <w:r w:rsidRPr="0011550B">
        <w:rPr>
          <w:rFonts w:eastAsia="Calibri" w:cs="Times New Roman"/>
          <w:color w:val="000000"/>
          <w:sz w:val="24"/>
          <w:szCs w:val="24"/>
          <w:u w:val="single"/>
          <w:shd w:val="clear" w:color="auto" w:fill="FFFFFF"/>
        </w:rPr>
        <w:t>на деятельность предприятий, учреждений и организаций по проведению работ, связанных с использованием сведений, составляющих государственную тайну</w:t>
      </w:r>
      <w:r w:rsidRPr="0011550B">
        <w:rPr>
          <w:rFonts w:eastAsia="Calibri" w:cs="Times New Roman"/>
          <w:color w:val="000000"/>
          <w:sz w:val="24"/>
          <w:szCs w:val="24"/>
          <w:shd w:val="clear" w:color="auto" w:fill="FFFFFF"/>
        </w:rPr>
        <w:t>.</w:t>
      </w:r>
      <w:r w:rsidRPr="0011550B">
        <w:rPr>
          <w:rFonts w:eastAsia="Calibri" w:cs="Times New Roman"/>
          <w:color w:val="000000"/>
          <w:sz w:val="24"/>
          <w:szCs w:val="24"/>
        </w:rPr>
        <w:t xml:space="preserve">  </w:t>
      </w:r>
    </w:p>
    <w:p w14:paraId="1AA0528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5.3. Сотрудники Исполнителя должны:</w:t>
      </w:r>
    </w:p>
    <w:p w14:paraId="138B12BC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принимать непосредственное участие в работе по предупреждению и борьбе с пожарами на объекте.</w:t>
      </w:r>
    </w:p>
    <w:p w14:paraId="595A7C47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быть вежливыми с посетителями и сотрудниками охраняемого объекта, иметь опрятный внешний вид.</w:t>
      </w:r>
    </w:p>
    <w:p w14:paraId="7F5EA2A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соблюдать законность и служебную дисциплину.</w:t>
      </w:r>
    </w:p>
    <w:p w14:paraId="6C92F253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5C675E8D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5.4.</w:t>
      </w:r>
      <w:r w:rsidRPr="0011550B">
        <w:rPr>
          <w:rFonts w:eastAsia="Calibri" w:cs="Times New Roman"/>
          <w:color w:val="000000"/>
          <w:sz w:val="24"/>
          <w:szCs w:val="24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За нарушение соблюдения вышеуказанных правил Заказчик составляет Акт нарушений со взысканием в </w:t>
      </w:r>
      <w:proofErr w:type="spellStart"/>
      <w:r w:rsidRPr="0011550B">
        <w:rPr>
          <w:rFonts w:eastAsia="Calibri" w:cs="Times New Roman"/>
          <w:color w:val="000000"/>
          <w:sz w:val="24"/>
          <w:szCs w:val="24"/>
        </w:rPr>
        <w:t>безакцептном</w:t>
      </w:r>
      <w:proofErr w:type="spellEnd"/>
      <w:r w:rsidRPr="0011550B">
        <w:rPr>
          <w:rFonts w:eastAsia="Calibri" w:cs="Times New Roman"/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случай нарушения.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 </w:t>
      </w:r>
    </w:p>
    <w:p w14:paraId="04A31F91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</w:rPr>
      </w:pPr>
      <w:r w:rsidRPr="0011550B">
        <w:rPr>
          <w:rFonts w:eastAsia="Calibri" w:cs="Times New Roman"/>
          <w:b/>
          <w:bCs/>
          <w:color w:val="000000"/>
          <w:sz w:val="24"/>
          <w:szCs w:val="24"/>
          <w:u w:val="single"/>
        </w:rPr>
        <w:t>Руководитель Исполнителя обязан иметь удостоверения о прохождении обучения по организации требований охраны труда и пожарно-технического минимума.</w:t>
      </w:r>
    </w:p>
    <w:p w14:paraId="1D6B1CDC" w14:textId="6E949C6F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5</w:t>
      </w:r>
      <w:r w:rsidRPr="0011550B">
        <w:rPr>
          <w:rFonts w:eastAsia="Calibri" w:cs="Times New Roman"/>
          <w:color w:val="000000"/>
          <w:sz w:val="24"/>
          <w:szCs w:val="24"/>
        </w:rPr>
        <w:t>. Исполнитель несет материальную ответственность за ущерб, нанесенный в результате невыполнения или ненадлежащего выполнения своих обязательств по Контракту,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313EF4D8" w14:textId="4855882B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 xml:space="preserve">. Сотрудникам охраны запрещается: </w:t>
      </w:r>
    </w:p>
    <w:p w14:paraId="5743E2E6" w14:textId="356B37B5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замены).</w:t>
      </w:r>
    </w:p>
    <w:p w14:paraId="626488FD" w14:textId="060CC390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45E84048" w14:textId="36C5F5D0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.3. Вскрывать и осматривать без крайней необходимости служебные помещения.</w:t>
      </w:r>
    </w:p>
    <w:p w14:paraId="79F6D2FC" w14:textId="74FE30E6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.4. Допускать на объект лиц, не имеющих на это право, а также родственников, знакомых.</w:t>
      </w:r>
    </w:p>
    <w:p w14:paraId="0D08FCAB" w14:textId="592A70D9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2CD1EDFC" w14:textId="1E2A4790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0CA3A96D" w14:textId="6EB3DF4C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.7. Нарушать инструкции об организации охраны объекта.</w:t>
      </w:r>
    </w:p>
    <w:p w14:paraId="7DA77C02" w14:textId="294F2E9E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.8. Поручать охрану объекта другим лицам.</w:t>
      </w:r>
    </w:p>
    <w:p w14:paraId="1D4D4886" w14:textId="19BCBC61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6</w:t>
      </w:r>
      <w:r w:rsidRPr="0011550B">
        <w:rPr>
          <w:rFonts w:eastAsia="Calibri" w:cs="Times New Roman"/>
          <w:color w:val="000000"/>
          <w:sz w:val="24"/>
          <w:szCs w:val="24"/>
        </w:rPr>
        <w:t>.9. Принимать пищу в неположенном месте.</w:t>
      </w:r>
    </w:p>
    <w:p w14:paraId="38E3F075" w14:textId="4EA309A5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5.</w:t>
      </w:r>
      <w:r w:rsidR="00623B87">
        <w:rPr>
          <w:rFonts w:eastAsia="Calibri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11550B">
        <w:rPr>
          <w:rFonts w:eastAsia="Calibri" w:cs="Times New Roman"/>
          <w:color w:val="000000"/>
          <w:sz w:val="24"/>
          <w:szCs w:val="24"/>
        </w:rPr>
        <w:t>. Сотрудники Исполнителя должны быть обеспечены сотовым телефоном. Данный телефон должен передаваться по смене, а его номер должен быть сообщен администрации Заказчика.</w:t>
      </w:r>
    </w:p>
    <w:p w14:paraId="1B8C7FB0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14:paraId="780B4BD7" w14:textId="77777777" w:rsidR="0011550B" w:rsidRPr="0011550B" w:rsidRDefault="0011550B" w:rsidP="0011550B">
      <w:pPr>
        <w:spacing w:after="0" w:line="240" w:lineRule="auto"/>
        <w:ind w:firstLine="708"/>
        <w:jc w:val="both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6. Характеристика оказываемых услуг:</w:t>
      </w:r>
    </w:p>
    <w:p w14:paraId="64696D31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6.1. Исполнитель должен обеспечить:</w:t>
      </w:r>
    </w:p>
    <w:p w14:paraId="3B8ED4D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7187B5A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осуществление установленного пропускного и внутриобъектового режимов;</w:t>
      </w:r>
    </w:p>
    <w:p w14:paraId="7E50FCC4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контроль за работой и исправностью технических средств охраны, установленных на объекте;</w:t>
      </w:r>
    </w:p>
    <w:p w14:paraId="03FDEC75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предметы;</w:t>
      </w:r>
    </w:p>
    <w:p w14:paraId="3F6504B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выявление, предотвращение и пресечение преступлений и административных правонарушений на объекте;</w:t>
      </w:r>
    </w:p>
    <w:p w14:paraId="2172D3DF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- поддержание общественного порядка на объекте; </w:t>
      </w:r>
    </w:p>
    <w:p w14:paraId="4D36E15C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консультирование и подготовку рекомендаций по вопросам правомерной защиты от противоправных посягательств;</w:t>
      </w:r>
    </w:p>
    <w:p w14:paraId="4D706DF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ведение служебной документации по организации охраны объекта и несению службы сотрудниками охраны;</w:t>
      </w:r>
    </w:p>
    <w:p w14:paraId="6D37C458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0F744A7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7B59CA03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3EA7CEEC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46BA1B0F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6CACFACB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бактериологическое или химическое оружие – </w:t>
      </w:r>
      <w:r w:rsidRPr="0011550B">
        <w:rPr>
          <w:rFonts w:eastAsia="Calibri" w:cs="Times New Roman"/>
          <w:sz w:val="24"/>
          <w:szCs w:val="24"/>
        </w:rPr>
        <w:t>вызов оперативной группы, обеспечение</w:t>
      </w:r>
      <w:r w:rsidRPr="0011550B">
        <w:rPr>
          <w:rFonts w:eastAsia="Calibri" w:cs="Times New Roman"/>
          <w:color w:val="000000"/>
          <w:sz w:val="24"/>
          <w:szCs w:val="24"/>
        </w:rPr>
        <w:t xml:space="preserve"> охраны места обнаружения до прибытия оперативной группы;</w:t>
      </w:r>
    </w:p>
    <w:p w14:paraId="431E309C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пострадавшим;</w:t>
      </w:r>
    </w:p>
    <w:p w14:paraId="783BBC0A" w14:textId="4AB57E60" w:rsid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объекта, закрыть помещение (при наличии возможности), опечатать с составлением акта.</w:t>
      </w:r>
    </w:p>
    <w:p w14:paraId="2FBE1599" w14:textId="77777777" w:rsidR="0011550B" w:rsidRPr="0011550B" w:rsidRDefault="0011550B" w:rsidP="0011550B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</w:p>
    <w:p w14:paraId="26A9D700" w14:textId="77777777" w:rsidR="0011550B" w:rsidRPr="0011550B" w:rsidRDefault="0011550B" w:rsidP="0011550B">
      <w:pPr>
        <w:spacing w:after="0" w:line="240" w:lineRule="auto"/>
        <w:ind w:firstLine="708"/>
        <w:jc w:val="both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</w:p>
    <w:p w14:paraId="5CA9EF25" w14:textId="77777777" w:rsidR="0011550B" w:rsidRPr="0011550B" w:rsidRDefault="0011550B" w:rsidP="0011550B">
      <w:pPr>
        <w:spacing w:after="0" w:line="240" w:lineRule="auto"/>
        <w:ind w:firstLine="709"/>
        <w:outlineLvl w:val="0"/>
        <w:rPr>
          <w:rFonts w:eastAsia="Calibri" w:cs="Times New Roman"/>
          <w:b/>
          <w:i/>
          <w:color w:val="000000"/>
          <w:sz w:val="24"/>
          <w:szCs w:val="24"/>
        </w:rPr>
      </w:pPr>
      <w:r w:rsidRPr="0011550B">
        <w:rPr>
          <w:rFonts w:eastAsia="Calibri" w:cs="Times New Roman"/>
          <w:b/>
          <w:i/>
          <w:color w:val="000000"/>
          <w:sz w:val="24"/>
          <w:szCs w:val="24"/>
        </w:rPr>
        <w:t>7. Сдача-приемка объекта.</w:t>
      </w:r>
    </w:p>
    <w:p w14:paraId="7E48379A" w14:textId="77777777" w:rsidR="0011550B" w:rsidRPr="0011550B" w:rsidRDefault="0011550B" w:rsidP="0011550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11550B">
        <w:rPr>
          <w:rFonts w:eastAsia="Calibri" w:cs="Times New Roman"/>
          <w:color w:val="000000"/>
          <w:sz w:val="24"/>
          <w:szCs w:val="24"/>
        </w:rPr>
        <w:t>7.1.   Для возможности приступить к началу оказания услуг, согласно пункту 2 данного технического задания, при смене Исполнителя должна быть произведена сдача-приемка объекта в назначенное Заказчиком время. Сдача – приемка объекта оформляется в письменном виде</w:t>
      </w:r>
    </w:p>
    <w:p w14:paraId="338A14FE" w14:textId="77777777" w:rsidR="0011550B" w:rsidRPr="0011550B" w:rsidRDefault="0011550B" w:rsidP="0011550B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56CB5274" w:rsidR="005A188E" w:rsidRDefault="005A188E" w:rsidP="000C7CA4">
      <w:pPr>
        <w:jc w:val="both"/>
        <w:rPr>
          <w:rFonts w:cs="Times New Roman"/>
          <w:szCs w:val="20"/>
        </w:rPr>
      </w:pPr>
    </w:p>
    <w:p w14:paraId="5126FF03" w14:textId="6011EBE2" w:rsidR="00EB3704" w:rsidRDefault="00EB3704" w:rsidP="000C7CA4">
      <w:pPr>
        <w:jc w:val="both"/>
        <w:rPr>
          <w:rFonts w:cs="Times New Roman"/>
          <w:szCs w:val="20"/>
        </w:rPr>
      </w:pPr>
    </w:p>
    <w:p w14:paraId="2A93161E" w14:textId="67C44EA5" w:rsidR="00EB3704" w:rsidRDefault="00EB3704" w:rsidP="000C7CA4">
      <w:pPr>
        <w:jc w:val="both"/>
        <w:rPr>
          <w:rFonts w:cs="Times New Roman"/>
          <w:szCs w:val="20"/>
        </w:rPr>
      </w:pPr>
    </w:p>
    <w:p w14:paraId="7109F04C" w14:textId="77777777" w:rsidR="00EB3704" w:rsidRPr="008264DF" w:rsidRDefault="00EB3704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56A5245B" w:rsidR="005A188E" w:rsidRDefault="005A188E" w:rsidP="000C7CA4">
      <w:pPr>
        <w:jc w:val="both"/>
        <w:rPr>
          <w:rFonts w:cs="Times New Roman"/>
          <w:szCs w:val="20"/>
        </w:rPr>
      </w:pPr>
    </w:p>
    <w:p w14:paraId="1870A0EF" w14:textId="33DABD8D" w:rsidR="00392901" w:rsidRDefault="00392901" w:rsidP="000C7CA4">
      <w:pPr>
        <w:jc w:val="both"/>
        <w:rPr>
          <w:rFonts w:cs="Times New Roman"/>
          <w:szCs w:val="20"/>
        </w:rPr>
      </w:pPr>
    </w:p>
    <w:p w14:paraId="69A6A40F" w14:textId="38F0CB7C" w:rsidR="00392901" w:rsidRDefault="00392901" w:rsidP="000C7CA4">
      <w:pPr>
        <w:jc w:val="both"/>
        <w:rPr>
          <w:rFonts w:cs="Times New Roman"/>
          <w:szCs w:val="20"/>
        </w:rPr>
      </w:pPr>
    </w:p>
    <w:p w14:paraId="08BB2D71" w14:textId="0FCAEFEA" w:rsidR="00392901" w:rsidRDefault="00392901" w:rsidP="000C7CA4">
      <w:pPr>
        <w:jc w:val="both"/>
        <w:rPr>
          <w:rFonts w:cs="Times New Roman"/>
          <w:szCs w:val="20"/>
        </w:rPr>
      </w:pPr>
    </w:p>
    <w:p w14:paraId="7762AFC2" w14:textId="1FFD97D2" w:rsidR="00392901" w:rsidRDefault="00392901" w:rsidP="000C7CA4">
      <w:pPr>
        <w:jc w:val="both"/>
        <w:rPr>
          <w:rFonts w:cs="Times New Roman"/>
          <w:szCs w:val="20"/>
        </w:rPr>
      </w:pPr>
    </w:p>
    <w:p w14:paraId="5EB60DF5" w14:textId="09425277" w:rsidR="00392901" w:rsidRDefault="00392901" w:rsidP="000C7CA4">
      <w:pPr>
        <w:jc w:val="both"/>
        <w:rPr>
          <w:rFonts w:cs="Times New Roman"/>
          <w:szCs w:val="20"/>
        </w:rPr>
      </w:pPr>
    </w:p>
    <w:p w14:paraId="50624644" w14:textId="652E90E4" w:rsidR="00392901" w:rsidRDefault="00392901" w:rsidP="000C7CA4">
      <w:pPr>
        <w:jc w:val="both"/>
        <w:rPr>
          <w:rFonts w:cs="Times New Roman"/>
          <w:szCs w:val="20"/>
        </w:rPr>
      </w:pPr>
    </w:p>
    <w:p w14:paraId="46797423" w14:textId="3C693F7A" w:rsidR="00392901" w:rsidRDefault="00392901" w:rsidP="000C7CA4">
      <w:pPr>
        <w:jc w:val="both"/>
        <w:rPr>
          <w:rFonts w:cs="Times New Roman"/>
          <w:szCs w:val="20"/>
        </w:rPr>
      </w:pPr>
    </w:p>
    <w:p w14:paraId="2CB50037" w14:textId="36D6101A" w:rsidR="00392901" w:rsidRDefault="00392901" w:rsidP="000C7CA4">
      <w:pPr>
        <w:jc w:val="both"/>
        <w:rPr>
          <w:rFonts w:cs="Times New Roman"/>
          <w:szCs w:val="20"/>
        </w:rPr>
      </w:pPr>
    </w:p>
    <w:p w14:paraId="4D349248" w14:textId="2A4F5790" w:rsidR="00392901" w:rsidRDefault="00392901" w:rsidP="000C7CA4">
      <w:pPr>
        <w:jc w:val="both"/>
        <w:rPr>
          <w:rFonts w:cs="Times New Roman"/>
          <w:szCs w:val="20"/>
        </w:rPr>
      </w:pPr>
    </w:p>
    <w:p w14:paraId="40DF0601" w14:textId="46F63445" w:rsidR="0011550B" w:rsidRDefault="0011550B" w:rsidP="000C7CA4">
      <w:pPr>
        <w:jc w:val="both"/>
        <w:rPr>
          <w:rFonts w:cs="Times New Roman"/>
          <w:szCs w:val="20"/>
        </w:rPr>
      </w:pPr>
    </w:p>
    <w:p w14:paraId="6E402816" w14:textId="2E4EB8D9" w:rsidR="0011550B" w:rsidRDefault="0011550B" w:rsidP="000C7CA4">
      <w:pPr>
        <w:jc w:val="both"/>
        <w:rPr>
          <w:rFonts w:cs="Times New Roman"/>
          <w:szCs w:val="20"/>
        </w:rPr>
      </w:pPr>
    </w:p>
    <w:p w14:paraId="1D162331" w14:textId="7550D7C7" w:rsidR="0011550B" w:rsidRDefault="0011550B" w:rsidP="000C7CA4">
      <w:pPr>
        <w:jc w:val="both"/>
        <w:rPr>
          <w:rFonts w:cs="Times New Roman"/>
          <w:szCs w:val="20"/>
        </w:rPr>
      </w:pPr>
    </w:p>
    <w:p w14:paraId="3972EA59" w14:textId="08953852" w:rsidR="0011550B" w:rsidRDefault="0011550B" w:rsidP="000C7CA4">
      <w:pPr>
        <w:jc w:val="both"/>
        <w:rPr>
          <w:rFonts w:cs="Times New Roman"/>
          <w:szCs w:val="20"/>
        </w:rPr>
      </w:pPr>
    </w:p>
    <w:p w14:paraId="5F9E490D" w14:textId="77777777" w:rsidR="0011550B" w:rsidRDefault="0011550B" w:rsidP="000C7CA4">
      <w:pPr>
        <w:jc w:val="both"/>
        <w:rPr>
          <w:rFonts w:cs="Times New Roman"/>
          <w:szCs w:val="20"/>
        </w:rPr>
      </w:pPr>
    </w:p>
    <w:p w14:paraId="51597DD1" w14:textId="713C9835" w:rsidR="00392901" w:rsidRDefault="00392901" w:rsidP="000C7CA4">
      <w:pPr>
        <w:jc w:val="both"/>
        <w:rPr>
          <w:rFonts w:cs="Times New Roman"/>
          <w:szCs w:val="20"/>
        </w:rPr>
      </w:pPr>
    </w:p>
    <w:p w14:paraId="3CA82EED" w14:textId="1B1D15BD" w:rsidR="00392901" w:rsidRDefault="00392901" w:rsidP="000C7CA4">
      <w:pPr>
        <w:jc w:val="both"/>
        <w:rPr>
          <w:rFonts w:cs="Times New Roman"/>
          <w:szCs w:val="20"/>
        </w:rPr>
      </w:pPr>
    </w:p>
    <w:p w14:paraId="45D7ACC1" w14:textId="7E0B51AF" w:rsidR="00392901" w:rsidRDefault="00392901" w:rsidP="000C7CA4">
      <w:pPr>
        <w:jc w:val="both"/>
        <w:rPr>
          <w:rFonts w:cs="Times New Roman"/>
          <w:szCs w:val="20"/>
        </w:rPr>
      </w:pPr>
    </w:p>
    <w:p w14:paraId="1349A428" w14:textId="77777777" w:rsidR="00392901" w:rsidRPr="008264DF" w:rsidRDefault="00392901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6655874" w:rsidR="00AE0A7E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8FF4717" w14:textId="4456F4E1" w:rsidR="0011550B" w:rsidRDefault="0011550B" w:rsidP="00AD6E8F">
      <w:pPr>
        <w:spacing w:after="0"/>
        <w:jc w:val="both"/>
        <w:rPr>
          <w:rFonts w:cs="Times New Roman"/>
          <w:szCs w:val="20"/>
        </w:rPr>
      </w:pPr>
    </w:p>
    <w:p w14:paraId="56FD2611" w14:textId="48AA3B35" w:rsidR="0011550B" w:rsidRDefault="0011550B" w:rsidP="00AD6E8F">
      <w:pPr>
        <w:spacing w:after="0"/>
        <w:jc w:val="both"/>
        <w:rPr>
          <w:rFonts w:cs="Times New Roman"/>
          <w:szCs w:val="20"/>
        </w:rPr>
      </w:pPr>
    </w:p>
    <w:p w14:paraId="45AE42B6" w14:textId="77777777" w:rsidR="0011550B" w:rsidRPr="008264DF" w:rsidRDefault="0011550B" w:rsidP="00AD6E8F">
      <w:pPr>
        <w:spacing w:after="0"/>
        <w:jc w:val="both"/>
        <w:rPr>
          <w:rFonts w:cs="Times New Roman"/>
          <w:szCs w:val="20"/>
        </w:rPr>
      </w:pP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077"/>
        <w:gridCol w:w="1275"/>
      </w:tblGrid>
      <w:tr w:rsidR="007225C2" w:rsidRPr="00AD6E8F" w14:paraId="662FC1C0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11550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956B22">
      <w:pPr>
        <w:spacing w:after="0"/>
        <w:ind w:right="425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956B22">
      <w:pPr>
        <w:ind w:right="425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7CB920EA" w14:textId="77777777" w:rsidR="00956B22" w:rsidRDefault="00956B22" w:rsidP="00BD75A0">
            <w:pPr>
              <w:rPr>
                <w:rFonts w:cs="Times New Roman"/>
                <w:szCs w:val="20"/>
              </w:rPr>
            </w:pPr>
          </w:p>
          <w:p w14:paraId="14C3DC21" w14:textId="77777777" w:rsidR="00956B22" w:rsidRDefault="00956B22" w:rsidP="00BD75A0">
            <w:pPr>
              <w:rPr>
                <w:rFonts w:cs="Times New Roman"/>
                <w:szCs w:val="20"/>
              </w:rPr>
            </w:pPr>
          </w:p>
          <w:p w14:paraId="40E67486" w14:textId="65309B54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EF52C5"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7186F4D5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96552B" w:rsidRPr="00C03921">
              <w:rPr>
                <w:rFonts w:cs="Times New Roman"/>
                <w:szCs w:val="20"/>
              </w:rPr>
              <w:t>2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E19D3" w:rsidRPr="008264DF" w14:paraId="6C2A4CBA" w14:textId="77777777" w:rsidTr="00EF52C5">
        <w:tc>
          <w:tcPr>
            <w:tcW w:w="0" w:type="auto"/>
            <w:shd w:val="clear" w:color="auto" w:fill="auto"/>
            <w:vAlign w:val="center"/>
          </w:tcPr>
          <w:p w14:paraId="59BD2A44" w14:textId="77777777" w:rsidR="008E19D3" w:rsidRPr="008264DF" w:rsidRDefault="008E19D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084F00DD" w:rsidR="008E19D3" w:rsidRPr="008264DF" w:rsidRDefault="008E19D3" w:rsidP="008E19D3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AB5F22">
              <w:rPr>
                <w:rFonts w:cs="Times New Roman"/>
                <w:szCs w:val="20"/>
              </w:rPr>
              <w:t xml:space="preserve">Наличие </w:t>
            </w:r>
            <w:r w:rsidRPr="00B028BF">
              <w:rPr>
                <w:rFonts w:cs="Times New Roman"/>
                <w:szCs w:val="20"/>
              </w:rPr>
              <w:t xml:space="preserve">минимум </w:t>
            </w:r>
            <w:r>
              <w:rPr>
                <w:rFonts w:cs="Times New Roman"/>
                <w:szCs w:val="20"/>
              </w:rPr>
              <w:t>2</w:t>
            </w:r>
            <w:r w:rsidRPr="00B028BF">
              <w:rPr>
                <w:rFonts w:cs="Times New Roman"/>
                <w:szCs w:val="20"/>
              </w:rPr>
              <w:t xml:space="preserve"> договоров, </w:t>
            </w:r>
            <w:r>
              <w:rPr>
                <w:rFonts w:cs="Times New Roman"/>
                <w:szCs w:val="20"/>
              </w:rPr>
              <w:t xml:space="preserve">подтверждающих наличие у участника </w:t>
            </w:r>
            <w:r w:rsidR="00727E33">
              <w:rPr>
                <w:rFonts w:cs="Times New Roman"/>
                <w:szCs w:val="20"/>
              </w:rPr>
              <w:t xml:space="preserve">закупки </w:t>
            </w:r>
            <w:r>
              <w:rPr>
                <w:rFonts w:cs="Times New Roman"/>
                <w:szCs w:val="20"/>
              </w:rPr>
              <w:t xml:space="preserve">опыта </w:t>
            </w:r>
            <w:r w:rsidR="00727E33">
              <w:rPr>
                <w:rFonts w:cs="Times New Roman"/>
                <w:szCs w:val="20"/>
              </w:rPr>
              <w:t xml:space="preserve">оказания </w:t>
            </w:r>
            <w:r w:rsidR="00113C40">
              <w:rPr>
                <w:rFonts w:cs="Times New Roman"/>
                <w:szCs w:val="20"/>
              </w:rPr>
              <w:t>услуг по охране объектов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ADB6B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Скан-копии договоров и документов, подтверждающих их исполнение, при этом д</w:t>
            </w:r>
            <w:r w:rsidRPr="00E42765">
              <w:rPr>
                <w:rFonts w:cs="Times New Roman"/>
                <w:szCs w:val="20"/>
              </w:rPr>
              <w:t>оговоры принимаются к учету при соблюдении всех следующих условий:</w:t>
            </w:r>
          </w:p>
          <w:p w14:paraId="46706652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>1. Договор заключен не ранее 01.0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>.202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года.</w:t>
            </w:r>
          </w:p>
          <w:p w14:paraId="61123872" w14:textId="6B310AB9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2. Предметом договора </w:t>
            </w:r>
            <w:r>
              <w:rPr>
                <w:rFonts w:cs="Times New Roman"/>
                <w:szCs w:val="20"/>
              </w:rPr>
              <w:t xml:space="preserve">является оказание услуг по </w:t>
            </w:r>
            <w:r w:rsidR="00113C40">
              <w:rPr>
                <w:rFonts w:cs="Times New Roman"/>
                <w:szCs w:val="20"/>
              </w:rPr>
              <w:t>охране объекта/объектов с обязательной организацией как минимум одного поста охраны и периодическим обходом</w:t>
            </w:r>
            <w:r w:rsidRPr="00E42765">
              <w:rPr>
                <w:rFonts w:cs="Times New Roman"/>
                <w:szCs w:val="20"/>
              </w:rPr>
              <w:t>.</w:t>
            </w:r>
          </w:p>
          <w:p w14:paraId="130C5365" w14:textId="4B23BB0D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Представлены предусмотренные договором отчетные документы, из содержания которых возможно сделать вывод об оказании в рамках договора услуг</w:t>
            </w:r>
            <w:r w:rsidR="00113C40">
              <w:rPr>
                <w:rFonts w:cs="Times New Roman"/>
                <w:szCs w:val="20"/>
              </w:rPr>
              <w:t xml:space="preserve"> в течение не менее 6 месяцев подряд</w:t>
            </w:r>
            <w:r>
              <w:rPr>
                <w:rFonts w:cs="Times New Roman"/>
                <w:szCs w:val="20"/>
              </w:rPr>
              <w:t>.</w:t>
            </w:r>
          </w:p>
          <w:p w14:paraId="5AE80555" w14:textId="77777777" w:rsidR="008E19D3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E42765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cs="Times New Roman"/>
                <w:szCs w:val="20"/>
              </w:rPr>
              <w:t>ечий</w:t>
            </w:r>
            <w:r w:rsidRPr="00E42765">
              <w:rPr>
                <w:rFonts w:cs="Times New Roman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cs="Times New Roman"/>
                <w:szCs w:val="20"/>
              </w:rPr>
              <w:t xml:space="preserve"> Присутствуют все приложения, перечисленные в договоре, в том числе формы документов. </w:t>
            </w:r>
          </w:p>
          <w:p w14:paraId="70DD12E2" w14:textId="12217E33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 случае, если оцениваемые данные договора не подлежат распространению в связи с заключением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>, такие данные предоставляются в виде справки с указанием контактных данных заказчика.</w:t>
            </w:r>
          </w:p>
        </w:tc>
      </w:tr>
      <w:tr w:rsidR="00C240D2" w:rsidRPr="008264DF" w14:paraId="4F28C737" w14:textId="77777777" w:rsidTr="00EF52C5">
        <w:tc>
          <w:tcPr>
            <w:tcW w:w="0" w:type="auto"/>
            <w:shd w:val="clear" w:color="auto" w:fill="auto"/>
            <w:vAlign w:val="center"/>
          </w:tcPr>
          <w:p w14:paraId="2DCE79AD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573C4038" w:rsidR="00C240D2" w:rsidRPr="00277092" w:rsidRDefault="00B04DAC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</w:t>
            </w:r>
            <w:r w:rsidR="00277092" w:rsidRPr="00277092">
              <w:rPr>
                <w:rFonts w:cs="Times New Roman"/>
                <w:szCs w:val="20"/>
              </w:rPr>
              <w:t>осуществление частной охранной деятельности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F75D25" w:rsidR="00C240D2" w:rsidRPr="00277092" w:rsidRDefault="00277092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8264DF" w14:paraId="0DC2DCD8" w14:textId="77777777" w:rsidTr="00EF52C5">
        <w:tc>
          <w:tcPr>
            <w:tcW w:w="0" w:type="auto"/>
            <w:shd w:val="clear" w:color="auto" w:fill="auto"/>
            <w:vAlign w:val="center"/>
          </w:tcPr>
          <w:p w14:paraId="6A6F794C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20F966CC" w:rsidR="00C240D2" w:rsidRPr="008264DF" w:rsidRDefault="00277092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51DF7" w:rsidRPr="008264DF" w14:paraId="5B6AAEC8" w14:textId="77777777" w:rsidTr="00EF52C5">
        <w:tc>
          <w:tcPr>
            <w:tcW w:w="0" w:type="auto"/>
            <w:shd w:val="clear" w:color="auto" w:fill="auto"/>
            <w:vAlign w:val="center"/>
          </w:tcPr>
          <w:p w14:paraId="55BF940C" w14:textId="26C006B3" w:rsidR="00651DF7" w:rsidRPr="008264DF" w:rsidRDefault="00651DF7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F84E0" w14:textId="50C80B50" w:rsidR="00651DF7" w:rsidRPr="008C1E29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651DF7">
              <w:rPr>
                <w:rFonts w:cs="Times New Roman"/>
                <w:szCs w:val="20"/>
              </w:rPr>
              <w:t xml:space="preserve">аличие у </w:t>
            </w:r>
            <w:r>
              <w:rPr>
                <w:rFonts w:cs="Times New Roman"/>
                <w:szCs w:val="20"/>
              </w:rPr>
              <w:t>Участника</w:t>
            </w:r>
            <w:r w:rsidRPr="00651DF7">
              <w:rPr>
                <w:rFonts w:cs="Times New Roman"/>
                <w:szCs w:val="20"/>
              </w:rPr>
              <w:t xml:space="preserve"> круглосуточной службы оперативных дежурных в г. </w:t>
            </w:r>
            <w:r w:rsidR="00FF39C8">
              <w:rPr>
                <w:rFonts w:cs="Times New Roman"/>
                <w:szCs w:val="20"/>
              </w:rPr>
              <w:t>Санкт-Петербург</w:t>
            </w:r>
            <w:r w:rsidR="008C1E2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4A29" w14:textId="77777777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D6FF" w14:textId="6293748C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Указать номер телефона и адрес местонахождения службы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5222"/>
        <w:gridCol w:w="2126"/>
        <w:gridCol w:w="1985"/>
      </w:tblGrid>
      <w:tr w:rsidR="00665944" w14:paraId="7CA78426" w14:textId="50A27278" w:rsidTr="00665944">
        <w:tc>
          <w:tcPr>
            <w:tcW w:w="0" w:type="auto"/>
            <w:vAlign w:val="center"/>
          </w:tcPr>
          <w:p w14:paraId="64DC2D09" w14:textId="04262756" w:rsidR="00665944" w:rsidRDefault="00665944" w:rsidP="000C3C9D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222" w:type="dxa"/>
            <w:vAlign w:val="center"/>
          </w:tcPr>
          <w:p w14:paraId="6DB8A80E" w14:textId="272B74DC" w:rsidR="00665944" w:rsidRDefault="00665944" w:rsidP="000C3C9D">
            <w:pPr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60140F9B" w14:textId="4A508986" w:rsidR="00665944" w:rsidRDefault="00665944" w:rsidP="000C3C9D">
            <w:pPr>
              <w:spacing w:line="240" w:lineRule="auto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Align w:val="center"/>
          </w:tcPr>
          <w:p w14:paraId="030E49C7" w14:textId="376BFF63" w:rsidR="00665944" w:rsidRDefault="00665944" w:rsidP="000C3C9D">
            <w:pPr>
              <w:spacing w:line="240" w:lineRule="auto"/>
              <w:jc w:val="center"/>
            </w:pPr>
            <w:r>
              <w:t>Стоимость, рублей, без НДС</w:t>
            </w:r>
          </w:p>
        </w:tc>
      </w:tr>
      <w:tr w:rsidR="00665944" w14:paraId="54C45CF4" w14:textId="77777777" w:rsidTr="00665944">
        <w:tc>
          <w:tcPr>
            <w:tcW w:w="0" w:type="auto"/>
            <w:vAlign w:val="center"/>
          </w:tcPr>
          <w:p w14:paraId="0BF8400B" w14:textId="5F114067" w:rsidR="00665944" w:rsidRDefault="00665944" w:rsidP="000C3C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DBDAEE7" w14:textId="1B594C54" w:rsidR="00665944" w:rsidRDefault="000C3C9D" w:rsidP="000C3C9D">
            <w:pPr>
              <w:spacing w:line="240" w:lineRule="auto"/>
            </w:pPr>
            <w:r>
              <w:t xml:space="preserve">Оказание услуг по </w:t>
            </w:r>
            <w:r w:rsidR="00050593">
              <w:t xml:space="preserve">круглосуточной </w:t>
            </w:r>
            <w:r>
              <w:t>невооруженной охране объекта</w:t>
            </w:r>
            <w:r w:rsidR="00787580">
              <w:t xml:space="preserve"> </w:t>
            </w:r>
          </w:p>
        </w:tc>
        <w:tc>
          <w:tcPr>
            <w:tcW w:w="2126" w:type="dxa"/>
            <w:vAlign w:val="center"/>
          </w:tcPr>
          <w:p w14:paraId="00EBA3A5" w14:textId="3E953F2C" w:rsidR="00665944" w:rsidRDefault="00665944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6AF1AE9B" w14:textId="77777777" w:rsidR="00665944" w:rsidRDefault="00665944" w:rsidP="000C3C9D">
            <w:pPr>
              <w:spacing w:line="240" w:lineRule="auto"/>
            </w:pPr>
          </w:p>
        </w:tc>
      </w:tr>
    </w:tbl>
    <w:p w14:paraId="4BE41548" w14:textId="77777777" w:rsidR="00811437" w:rsidRDefault="00811437" w:rsidP="00811437">
      <w:pPr>
        <w:spacing w:after="0"/>
        <w:rPr>
          <w:rFonts w:cs="Times New Roman"/>
          <w:szCs w:val="20"/>
        </w:rPr>
      </w:pP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24F5BBCA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</w:t>
      </w:r>
      <w:proofErr w:type="spellStart"/>
      <w:r w:rsidR="00D24E50">
        <w:rPr>
          <w:rFonts w:cs="Times New Roman"/>
          <w:szCs w:val="20"/>
        </w:rPr>
        <w:t>Сервионика</w:t>
      </w:r>
      <w:proofErr w:type="spellEnd"/>
      <w:r w:rsidRPr="008264DF">
        <w:rPr>
          <w:rFonts w:cs="Times New Roman"/>
          <w:szCs w:val="20"/>
        </w:rPr>
        <w:t>» (</w:t>
      </w:r>
      <w:r w:rsidR="00D24E50" w:rsidRPr="00D24E50">
        <w:rPr>
          <w:rFonts w:cs="Times New Roman"/>
          <w:szCs w:val="20"/>
        </w:rPr>
        <w:t>119119, г. Москва, Ленинский проспект, д.42, корп. 1-2-3, пом. II, комн. 22</w:t>
      </w:r>
      <w:r w:rsidRPr="008264DF">
        <w:rPr>
          <w:rFonts w:cs="Times New Roman"/>
          <w:szCs w:val="20"/>
        </w:rPr>
        <w:t xml:space="preserve">; ИНН </w:t>
      </w:r>
      <w:r w:rsidR="00D24E50" w:rsidRPr="00D24E50">
        <w:rPr>
          <w:rFonts w:cs="Times New Roman"/>
          <w:szCs w:val="20"/>
        </w:rPr>
        <w:t>7727790940</w:t>
      </w:r>
      <w:r w:rsidRPr="008264DF">
        <w:rPr>
          <w:rFonts w:cs="Times New Roman"/>
          <w:szCs w:val="20"/>
        </w:rPr>
        <w:t>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2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956B22">
      <w:headerReference w:type="default" r:id="rId13"/>
      <w:footerReference w:type="default" r:id="rId14"/>
      <w:headerReference w:type="first" r:id="rId15"/>
      <w:pgSz w:w="11906" w:h="16838"/>
      <w:pgMar w:top="1134" w:right="1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C6B" w14:textId="77777777" w:rsidR="00D277F5" w:rsidRDefault="00D277F5">
      <w:pPr>
        <w:spacing w:after="0" w:line="240" w:lineRule="auto"/>
      </w:pPr>
      <w:r>
        <w:separator/>
      </w:r>
    </w:p>
  </w:endnote>
  <w:endnote w:type="continuationSeparator" w:id="0">
    <w:p w14:paraId="275F64B0" w14:textId="77777777" w:rsidR="00D277F5" w:rsidRDefault="00D2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277F5" w:rsidRPr="00437B01" w:rsidRDefault="00623B87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D277F5" w:rsidRPr="00437B01">
          <w:rPr>
            <w:rFonts w:cs="Times New Roman"/>
            <w:sz w:val="16"/>
            <w:szCs w:val="16"/>
          </w:rPr>
          <w:fldChar w:fldCharType="begin"/>
        </w:r>
        <w:r w:rsidR="00D277F5" w:rsidRPr="00437B01">
          <w:rPr>
            <w:rFonts w:cs="Times New Roman"/>
            <w:sz w:val="16"/>
            <w:szCs w:val="16"/>
          </w:rPr>
          <w:instrText>PAGE   \* MERGEFORMAT</w:instrText>
        </w:r>
        <w:r w:rsidR="00D277F5" w:rsidRPr="00437B01">
          <w:rPr>
            <w:rFonts w:cs="Times New Roman"/>
            <w:sz w:val="16"/>
            <w:szCs w:val="16"/>
          </w:rPr>
          <w:fldChar w:fldCharType="separate"/>
        </w:r>
        <w:r w:rsidR="00D277F5" w:rsidRPr="00437B01">
          <w:rPr>
            <w:rFonts w:cs="Times New Roman"/>
            <w:sz w:val="16"/>
            <w:szCs w:val="16"/>
          </w:rPr>
          <w:t>2</w:t>
        </w:r>
        <w:r w:rsidR="00D277F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D277F5" w:rsidRPr="00437B01">
      <w:rPr>
        <w:rFonts w:cs="Times New Roman"/>
        <w:sz w:val="16"/>
        <w:szCs w:val="16"/>
      </w:rPr>
      <w:t xml:space="preserve"> </w:t>
    </w:r>
  </w:p>
  <w:p w14:paraId="6EF5EEEF" w14:textId="77777777" w:rsidR="00D277F5" w:rsidRDefault="00D277F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C25" w14:textId="77777777" w:rsidR="00D277F5" w:rsidRDefault="00D277F5">
      <w:pPr>
        <w:spacing w:after="0" w:line="240" w:lineRule="auto"/>
      </w:pPr>
      <w:r>
        <w:separator/>
      </w:r>
    </w:p>
  </w:footnote>
  <w:footnote w:type="continuationSeparator" w:id="0">
    <w:p w14:paraId="3F9F299F" w14:textId="77777777" w:rsidR="00D277F5" w:rsidRDefault="00D277F5">
      <w:pPr>
        <w:spacing w:after="0" w:line="240" w:lineRule="auto"/>
      </w:pPr>
      <w:r>
        <w:continuationSeparator/>
      </w:r>
    </w:p>
  </w:footnote>
  <w:footnote w:id="1">
    <w:p w14:paraId="08A1C40F" w14:textId="351B37E2" w:rsidR="00D277F5" w:rsidRDefault="00D277F5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D277F5" w:rsidRDefault="00D277F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277F5" w:rsidRDefault="00D277F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1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823"/>
    <w:multiLevelType w:val="hybridMultilevel"/>
    <w:tmpl w:val="E14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12D17"/>
    <w:rsid w:val="00113C40"/>
    <w:rsid w:val="0011550B"/>
    <w:rsid w:val="00143D51"/>
    <w:rsid w:val="001453E7"/>
    <w:rsid w:val="00147295"/>
    <w:rsid w:val="00165E18"/>
    <w:rsid w:val="001940AA"/>
    <w:rsid w:val="001A2258"/>
    <w:rsid w:val="001A7DF7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77092"/>
    <w:rsid w:val="00297855"/>
    <w:rsid w:val="002A5840"/>
    <w:rsid w:val="002F63B1"/>
    <w:rsid w:val="00300F11"/>
    <w:rsid w:val="00313085"/>
    <w:rsid w:val="00334E74"/>
    <w:rsid w:val="00352359"/>
    <w:rsid w:val="003902FD"/>
    <w:rsid w:val="00392901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523AA"/>
    <w:rsid w:val="005553E7"/>
    <w:rsid w:val="005558DF"/>
    <w:rsid w:val="00571A7B"/>
    <w:rsid w:val="00580615"/>
    <w:rsid w:val="00581429"/>
    <w:rsid w:val="00591110"/>
    <w:rsid w:val="005A188E"/>
    <w:rsid w:val="005C2E34"/>
    <w:rsid w:val="005C4B30"/>
    <w:rsid w:val="005D2D85"/>
    <w:rsid w:val="005E2D09"/>
    <w:rsid w:val="005E7FE8"/>
    <w:rsid w:val="00601A2D"/>
    <w:rsid w:val="00607F9D"/>
    <w:rsid w:val="00623B87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93211"/>
    <w:rsid w:val="006A11E3"/>
    <w:rsid w:val="006B1903"/>
    <w:rsid w:val="006D1677"/>
    <w:rsid w:val="0071569D"/>
    <w:rsid w:val="007225C2"/>
    <w:rsid w:val="00727E33"/>
    <w:rsid w:val="00730B6B"/>
    <w:rsid w:val="00735651"/>
    <w:rsid w:val="007613C2"/>
    <w:rsid w:val="007742C9"/>
    <w:rsid w:val="0077521E"/>
    <w:rsid w:val="00781FF7"/>
    <w:rsid w:val="00787580"/>
    <w:rsid w:val="00794F46"/>
    <w:rsid w:val="007A6701"/>
    <w:rsid w:val="007D3306"/>
    <w:rsid w:val="007E29F3"/>
    <w:rsid w:val="0080688A"/>
    <w:rsid w:val="00807E44"/>
    <w:rsid w:val="00811437"/>
    <w:rsid w:val="00817EC0"/>
    <w:rsid w:val="008264DF"/>
    <w:rsid w:val="00873BC7"/>
    <w:rsid w:val="008764F2"/>
    <w:rsid w:val="00884320"/>
    <w:rsid w:val="008C1E29"/>
    <w:rsid w:val="008D009D"/>
    <w:rsid w:val="008E19D3"/>
    <w:rsid w:val="008E6073"/>
    <w:rsid w:val="0094714A"/>
    <w:rsid w:val="00956B22"/>
    <w:rsid w:val="00962B28"/>
    <w:rsid w:val="0096552B"/>
    <w:rsid w:val="00983EEA"/>
    <w:rsid w:val="00995E9F"/>
    <w:rsid w:val="0099614C"/>
    <w:rsid w:val="009A29DF"/>
    <w:rsid w:val="009C4572"/>
    <w:rsid w:val="009C4914"/>
    <w:rsid w:val="009D59DC"/>
    <w:rsid w:val="009D6661"/>
    <w:rsid w:val="009E7496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03921"/>
    <w:rsid w:val="00C2171C"/>
    <w:rsid w:val="00C240D2"/>
    <w:rsid w:val="00C2782B"/>
    <w:rsid w:val="00C3697D"/>
    <w:rsid w:val="00C80997"/>
    <w:rsid w:val="00C91C83"/>
    <w:rsid w:val="00C9584A"/>
    <w:rsid w:val="00C95B0C"/>
    <w:rsid w:val="00CA2984"/>
    <w:rsid w:val="00CC5FFA"/>
    <w:rsid w:val="00CC726A"/>
    <w:rsid w:val="00CF0468"/>
    <w:rsid w:val="00CF613F"/>
    <w:rsid w:val="00D24E50"/>
    <w:rsid w:val="00D25D87"/>
    <w:rsid w:val="00D277F5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E673BB"/>
    <w:rsid w:val="00E85F88"/>
    <w:rsid w:val="00E87B6E"/>
    <w:rsid w:val="00EB3704"/>
    <w:rsid w:val="00ED380B"/>
    <w:rsid w:val="00EF4DDC"/>
    <w:rsid w:val="00EF52C5"/>
    <w:rsid w:val="00F06049"/>
    <w:rsid w:val="00F34A1C"/>
    <w:rsid w:val="00F410A3"/>
    <w:rsid w:val="00F45A39"/>
    <w:rsid w:val="00F4604A"/>
    <w:rsid w:val="00F500DA"/>
    <w:rsid w:val="00F61D05"/>
    <w:rsid w:val="00F729AA"/>
    <w:rsid w:val="00F840B1"/>
    <w:rsid w:val="00F84981"/>
    <w:rsid w:val="00F86843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abramkina@inno.te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BCD6-4B49-4118-86EF-88EC1C20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Абрамкина Алиса Васильевна</cp:lastModifiedBy>
  <cp:revision>2</cp:revision>
  <dcterms:created xsi:type="dcterms:W3CDTF">2024-11-18T13:45:00Z</dcterms:created>
  <dcterms:modified xsi:type="dcterms:W3CDTF">2024-11-18T13:45:00Z</dcterms:modified>
</cp:coreProperties>
</file>