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  <w:bookmarkStart w:id="0" w:name="Tipov_forma_pril_2_1012_2017"/>
      <w:bookmarkStart w:id="1" w:name="_GoBack"/>
      <w:bookmarkEnd w:id="0"/>
      <w:bookmarkEnd w:id="1"/>
      <w:r w:rsidRPr="001157B6">
        <w:rPr>
          <w:rFonts w:ascii="Arial" w:hAnsi="Arial" w:cs="Arial"/>
          <w:b/>
          <w:sz w:val="22"/>
          <w:szCs w:val="22"/>
        </w:rPr>
        <w:t>ДОГОВОР ОКАЗАНИЯ УСЛУГ</w:t>
      </w:r>
    </w:p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по организации мероприяти</w:t>
      </w:r>
      <w:r w:rsidR="008042B7" w:rsidRPr="001157B6">
        <w:rPr>
          <w:rFonts w:ascii="Arial" w:hAnsi="Arial" w:cs="Arial"/>
          <w:b/>
          <w:sz w:val="22"/>
          <w:szCs w:val="22"/>
        </w:rPr>
        <w:t>й</w:t>
      </w:r>
      <w:r w:rsidRPr="001157B6">
        <w:rPr>
          <w:rFonts w:ascii="Arial" w:hAnsi="Arial" w:cs="Arial"/>
          <w:b/>
          <w:sz w:val="22"/>
          <w:szCs w:val="22"/>
        </w:rPr>
        <w:t xml:space="preserve"> № </w:t>
      </w:r>
      <w:permStart w:id="1609072230" w:edGrp="everyone"/>
      <w:r w:rsidR="00195F71">
        <w:rPr>
          <w:rFonts w:ascii="Arial" w:hAnsi="Arial" w:cs="Arial"/>
          <w:b/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>
              <w:default w:val="____"/>
            </w:textInput>
          </w:ffData>
        </w:fldChar>
      </w:r>
      <w:bookmarkStart w:id="2" w:name="ТекстовоеПоле3"/>
      <w:r w:rsidR="00195F7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95F71">
        <w:rPr>
          <w:rFonts w:ascii="Arial" w:hAnsi="Arial" w:cs="Arial"/>
          <w:b/>
          <w:sz w:val="22"/>
          <w:szCs w:val="22"/>
        </w:rPr>
      </w:r>
      <w:r w:rsidR="00195F71">
        <w:rPr>
          <w:rFonts w:ascii="Arial" w:hAnsi="Arial" w:cs="Arial"/>
          <w:b/>
          <w:sz w:val="22"/>
          <w:szCs w:val="22"/>
        </w:rPr>
        <w:fldChar w:fldCharType="separate"/>
      </w:r>
      <w:r w:rsidR="00195F71">
        <w:rPr>
          <w:rFonts w:ascii="Arial" w:hAnsi="Arial" w:cs="Arial"/>
          <w:b/>
          <w:noProof/>
          <w:sz w:val="22"/>
          <w:szCs w:val="22"/>
        </w:rPr>
        <w:t>____</w:t>
      </w:r>
      <w:r w:rsidR="00195F71">
        <w:rPr>
          <w:rFonts w:ascii="Arial" w:hAnsi="Arial" w:cs="Arial"/>
          <w:b/>
          <w:sz w:val="22"/>
          <w:szCs w:val="22"/>
        </w:rPr>
        <w:fldChar w:fldCharType="end"/>
      </w:r>
      <w:bookmarkEnd w:id="2"/>
      <w:permEnd w:id="1609072230"/>
    </w:p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f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9"/>
      </w:tblGrid>
      <w:tr w:rsidR="00965B89" w:rsidTr="00195F71">
        <w:tc>
          <w:tcPr>
            <w:tcW w:w="4956" w:type="dxa"/>
          </w:tcPr>
          <w:p w:rsidR="00965B89" w:rsidRDefault="00965B89" w:rsidP="001157B6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</w:t>
            </w:r>
            <w:permStart w:id="37226545" w:edGrp="everyone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Москва"/>
                  </w:textInput>
                </w:ffData>
              </w:fldChar>
            </w:r>
            <w:bookmarkStart w:id="3" w:name="ТекстовоеПоле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Москва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permEnd w:id="37226545"/>
          </w:p>
        </w:tc>
        <w:permStart w:id="646726347" w:edGrp="everyone"/>
        <w:tc>
          <w:tcPr>
            <w:tcW w:w="5109" w:type="dxa"/>
          </w:tcPr>
          <w:p w:rsidR="00965B89" w:rsidRDefault="00965B89" w:rsidP="00965B89">
            <w:pPr>
              <w:widowControl w:val="0"/>
              <w:suppressLineNumbers/>
              <w:suppressAutoHyphens/>
              <w:ind w:right="-10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__.__.202_"/>
                  </w:textInput>
                </w:ffData>
              </w:fldChar>
            </w:r>
            <w:bookmarkStart w:id="4" w:name="ТекстовоеПоле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__.__.202_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permEnd w:id="646726347"/>
          </w:p>
        </w:tc>
      </w:tr>
    </w:tbl>
    <w:p w:rsidR="001157B6" w:rsidRPr="00666208" w:rsidRDefault="001157B6" w:rsidP="00561040">
      <w:pPr>
        <w:widowControl w:val="0"/>
        <w:suppressLineNumbers/>
        <w:spacing w:before="480"/>
        <w:jc w:val="both"/>
        <w:rPr>
          <w:rFonts w:ascii="Arial" w:hAnsi="Arial" w:cs="Arial"/>
          <w:b/>
          <w:sz w:val="22"/>
          <w:szCs w:val="22"/>
        </w:rPr>
      </w:pPr>
      <w:permStart w:id="179404184" w:edGrp="everyone"/>
      <w:r w:rsidRPr="00666208">
        <w:rPr>
          <w:rFonts w:ascii="Arial" w:hAnsi="Arial" w:cs="Arial"/>
          <w:sz w:val="22"/>
          <w:szCs w:val="22"/>
        </w:rPr>
        <w:t>___________________</w:t>
      </w:r>
      <w:permEnd w:id="179404184"/>
      <w:r w:rsidRPr="0066620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666208">
        <w:rPr>
          <w:rFonts w:ascii="Arial" w:hAnsi="Arial" w:cs="Arial"/>
          <w:b/>
          <w:bCs/>
          <w:sz w:val="22"/>
          <w:szCs w:val="22"/>
        </w:rPr>
        <w:t>«Заказчик»</w:t>
      </w:r>
      <w:r w:rsidRPr="00666208">
        <w:rPr>
          <w:rFonts w:ascii="Arial" w:hAnsi="Arial" w:cs="Arial"/>
          <w:sz w:val="22"/>
          <w:szCs w:val="22"/>
        </w:rPr>
        <w:t>,</w:t>
      </w:r>
      <w:r w:rsidR="008B290C">
        <w:rPr>
          <w:rFonts w:ascii="Arial" w:hAnsi="Arial" w:cs="Arial"/>
          <w:sz w:val="22"/>
          <w:szCs w:val="22"/>
        </w:rPr>
        <w:t xml:space="preserve"> в лице </w:t>
      </w:r>
      <w:permStart w:id="973360027" w:edGrp="everyone"/>
      <w:r w:rsidR="008B290C">
        <w:rPr>
          <w:rFonts w:ascii="Arial" w:hAnsi="Arial" w:cs="Arial"/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>
              <w:default w:val="____"/>
            </w:textInput>
          </w:ffData>
        </w:fldChar>
      </w:r>
      <w:r w:rsidR="008B290C">
        <w:rPr>
          <w:rFonts w:ascii="Arial" w:hAnsi="Arial" w:cs="Arial"/>
          <w:sz w:val="22"/>
          <w:szCs w:val="22"/>
        </w:rPr>
        <w:instrText xml:space="preserve"> FORMTEXT </w:instrText>
      </w:r>
      <w:r w:rsidR="008B290C">
        <w:rPr>
          <w:rFonts w:ascii="Arial" w:hAnsi="Arial" w:cs="Arial"/>
          <w:sz w:val="22"/>
          <w:szCs w:val="22"/>
        </w:rPr>
      </w:r>
      <w:r w:rsidR="008B290C">
        <w:rPr>
          <w:rFonts w:ascii="Arial" w:hAnsi="Arial" w:cs="Arial"/>
          <w:sz w:val="22"/>
          <w:szCs w:val="22"/>
        </w:rPr>
        <w:fldChar w:fldCharType="separate"/>
      </w:r>
      <w:r w:rsidR="008B290C">
        <w:rPr>
          <w:rFonts w:ascii="Arial" w:hAnsi="Arial" w:cs="Arial"/>
          <w:noProof/>
          <w:sz w:val="22"/>
          <w:szCs w:val="22"/>
        </w:rPr>
        <w:t>____</w:t>
      </w:r>
      <w:r w:rsidR="008B290C">
        <w:rPr>
          <w:rFonts w:ascii="Arial" w:hAnsi="Arial" w:cs="Arial"/>
          <w:sz w:val="22"/>
          <w:szCs w:val="22"/>
        </w:rPr>
        <w:fldChar w:fldCharType="end"/>
      </w:r>
      <w:permEnd w:id="973360027"/>
      <w:r w:rsidR="008B290C">
        <w:rPr>
          <w:rFonts w:ascii="Arial" w:hAnsi="Arial" w:cs="Arial"/>
          <w:sz w:val="22"/>
          <w:szCs w:val="22"/>
        </w:rPr>
        <w:t xml:space="preserve">, действующего на основании </w:t>
      </w:r>
      <w:permStart w:id="514554838" w:edGrp="everyone"/>
      <w:r w:rsidR="008B290C">
        <w:rPr>
          <w:rFonts w:ascii="Arial" w:hAnsi="Arial" w:cs="Arial"/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>
              <w:default w:val="____"/>
            </w:textInput>
          </w:ffData>
        </w:fldChar>
      </w:r>
      <w:r w:rsidR="008B290C">
        <w:rPr>
          <w:rFonts w:ascii="Arial" w:hAnsi="Arial" w:cs="Arial"/>
          <w:sz w:val="22"/>
          <w:szCs w:val="22"/>
        </w:rPr>
        <w:instrText xml:space="preserve"> FORMTEXT </w:instrText>
      </w:r>
      <w:r w:rsidR="008B290C">
        <w:rPr>
          <w:rFonts w:ascii="Arial" w:hAnsi="Arial" w:cs="Arial"/>
          <w:sz w:val="22"/>
          <w:szCs w:val="22"/>
        </w:rPr>
      </w:r>
      <w:r w:rsidR="008B290C">
        <w:rPr>
          <w:rFonts w:ascii="Arial" w:hAnsi="Arial" w:cs="Arial"/>
          <w:sz w:val="22"/>
          <w:szCs w:val="22"/>
        </w:rPr>
        <w:fldChar w:fldCharType="separate"/>
      </w:r>
      <w:r w:rsidR="008B290C">
        <w:rPr>
          <w:rFonts w:ascii="Arial" w:hAnsi="Arial" w:cs="Arial"/>
          <w:noProof/>
          <w:sz w:val="22"/>
          <w:szCs w:val="22"/>
        </w:rPr>
        <w:t>____</w:t>
      </w:r>
      <w:r w:rsidR="008B290C">
        <w:rPr>
          <w:rFonts w:ascii="Arial" w:hAnsi="Arial" w:cs="Arial"/>
          <w:sz w:val="22"/>
          <w:szCs w:val="22"/>
        </w:rPr>
        <w:fldChar w:fldCharType="end"/>
      </w:r>
      <w:permEnd w:id="514554838"/>
      <w:r w:rsidRPr="00666208">
        <w:rPr>
          <w:rFonts w:ascii="Arial" w:hAnsi="Arial" w:cs="Arial"/>
          <w:sz w:val="22"/>
          <w:szCs w:val="22"/>
        </w:rPr>
        <w:t>, с одной стороны,</w:t>
      </w:r>
      <w:r w:rsidRPr="00666208">
        <w:rPr>
          <w:rFonts w:ascii="Arial" w:hAnsi="Arial" w:cs="Arial"/>
          <w:b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>и</w:t>
      </w:r>
      <w:r w:rsidRPr="00666208">
        <w:rPr>
          <w:rFonts w:ascii="Arial" w:hAnsi="Arial" w:cs="Arial"/>
          <w:b/>
          <w:sz w:val="22"/>
          <w:szCs w:val="22"/>
        </w:rPr>
        <w:t xml:space="preserve"> </w:t>
      </w:r>
      <w:permStart w:id="1521303908" w:edGrp="everyone"/>
      <w:r w:rsidRPr="00666208">
        <w:rPr>
          <w:rFonts w:ascii="Arial" w:hAnsi="Arial" w:cs="Arial"/>
          <w:sz w:val="22"/>
          <w:szCs w:val="22"/>
        </w:rPr>
        <w:t>_____</w:t>
      </w:r>
      <w:permEnd w:id="1521303908"/>
      <w:r w:rsidRPr="00666208">
        <w:rPr>
          <w:rFonts w:ascii="Arial" w:hAnsi="Arial" w:cs="Arial"/>
          <w:sz w:val="22"/>
          <w:szCs w:val="22"/>
        </w:rPr>
        <w:t>,</w:t>
      </w:r>
      <w:r w:rsidRPr="00666208">
        <w:rPr>
          <w:rFonts w:ascii="Arial" w:hAnsi="Arial" w:cs="Arial"/>
          <w:b/>
          <w:sz w:val="22"/>
          <w:szCs w:val="22"/>
        </w:rPr>
        <w:t xml:space="preserve"> </w:t>
      </w:r>
      <w:r w:rsidRPr="00666208">
        <w:rPr>
          <w:rFonts w:ascii="Arial" w:hAnsi="Arial" w:cs="Arial"/>
          <w:color w:val="000000"/>
          <w:sz w:val="22"/>
          <w:szCs w:val="22"/>
        </w:rPr>
        <w:t xml:space="preserve">именуемое в дальнейшем </w:t>
      </w:r>
      <w:r w:rsidRPr="00666208">
        <w:rPr>
          <w:rFonts w:ascii="Arial" w:hAnsi="Arial" w:cs="Arial"/>
          <w:b/>
          <w:color w:val="000000"/>
          <w:sz w:val="22"/>
          <w:szCs w:val="22"/>
        </w:rPr>
        <w:t>«Исполнитель»</w:t>
      </w:r>
      <w:r w:rsidRPr="00666208">
        <w:rPr>
          <w:rFonts w:ascii="Arial" w:hAnsi="Arial" w:cs="Arial"/>
          <w:color w:val="000000"/>
          <w:sz w:val="22"/>
          <w:szCs w:val="22"/>
        </w:rPr>
        <w:t xml:space="preserve">, </w:t>
      </w:r>
      <w:r w:rsidR="008B290C">
        <w:rPr>
          <w:rFonts w:ascii="Arial" w:hAnsi="Arial" w:cs="Arial"/>
          <w:sz w:val="22"/>
          <w:szCs w:val="22"/>
        </w:rPr>
        <w:t xml:space="preserve">в лице </w:t>
      </w:r>
      <w:permStart w:id="1926781867" w:edGrp="everyone"/>
      <w:r w:rsidR="008B290C">
        <w:rPr>
          <w:rFonts w:ascii="Arial" w:hAnsi="Arial" w:cs="Arial"/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>
              <w:default w:val="____"/>
            </w:textInput>
          </w:ffData>
        </w:fldChar>
      </w:r>
      <w:r w:rsidR="008B290C">
        <w:rPr>
          <w:rFonts w:ascii="Arial" w:hAnsi="Arial" w:cs="Arial"/>
          <w:sz w:val="22"/>
          <w:szCs w:val="22"/>
        </w:rPr>
        <w:instrText xml:space="preserve"> FORMTEXT </w:instrText>
      </w:r>
      <w:r w:rsidR="008B290C">
        <w:rPr>
          <w:rFonts w:ascii="Arial" w:hAnsi="Arial" w:cs="Arial"/>
          <w:sz w:val="22"/>
          <w:szCs w:val="22"/>
        </w:rPr>
      </w:r>
      <w:r w:rsidR="008B290C">
        <w:rPr>
          <w:rFonts w:ascii="Arial" w:hAnsi="Arial" w:cs="Arial"/>
          <w:sz w:val="22"/>
          <w:szCs w:val="22"/>
        </w:rPr>
        <w:fldChar w:fldCharType="separate"/>
      </w:r>
      <w:r w:rsidR="008B290C">
        <w:rPr>
          <w:rFonts w:ascii="Arial" w:hAnsi="Arial" w:cs="Arial"/>
          <w:noProof/>
          <w:sz w:val="22"/>
          <w:szCs w:val="22"/>
        </w:rPr>
        <w:t>____</w:t>
      </w:r>
      <w:r w:rsidR="008B290C">
        <w:rPr>
          <w:rFonts w:ascii="Arial" w:hAnsi="Arial" w:cs="Arial"/>
          <w:sz w:val="22"/>
          <w:szCs w:val="22"/>
        </w:rPr>
        <w:fldChar w:fldCharType="end"/>
      </w:r>
      <w:permEnd w:id="1926781867"/>
      <w:r w:rsidR="008B290C">
        <w:rPr>
          <w:rFonts w:ascii="Arial" w:hAnsi="Arial" w:cs="Arial"/>
          <w:sz w:val="22"/>
          <w:szCs w:val="22"/>
        </w:rPr>
        <w:t xml:space="preserve">, действующего на основании </w:t>
      </w:r>
      <w:permStart w:id="501683588" w:edGrp="everyone"/>
      <w:r w:rsidR="008B290C">
        <w:rPr>
          <w:rFonts w:ascii="Arial" w:hAnsi="Arial" w:cs="Arial"/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>
              <w:default w:val="____"/>
            </w:textInput>
          </w:ffData>
        </w:fldChar>
      </w:r>
      <w:r w:rsidR="008B290C">
        <w:rPr>
          <w:rFonts w:ascii="Arial" w:hAnsi="Arial" w:cs="Arial"/>
          <w:sz w:val="22"/>
          <w:szCs w:val="22"/>
        </w:rPr>
        <w:instrText xml:space="preserve"> FORMTEXT </w:instrText>
      </w:r>
      <w:r w:rsidR="008B290C">
        <w:rPr>
          <w:rFonts w:ascii="Arial" w:hAnsi="Arial" w:cs="Arial"/>
          <w:sz w:val="22"/>
          <w:szCs w:val="22"/>
        </w:rPr>
      </w:r>
      <w:r w:rsidR="008B290C">
        <w:rPr>
          <w:rFonts w:ascii="Arial" w:hAnsi="Arial" w:cs="Arial"/>
          <w:sz w:val="22"/>
          <w:szCs w:val="22"/>
        </w:rPr>
        <w:fldChar w:fldCharType="separate"/>
      </w:r>
      <w:r w:rsidR="008B290C">
        <w:rPr>
          <w:rFonts w:ascii="Arial" w:hAnsi="Arial" w:cs="Arial"/>
          <w:noProof/>
          <w:sz w:val="22"/>
          <w:szCs w:val="22"/>
        </w:rPr>
        <w:t>____</w:t>
      </w:r>
      <w:r w:rsidR="008B290C">
        <w:rPr>
          <w:rFonts w:ascii="Arial" w:hAnsi="Arial" w:cs="Arial"/>
          <w:sz w:val="22"/>
          <w:szCs w:val="22"/>
        </w:rPr>
        <w:fldChar w:fldCharType="end"/>
      </w:r>
      <w:permEnd w:id="501683588"/>
      <w:r w:rsidR="008B290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6208">
        <w:rPr>
          <w:rFonts w:ascii="Arial" w:hAnsi="Arial" w:cs="Arial"/>
          <w:bCs/>
          <w:sz w:val="22"/>
          <w:szCs w:val="22"/>
        </w:rPr>
        <w:t xml:space="preserve">с другой стороны, также по отдельности именуемые «Сторона», а совместно «Стороны», </w:t>
      </w:r>
      <w:r w:rsidRPr="00666208">
        <w:rPr>
          <w:rFonts w:ascii="Arial" w:hAnsi="Arial" w:cs="Arial"/>
          <w:sz w:val="22"/>
          <w:szCs w:val="22"/>
        </w:rPr>
        <w:t>заключили настоящий Договор (далее – Договор) о нижеследующем: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ПРЕДМЕТ ДОГОВОРА</w:t>
      </w:r>
      <w:bookmarkStart w:id="5" w:name="bkmkTableES"/>
      <w:bookmarkEnd w:id="5"/>
    </w:p>
    <w:p w:rsidR="00DF6913" w:rsidRPr="00577E1A" w:rsidRDefault="00DF6913" w:rsidP="00577E1A">
      <w:pPr>
        <w:pStyle w:val="a0"/>
        <w:tabs>
          <w:tab w:val="clear" w:pos="992"/>
        </w:tabs>
      </w:pPr>
      <w:r w:rsidRPr="00577E1A">
        <w:t>Исполнитель обязуется по поручению Заказчика оказ</w:t>
      </w:r>
      <w:r w:rsidR="008A33F9" w:rsidRPr="00577E1A">
        <w:t>ыв</w:t>
      </w:r>
      <w:r w:rsidRPr="00577E1A">
        <w:t>ать услуги по организации мероприяти</w:t>
      </w:r>
      <w:r w:rsidR="008A33F9" w:rsidRPr="00577E1A">
        <w:t>й</w:t>
      </w:r>
      <w:r w:rsidRPr="00577E1A">
        <w:t xml:space="preserve"> (далее – </w:t>
      </w:r>
      <w:r w:rsidR="00A5196A" w:rsidRPr="00577E1A">
        <w:t xml:space="preserve">Мероприятие; </w:t>
      </w:r>
      <w:r w:rsidRPr="00577E1A">
        <w:t>Мероприяти</w:t>
      </w:r>
      <w:r w:rsidR="006A2A22" w:rsidRPr="00577E1A">
        <w:t>я</w:t>
      </w:r>
      <w:r w:rsidRPr="00577E1A">
        <w:t xml:space="preserve">) и участия в нем представителей Заказчика </w:t>
      </w:r>
      <w:r w:rsidR="00A5196A" w:rsidRPr="00577E1A">
        <w:t xml:space="preserve">и (или) иных лиц, определенных Заказчиком </w:t>
      </w:r>
      <w:r w:rsidRPr="00577E1A">
        <w:t xml:space="preserve">(далее – Участники) в соответствии с </w:t>
      </w:r>
      <w:r w:rsidR="008A33F9" w:rsidRPr="00577E1A">
        <w:t>Дополнительными соглашениями</w:t>
      </w:r>
      <w:r w:rsidRPr="00577E1A">
        <w:t xml:space="preserve"> к Договору (далее – Услуги), а Заказчик обязуется принять и оплатить Услуги.</w:t>
      </w:r>
    </w:p>
    <w:p w:rsidR="00283495" w:rsidRPr="001157B6" w:rsidRDefault="00DF6913" w:rsidP="00577E1A">
      <w:pPr>
        <w:pStyle w:val="a0"/>
      </w:pPr>
      <w:r w:rsidRPr="001157B6">
        <w:t xml:space="preserve">Наименование </w:t>
      </w:r>
      <w:r w:rsidR="008A33F9" w:rsidRPr="001157B6">
        <w:t xml:space="preserve">и программа </w:t>
      </w:r>
      <w:r w:rsidRPr="001157B6">
        <w:t xml:space="preserve">Мероприятия, место, даты и формат его проведения, количество </w:t>
      </w:r>
      <w:r w:rsidR="008A33F9" w:rsidRPr="001157B6">
        <w:t xml:space="preserve">и информация об </w:t>
      </w:r>
      <w:r w:rsidRPr="001157B6">
        <w:t>Участник</w:t>
      </w:r>
      <w:r w:rsidR="008A33F9" w:rsidRPr="001157B6">
        <w:t>ах</w:t>
      </w:r>
      <w:r w:rsidRPr="001157B6">
        <w:t xml:space="preserve">, и иная информация </w:t>
      </w:r>
      <w:r w:rsidR="008A33F9" w:rsidRPr="001157B6">
        <w:t>согласовываются Сторонами в Дополнительных соглашениях</w:t>
      </w:r>
      <w:r w:rsidRPr="001157B6">
        <w:t xml:space="preserve"> (</w:t>
      </w:r>
      <w:r w:rsidR="008A33F9" w:rsidRPr="001157B6">
        <w:t xml:space="preserve">по форме </w:t>
      </w:r>
      <w:r w:rsidRPr="001157B6">
        <w:t>Приложени</w:t>
      </w:r>
      <w:r w:rsidR="008A33F9" w:rsidRPr="001157B6">
        <w:t>я</w:t>
      </w:r>
      <w:r w:rsidRPr="001157B6">
        <w:t xml:space="preserve"> № 1 к Договору).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w:rsidR="00DF6913" w:rsidRPr="00C37322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37322">
        <w:rPr>
          <w:rFonts w:ascii="Arial" w:hAnsi="Arial" w:cs="Arial"/>
          <w:b/>
          <w:sz w:val="22"/>
          <w:szCs w:val="22"/>
        </w:rPr>
        <w:t>Исполнитель обязан:</w:t>
      </w:r>
    </w:p>
    <w:p w:rsidR="00DF6913" w:rsidRPr="001157B6" w:rsidRDefault="00DF6913" w:rsidP="00561040">
      <w:pPr>
        <w:widowControl w:val="0"/>
        <w:numPr>
          <w:ilvl w:val="2"/>
          <w:numId w:val="11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Оказать Услуги в соответствии с требованиями Заказчика, в установленные сроки и с соблюдением всех применимых требований (техники безопасности, противопожарной безопасности, санитарно-гигиенических, эпидемиологических норм, положений актов органов государственной власти и местного самоуправления);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Незамедлительно уведомлять Заказчика при возникновении ситуаций, препятствующих/затрудняющих/влекущих нарушение сроков оказания Услуг как на этапе проведения, так и на этапе подготовки к Мероприятию;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Отвечать на письменные (в том числе по электронной почте/мессенджерам/</w:t>
      </w:r>
      <w:r w:rsidRPr="00C37322">
        <w:rPr>
          <w:rFonts w:ascii="Arial" w:hAnsi="Arial" w:cs="Arial"/>
          <w:sz w:val="22"/>
          <w:szCs w:val="22"/>
        </w:rPr>
        <w:t>SMS</w:t>
      </w:r>
      <w:r w:rsidRPr="001157B6">
        <w:rPr>
          <w:rFonts w:ascii="Arial" w:hAnsi="Arial" w:cs="Arial"/>
          <w:sz w:val="22"/>
          <w:szCs w:val="22"/>
        </w:rPr>
        <w:t>) сообщения Заказчика</w:t>
      </w:r>
      <w:r w:rsidR="00483B1A" w:rsidRPr="001157B6">
        <w:rPr>
          <w:rFonts w:ascii="Arial" w:hAnsi="Arial" w:cs="Arial"/>
          <w:sz w:val="22"/>
          <w:szCs w:val="22"/>
        </w:rPr>
        <w:t xml:space="preserve"> по согласованным каналам связи</w:t>
      </w:r>
      <w:r w:rsidRPr="001157B6">
        <w:rPr>
          <w:rFonts w:ascii="Arial" w:hAnsi="Arial" w:cs="Arial"/>
          <w:sz w:val="22"/>
          <w:szCs w:val="22"/>
        </w:rPr>
        <w:t xml:space="preserve"> в течение 1 (одного) рабочего дня с момента их получения;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Привлекать к оказанию Услуг третьих лиц, предварительно письменно уведомляя об этом Заказчика с предоставлением наименования и ИНН таких лиц, и нести ответственность за их действия/бездействие как за свои собственные; </w:t>
      </w:r>
    </w:p>
    <w:p w:rsidR="00A5196A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Вносить корректировки в программу Мероприятия по согласованию с Заказчиком;</w:t>
      </w:r>
    </w:p>
    <w:p w:rsidR="00A5196A" w:rsidRPr="001157B6" w:rsidRDefault="00A5196A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Согласовывать с Заказчиком:</w:t>
      </w:r>
    </w:p>
    <w:p w:rsidR="00A5196A" w:rsidRPr="001157B6" w:rsidRDefault="00A5196A" w:rsidP="002621B9">
      <w:pPr>
        <w:widowControl w:val="0"/>
        <w:numPr>
          <w:ilvl w:val="0"/>
          <w:numId w:val="12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любые изменения в программе Мероприятия и стоимости Услуг;</w:t>
      </w:r>
    </w:p>
    <w:p w:rsidR="00A5196A" w:rsidRPr="001157B6" w:rsidRDefault="00A5196A" w:rsidP="002621B9">
      <w:pPr>
        <w:widowControl w:val="0"/>
        <w:numPr>
          <w:ilvl w:val="0"/>
          <w:numId w:val="12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использование дизайн-макетов и иных результатов интеллектуальной</w:t>
      </w:r>
      <w:r w:rsidR="00C37322">
        <w:rPr>
          <w:rFonts w:ascii="Arial" w:hAnsi="Arial" w:cs="Arial"/>
          <w:sz w:val="22"/>
          <w:szCs w:val="22"/>
        </w:rPr>
        <w:t xml:space="preserve"> </w:t>
      </w:r>
      <w:r w:rsidRPr="001157B6">
        <w:rPr>
          <w:rFonts w:ascii="Arial" w:hAnsi="Arial" w:cs="Arial"/>
          <w:sz w:val="22"/>
          <w:szCs w:val="22"/>
        </w:rPr>
        <w:t>деятельности (далее – РИД);</w:t>
      </w:r>
    </w:p>
    <w:p w:rsidR="00A5196A" w:rsidRPr="001157B6" w:rsidRDefault="00A5196A" w:rsidP="002621B9">
      <w:pPr>
        <w:widowControl w:val="0"/>
        <w:numPr>
          <w:ilvl w:val="0"/>
          <w:numId w:val="12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финальный список участников Мероприятия;</w:t>
      </w:r>
    </w:p>
    <w:p w:rsidR="00A5196A" w:rsidRPr="001157B6" w:rsidRDefault="00A5196A" w:rsidP="002621B9">
      <w:pPr>
        <w:widowControl w:val="0"/>
        <w:numPr>
          <w:ilvl w:val="0"/>
          <w:numId w:val="12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иные существенные для Заказчика условия проведения Мероприятия.</w:t>
      </w:r>
    </w:p>
    <w:p w:rsidR="00DF6913" w:rsidRPr="00C37322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37322">
        <w:rPr>
          <w:rFonts w:ascii="Arial" w:hAnsi="Arial" w:cs="Arial"/>
          <w:b/>
          <w:sz w:val="22"/>
          <w:szCs w:val="22"/>
        </w:rPr>
        <w:t>Исполнитель вправе</w:t>
      </w:r>
      <w:r w:rsidRPr="001157B6">
        <w:rPr>
          <w:rFonts w:ascii="Arial" w:hAnsi="Arial" w:cs="Arial"/>
          <w:b/>
          <w:sz w:val="22"/>
          <w:szCs w:val="22"/>
        </w:rPr>
        <w:t>: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Запрашивать у Заказчика разъяснения и уточнения относительно оказания Услуг;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Привлекать третьих лиц к оказанию Услуг с соблюдением требований, указанных в п. 2.1.4. Договора;</w:t>
      </w:r>
    </w:p>
    <w:p w:rsidR="00A5196A" w:rsidRPr="001157B6" w:rsidRDefault="00A5196A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lastRenderedPageBreak/>
        <w:t>Получать оплату за указанные услуги в соответствии с условиями Договора и Дополнительных соглашений.</w:t>
      </w:r>
    </w:p>
    <w:p w:rsidR="00DF6913" w:rsidRPr="00C37322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37322">
        <w:rPr>
          <w:rFonts w:ascii="Arial" w:hAnsi="Arial" w:cs="Arial"/>
          <w:b/>
          <w:sz w:val="22"/>
          <w:szCs w:val="22"/>
        </w:rPr>
        <w:t>Заказчик обязан</w:t>
      </w:r>
      <w:r w:rsidRPr="001157B6">
        <w:rPr>
          <w:rFonts w:ascii="Arial" w:hAnsi="Arial" w:cs="Arial"/>
          <w:b/>
          <w:sz w:val="22"/>
          <w:szCs w:val="22"/>
        </w:rPr>
        <w:t>: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Оплатить оказанные Услуги на условиях Договора;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согласованный Сторонами срок предоставлять Исполнителю по его запросу необходимую для оказания Услуг информацию</w:t>
      </w:r>
      <w:r w:rsidR="00A5196A" w:rsidRPr="001157B6">
        <w:rPr>
          <w:rFonts w:ascii="Arial" w:hAnsi="Arial" w:cs="Arial"/>
          <w:sz w:val="22"/>
          <w:szCs w:val="22"/>
        </w:rPr>
        <w:t xml:space="preserve"> и согласования</w:t>
      </w:r>
      <w:r w:rsidRPr="001157B6">
        <w:rPr>
          <w:rFonts w:ascii="Arial" w:hAnsi="Arial" w:cs="Arial"/>
          <w:sz w:val="22"/>
          <w:szCs w:val="22"/>
        </w:rPr>
        <w:t>;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Незамедлительно уведомлять Исполнителя о любых ставших известными Заказчику изменениях в </w:t>
      </w:r>
      <w:r w:rsidR="00A5196A" w:rsidRPr="001157B6">
        <w:rPr>
          <w:rFonts w:ascii="Arial" w:hAnsi="Arial" w:cs="Arial"/>
          <w:sz w:val="22"/>
          <w:szCs w:val="22"/>
        </w:rPr>
        <w:t>программе, стоимости</w:t>
      </w:r>
      <w:r w:rsidRPr="001157B6">
        <w:rPr>
          <w:rFonts w:ascii="Arial" w:hAnsi="Arial" w:cs="Arial"/>
          <w:sz w:val="22"/>
          <w:szCs w:val="22"/>
        </w:rPr>
        <w:t xml:space="preserve"> Мероприятия</w:t>
      </w:r>
      <w:r w:rsidR="00A5196A" w:rsidRPr="001157B6">
        <w:rPr>
          <w:rFonts w:ascii="Arial" w:hAnsi="Arial" w:cs="Arial"/>
          <w:sz w:val="22"/>
          <w:szCs w:val="22"/>
        </w:rPr>
        <w:t>,</w:t>
      </w:r>
      <w:r w:rsidRPr="001157B6">
        <w:rPr>
          <w:rFonts w:ascii="Arial" w:hAnsi="Arial" w:cs="Arial"/>
          <w:sz w:val="22"/>
          <w:szCs w:val="22"/>
        </w:rPr>
        <w:t xml:space="preserve"> сроков его проведения</w:t>
      </w:r>
      <w:r w:rsidR="00A5196A" w:rsidRPr="001157B6">
        <w:rPr>
          <w:rFonts w:ascii="Arial" w:hAnsi="Arial" w:cs="Arial"/>
          <w:sz w:val="22"/>
          <w:szCs w:val="22"/>
        </w:rPr>
        <w:t xml:space="preserve"> и списке Участников</w:t>
      </w:r>
      <w:r w:rsidRPr="001157B6">
        <w:rPr>
          <w:rFonts w:ascii="Arial" w:hAnsi="Arial" w:cs="Arial"/>
          <w:sz w:val="22"/>
          <w:szCs w:val="22"/>
        </w:rPr>
        <w:t>;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37322">
        <w:rPr>
          <w:rFonts w:ascii="Arial" w:hAnsi="Arial" w:cs="Arial"/>
          <w:b/>
          <w:sz w:val="22"/>
          <w:szCs w:val="22"/>
        </w:rPr>
        <w:t>Заказчик вправе</w:t>
      </w:r>
      <w:r w:rsidRPr="001157B6">
        <w:rPr>
          <w:rFonts w:ascii="Arial" w:hAnsi="Arial" w:cs="Arial"/>
          <w:b/>
          <w:sz w:val="22"/>
          <w:szCs w:val="22"/>
        </w:rPr>
        <w:t>:</w:t>
      </w:r>
    </w:p>
    <w:p w:rsidR="00DF6913" w:rsidRPr="001157B6" w:rsidRDefault="00DF6913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Осуществлять контроль за деятельностью Исполнителя по Договору с правом давать указания. В случае наступления негативных последствий в результате действий/бездействия Исполнителя, совершенных во исполнение указаний Заказчика, ответственность за такие последствия несет Заказчик.</w:t>
      </w:r>
    </w:p>
    <w:p w:rsidR="00A5196A" w:rsidRPr="001157B6" w:rsidRDefault="00A5196A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Изменить количество Участников не позднее 10 (десяти) рабочих дней до начала Мероприятия.</w:t>
      </w:r>
    </w:p>
    <w:p w:rsidR="00A5196A" w:rsidRPr="001157B6" w:rsidRDefault="00A5196A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ненадлежащего оказания Услуг требовать уменьшения стоимости Услуг и(или) возмещения убытков.</w:t>
      </w:r>
    </w:p>
    <w:p w:rsidR="00A5196A" w:rsidRPr="001157B6" w:rsidRDefault="00A5196A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Изменить состав Участников в любое время до начала Мероприятия.</w:t>
      </w:r>
    </w:p>
    <w:p w:rsidR="00DF6913" w:rsidRPr="001157B6" w:rsidRDefault="00DF6913" w:rsidP="00561040">
      <w:pPr>
        <w:widowControl w:val="0"/>
        <w:numPr>
          <w:ilvl w:val="0"/>
          <w:numId w:val="11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СТОИМОСТЬ УСЛУГ И ПОРЯДОК ОПЛАТЫ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Стоимость оказываемых Услуг определяется в </w:t>
      </w:r>
      <w:r w:rsidR="00441FC5" w:rsidRPr="001157B6">
        <w:rPr>
          <w:rFonts w:ascii="Arial" w:hAnsi="Arial" w:cs="Arial"/>
          <w:sz w:val="22"/>
          <w:szCs w:val="22"/>
        </w:rPr>
        <w:t>Дополнительном соглашении</w:t>
      </w:r>
      <w:r w:rsidRPr="001157B6">
        <w:rPr>
          <w:rFonts w:ascii="Arial" w:hAnsi="Arial" w:cs="Arial"/>
          <w:sz w:val="22"/>
          <w:szCs w:val="22"/>
        </w:rPr>
        <w:t xml:space="preserve">. 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Стоимость Услуг по Договору включает в себя все расходы Исполнителя, связанные с исполнением </w:t>
      </w:r>
      <w:r w:rsidR="00687FDC" w:rsidRPr="001157B6">
        <w:rPr>
          <w:rFonts w:ascii="Arial" w:hAnsi="Arial" w:cs="Arial"/>
          <w:sz w:val="22"/>
          <w:szCs w:val="22"/>
        </w:rPr>
        <w:t>Договора/</w:t>
      </w:r>
      <w:r w:rsidR="00441FC5" w:rsidRPr="001157B6">
        <w:rPr>
          <w:rFonts w:ascii="Arial" w:hAnsi="Arial" w:cs="Arial"/>
          <w:sz w:val="22"/>
          <w:szCs w:val="22"/>
        </w:rPr>
        <w:t>Дополнительного соглашения</w:t>
      </w:r>
      <w:r w:rsidRPr="001157B6">
        <w:rPr>
          <w:rFonts w:ascii="Arial" w:hAnsi="Arial" w:cs="Arial"/>
          <w:sz w:val="22"/>
          <w:szCs w:val="22"/>
        </w:rPr>
        <w:t>, а также вознаграждение Исполнителя.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Оплата Услуг по </w:t>
      </w:r>
      <w:r w:rsidR="00441FC5" w:rsidRPr="001157B6">
        <w:rPr>
          <w:rFonts w:ascii="Arial" w:hAnsi="Arial" w:cs="Arial"/>
          <w:sz w:val="22"/>
          <w:szCs w:val="22"/>
        </w:rPr>
        <w:t>Дополнительному соглашению</w:t>
      </w:r>
      <w:r w:rsidRPr="001157B6">
        <w:rPr>
          <w:rFonts w:ascii="Arial" w:hAnsi="Arial" w:cs="Arial"/>
          <w:sz w:val="22"/>
          <w:szCs w:val="22"/>
        </w:rPr>
        <w:t xml:space="preserve"> осуществляется Заказчиком </w:t>
      </w:r>
      <w:r w:rsidRPr="00C37322">
        <w:rPr>
          <w:rFonts w:ascii="Arial" w:hAnsi="Arial" w:cs="Arial"/>
          <w:sz w:val="22"/>
          <w:szCs w:val="22"/>
        </w:rPr>
        <w:t xml:space="preserve">в размере 100% стоимости Услуг, в течение 15 (пятнадцати) рабочих дней со дня подписания Сторонами Акта сдачи-приемки Услуг (далее - Акт), если иное не согласовано в </w:t>
      </w:r>
      <w:r w:rsidR="00441FC5" w:rsidRPr="001157B6">
        <w:rPr>
          <w:rFonts w:ascii="Arial" w:hAnsi="Arial" w:cs="Arial"/>
          <w:sz w:val="22"/>
          <w:szCs w:val="22"/>
        </w:rPr>
        <w:t>Дополнительном соглашении</w:t>
      </w:r>
      <w:r w:rsidRPr="00C37322">
        <w:rPr>
          <w:rFonts w:ascii="Arial" w:hAnsi="Arial" w:cs="Arial"/>
          <w:sz w:val="22"/>
          <w:szCs w:val="22"/>
        </w:rPr>
        <w:t>.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Обязательства </w:t>
      </w:r>
      <w:r w:rsidRPr="00C37322">
        <w:rPr>
          <w:rFonts w:ascii="Arial" w:hAnsi="Arial" w:cs="Arial"/>
          <w:sz w:val="22"/>
          <w:szCs w:val="22"/>
        </w:rPr>
        <w:t xml:space="preserve">Заказчика </w:t>
      </w:r>
      <w:r w:rsidRPr="001157B6">
        <w:rPr>
          <w:rFonts w:ascii="Arial" w:hAnsi="Arial" w:cs="Arial"/>
          <w:sz w:val="22"/>
          <w:szCs w:val="22"/>
        </w:rPr>
        <w:t>по оплате считаются исполненными с даты списания денежных средств с расчетного счёта Заказчика.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По письменному требованию любой из Сторон Стороны в течение 5 (пяти) рабочих дней с момента получения такого требования осуществляют сверку расчётов по Договору с оформлением двустороннего акта сверки расчётов.  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ПОРЯДОК СДАЧИ-ПРИЕМКИ ОКАЗАННЫХ УСЛУГ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течение 5 (пяти) календарных дней после окончания Мероприятия Исполнитель направляет Заказчику подписанный со своей стороны Акт в 2 (двух) экземплярах, счет на оплату Услуг, а также счет-фактуру (если применимо).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Заказчик обязуется в течение 10 (десяти) рабочих дней с момента получения Акта подписать Акт и направить 1 (один) экземпляр Исполнителю или представить Исполнителю письменный мотивированный отказ от подписания Акта с указанием недостатков Услуг. 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Исполнитель обязуется в течение 7 (семи) рабочих дней с момента получения мотивированного отказа Заказчика скорректировать документы, указанные в п. 4.1. Договора, в соответствии с требованиями Заказчика.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lastRenderedPageBreak/>
        <w:t xml:space="preserve">Обязанность Исполнителя по оказанию Услуг по Дополнительному соглашению считается исполненной с даты подписания Сторонами Акта. 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A5196A" w:rsidRPr="00C060F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нарушения Заказчиком сроков оплаты Услуг, предусмотренных п. 3.3 Договора, Исполнитель вправе потребовать от Заказчика уплаты неустойки в размере 0,1 % от просроченной суммы за каждый день просрочки, но не более 10% от просроченной суммы.</w:t>
      </w:r>
    </w:p>
    <w:p w:rsidR="00A5196A" w:rsidRPr="00C060F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нарушения Исполнителем сроков оказания Услуг, Заказчик вправе потребовать от Исполнителя уплаты штрафной неустойки в размере 0,1 % от стоимости Услуг по Дополнительному соглашению за каждый день просрочки, но не более 10 % от общей стоимости Услуг по Дополнительному соглашению.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Уплата неустойки не освобождает Сторону от исполнения обязательств по Договору и возмещения убытков пострадавшей Стороне, возникших в связи неисполнением и(или) ненадлежащим исполнением обязательств по Договору.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Сторона освобождается от ответственности, если докажет, что неисполнение или ненадлежащее исполнение обязательства произошло вследствие обстоятельств непреодолимой силы, определяемых согласно законодательству Российской Федерации, или по причинам, зависящим от другой Стороны. 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 начале действия обстоятельств непреодолимой силы Сторона, подвергшаяся их действию, извещает другую Сторону в течение 5 (пяти) календарных дней с момента начала действия таких обстоятельств. Наличие обстоятельств непреодолимой силы подтверждается компетентными государственными органами или организациями.</w:t>
      </w:r>
    </w:p>
    <w:p w:rsidR="00A5196A" w:rsidRPr="001157B6" w:rsidRDefault="00A5196A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если обстоятельства непреодолимой силы длятся более двух месяцев подряд, каждая из Сторон вправе отказаться от исполнения Договора в одностороннем порядке без права возмещения убытков.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ПОРЯДОК РАЗРЕШЕНИЯ СПОРОВ, ВНЕСЕНИЯ ИЗМЕНЕНИЙ В ДОГОВОР И УСЛОВИЯ ЕГО РАСТОРЖЕНИЯ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возникновения разногласий Стороны обязуются урегулировать их в переговорном порядке. Если Сторонам не удается решить спор в порядке переговоров, Стороны обязаны соблюсти претензионный порядок. Срок ответа на письменную претензию – 20 (двадцать) рабочих дней. В случае недостижения договоренности путем претензионного порядка спор подлежит передаче на рассмотрение в Арбитражный суд г. Москвы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Изменения и дополнения к настоящему Договору действительны, только если они совершены в письменной форме и подписаны уполномоченными представителями Сторон. В этом случае они становятся его неотъемлемой частью с момента их подписания.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Настоящий Договор может быть расторгнут:</w:t>
      </w:r>
    </w:p>
    <w:p w:rsidR="00DF6913" w:rsidRPr="001157B6" w:rsidRDefault="00DF6913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по соглашению Сторон;</w:t>
      </w:r>
    </w:p>
    <w:p w:rsidR="00DF6913" w:rsidRPr="001157B6" w:rsidRDefault="00DF6913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по иным основаниям в соответствии с законодательством Российской Федерации.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СРОК ДЕЙСТВИЯ ДОГОВОРА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Договор вступает в силу с даты подписания его Сторонами и действует 1 год. В случае, если за 30 (тридцать) календарных дней до окончания срока действия Договора ни одна из Сторон не заявит о желании расторгнуть Договор, то Договор считается продленным на тот же срок. Количество пролонгаций не ограничено.</w:t>
      </w:r>
    </w:p>
    <w:p w:rsidR="00A5196A" w:rsidRPr="00C060F6" w:rsidRDefault="00A5196A" w:rsidP="00561040">
      <w:pPr>
        <w:widowControl w:val="0"/>
        <w:numPr>
          <w:ilvl w:val="1"/>
          <w:numId w:val="2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permStart w:id="712271305" w:edGrp="everyone"/>
      <w:r w:rsidRPr="00C060F6">
        <w:rPr>
          <w:rFonts w:ascii="Arial" w:hAnsi="Arial" w:cs="Arial"/>
          <w:sz w:val="22"/>
          <w:szCs w:val="22"/>
        </w:rPr>
        <w:lastRenderedPageBreak/>
        <w:t>Договор распространяет с</w:t>
      </w:r>
      <w:r w:rsidR="0019745C" w:rsidRPr="00C060F6">
        <w:rPr>
          <w:rFonts w:ascii="Arial" w:hAnsi="Arial" w:cs="Arial"/>
          <w:sz w:val="22"/>
          <w:szCs w:val="22"/>
        </w:rPr>
        <w:t>вое</w:t>
      </w:r>
      <w:r w:rsidRPr="00C060F6">
        <w:rPr>
          <w:rFonts w:ascii="Arial" w:hAnsi="Arial" w:cs="Arial"/>
          <w:sz w:val="22"/>
          <w:szCs w:val="22"/>
        </w:rPr>
        <w:t xml:space="preserve"> действие на отношения Сторон, возникшие с ____.</w:t>
      </w:r>
      <w:r w:rsidR="002B208B" w:rsidRPr="00C060F6">
        <w:rPr>
          <w:vertAlign w:val="superscript"/>
        </w:rPr>
        <w:footnoteReference w:id="1"/>
      </w:r>
    </w:p>
    <w:permEnd w:id="712271305"/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НАЛОГОВАЯ ОГОВОРКА</w:t>
      </w:r>
    </w:p>
    <w:p w:rsidR="00DF6913" w:rsidRPr="00C060F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Исполнитель</w:t>
      </w:r>
      <w:r w:rsidRPr="00C060F6">
        <w:rPr>
          <w:rFonts w:ascii="Arial" w:hAnsi="Arial" w:cs="Arial"/>
          <w:sz w:val="22"/>
          <w:szCs w:val="22"/>
        </w:rPr>
        <w:t xml:space="preserve"> обязан вести и своевременно подавать в налоговые и иные государственные органы финансовую, налоговую, отчетность в соответствии с законодательством Российской Федерации, а также соблюдать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сборов. </w:t>
      </w:r>
    </w:p>
    <w:p w:rsidR="00DF6913" w:rsidRPr="00C060F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Исполнитель</w:t>
      </w:r>
      <w:r w:rsidRPr="00C060F6">
        <w:rPr>
          <w:rFonts w:ascii="Arial" w:hAnsi="Arial" w:cs="Arial"/>
          <w:sz w:val="22"/>
          <w:szCs w:val="22"/>
        </w:rPr>
        <w:t xml:space="preserve"> подтверждает, что целью совершения сделок с </w:t>
      </w:r>
      <w:r w:rsidRPr="001157B6">
        <w:rPr>
          <w:rFonts w:ascii="Arial" w:hAnsi="Arial" w:cs="Arial"/>
          <w:sz w:val="22"/>
          <w:szCs w:val="22"/>
        </w:rPr>
        <w:t>Заказчиком</w:t>
      </w:r>
      <w:r w:rsidRPr="00C060F6">
        <w:rPr>
          <w:rFonts w:ascii="Arial" w:hAnsi="Arial" w:cs="Arial"/>
          <w:sz w:val="22"/>
          <w:szCs w:val="22"/>
        </w:rPr>
        <w:t xml:space="preserve"> не являются неуплата (неполная уплата) суммы налогов: </w:t>
      </w:r>
      <w:r w:rsidR="00675BBC" w:rsidRPr="001157B6">
        <w:rPr>
          <w:rFonts w:ascii="Arial" w:hAnsi="Arial" w:cs="Arial"/>
          <w:sz w:val="22"/>
          <w:szCs w:val="22"/>
        </w:rPr>
        <w:t>Исполнитель</w:t>
      </w:r>
      <w:r w:rsidRPr="00C060F6">
        <w:rPr>
          <w:rFonts w:ascii="Arial" w:hAnsi="Arial" w:cs="Arial"/>
          <w:sz w:val="22"/>
          <w:szCs w:val="22"/>
        </w:rPr>
        <w:t xml:space="preserve"> не осуществляет и не будет осуществлять уменьшение налоговой базы в результате искажения сведений о фактах хозяйственной жизни (совокупности таких фактов), об объектах налогообложения, а все операции по продаже товара (работ/услуг) будут полностью отражены в первичной документации </w:t>
      </w:r>
      <w:r w:rsidRPr="001157B6">
        <w:rPr>
          <w:rFonts w:ascii="Arial" w:hAnsi="Arial" w:cs="Arial"/>
          <w:sz w:val="22"/>
          <w:szCs w:val="22"/>
        </w:rPr>
        <w:t>Исполнителя</w:t>
      </w:r>
      <w:r w:rsidRPr="00C060F6">
        <w:rPr>
          <w:rFonts w:ascii="Arial" w:hAnsi="Arial" w:cs="Arial"/>
          <w:sz w:val="22"/>
          <w:szCs w:val="22"/>
        </w:rPr>
        <w:t>, в обязательной бухгалтерской, налоговой, статистической и любой иной отчетности.</w:t>
      </w:r>
    </w:p>
    <w:p w:rsidR="00DF6913" w:rsidRPr="00C060F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Исполнитель </w:t>
      </w:r>
      <w:r w:rsidRPr="00C060F6">
        <w:rPr>
          <w:rFonts w:ascii="Arial" w:hAnsi="Arial" w:cs="Arial"/>
          <w:sz w:val="22"/>
          <w:szCs w:val="22"/>
        </w:rPr>
        <w:t xml:space="preserve">обязуется предоставлять </w:t>
      </w:r>
      <w:r w:rsidRPr="001157B6">
        <w:rPr>
          <w:rFonts w:ascii="Arial" w:hAnsi="Arial" w:cs="Arial"/>
          <w:sz w:val="22"/>
          <w:szCs w:val="22"/>
        </w:rPr>
        <w:t>Заказчику</w:t>
      </w:r>
      <w:r w:rsidRPr="00C060F6">
        <w:rPr>
          <w:rFonts w:ascii="Arial" w:hAnsi="Arial" w:cs="Arial"/>
          <w:sz w:val="22"/>
          <w:szCs w:val="22"/>
        </w:rPr>
        <w:t xml:space="preserve"> достоверные, полностью соответствующие законодательству Российской Федерации первичные документы, которыми оформляется передача товара (работ, услуг), в том числе счета-фактуры, оформленные в соответствии с требованиями ст. 169 Налогового кодекса РФ</w:t>
      </w:r>
      <w:r w:rsidRPr="001157B6">
        <w:rPr>
          <w:rFonts w:ascii="Arial" w:hAnsi="Arial" w:cs="Arial"/>
          <w:sz w:val="22"/>
          <w:szCs w:val="22"/>
        </w:rPr>
        <w:t xml:space="preserve"> (если применимо)</w:t>
      </w:r>
      <w:r w:rsidRPr="00C060F6">
        <w:rPr>
          <w:rFonts w:ascii="Arial" w:hAnsi="Arial" w:cs="Arial"/>
          <w:sz w:val="22"/>
          <w:szCs w:val="22"/>
        </w:rPr>
        <w:t xml:space="preserve">. </w:t>
      </w:r>
    </w:p>
    <w:p w:rsidR="00DF6913" w:rsidRPr="00C060F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 xml:space="preserve">По письменному и мотивированному требованию </w:t>
      </w:r>
      <w:r w:rsidRPr="001157B6">
        <w:rPr>
          <w:rFonts w:ascii="Arial" w:hAnsi="Arial" w:cs="Arial"/>
          <w:sz w:val="22"/>
          <w:szCs w:val="22"/>
        </w:rPr>
        <w:t>Заказчика</w:t>
      </w:r>
      <w:r w:rsidRPr="00C060F6">
        <w:rPr>
          <w:rFonts w:ascii="Arial" w:hAnsi="Arial" w:cs="Arial"/>
          <w:sz w:val="22"/>
          <w:szCs w:val="22"/>
        </w:rPr>
        <w:t xml:space="preserve">, органов государственного контроля или суда </w:t>
      </w:r>
      <w:r w:rsidRPr="001157B6">
        <w:rPr>
          <w:rFonts w:ascii="Arial" w:hAnsi="Arial" w:cs="Arial"/>
          <w:sz w:val="22"/>
          <w:szCs w:val="22"/>
        </w:rPr>
        <w:t>Исполнитель</w:t>
      </w:r>
      <w:r w:rsidRPr="00C060F6">
        <w:rPr>
          <w:rFonts w:ascii="Arial" w:hAnsi="Arial" w:cs="Arial"/>
          <w:sz w:val="22"/>
          <w:szCs w:val="22"/>
        </w:rPr>
        <w:t xml:space="preserve"> предоставит и обеспечит предоставление третьими лицами, привлеченными им к исполнению Договора, необходимые доказательства, надлежащим образом заверенные копии документов, относящиеся к осуществлению операций и подтверждающих гарантии и заверения, в срок, не превышающий 5 (Пять) рабочих дней с момента получения соответствующего письменного запроса, если иной срок не указан в запросе.</w:t>
      </w:r>
    </w:p>
    <w:p w:rsidR="006C27FD" w:rsidRPr="00C060F6" w:rsidRDefault="006C27FD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>Возмещение потерь</w:t>
      </w:r>
    </w:p>
    <w:p w:rsidR="006C27FD" w:rsidRPr="00C060F6" w:rsidRDefault="006C27FD" w:rsidP="00561040">
      <w:pPr>
        <w:widowControl w:val="0"/>
        <w:numPr>
          <w:ilvl w:val="2"/>
          <w:numId w:val="11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>В соответствии со ст. 406.1. ГК РФ Исполнитель обязуется по требованию Заказчика возместить имущественные потери, возникшие у Заказчика, в случае доначисления налогов, пеней, штрафов и иных публично-правовых платежей, отказа в вычете/возмещении налога на добавленную стоимость, отказа в признании убытков/расходов по налогу на прибыль по взаимоотношениям Сторон по настоящему Договору.</w:t>
      </w:r>
    </w:p>
    <w:p w:rsidR="006C27FD" w:rsidRPr="00C060F6" w:rsidRDefault="006C27FD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 xml:space="preserve">Стороны договорились, что размер возмещаемых потерь Заказчику признается равным совокупности сумм уплаченных, подлежащих уплате и/или невозможных к вычету/возмещению налога на добавленную стоимость из бюджета Заказчиком, и/или сумм убытка/расходов, не учитываемого(-ых) при исчислении налога на прибыль организаций, умноженного на 20% (двадцать процентов), и иных публично-правовых платежей, а также штрафов и пеней, и иных выплат в пользу государственных органов, которые возникнут у Заказчика на основании информационные письма налогового органа и/или вступившего в силу решения налогового органа/ постановления государственного органа, по отношениям Сторон в рамках настоящего Договора (далее – «Имущественные потери»). Размер совокупного возмещения потерь определяется путем умножения суммы Имущественных потерь на 1,25 (одну целую и </w:t>
      </w:r>
      <w:r w:rsidRPr="00C060F6">
        <w:rPr>
          <w:rFonts w:ascii="Arial" w:hAnsi="Arial" w:cs="Arial"/>
          <w:sz w:val="22"/>
          <w:szCs w:val="22"/>
        </w:rPr>
        <w:lastRenderedPageBreak/>
        <w:t xml:space="preserve">двадцать пять сотых), поскольку доход Заказчика в виде Имущественных потерь должен быть включен в доходы по налогу на прибыль. </w:t>
      </w:r>
    </w:p>
    <w:p w:rsidR="006C27FD" w:rsidRPr="00C060F6" w:rsidRDefault="006C27FD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>Заказчик вправе обратиться за возмещением имущественных потерь к Исполнителю после получения информационного письма налогового органа и/или вступления в силу решения налогового органа/ постановление государственного органа. При этом Заказчик не обязан обжаловать/оспаривать указанные информационные письма, решения, постановления государственных органов.</w:t>
      </w:r>
    </w:p>
    <w:p w:rsidR="006C27FD" w:rsidRPr="00C060F6" w:rsidRDefault="006C27FD" w:rsidP="002621B9">
      <w:pPr>
        <w:widowControl w:val="0"/>
        <w:numPr>
          <w:ilvl w:val="2"/>
          <w:numId w:val="11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>Исполнитель обязуется возместить имущественные потери Заказчика в течение 5 (пяти) рабочих дней с момента предъявления Заказчиком соответствующего требования и копий документов, подтверждающих наличие возмещаемых потерь. Заказчик вправе удовлетворить требования к Исполнителю о возмещении имущественных потерь из денежных средств, причитающихся выплате Исполнителю по любым основаниям, направив соответствующее уведомление о зачёте.</w:t>
      </w:r>
    </w:p>
    <w:p w:rsidR="00FC5A84" w:rsidRPr="001157B6" w:rsidRDefault="00FC5A84" w:rsidP="00965B89">
      <w:pPr>
        <w:pStyle w:val="a"/>
        <w:widowControl w:val="0"/>
        <w:numPr>
          <w:ilvl w:val="0"/>
          <w:numId w:val="11"/>
        </w:numPr>
        <w:suppressLineNumbers/>
        <w:suppressAutoHyphens/>
        <w:spacing w:before="240" w:line="24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ВЗАИМОДЕЙСТВИЕ В СИСТЕМЕ ЭЛЕКТРОННОГО ДОКУМЕНТООБОРОТА</w:t>
      </w:r>
    </w:p>
    <w:p w:rsidR="00FC5A84" w:rsidRPr="00C060F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C060F6">
        <w:rPr>
          <w:rFonts w:ascii="Arial" w:hAnsi="Arial" w:cs="Arial"/>
          <w:sz w:val="22"/>
          <w:szCs w:val="22"/>
        </w:rPr>
        <w:t>Положения настоящей статьи не подлежат применению в случае наличия заключенного и действующего соглашения о порядке электронного документооборота между Сторонами.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могут обмениваться документами в электронном виде, подписанными усиленной квалифицированной электронной подписью (ЭЦП) по телекоммуникационным каналам связи в системе электронного документооборота (Система ЭДО).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Правила работы в Системе ЭДО установлены ее оператором.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будут обмениваться следующими электронными документами: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формализованными (для которых нормативно-правовыми актами РФ установлены электронные форматы), и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неформализованными (связанными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:rsidR="00FC5A84" w:rsidRPr="001157B6" w:rsidRDefault="00FC5A84" w:rsidP="002621B9">
      <w:pPr>
        <w:widowControl w:val="0"/>
        <w:suppressLineNumbers/>
        <w:suppressAutoHyphens/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Конкретная форма используемого документа определяется с учетом условий Договора.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Документ в электронном виде считается отправленным одной Стороной и полученным другой Стороной: 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(по местному времени адреса места нахождения Стороны-получателя);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Стороны-получателя).</w:t>
      </w:r>
    </w:p>
    <w:p w:rsidR="00FC5A84" w:rsidRPr="001157B6" w:rsidRDefault="00FC5A84" w:rsidP="002621B9">
      <w:pPr>
        <w:widowControl w:val="0"/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Стороны незамедлительно информируют друг друга о невозможности обмена документами посредством Системы ЭДО. В таком случае Стороны производят обмен </w:t>
      </w:r>
      <w:r w:rsidRPr="001157B6">
        <w:rPr>
          <w:rFonts w:ascii="Arial" w:hAnsi="Arial" w:cs="Arial"/>
          <w:sz w:val="22"/>
          <w:szCs w:val="22"/>
        </w:rPr>
        <w:lastRenderedPageBreak/>
        <w:t>документами на бумажном носителе с подписанием собственноручной подписью уполномоченного лица и заверением печатью при ее наличии.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календарных дней до прекращения ее использования.</w:t>
      </w:r>
    </w:p>
    <w:p w:rsidR="00FC5A84" w:rsidRPr="001157B6" w:rsidRDefault="00FC5A84" w:rsidP="00965B89">
      <w:pPr>
        <w:pStyle w:val="a"/>
        <w:widowControl w:val="0"/>
        <w:numPr>
          <w:ilvl w:val="0"/>
          <w:numId w:val="11"/>
        </w:numPr>
        <w:suppressLineNumbers/>
        <w:suppressAutoHyphens/>
        <w:spacing w:before="240" w:line="24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АНТИКОРРУПЦИОННАЯ ОГОВОРКА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При исполнении своих обязательств Стороны, их Аффилированные лица, работники или посредники не осуществляют следующие действия: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выплачивают, предлагают выплатить или разрешают выплату денежных средств (передачу ценностей) любым лицам для влияния на их действия или решения;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 дают или получают взятки;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нарушают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отказываются от стимулирования каким-либо образом работников другой Стороны, в том числе путем: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предоставления денежных сумм,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дарения подарков, 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безвозмездного выполнения в их адрес работ (услуг), 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другими, не поименованными в настоящем пункте способами, которые могут поставить работника в определенную зависимость и направлены на обеспечение выполнения этим работником каких-либо действий в пользу стимулирующей его Стороны.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Под действиями работника, которые осуществляются в пользу стимулирующей его Стороны, понимаются: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предоставление каких-либо гарантий;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ускорение существующих процедур;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Если у Стороны возникли подозрения, что произошло или может произойти нарушение антикоррупционной оговорки, она уведомляет об этом другую Сторону в течение 5 (пяти) календарных дней с даты обнаружения.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Добросовестная Сторона имеет право приостановить исполнение Договора до устранения обстоятельств, которые явились причиной такой приостановки. 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Контактные лица Сторон для обмена уведомлениями в рамках отношений, урегулированных настоящей статьей Договора:</w:t>
      </w:r>
    </w:p>
    <w:p w:rsidR="00265AE3" w:rsidRPr="002621B9" w:rsidRDefault="00265AE3" w:rsidP="002621B9">
      <w:pPr>
        <w:pStyle w:val="a5"/>
        <w:widowControl w:val="0"/>
        <w:numPr>
          <w:ilvl w:val="0"/>
          <w:numId w:val="14"/>
        </w:numPr>
        <w:suppressLineNumbers/>
        <w:spacing w:before="120" w:after="120" w:line="276" w:lineRule="auto"/>
        <w:ind w:left="1418" w:hanging="425"/>
        <w:jc w:val="both"/>
        <w:outlineLvl w:val="3"/>
        <w:rPr>
          <w:rFonts w:ascii="Arial" w:hAnsi="Arial" w:cs="Arial"/>
          <w:sz w:val="22"/>
          <w:szCs w:val="22"/>
        </w:rPr>
      </w:pPr>
      <w:r w:rsidRPr="002621B9">
        <w:rPr>
          <w:rFonts w:ascii="Arial" w:hAnsi="Arial" w:cs="Arial"/>
          <w:sz w:val="22"/>
          <w:szCs w:val="22"/>
        </w:rPr>
        <w:t xml:space="preserve">от Заказчика: </w:t>
      </w:r>
      <w:permStart w:id="704469859" w:edGrp="everyone"/>
      <w:r w:rsidRPr="002621B9">
        <w:rPr>
          <w:rFonts w:ascii="Arial" w:hAnsi="Arial" w:cs="Arial"/>
          <w:sz w:val="22"/>
          <w:szCs w:val="22"/>
        </w:rPr>
        <w:t>_________</w:t>
      </w:r>
      <w:permEnd w:id="704469859"/>
    </w:p>
    <w:p w:rsidR="00265AE3" w:rsidRPr="002621B9" w:rsidRDefault="00265AE3" w:rsidP="002621B9">
      <w:pPr>
        <w:pStyle w:val="a5"/>
        <w:widowControl w:val="0"/>
        <w:numPr>
          <w:ilvl w:val="0"/>
          <w:numId w:val="14"/>
        </w:numPr>
        <w:suppressLineNumbers/>
        <w:spacing w:before="120" w:after="120" w:line="276" w:lineRule="auto"/>
        <w:ind w:left="1418" w:hanging="425"/>
        <w:jc w:val="both"/>
        <w:outlineLvl w:val="3"/>
        <w:rPr>
          <w:rFonts w:ascii="Arial" w:hAnsi="Arial" w:cs="Arial"/>
          <w:sz w:val="22"/>
          <w:szCs w:val="22"/>
        </w:rPr>
      </w:pPr>
      <w:r w:rsidRPr="002621B9">
        <w:rPr>
          <w:rFonts w:ascii="Arial" w:hAnsi="Arial" w:cs="Arial"/>
          <w:sz w:val="22"/>
          <w:szCs w:val="22"/>
        </w:rPr>
        <w:t xml:space="preserve">от Исполнителя: </w:t>
      </w:r>
      <w:permStart w:id="1787431718" w:edGrp="everyone"/>
      <w:r w:rsidRPr="002621B9">
        <w:rPr>
          <w:rFonts w:ascii="Arial" w:hAnsi="Arial" w:cs="Arial"/>
          <w:sz w:val="22"/>
          <w:szCs w:val="22"/>
        </w:rPr>
        <w:t>_________</w:t>
      </w:r>
      <w:permEnd w:id="1787431718"/>
    </w:p>
    <w:p w:rsidR="00FC5A84" w:rsidRPr="001157B6" w:rsidRDefault="00FC5A84" w:rsidP="00965B89">
      <w:pPr>
        <w:pStyle w:val="a"/>
        <w:widowControl w:val="0"/>
        <w:numPr>
          <w:ilvl w:val="0"/>
          <w:numId w:val="11"/>
        </w:numPr>
        <w:suppressLineNumbers/>
        <w:suppressAutoHyphens/>
        <w:spacing w:before="240" w:line="24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ЗАВЕРЕНИЯ ОБ ОБСТОЯТЕЛЬСТВАХ</w:t>
      </w:r>
    </w:p>
    <w:p w:rsidR="00FC5A84" w:rsidRPr="002176EC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lastRenderedPageBreak/>
        <w:t>Каждая из Сторон в порядке статьи 431.2 ГК РФ заверяет другую Сторону в том, что: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она является лицом, надлежащим образом созданным (зарегистрированным) и действующим в соответствии с личным законом государства соответствующей Стороны;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представитель, подписывающий от имени Стороны Договор, обладает всеми необходимыми на то полномочиями;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при заключении Договора каждая из Сторон предоставила другой Стороне полную и достоверную информация о себе;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при заключении Договора Стороной предоставлены достоверные сведения об учредителях и конечных бенефициарах, в число которых не входят иностранные лица,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признанных «недружественными» на территории Российской Федерации;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Стороной получено согласие/одобрение органов управления и/или третьих лиц, которое в силу закона и/или учредительных документов может быть необходимо для заключения Договора, в том числе, если Договор является для Стороны крупной сделкой или сделкой с заинтересованностью;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Договор заключается Стороной добровольно, Сторона не введена в заблуждение относительно правовой природы Договора и/или правовых последствий, которые возникают у Сторон или могут возникнуть в связи с заключением Договора; 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Сторона, взаимозависимые, аффилированные лица, а также привлекаемые Стороной для исполнения Договора соисполнители не являются лицами, взаимозависимыми, аффилированными с другой Стороной, юридически, экономически и иным образом подконтрольными другой Стороне, и не имеют конфликта интересов с другой Стороной;</w:t>
      </w:r>
    </w:p>
    <w:p w:rsidR="00FC5A84" w:rsidRPr="001157B6" w:rsidRDefault="00FC5A84" w:rsidP="002621B9">
      <w:pPr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Сторона является добросовестным налогоплательщиком, не осуществляет в ходе исполнения Договора уменьшения налоговой базы и (или) суммы подлежащего уплате налога в результате искажения сведений о фактах хозяйственной жизни (совокупности таких фактов).</w:t>
      </w:r>
    </w:p>
    <w:p w:rsidR="00FC5A84" w:rsidRPr="001157B6" w:rsidRDefault="00FC5A84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Каждая Сторона при заключении Договора полагается на вышеуказанные заверения об обстоятельствах другой Стороны, которые рассматриваются как имеющие существенное значение для заключения, исполнения или прекращения Договора.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ПРОЧИЕ УСЛОВИЯ</w:t>
      </w:r>
    </w:p>
    <w:p w:rsidR="00265AE3" w:rsidRDefault="00F0445C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Стороны согласовали следующие каналы обмена рабочей информацией в рамках Договора</w:t>
      </w:r>
      <w:r w:rsidR="00640C16" w:rsidRPr="001157B6">
        <w:rPr>
          <w:rFonts w:ascii="Arial" w:hAnsi="Arial" w:cs="Arial"/>
          <w:sz w:val="22"/>
          <w:szCs w:val="22"/>
        </w:rPr>
        <w:t xml:space="preserve"> и ответственных за коммуникацию по Договору лиц</w:t>
      </w:r>
      <w:r w:rsidRPr="001157B6">
        <w:rPr>
          <w:rFonts w:ascii="Arial" w:hAnsi="Arial" w:cs="Arial"/>
          <w:sz w:val="22"/>
          <w:szCs w:val="22"/>
        </w:rPr>
        <w:t>:</w:t>
      </w:r>
    </w:p>
    <w:p w:rsidR="00265AE3" w:rsidRPr="002621B9" w:rsidRDefault="00F0445C" w:rsidP="002621B9">
      <w:pPr>
        <w:pStyle w:val="a5"/>
        <w:widowControl w:val="0"/>
        <w:numPr>
          <w:ilvl w:val="0"/>
          <w:numId w:val="15"/>
        </w:numPr>
        <w:suppressLineNumbers/>
        <w:spacing w:before="120" w:after="120" w:line="276" w:lineRule="auto"/>
        <w:ind w:left="1418" w:hanging="425"/>
        <w:jc w:val="both"/>
        <w:outlineLvl w:val="3"/>
        <w:rPr>
          <w:rFonts w:ascii="Arial" w:hAnsi="Arial" w:cs="Arial"/>
          <w:sz w:val="22"/>
          <w:szCs w:val="22"/>
        </w:rPr>
      </w:pPr>
      <w:r w:rsidRPr="002621B9">
        <w:rPr>
          <w:rFonts w:ascii="Arial" w:hAnsi="Arial" w:cs="Arial"/>
          <w:sz w:val="22"/>
          <w:szCs w:val="22"/>
        </w:rPr>
        <w:t xml:space="preserve">от Заказчика: </w:t>
      </w:r>
      <w:permStart w:id="433880342" w:edGrp="everyone"/>
      <w:r w:rsidRPr="002621B9">
        <w:rPr>
          <w:rFonts w:ascii="Arial" w:hAnsi="Arial" w:cs="Arial"/>
          <w:sz w:val="22"/>
          <w:szCs w:val="22"/>
        </w:rPr>
        <w:t>_______ (Ф.И.О. ответственного лица, должность, адрес электронной почты)</w:t>
      </w:r>
      <w:permEnd w:id="433880342"/>
      <w:r w:rsidR="00640C16" w:rsidRPr="002621B9">
        <w:rPr>
          <w:rFonts w:ascii="Arial" w:hAnsi="Arial" w:cs="Arial"/>
          <w:sz w:val="22"/>
          <w:szCs w:val="22"/>
        </w:rPr>
        <w:t>;</w:t>
      </w:r>
    </w:p>
    <w:p w:rsidR="00DD1FA4" w:rsidRPr="002621B9" w:rsidRDefault="00640C16" w:rsidP="002621B9">
      <w:pPr>
        <w:pStyle w:val="a5"/>
        <w:widowControl w:val="0"/>
        <w:numPr>
          <w:ilvl w:val="0"/>
          <w:numId w:val="15"/>
        </w:numPr>
        <w:suppressLineNumbers/>
        <w:spacing w:before="120" w:after="120" w:line="276" w:lineRule="auto"/>
        <w:ind w:left="1418" w:hanging="425"/>
        <w:jc w:val="both"/>
        <w:outlineLvl w:val="3"/>
        <w:rPr>
          <w:rFonts w:ascii="Arial" w:hAnsi="Arial" w:cs="Arial"/>
          <w:sz w:val="22"/>
          <w:szCs w:val="22"/>
        </w:rPr>
      </w:pPr>
      <w:r w:rsidRPr="002621B9">
        <w:rPr>
          <w:rFonts w:ascii="Arial" w:hAnsi="Arial" w:cs="Arial"/>
          <w:sz w:val="22"/>
          <w:szCs w:val="22"/>
        </w:rPr>
        <w:t xml:space="preserve">от Исполнителя: </w:t>
      </w:r>
      <w:permStart w:id="637419030" w:edGrp="everyone"/>
      <w:r w:rsidRPr="002621B9">
        <w:rPr>
          <w:rFonts w:ascii="Arial" w:hAnsi="Arial" w:cs="Arial"/>
          <w:sz w:val="22"/>
          <w:szCs w:val="22"/>
        </w:rPr>
        <w:t>_______ (Ф.И.О. ответственного лица, должность, адрес электронной почты)</w:t>
      </w:r>
      <w:permEnd w:id="637419030"/>
      <w:r w:rsidRPr="002621B9">
        <w:rPr>
          <w:rFonts w:ascii="Arial" w:hAnsi="Arial" w:cs="Arial"/>
          <w:sz w:val="22"/>
          <w:szCs w:val="22"/>
        </w:rPr>
        <w:t>.</w:t>
      </w:r>
    </w:p>
    <w:p w:rsidR="00DD1FA4" w:rsidRPr="001157B6" w:rsidRDefault="00DD1FA4" w:rsidP="002621B9">
      <w:pPr>
        <w:widowControl w:val="0"/>
        <w:suppressLineNumbers/>
        <w:tabs>
          <w:tab w:val="left" w:pos="0"/>
        </w:tabs>
        <w:suppressAutoHyphens/>
        <w:spacing w:before="120" w:after="12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изменения каналов обмена рабочей информацией и (или) ответственных лиц, Сторона, у которой произошли изменения, уведомляет о них другую Сторону не позднее 1 (одного) рабочего дня с момента совершения изменений.</w:t>
      </w:r>
    </w:p>
    <w:p w:rsidR="005C2850" w:rsidRPr="001157B6" w:rsidRDefault="005C2850" w:rsidP="002621B9">
      <w:pPr>
        <w:widowControl w:val="0"/>
        <w:suppressLineNumbers/>
        <w:tabs>
          <w:tab w:val="left" w:pos="0"/>
        </w:tabs>
        <w:suppressAutoHyphens/>
        <w:spacing w:before="120" w:after="12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 xml:space="preserve">Каждая Сторона подтверждает, что ответственные за коммуникацию по Договору лица надлежащим образом дали свои согласия на сообщение (передачу) их персональных данных другой стороне и на последующую обработку их  персональных данных Стороной, </w:t>
      </w:r>
      <w:r w:rsidRPr="001157B6">
        <w:rPr>
          <w:rFonts w:ascii="Arial" w:hAnsi="Arial" w:cs="Arial"/>
          <w:sz w:val="22"/>
          <w:szCs w:val="22"/>
        </w:rPr>
        <w:lastRenderedPageBreak/>
        <w:t xml:space="preserve">получившей персональные данные. Каждая из Сторон предупреждает другую Сторону, получающую персональные данные ответственных за коммуникацию по Договору лиц, что эти данные могут быть использованы лишь в целях, для которых сообщены (а именно в целях исполнения настоящего Договора), а получившая Сторона настоящим подтверждает, что это правило соблюдено, и обязуется предоставить дополнительное письменное подтверждение в любой момент по первому требованию Стороны, передавшей персональные данные. Стороны обязаны соблюдать режим конфиденциальности в отношении персональных данных лиц ответственных за коммуникацию по настоящему Договору. </w:t>
      </w:r>
    </w:p>
    <w:p w:rsidR="00441FC5" w:rsidRPr="001157B6" w:rsidRDefault="00891A5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 случае необходимости Стороны составляют Соглашение о поручении на обработку персональных данных по форме, установленной Приложением № 2 к Договору.</w:t>
      </w:r>
      <w:r w:rsidR="00DF6913" w:rsidRPr="001157B6">
        <w:rPr>
          <w:rFonts w:ascii="Arial" w:hAnsi="Arial" w:cs="Arial"/>
          <w:sz w:val="22"/>
          <w:szCs w:val="22"/>
        </w:rPr>
        <w:t>В случае изменения у какой-либо из Сторон, адреса и банковских реквизитов, данная Сторона обязана в течение 5 (Пяти) рабочих дней со дня изменения известить об этом другую Сторону.</w:t>
      </w:r>
    </w:p>
    <w:p w:rsidR="00DF6913" w:rsidRPr="001157B6" w:rsidRDefault="00DF6913" w:rsidP="002621B9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Все приложения</w:t>
      </w:r>
      <w:r w:rsidR="00F5444E" w:rsidRPr="001157B6">
        <w:rPr>
          <w:rFonts w:ascii="Arial" w:hAnsi="Arial" w:cs="Arial"/>
          <w:sz w:val="22"/>
          <w:szCs w:val="22"/>
        </w:rPr>
        <w:t xml:space="preserve"> и Дополнительные соглашения</w:t>
      </w:r>
      <w:r w:rsidRPr="001157B6">
        <w:rPr>
          <w:rFonts w:ascii="Arial" w:hAnsi="Arial" w:cs="Arial"/>
          <w:sz w:val="22"/>
          <w:szCs w:val="22"/>
        </w:rPr>
        <w:t xml:space="preserve"> к настоящему Договору являются его неотъемлемыми частями.</w:t>
      </w:r>
    </w:p>
    <w:p w:rsidR="00561040" w:rsidRPr="00561040" w:rsidRDefault="00561040" w:rsidP="00561040">
      <w:pPr>
        <w:widowControl w:val="0"/>
        <w:numPr>
          <w:ilvl w:val="1"/>
          <w:numId w:val="11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Договор </w:t>
      </w:r>
      <w:sdt>
        <w:sdtPr>
          <w:rPr>
            <w:rFonts w:ascii="Arial" w:hAnsi="Arial" w:cs="Arial"/>
            <w:sz w:val="22"/>
            <w:szCs w:val="22"/>
          </w:rPr>
          <w:id w:val="1315220299"/>
          <w:placeholder>
            <w:docPart w:val="6AA0ACBAA425421092E06A330FCA4D82"/>
          </w:placeholder>
          <w:showingPlcHdr/>
          <w15:color w:val="FFCC00"/>
          <w15:appearance w15:val="tags"/>
          <w:dropDownList>
            <w:listItem w:value="Выберите элемент."/>
            <w:listItem w:displayText="составлен в двух экземплярах, имеющих одинаковую юридическую силу, по одному экземпляру для каждой Стороны" w:value="составлен в двух экземплярах, имеющих одинаковую юридическую силу, по одному экземпляру для каждой Стороны"/>
            <w:listItem w:displayText="составлен в форме электронного документа, подписанного усиленными квалифицированными электронными подписями Сторон" w:value="составлен в форме электронного документа, подписанного усиленными квалифицированными электронными подписями Сторон"/>
          </w:dropDownList>
        </w:sdtPr>
        <w:sdtEndPr/>
        <w:sdtContent>
          <w:permStart w:id="445715434" w:edGrp="everyone"/>
          <w:r w:rsidRPr="000942AF">
            <w:rPr>
              <w:rStyle w:val="aff2"/>
              <w:rFonts w:eastAsia="Calibri"/>
            </w:rPr>
            <w:t>Выберите элемент.</w:t>
          </w:r>
          <w:permEnd w:id="445715434"/>
        </w:sdtContent>
      </w:sdt>
      <w:r>
        <w:rPr>
          <w:rFonts w:ascii="Arial" w:hAnsi="Arial" w:cs="Arial"/>
          <w:sz w:val="22"/>
          <w:szCs w:val="22"/>
        </w:rPr>
        <w:t>.</w:t>
      </w:r>
    </w:p>
    <w:p w:rsidR="00DF6913" w:rsidRPr="001157B6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  <w:lang w:eastAsia="en-US"/>
        </w:rPr>
        <w:t>ПРИЛОЖЕНИЯ</w:t>
      </w:r>
    </w:p>
    <w:p w:rsidR="00DF6913" w:rsidRPr="001157B6" w:rsidRDefault="00DF6913" w:rsidP="002621B9">
      <w:pPr>
        <w:widowControl w:val="0"/>
        <w:suppressLineNumbers/>
        <w:suppressAutoHyphens/>
        <w:spacing w:before="120" w:after="120" w:line="276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157B6">
        <w:rPr>
          <w:rFonts w:ascii="Arial" w:hAnsi="Arial" w:cs="Arial"/>
          <w:color w:val="000000"/>
          <w:sz w:val="22"/>
          <w:szCs w:val="22"/>
          <w:lang w:eastAsia="en-US"/>
        </w:rPr>
        <w:t>Приложение №</w:t>
      </w:r>
      <w:r w:rsidR="009E2A44" w:rsidRPr="001157B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1157B6">
        <w:rPr>
          <w:rFonts w:ascii="Arial" w:hAnsi="Arial" w:cs="Arial"/>
          <w:color w:val="000000"/>
          <w:sz w:val="22"/>
          <w:szCs w:val="22"/>
          <w:lang w:eastAsia="en-US"/>
        </w:rPr>
        <w:t>1 –</w:t>
      </w:r>
      <w:r w:rsidR="00891A53" w:rsidRPr="001157B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062E71" w:rsidRPr="001157B6">
        <w:rPr>
          <w:rFonts w:ascii="Arial" w:hAnsi="Arial" w:cs="Arial"/>
          <w:color w:val="000000"/>
          <w:sz w:val="22"/>
          <w:szCs w:val="22"/>
          <w:lang w:eastAsia="en-US"/>
        </w:rPr>
        <w:t>Дополнительно</w:t>
      </w:r>
      <w:r w:rsidR="00891A53" w:rsidRPr="001157B6">
        <w:rPr>
          <w:rFonts w:ascii="Arial" w:hAnsi="Arial" w:cs="Arial"/>
          <w:color w:val="000000"/>
          <w:sz w:val="22"/>
          <w:szCs w:val="22"/>
          <w:lang w:eastAsia="en-US"/>
        </w:rPr>
        <w:t>е</w:t>
      </w:r>
      <w:r w:rsidR="00062E71" w:rsidRPr="001157B6">
        <w:rPr>
          <w:rFonts w:ascii="Arial" w:hAnsi="Arial" w:cs="Arial"/>
          <w:color w:val="000000"/>
          <w:sz w:val="22"/>
          <w:szCs w:val="22"/>
          <w:lang w:eastAsia="en-US"/>
        </w:rPr>
        <w:t xml:space="preserve"> соглашени</w:t>
      </w:r>
      <w:r w:rsidR="00891A53" w:rsidRPr="001157B6">
        <w:rPr>
          <w:rFonts w:ascii="Arial" w:hAnsi="Arial" w:cs="Arial"/>
          <w:color w:val="000000"/>
          <w:sz w:val="22"/>
          <w:szCs w:val="22"/>
          <w:lang w:eastAsia="en-US"/>
        </w:rPr>
        <w:t>е (Форма)</w:t>
      </w:r>
    </w:p>
    <w:p w:rsidR="002176EC" w:rsidRPr="002176EC" w:rsidRDefault="00891A53" w:rsidP="002621B9">
      <w:pPr>
        <w:widowControl w:val="0"/>
        <w:suppressLineNumbers/>
        <w:suppressAutoHyphens/>
        <w:spacing w:before="120" w:after="120" w:line="276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157B6">
        <w:rPr>
          <w:rFonts w:ascii="Arial" w:hAnsi="Arial" w:cs="Arial"/>
          <w:color w:val="000000"/>
          <w:sz w:val="22"/>
          <w:szCs w:val="22"/>
          <w:lang w:eastAsia="en-US"/>
        </w:rPr>
        <w:t>Приложение № 2 - Соглашение о поручении на обработку персональных данных (Форма)</w:t>
      </w:r>
    </w:p>
    <w:p w:rsidR="00FC5A84" w:rsidRPr="002176EC" w:rsidRDefault="00DF6913" w:rsidP="00965B89">
      <w:pPr>
        <w:widowControl w:val="0"/>
        <w:numPr>
          <w:ilvl w:val="0"/>
          <w:numId w:val="11"/>
        </w:numPr>
        <w:suppressLineNumbers/>
        <w:suppressAutoHyphens/>
        <w:spacing w:before="240" w:after="24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157B6">
        <w:rPr>
          <w:rFonts w:ascii="Arial" w:hAnsi="Arial" w:cs="Arial"/>
          <w:b/>
          <w:sz w:val="22"/>
          <w:szCs w:val="22"/>
          <w:lang w:eastAsia="en-US"/>
        </w:rPr>
        <w:t>АДРЕСА, РЕКВИЗИТЫ И ПОДПИСИ СТОРОН</w:t>
      </w:r>
    </w:p>
    <w:p w:rsidR="00DF6913" w:rsidRPr="001157B6" w:rsidRDefault="00DF6913" w:rsidP="000F3D73">
      <w:pPr>
        <w:widowControl w:val="0"/>
        <w:suppressLineNumbers/>
        <w:suppressAutoHyphens/>
        <w:jc w:val="center"/>
        <w:outlineLvl w:val="3"/>
        <w:rPr>
          <w:rFonts w:ascii="Arial" w:hAnsi="Arial" w:cs="Arial"/>
          <w:b/>
          <w:sz w:val="22"/>
          <w:szCs w:val="22"/>
        </w:rPr>
      </w:pPr>
      <w:bookmarkStart w:id="6" w:name="_Hlk152686387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385B76" w:rsidRPr="001157B6" w:rsidTr="009312C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421686485" w:edGrp="everyone"/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Р/с 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в _____________________________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К/с 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БИК 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ОКПО 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385B76" w:rsidRPr="001157B6" w:rsidRDefault="00385B76" w:rsidP="000F3D7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5B76" w:rsidRPr="001157B6" w:rsidRDefault="00385B76" w:rsidP="000F3D7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385B76" w:rsidRPr="001157B6" w:rsidRDefault="00385B76" w:rsidP="000F3D7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Р/с 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в _____________________________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К/с ____________________________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БИК ___________________________</w:t>
            </w: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ОКПО _________________________</w:t>
            </w:r>
          </w:p>
          <w:p w:rsidR="00385B76" w:rsidRPr="001157B6" w:rsidRDefault="00385B76" w:rsidP="000F3D7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5B76" w:rsidRPr="001157B6" w:rsidRDefault="00385B76" w:rsidP="000F3D7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  <w:p w:rsidR="00385B76" w:rsidRPr="001157B6" w:rsidRDefault="00385B76" w:rsidP="000F3D7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permEnd w:id="1421686485"/>
    </w:tbl>
    <w:p w:rsidR="009C5E4F" w:rsidRPr="001157B6" w:rsidRDefault="009C5E4F" w:rsidP="000F3D73">
      <w:pPr>
        <w:widowControl w:val="0"/>
        <w:suppressLineNumbers/>
        <w:suppressAutoHyphens/>
        <w:rPr>
          <w:sz w:val="22"/>
          <w:szCs w:val="22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3115"/>
        <w:gridCol w:w="815"/>
        <w:gridCol w:w="4802"/>
      </w:tblGrid>
      <w:tr w:rsidR="00492DA7" w:rsidRPr="001157B6" w:rsidTr="00492DA7">
        <w:trPr>
          <w:gridAfter w:val="3"/>
          <w:wAfter w:w="8732" w:type="dxa"/>
          <w:trHeight w:val="432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92DA7" w:rsidRPr="001157B6" w:rsidRDefault="00492DA7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DA7" w:rsidRPr="001157B6" w:rsidTr="00492DA7">
        <w:trPr>
          <w:gridAfter w:val="3"/>
          <w:wAfter w:w="8732" w:type="dxa"/>
          <w:trHeight w:val="432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92DA7" w:rsidRPr="001157B6" w:rsidRDefault="00492DA7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DA7" w:rsidRPr="001157B6" w:rsidTr="00492DA7">
        <w:trPr>
          <w:gridAfter w:val="2"/>
          <w:wAfter w:w="5617" w:type="dxa"/>
          <w:trHeight w:val="851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A7" w:rsidRPr="001157B6" w:rsidRDefault="00492DA7" w:rsidP="000F3D73">
            <w:pPr>
              <w:widowControl w:val="0"/>
              <w:suppressLineNumbers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_Hlk154136903"/>
          </w:p>
        </w:tc>
      </w:tr>
      <w:bookmarkEnd w:id="7"/>
      <w:tr w:rsidR="00DF6913" w:rsidRPr="001157B6" w:rsidTr="00492DA7">
        <w:trPr>
          <w:trHeight w:val="339"/>
        </w:trPr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913" w:rsidRPr="001157B6" w:rsidRDefault="00DF6913" w:rsidP="00492D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2176EC" w:rsidP="002176EC">
      <w:pPr>
        <w:widowControl w:val="0"/>
        <w:suppressLineNumbers/>
        <w:suppressAutoHyphens/>
        <w:rPr>
          <w:rFonts w:ascii="Arial" w:hAnsi="Arial" w:cs="Arial"/>
          <w:b/>
          <w:bCs/>
          <w:spacing w:val="5"/>
          <w:sz w:val="22"/>
          <w:szCs w:val="22"/>
        </w:rPr>
      </w:pPr>
      <w:r>
        <w:rPr>
          <w:rFonts w:ascii="Arial" w:hAnsi="Arial" w:cs="Arial"/>
          <w:b/>
          <w:bCs/>
          <w:spacing w:val="5"/>
          <w:sz w:val="22"/>
          <w:szCs w:val="22"/>
        </w:rPr>
        <w:br w:type="page"/>
      </w:r>
    </w:p>
    <w:p w:rsidR="00492DA7" w:rsidRPr="001157B6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lastRenderedPageBreak/>
        <w:t>Приложение № 1</w:t>
      </w:r>
    </w:p>
    <w:p w:rsidR="00492DA7" w:rsidRPr="001157B6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pacing w:val="5"/>
          <w:sz w:val="22"/>
          <w:szCs w:val="22"/>
        </w:rPr>
      </w:pPr>
      <w:r w:rsidRPr="001157B6">
        <w:rPr>
          <w:rFonts w:ascii="Arial" w:hAnsi="Arial" w:cs="Arial"/>
          <w:b/>
          <w:spacing w:val="5"/>
          <w:sz w:val="22"/>
          <w:szCs w:val="22"/>
        </w:rPr>
        <w:t>к Договору оказания услуг</w:t>
      </w:r>
    </w:p>
    <w:p w:rsidR="002176EC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pacing w:val="5"/>
          <w:sz w:val="22"/>
          <w:szCs w:val="22"/>
        </w:rPr>
      </w:pPr>
      <w:r w:rsidRPr="001157B6">
        <w:rPr>
          <w:rFonts w:ascii="Arial" w:hAnsi="Arial" w:cs="Arial"/>
          <w:b/>
          <w:spacing w:val="5"/>
          <w:sz w:val="22"/>
          <w:szCs w:val="22"/>
        </w:rPr>
        <w:t>по организации мероприятий №</w:t>
      </w:r>
      <w:r w:rsidR="002176EC">
        <w:rPr>
          <w:rFonts w:ascii="Arial" w:hAnsi="Arial" w:cs="Arial"/>
          <w:b/>
          <w:spacing w:val="5"/>
          <w:sz w:val="22"/>
          <w:szCs w:val="22"/>
        </w:rPr>
        <w:t> </w:t>
      </w:r>
      <w:permStart w:id="1445403478" w:edGrp="everyone"/>
      <w:r w:rsidRPr="001157B6">
        <w:rPr>
          <w:rFonts w:ascii="Arial" w:hAnsi="Arial" w:cs="Arial"/>
          <w:b/>
          <w:spacing w:val="5"/>
          <w:sz w:val="22"/>
          <w:szCs w:val="22"/>
        </w:rPr>
        <w:t>____</w:t>
      </w:r>
      <w:permEnd w:id="1445403478"/>
      <w:r w:rsidRPr="001157B6">
        <w:rPr>
          <w:rFonts w:ascii="Arial" w:hAnsi="Arial" w:cs="Arial"/>
          <w:b/>
          <w:spacing w:val="5"/>
          <w:sz w:val="22"/>
          <w:szCs w:val="22"/>
        </w:rPr>
        <w:t xml:space="preserve"> </w:t>
      </w:r>
    </w:p>
    <w:p w:rsidR="00492DA7" w:rsidRPr="001157B6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pacing w:val="5"/>
          <w:sz w:val="22"/>
          <w:szCs w:val="22"/>
        </w:rPr>
      </w:pPr>
      <w:permStart w:id="1587107811" w:edGrp="everyone"/>
      <w:r w:rsidRPr="001157B6">
        <w:rPr>
          <w:rFonts w:ascii="Arial" w:hAnsi="Arial" w:cs="Arial"/>
          <w:b/>
          <w:spacing w:val="5"/>
          <w:sz w:val="22"/>
          <w:szCs w:val="22"/>
        </w:rPr>
        <w:t>от ____</w:t>
      </w:r>
    </w:p>
    <w:p w:rsidR="00492DA7" w:rsidRPr="001157B6" w:rsidRDefault="00492DA7" w:rsidP="00492DA7">
      <w:pPr>
        <w:widowControl w:val="0"/>
        <w:suppressLineNumbers/>
        <w:suppressAutoHyphens/>
        <w:jc w:val="right"/>
        <w:rPr>
          <w:rFonts w:ascii="Arial" w:hAnsi="Arial" w:cs="Arial"/>
          <w:b/>
          <w:spacing w:val="5"/>
          <w:sz w:val="22"/>
          <w:szCs w:val="22"/>
        </w:rPr>
      </w:pPr>
    </w:p>
    <w:p w:rsidR="00492DA7" w:rsidRPr="001157B6" w:rsidRDefault="00492DA7" w:rsidP="00492DA7">
      <w:pPr>
        <w:widowControl w:val="0"/>
        <w:suppressLineNumbers/>
        <w:suppressAutoHyphens/>
        <w:jc w:val="right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492DA7">
      <w:pPr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ФОРМА</w:t>
      </w:r>
    </w:p>
    <w:p w:rsidR="00492DA7" w:rsidRPr="001157B6" w:rsidRDefault="00492DA7" w:rsidP="00492DA7">
      <w:pPr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492DA7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DF6913" w:rsidRPr="001157B6" w:rsidRDefault="00062E71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ДОПОЛНИТЕЛЬНОЕ СОГЛАШЕНИЕ №</w:t>
      </w:r>
      <w:r w:rsidR="00265AE3"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 w:rsidRPr="001157B6">
        <w:rPr>
          <w:rFonts w:ascii="Arial" w:hAnsi="Arial" w:cs="Arial"/>
          <w:b/>
          <w:bCs/>
          <w:spacing w:val="5"/>
          <w:sz w:val="22"/>
          <w:szCs w:val="22"/>
        </w:rPr>
        <w:t>___</w:t>
      </w:r>
    </w:p>
    <w:p w:rsidR="00062E71" w:rsidRPr="001157B6" w:rsidRDefault="00F32F3F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к</w:t>
      </w:r>
      <w:r w:rsidR="00062E71" w:rsidRPr="001157B6">
        <w:rPr>
          <w:rFonts w:ascii="Arial" w:hAnsi="Arial" w:cs="Arial"/>
          <w:b/>
          <w:bCs/>
          <w:spacing w:val="5"/>
          <w:sz w:val="22"/>
          <w:szCs w:val="22"/>
        </w:rPr>
        <w:t xml:space="preserve"> Договору оказания услуг</w:t>
      </w:r>
    </w:p>
    <w:p w:rsidR="00062E71" w:rsidRPr="001157B6" w:rsidRDefault="00062E71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по организации мероприяти</w:t>
      </w:r>
      <w:r w:rsidR="001F6BD3" w:rsidRPr="001157B6">
        <w:rPr>
          <w:rFonts w:ascii="Arial" w:hAnsi="Arial" w:cs="Arial"/>
          <w:b/>
          <w:bCs/>
          <w:spacing w:val="5"/>
          <w:sz w:val="22"/>
          <w:szCs w:val="22"/>
        </w:rPr>
        <w:t>й</w:t>
      </w:r>
      <w:r w:rsidRPr="001157B6">
        <w:rPr>
          <w:rFonts w:ascii="Arial" w:hAnsi="Arial" w:cs="Arial"/>
          <w:b/>
          <w:bCs/>
          <w:spacing w:val="5"/>
          <w:sz w:val="22"/>
          <w:szCs w:val="22"/>
        </w:rPr>
        <w:t xml:space="preserve"> № ___ от ___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176EC" w:rsidTr="00D77140"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г. Москва</w:t>
            </w:r>
            <w:r w:rsidRPr="0066620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__. ___. 20__</w:t>
            </w: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both"/>
        <w:rPr>
          <w:rFonts w:ascii="Arial" w:hAnsi="Arial" w:cs="Arial"/>
          <w:b/>
          <w:spacing w:val="5"/>
          <w:sz w:val="22"/>
          <w:szCs w:val="22"/>
        </w:rPr>
      </w:pPr>
      <w:r w:rsidRPr="00265AE3">
        <w:rPr>
          <w:rFonts w:ascii="Arial" w:hAnsi="Arial" w:cs="Arial"/>
          <w:sz w:val="22"/>
          <w:szCs w:val="22"/>
        </w:rPr>
        <w:t>_________________________________</w:t>
      </w:r>
      <w:r w:rsidRPr="001157B6">
        <w:rPr>
          <w:rFonts w:ascii="Arial" w:hAnsi="Arial" w:cs="Arial"/>
          <w:b/>
          <w:sz w:val="22"/>
          <w:szCs w:val="22"/>
        </w:rPr>
        <w:t xml:space="preserve"> (далее - ____________________)</w:t>
      </w:r>
      <w:r w:rsidRPr="001157B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1157B6">
        <w:rPr>
          <w:rFonts w:ascii="Arial" w:hAnsi="Arial" w:cs="Arial"/>
          <w:b/>
          <w:bCs/>
          <w:sz w:val="22"/>
          <w:szCs w:val="22"/>
        </w:rPr>
        <w:t>«Заказчик»</w:t>
      </w:r>
      <w:r w:rsidRPr="001157B6">
        <w:rPr>
          <w:rFonts w:ascii="Arial" w:hAnsi="Arial" w:cs="Arial"/>
          <w:sz w:val="22"/>
          <w:szCs w:val="22"/>
        </w:rPr>
        <w:t>, в лице _________________________,  действующего на основании _________________, с одной стороны</w:t>
      </w:r>
      <w:r w:rsidRPr="001157B6">
        <w:rPr>
          <w:rFonts w:ascii="Arial" w:hAnsi="Arial" w:cs="Arial"/>
          <w:spacing w:val="5"/>
          <w:sz w:val="22"/>
          <w:szCs w:val="22"/>
        </w:rPr>
        <w:t>,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 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______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именуемое в дальнейшем </w:t>
      </w:r>
      <w:r w:rsidRPr="001157B6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1157B6">
        <w:rPr>
          <w:rFonts w:ascii="Arial" w:hAnsi="Arial" w:cs="Arial"/>
          <w:spacing w:val="5"/>
          <w:sz w:val="22"/>
          <w:szCs w:val="22"/>
        </w:rPr>
        <w:t>, в лице _________, действующего на основании __________,</w:t>
      </w:r>
      <w:r w:rsidRPr="001157B6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1157B6">
        <w:rPr>
          <w:rFonts w:ascii="Arial" w:hAnsi="Arial" w:cs="Arial"/>
          <w:spacing w:val="5"/>
          <w:sz w:val="22"/>
          <w:szCs w:val="22"/>
        </w:rPr>
        <w:t>, устанавливают следующее:</w:t>
      </w:r>
    </w:p>
    <w:p w:rsidR="00DF6913" w:rsidRPr="001157B6" w:rsidRDefault="00DF6913" w:rsidP="000F3D73">
      <w:pPr>
        <w:widowControl w:val="0"/>
        <w:suppressLineNumbers/>
        <w:suppressAutoHyphens/>
        <w:jc w:val="both"/>
        <w:rPr>
          <w:rFonts w:ascii="Arial" w:hAnsi="Arial" w:cs="Arial"/>
          <w:spacing w:val="5"/>
          <w:sz w:val="22"/>
          <w:szCs w:val="22"/>
        </w:rPr>
      </w:pPr>
    </w:p>
    <w:p w:rsidR="00DF6913" w:rsidRPr="001157B6" w:rsidRDefault="00DF6913" w:rsidP="00561040">
      <w:pPr>
        <w:widowControl w:val="0"/>
        <w:numPr>
          <w:ilvl w:val="0"/>
          <w:numId w:val="1"/>
        </w:numPr>
        <w:suppressLineNumbers/>
        <w:tabs>
          <w:tab w:val="clear" w:pos="847"/>
        </w:tabs>
        <w:suppressAutoHyphens/>
        <w:ind w:left="567" w:hanging="567"/>
        <w:jc w:val="both"/>
        <w:rPr>
          <w:rFonts w:ascii="Arial" w:hAnsi="Arial" w:cs="Arial"/>
          <w:spacing w:val="5"/>
          <w:sz w:val="22"/>
          <w:szCs w:val="22"/>
        </w:rPr>
      </w:pPr>
      <w:r w:rsidRPr="001157B6">
        <w:rPr>
          <w:rFonts w:ascii="Arial" w:hAnsi="Arial" w:cs="Arial"/>
          <w:spacing w:val="5"/>
          <w:sz w:val="22"/>
          <w:szCs w:val="22"/>
        </w:rPr>
        <w:t xml:space="preserve">Исполнитель обязуется оказать, а Заказчик обязуется оплатить Услуги по организации Мероприятия и участия в нём </w:t>
      </w:r>
      <w:r w:rsidR="00493ABE" w:rsidRPr="001157B6">
        <w:rPr>
          <w:rFonts w:ascii="Arial" w:hAnsi="Arial" w:cs="Arial"/>
          <w:spacing w:val="5"/>
          <w:sz w:val="22"/>
          <w:szCs w:val="22"/>
        </w:rPr>
        <w:t>следующих определенных Заказчиком лиц</w:t>
      </w:r>
      <w:r w:rsidRPr="001157B6">
        <w:rPr>
          <w:rFonts w:ascii="Arial" w:hAnsi="Arial" w:cs="Arial"/>
          <w:spacing w:val="5"/>
          <w:sz w:val="22"/>
          <w:szCs w:val="22"/>
        </w:rPr>
        <w:t>: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i/>
          <w:spacing w:val="5"/>
          <w:sz w:val="22"/>
          <w:szCs w:val="22"/>
        </w:rPr>
      </w:pPr>
      <w:r w:rsidRPr="001157B6">
        <w:rPr>
          <w:rFonts w:ascii="Arial" w:hAnsi="Arial" w:cs="Arial"/>
          <w:i/>
          <w:spacing w:val="5"/>
          <w:sz w:val="22"/>
          <w:szCs w:val="22"/>
        </w:rPr>
        <w:t>Таблица 1: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i/>
          <w:spacing w:val="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058"/>
      </w:tblGrid>
      <w:tr w:rsidR="00DF6913" w:rsidRPr="001157B6" w:rsidTr="009312C6">
        <w:trPr>
          <w:trHeight w:val="587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6913" w:rsidRPr="001157B6" w:rsidTr="009312C6">
        <w:trPr>
          <w:trHeight w:val="587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6913" w:rsidRPr="001157B6" w:rsidTr="009312C6">
        <w:trPr>
          <w:trHeight w:val="611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6913" w:rsidRPr="001157B6" w:rsidTr="009312C6">
        <w:trPr>
          <w:trHeight w:val="587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Формат проведения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6913" w:rsidRPr="001157B6" w:rsidTr="009312C6">
        <w:trPr>
          <w:trHeight w:val="587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F6913" w:rsidRPr="001157B6" w:rsidTr="009312C6">
        <w:trPr>
          <w:trHeight w:val="587"/>
        </w:trPr>
        <w:tc>
          <w:tcPr>
            <w:tcW w:w="263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157B6">
              <w:rPr>
                <w:rFonts w:ascii="Arial" w:hAnsi="Arial" w:cs="Arial"/>
                <w:sz w:val="22"/>
                <w:szCs w:val="22"/>
                <w:lang w:eastAsia="en-US"/>
              </w:rPr>
              <w:t>Общая стоимость, руб. (</w:t>
            </w:r>
            <w:r w:rsidRPr="001157B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с НДС/НДС не облагается на основании ___)</w:t>
            </w:r>
          </w:p>
        </w:tc>
        <w:tc>
          <w:tcPr>
            <w:tcW w:w="6058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tabs>
                <w:tab w:val="left" w:pos="567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b/>
          <w:sz w:val="22"/>
          <w:szCs w:val="22"/>
          <w:lang w:eastAsia="en-US"/>
        </w:rPr>
      </w:pPr>
    </w:p>
    <w:p w:rsidR="00DF6913" w:rsidRPr="001157B6" w:rsidRDefault="00DF6913" w:rsidP="00561040">
      <w:pPr>
        <w:widowControl w:val="0"/>
        <w:numPr>
          <w:ilvl w:val="0"/>
          <w:numId w:val="1"/>
        </w:numPr>
        <w:suppressLineNumbers/>
        <w:suppressAutoHyphens/>
        <w:rPr>
          <w:rFonts w:ascii="Arial" w:hAnsi="Arial" w:cs="Arial"/>
          <w:sz w:val="22"/>
          <w:szCs w:val="22"/>
          <w:lang w:eastAsia="en-US"/>
        </w:rPr>
      </w:pPr>
      <w:r w:rsidRPr="001157B6">
        <w:rPr>
          <w:rFonts w:ascii="Arial" w:hAnsi="Arial" w:cs="Arial"/>
          <w:sz w:val="22"/>
          <w:szCs w:val="22"/>
          <w:lang w:eastAsia="en-US"/>
        </w:rPr>
        <w:t>Порядок оплаты: (</w:t>
      </w:r>
      <w:r w:rsidRPr="001157B6">
        <w:rPr>
          <w:rFonts w:ascii="Arial" w:hAnsi="Arial" w:cs="Arial"/>
          <w:i/>
          <w:sz w:val="22"/>
          <w:szCs w:val="22"/>
          <w:lang w:eastAsia="en-US"/>
        </w:rPr>
        <w:t>при отличии от установленного в п. 3.3. Договора</w:t>
      </w:r>
      <w:r w:rsidRPr="001157B6">
        <w:rPr>
          <w:rFonts w:ascii="Arial" w:hAnsi="Arial" w:cs="Arial"/>
          <w:sz w:val="22"/>
          <w:szCs w:val="22"/>
          <w:lang w:eastAsia="en-US"/>
        </w:rPr>
        <w:t>)</w:t>
      </w:r>
    </w:p>
    <w:p w:rsidR="00DF6913" w:rsidRPr="001157B6" w:rsidRDefault="00DF6913" w:rsidP="00561040">
      <w:pPr>
        <w:widowControl w:val="0"/>
        <w:numPr>
          <w:ilvl w:val="0"/>
          <w:numId w:val="1"/>
        </w:numPr>
        <w:suppressLineNumbers/>
        <w:suppressAutoHyphens/>
        <w:rPr>
          <w:rFonts w:ascii="Arial" w:hAnsi="Arial" w:cs="Arial"/>
          <w:sz w:val="22"/>
          <w:szCs w:val="22"/>
          <w:lang w:eastAsia="en-US"/>
        </w:rPr>
      </w:pPr>
      <w:r w:rsidRPr="001157B6">
        <w:rPr>
          <w:rFonts w:ascii="Arial" w:hAnsi="Arial" w:cs="Arial"/>
          <w:sz w:val="22"/>
          <w:szCs w:val="22"/>
          <w:lang w:eastAsia="en-US"/>
        </w:rPr>
        <w:t>Иная информация:</w:t>
      </w:r>
      <w:r w:rsidR="00891A53" w:rsidRPr="001157B6">
        <w:rPr>
          <w:rFonts w:ascii="Arial" w:hAnsi="Arial" w:cs="Arial"/>
          <w:sz w:val="22"/>
          <w:szCs w:val="22"/>
          <w:lang w:eastAsia="en-US"/>
        </w:rPr>
        <w:t xml:space="preserve"> _____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tbl>
      <w:tblPr>
        <w:tblW w:w="9206" w:type="dxa"/>
        <w:tblLook w:val="00A0" w:firstRow="1" w:lastRow="0" w:firstColumn="1" w:lastColumn="0" w:noHBand="0" w:noVBand="0"/>
      </w:tblPr>
      <w:tblGrid>
        <w:gridCol w:w="4963"/>
        <w:gridCol w:w="4243"/>
      </w:tblGrid>
      <w:tr w:rsidR="00492DA7" w:rsidRPr="001157B6" w:rsidTr="00492DA7">
        <w:trPr>
          <w:trHeight w:val="700"/>
        </w:trPr>
        <w:tc>
          <w:tcPr>
            <w:tcW w:w="4963" w:type="dxa"/>
            <w:hideMark/>
          </w:tcPr>
          <w:p w:rsidR="00492DA7" w:rsidRPr="001157B6" w:rsidRDefault="00492DA7" w:rsidP="002E23A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492DA7" w:rsidRPr="001157B6" w:rsidRDefault="00492DA7" w:rsidP="002E23A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2DA7" w:rsidRPr="001157B6" w:rsidRDefault="00492DA7" w:rsidP="002E23A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92DA7" w:rsidRPr="001157B6" w:rsidRDefault="00492DA7" w:rsidP="00492DA7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</w:tc>
        <w:tc>
          <w:tcPr>
            <w:tcW w:w="4243" w:type="dxa"/>
          </w:tcPr>
          <w:p w:rsidR="00492DA7" w:rsidRPr="001157B6" w:rsidRDefault="00492DA7" w:rsidP="002E23A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492DA7" w:rsidRPr="001157B6" w:rsidRDefault="00492DA7" w:rsidP="002E23A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2DA7" w:rsidRPr="001157B6" w:rsidRDefault="00492DA7" w:rsidP="002E23A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2DA7" w:rsidRPr="001157B6" w:rsidRDefault="00492DA7" w:rsidP="002E23A3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  <w:p w:rsidR="00492DA7" w:rsidRPr="001157B6" w:rsidRDefault="00492DA7" w:rsidP="00492DA7">
            <w:pPr>
              <w:pStyle w:val="ConsPlusNormal"/>
              <w:suppressLineNumbers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DA7" w:rsidRPr="001157B6" w:rsidRDefault="00492DA7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both"/>
        <w:rPr>
          <w:rFonts w:ascii="Arial" w:hAnsi="Arial" w:cs="Arial"/>
          <w:spacing w:val="5"/>
          <w:sz w:val="22"/>
          <w:szCs w:val="22"/>
        </w:rPr>
        <w:sectPr w:rsidR="00DF6913" w:rsidRPr="001157B6" w:rsidSect="00561040">
          <w:endnotePr>
            <w:numFmt w:val="decimal"/>
          </w:endnotePr>
          <w:pgSz w:w="11907" w:h="16840"/>
          <w:pgMar w:top="851" w:right="709" w:bottom="709" w:left="851" w:header="567" w:footer="567" w:gutter="0"/>
          <w:cols w:space="720"/>
        </w:sectPr>
      </w:pPr>
    </w:p>
    <w:p w:rsidR="00492DA7" w:rsidRPr="001157B6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lastRenderedPageBreak/>
        <w:t>Приложение № 1</w:t>
      </w:r>
    </w:p>
    <w:p w:rsidR="00492DA7" w:rsidRPr="001157B6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к Дополнительному соглашению № __</w:t>
      </w:r>
    </w:p>
    <w:p w:rsidR="00492DA7" w:rsidRPr="002176EC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>к Договору оказания услуг</w:t>
      </w:r>
    </w:p>
    <w:p w:rsidR="00492DA7" w:rsidRPr="002176EC" w:rsidRDefault="00492DA7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>по организации мероприятий № ___ от ___</w:t>
      </w:r>
    </w:p>
    <w:p w:rsidR="00492DA7" w:rsidRPr="001157B6" w:rsidRDefault="00492DA7" w:rsidP="00492DA7">
      <w:pPr>
        <w:widowControl w:val="0"/>
        <w:suppressLineNumbers/>
        <w:suppressAutoHyphens/>
        <w:jc w:val="right"/>
        <w:rPr>
          <w:rFonts w:ascii="Arial" w:hAnsi="Arial" w:cs="Arial"/>
          <w:b/>
          <w:bCs/>
          <w:spacing w:val="5"/>
          <w:sz w:val="22"/>
          <w:szCs w:val="22"/>
        </w:rPr>
      </w:pPr>
    </w:p>
    <w:p w:rsidR="00492DA7" w:rsidRPr="001157B6" w:rsidRDefault="00492DA7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СПИСОК УЧАСТНИКОВ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176EC" w:rsidTr="00D77140"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г. Москва</w:t>
            </w:r>
            <w:r w:rsidRPr="0066620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__. ___. 20__</w:t>
            </w: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both"/>
        <w:rPr>
          <w:rFonts w:ascii="Arial" w:hAnsi="Arial" w:cs="Arial"/>
          <w:b/>
          <w:spacing w:val="5"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_________________________________ (далее - ____________________)</w:t>
      </w:r>
      <w:r w:rsidRPr="001157B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1157B6">
        <w:rPr>
          <w:rFonts w:ascii="Arial" w:hAnsi="Arial" w:cs="Arial"/>
          <w:b/>
          <w:bCs/>
          <w:sz w:val="22"/>
          <w:szCs w:val="22"/>
        </w:rPr>
        <w:t>«Заказчик»</w:t>
      </w:r>
      <w:r w:rsidRPr="001157B6">
        <w:rPr>
          <w:rFonts w:ascii="Arial" w:hAnsi="Arial" w:cs="Arial"/>
          <w:sz w:val="22"/>
          <w:szCs w:val="22"/>
        </w:rPr>
        <w:t>, в лице _________________________,  действующего на основании _________________, с одной стороны</w:t>
      </w:r>
      <w:r w:rsidRPr="001157B6">
        <w:rPr>
          <w:rFonts w:ascii="Arial" w:hAnsi="Arial" w:cs="Arial"/>
          <w:spacing w:val="5"/>
          <w:sz w:val="22"/>
          <w:szCs w:val="22"/>
        </w:rPr>
        <w:t>,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 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______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именуемое в дальнейшем </w:t>
      </w:r>
      <w:r w:rsidRPr="001157B6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1157B6">
        <w:rPr>
          <w:rFonts w:ascii="Arial" w:hAnsi="Arial" w:cs="Arial"/>
          <w:spacing w:val="5"/>
          <w:sz w:val="22"/>
          <w:szCs w:val="22"/>
        </w:rPr>
        <w:t>, в лице _________, действующего на основании __________,</w:t>
      </w:r>
      <w:r w:rsidRPr="001157B6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1157B6">
        <w:rPr>
          <w:rFonts w:ascii="Arial" w:hAnsi="Arial" w:cs="Arial"/>
          <w:spacing w:val="5"/>
          <w:sz w:val="22"/>
          <w:szCs w:val="22"/>
        </w:rPr>
        <w:t>, согласовали следующий список участников на Мероприятие: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7"/>
        <w:gridCol w:w="3334"/>
        <w:gridCol w:w="3089"/>
      </w:tblGrid>
      <w:tr w:rsidR="00DF6913" w:rsidRPr="001157B6" w:rsidTr="009312C6">
        <w:trPr>
          <w:trHeight w:val="433"/>
        </w:trPr>
        <w:tc>
          <w:tcPr>
            <w:tcW w:w="562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57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Ф.И.О., (должность)</w:t>
            </w:r>
          </w:p>
        </w:tc>
        <w:tc>
          <w:tcPr>
            <w:tcW w:w="3334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Адрес электронной почты, номер телефона</w:t>
            </w:r>
          </w:p>
        </w:tc>
        <w:tc>
          <w:tcPr>
            <w:tcW w:w="3089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i/>
                <w:sz w:val="22"/>
                <w:szCs w:val="22"/>
              </w:rPr>
              <w:t>Иная информация</w:t>
            </w:r>
          </w:p>
        </w:tc>
      </w:tr>
      <w:tr w:rsidR="00DF6913" w:rsidRPr="001157B6" w:rsidTr="009312C6">
        <w:trPr>
          <w:trHeight w:val="433"/>
        </w:trPr>
        <w:tc>
          <w:tcPr>
            <w:tcW w:w="562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913" w:rsidRPr="001157B6" w:rsidTr="009312C6">
        <w:trPr>
          <w:trHeight w:val="433"/>
        </w:trPr>
        <w:tc>
          <w:tcPr>
            <w:tcW w:w="562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913" w:rsidRPr="001157B6" w:rsidTr="009312C6">
        <w:trPr>
          <w:trHeight w:val="458"/>
        </w:trPr>
        <w:tc>
          <w:tcPr>
            <w:tcW w:w="562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913" w:rsidRPr="001157B6" w:rsidTr="009312C6">
        <w:trPr>
          <w:trHeight w:val="433"/>
        </w:trPr>
        <w:tc>
          <w:tcPr>
            <w:tcW w:w="562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A5196A" w:rsidRPr="001157B6" w:rsidRDefault="00A5196A" w:rsidP="000F3D73">
      <w:pPr>
        <w:widowControl w:val="0"/>
        <w:suppressLineNumbers/>
        <w:suppressAutoHyphens/>
        <w:spacing w:before="120" w:after="120" w:line="276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По дополнительному запросу Заказчика Исполнитель обязан направить приглашение к участию в Мероприятии лицам, указанным в таблице выше, и получить подтверждения участия.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"/>
        <w:gridCol w:w="2104"/>
        <w:gridCol w:w="3165"/>
        <w:gridCol w:w="2597"/>
        <w:gridCol w:w="1640"/>
        <w:gridCol w:w="1325"/>
      </w:tblGrid>
      <w:tr w:rsidR="00DF6913" w:rsidRPr="001157B6" w:rsidTr="009312C6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913" w:rsidRPr="001157B6" w:rsidTr="00931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  <w:tr w:rsidR="00DF6913" w:rsidRPr="001157B6" w:rsidTr="00931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65" w:type="dxa"/>
          <w:trHeight w:val="291"/>
        </w:trPr>
        <w:tc>
          <w:tcPr>
            <w:tcW w:w="2171" w:type="dxa"/>
            <w:gridSpan w:val="2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1157B6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  <w:tc>
          <w:tcPr>
            <w:tcW w:w="3182" w:type="dxa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1157B6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</w:tr>
    </w:tbl>
    <w:p w:rsidR="00DF6913" w:rsidRPr="001157B6" w:rsidRDefault="00DF6913" w:rsidP="000F3D73">
      <w:pPr>
        <w:widowControl w:val="0"/>
        <w:suppressLineNumbers/>
        <w:suppressAutoHyphens/>
        <w:ind w:firstLine="708"/>
        <w:rPr>
          <w:rFonts w:ascii="Arial" w:hAnsi="Arial" w:cs="Arial"/>
          <w:sz w:val="22"/>
          <w:szCs w:val="22"/>
        </w:rPr>
      </w:pPr>
    </w:p>
    <w:p w:rsidR="002621B9" w:rsidRDefault="002621B9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  <w:sectPr w:rsidR="002621B9" w:rsidSect="00C529F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2176EC" w:rsidRPr="001157B6" w:rsidRDefault="002176EC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lastRenderedPageBreak/>
        <w:t>Приложение № 2</w:t>
      </w:r>
    </w:p>
    <w:p w:rsidR="002176EC" w:rsidRPr="001157B6" w:rsidRDefault="002176EC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к Дополнительному соглашению № __</w:t>
      </w:r>
    </w:p>
    <w:p w:rsidR="002176EC" w:rsidRPr="002176EC" w:rsidRDefault="002176EC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>к Договору оказания услуг</w:t>
      </w:r>
    </w:p>
    <w:p w:rsidR="002176EC" w:rsidRDefault="002176EC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 xml:space="preserve">по организации мероприятий № ______ </w:t>
      </w:r>
    </w:p>
    <w:p w:rsidR="00891A53" w:rsidRPr="002176EC" w:rsidRDefault="002176EC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>от ______</w:t>
      </w:r>
    </w:p>
    <w:p w:rsidR="00891A53" w:rsidRPr="001157B6" w:rsidRDefault="00891A5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891A53" w:rsidRPr="001157B6" w:rsidRDefault="00891A5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891A53" w:rsidRPr="001157B6" w:rsidRDefault="00891A5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40ECF" w:rsidRPr="001157B6" w:rsidRDefault="00D40ECF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40ECF" w:rsidRPr="001157B6" w:rsidRDefault="00D40ECF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1157B6">
        <w:rPr>
          <w:rFonts w:ascii="Arial" w:hAnsi="Arial" w:cs="Arial"/>
          <w:b/>
          <w:bCs/>
          <w:spacing w:val="5"/>
          <w:sz w:val="22"/>
          <w:szCs w:val="22"/>
        </w:rPr>
        <w:t>ПРОГРАММА МЕРОПРИЯТИЯ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176EC" w:rsidTr="00D77140"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г. Москва</w:t>
            </w:r>
            <w:r w:rsidRPr="0066620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__. ___. 20__</w:t>
            </w:r>
          </w:p>
        </w:tc>
      </w:tr>
    </w:tbl>
    <w:p w:rsidR="00DF6913" w:rsidRDefault="00DF6913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p w:rsidR="002176EC" w:rsidRPr="001157B6" w:rsidRDefault="002176EC" w:rsidP="000F3D73">
      <w:pPr>
        <w:widowControl w:val="0"/>
        <w:suppressLineNumbers/>
        <w:suppressAutoHyphens/>
        <w:rPr>
          <w:rFonts w:ascii="Arial" w:hAnsi="Arial" w:cs="Arial"/>
          <w:spacing w:val="5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jc w:val="both"/>
        <w:rPr>
          <w:rFonts w:ascii="Arial" w:hAnsi="Arial" w:cs="Arial"/>
          <w:b/>
          <w:spacing w:val="5"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_________________________________ (далее - ____________________)</w:t>
      </w:r>
      <w:r w:rsidRPr="001157B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1157B6">
        <w:rPr>
          <w:rFonts w:ascii="Arial" w:hAnsi="Arial" w:cs="Arial"/>
          <w:b/>
          <w:bCs/>
          <w:sz w:val="22"/>
          <w:szCs w:val="22"/>
        </w:rPr>
        <w:t>«Заказчик»</w:t>
      </w:r>
      <w:r w:rsidRPr="001157B6">
        <w:rPr>
          <w:rFonts w:ascii="Arial" w:hAnsi="Arial" w:cs="Arial"/>
          <w:sz w:val="22"/>
          <w:szCs w:val="22"/>
        </w:rPr>
        <w:t>, в лице _________________________,  действующего на основании _________________, с одной стороны</w:t>
      </w:r>
      <w:r w:rsidRPr="001157B6">
        <w:rPr>
          <w:rFonts w:ascii="Arial" w:hAnsi="Arial" w:cs="Arial"/>
          <w:spacing w:val="5"/>
          <w:sz w:val="22"/>
          <w:szCs w:val="22"/>
        </w:rPr>
        <w:t>,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 </w:t>
      </w:r>
      <w:r w:rsidRPr="001157B6">
        <w:rPr>
          <w:rFonts w:ascii="Arial" w:hAnsi="Arial" w:cs="Arial"/>
          <w:b/>
          <w:spacing w:val="5"/>
          <w:sz w:val="22"/>
          <w:szCs w:val="22"/>
        </w:rPr>
        <w:t xml:space="preserve">______ </w:t>
      </w:r>
      <w:r w:rsidRPr="001157B6">
        <w:rPr>
          <w:rFonts w:ascii="Arial" w:hAnsi="Arial" w:cs="Arial"/>
          <w:spacing w:val="5"/>
          <w:sz w:val="22"/>
          <w:szCs w:val="22"/>
        </w:rPr>
        <w:t xml:space="preserve">именуемое в дальнейшем </w:t>
      </w:r>
      <w:r w:rsidRPr="001157B6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1157B6">
        <w:rPr>
          <w:rFonts w:ascii="Arial" w:hAnsi="Arial" w:cs="Arial"/>
          <w:spacing w:val="5"/>
          <w:sz w:val="22"/>
          <w:szCs w:val="22"/>
        </w:rPr>
        <w:t>, в лице _________, действующего на основании __________,</w:t>
      </w:r>
      <w:r w:rsidRPr="001157B6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1157B6">
        <w:rPr>
          <w:rFonts w:ascii="Arial" w:hAnsi="Arial" w:cs="Arial"/>
          <w:spacing w:val="5"/>
          <w:sz w:val="22"/>
          <w:szCs w:val="22"/>
        </w:rPr>
        <w:t>, утвердили следующую программу Мероприятия:</w:t>
      </w: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suppressAutoHyphens/>
        <w:rPr>
          <w:rFonts w:ascii="Arial" w:hAnsi="Arial" w:cs="Arial"/>
          <w:sz w:val="22"/>
          <w:szCs w:val="22"/>
        </w:rPr>
      </w:pPr>
    </w:p>
    <w:p w:rsidR="00DF6913" w:rsidRPr="001157B6" w:rsidRDefault="00DF6913" w:rsidP="000F3D73">
      <w:pPr>
        <w:widowControl w:val="0"/>
        <w:suppressLineNumbers/>
        <w:tabs>
          <w:tab w:val="left" w:pos="1097"/>
        </w:tabs>
        <w:suppressAutoHyphens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ab/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"/>
        <w:gridCol w:w="2104"/>
        <w:gridCol w:w="3165"/>
        <w:gridCol w:w="2597"/>
        <w:gridCol w:w="1640"/>
        <w:gridCol w:w="1325"/>
      </w:tblGrid>
      <w:tr w:rsidR="00DF6913" w:rsidRPr="001157B6" w:rsidTr="009312C6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6913" w:rsidRPr="001157B6" w:rsidTr="00931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  <w:tr w:rsidR="00DF6913" w:rsidRPr="001157B6" w:rsidTr="00931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65" w:type="dxa"/>
          <w:trHeight w:val="291"/>
        </w:trPr>
        <w:tc>
          <w:tcPr>
            <w:tcW w:w="2171" w:type="dxa"/>
            <w:gridSpan w:val="2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1157B6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  <w:tc>
          <w:tcPr>
            <w:tcW w:w="3182" w:type="dxa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DF6913" w:rsidRPr="001157B6" w:rsidRDefault="00DF6913" w:rsidP="000F3D73">
            <w:pPr>
              <w:widowControl w:val="0"/>
              <w:suppressLineNumbers/>
              <w:suppressAutoHyphen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1157B6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</w:tr>
    </w:tbl>
    <w:p w:rsidR="002621B9" w:rsidRDefault="002621B9" w:rsidP="000F3D73">
      <w:pPr>
        <w:widowControl w:val="0"/>
        <w:suppressLineNumbers/>
        <w:suppressAutoHyphens/>
        <w:rPr>
          <w:sz w:val="22"/>
          <w:szCs w:val="22"/>
        </w:rPr>
        <w:sectPr w:rsidR="002621B9" w:rsidSect="00C529F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ermEnd w:id="1587107811"/>
    <w:p w:rsidR="00AF74E6" w:rsidRPr="001157B6" w:rsidRDefault="00AF74E6" w:rsidP="000F3D73">
      <w:pPr>
        <w:widowControl w:val="0"/>
        <w:suppressLineNumbers/>
        <w:suppressAutoHyphens/>
        <w:rPr>
          <w:sz w:val="22"/>
          <w:szCs w:val="22"/>
        </w:rPr>
      </w:pPr>
    </w:p>
    <w:p w:rsidR="00D40ECF" w:rsidRPr="001157B6" w:rsidRDefault="00D40ECF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Приложение № 2</w:t>
      </w:r>
    </w:p>
    <w:p w:rsidR="00D40ECF" w:rsidRPr="002176EC" w:rsidRDefault="00D40ECF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>к Договору оказания услуг</w:t>
      </w:r>
    </w:p>
    <w:p w:rsidR="00D40ECF" w:rsidRPr="002176EC" w:rsidRDefault="00D40ECF" w:rsidP="002176EC">
      <w:pPr>
        <w:widowControl w:val="0"/>
        <w:suppressLineNumbers/>
        <w:suppressAutoHyphens/>
        <w:ind w:left="5103"/>
        <w:rPr>
          <w:rFonts w:ascii="Arial" w:hAnsi="Arial" w:cs="Arial"/>
          <w:b/>
          <w:sz w:val="22"/>
          <w:szCs w:val="22"/>
        </w:rPr>
      </w:pPr>
      <w:r w:rsidRPr="002176EC">
        <w:rPr>
          <w:rFonts w:ascii="Arial" w:hAnsi="Arial" w:cs="Arial"/>
          <w:b/>
          <w:sz w:val="22"/>
          <w:szCs w:val="22"/>
        </w:rPr>
        <w:t xml:space="preserve">по организации мероприятий № </w:t>
      </w:r>
      <w:permStart w:id="1008949575" w:edGrp="everyone"/>
      <w:r w:rsidRPr="002176EC">
        <w:rPr>
          <w:rFonts w:ascii="Arial" w:hAnsi="Arial" w:cs="Arial"/>
          <w:b/>
          <w:sz w:val="22"/>
          <w:szCs w:val="22"/>
        </w:rPr>
        <w:t>_____ от ____</w:t>
      </w:r>
      <w:permEnd w:id="1008949575"/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ФОРМА</w:t>
      </w:r>
    </w:p>
    <w:p w:rsidR="00D40ECF" w:rsidRPr="001157B6" w:rsidRDefault="00D40ECF" w:rsidP="00D40ECF">
      <w:pPr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>СОГЛАШЕНИЕ О ПОРУЧЕНИИ НА ОБРАБОТКУ ПЕРСОНАЛЬНЫХ ДАННЫХ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176EC" w:rsidTr="00D77140"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79105569" w:edGrp="everyone"/>
            <w:r w:rsidRPr="00666208">
              <w:rPr>
                <w:rFonts w:ascii="Arial" w:hAnsi="Arial" w:cs="Arial"/>
                <w:sz w:val="22"/>
                <w:szCs w:val="22"/>
              </w:rPr>
              <w:t>г. Москва</w:t>
            </w:r>
            <w:r w:rsidRPr="0066620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:rsidR="002176EC" w:rsidRDefault="002176EC" w:rsidP="00D77140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__. ___. 20__</w:t>
            </w:r>
          </w:p>
        </w:tc>
      </w:tr>
      <w:permEnd w:id="1579105569"/>
    </w:tbl>
    <w:p w:rsidR="00D40ECF" w:rsidRPr="001157B6" w:rsidRDefault="00D40ECF" w:rsidP="00D40EC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D40ECF" w:rsidRPr="001157B6" w:rsidRDefault="00D40ECF" w:rsidP="00D40EC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ermStart w:id="1660094496" w:edGrp="everyone"/>
      <w:r w:rsidRPr="001157B6">
        <w:rPr>
          <w:rFonts w:ascii="Arial" w:eastAsia="Calibri" w:hAnsi="Arial" w:cs="Arial"/>
          <w:sz w:val="22"/>
          <w:szCs w:val="22"/>
        </w:rPr>
        <w:t>___________________________</w:t>
      </w:r>
      <w:permEnd w:id="1660094496"/>
      <w:r w:rsidRPr="001157B6">
        <w:rPr>
          <w:rFonts w:ascii="Arial" w:eastAsia="Calibri" w:hAnsi="Arial" w:cs="Arial"/>
          <w:sz w:val="22"/>
          <w:szCs w:val="22"/>
        </w:rPr>
        <w:t xml:space="preserve">, именуемое в дальнейшем «Заказчик», </w:t>
      </w:r>
      <w:permStart w:id="331765836" w:edGrp="everyone"/>
      <w:r w:rsidRPr="001157B6">
        <w:rPr>
          <w:rFonts w:ascii="Arial" w:eastAsia="Calibri" w:hAnsi="Arial" w:cs="Arial"/>
          <w:sz w:val="22"/>
          <w:szCs w:val="22"/>
        </w:rPr>
        <w:t>в лице _______________, действующего на основании _______________,</w:t>
      </w:r>
      <w:permEnd w:id="331765836"/>
      <w:r w:rsidRPr="001157B6">
        <w:rPr>
          <w:rFonts w:ascii="Arial" w:eastAsia="Calibri" w:hAnsi="Arial" w:cs="Arial"/>
          <w:sz w:val="22"/>
          <w:szCs w:val="22"/>
        </w:rPr>
        <w:t xml:space="preserve"> с одной стороны, и </w:t>
      </w:r>
      <w:permStart w:id="827808154" w:edGrp="everyone"/>
      <w:r w:rsidRPr="001157B6">
        <w:rPr>
          <w:rFonts w:ascii="Arial" w:eastAsia="Calibri" w:hAnsi="Arial" w:cs="Arial"/>
          <w:sz w:val="22"/>
          <w:szCs w:val="22"/>
        </w:rPr>
        <w:t>_____________________________</w:t>
      </w:r>
      <w:permEnd w:id="827808154"/>
      <w:r w:rsidRPr="001157B6">
        <w:rPr>
          <w:rFonts w:ascii="Arial" w:eastAsia="Calibri" w:hAnsi="Arial" w:cs="Arial"/>
          <w:sz w:val="22"/>
          <w:szCs w:val="22"/>
        </w:rPr>
        <w:t xml:space="preserve">, именуемое в дальнейшем «Исполнитель», </w:t>
      </w:r>
      <w:permStart w:id="1578570631" w:edGrp="everyone"/>
      <w:r w:rsidRPr="001157B6">
        <w:rPr>
          <w:rFonts w:ascii="Arial" w:eastAsia="Calibri" w:hAnsi="Arial" w:cs="Arial"/>
          <w:sz w:val="22"/>
          <w:szCs w:val="22"/>
        </w:rPr>
        <w:t xml:space="preserve">в лице </w:t>
      </w:r>
      <w:r w:rsidRPr="001157B6">
        <w:rPr>
          <w:rFonts w:ascii="Arial" w:eastAsia="Calibri" w:hAnsi="Arial" w:cs="Arial"/>
          <w:sz w:val="22"/>
          <w:szCs w:val="22"/>
          <w:shd w:val="clear" w:color="auto" w:fill="FFFFFF"/>
        </w:rPr>
        <w:t>__________________,</w:t>
      </w:r>
      <w:permEnd w:id="1578570631"/>
      <w:r w:rsidRPr="001157B6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</w:t>
      </w:r>
      <w:r w:rsidRPr="001157B6">
        <w:rPr>
          <w:rFonts w:ascii="Arial" w:eastAsia="Calibri" w:hAnsi="Arial" w:cs="Arial"/>
          <w:sz w:val="22"/>
          <w:szCs w:val="22"/>
        </w:rPr>
        <w:t xml:space="preserve">действующего на основании Устава, с другой стороны, далее по отдельности именуемые «Сторона», а совместно – «Стороны», заключили настоящее Соглашение о поручении обработки персональных данных (далее – Соглашение) о нижеследующем. </w:t>
      </w:r>
    </w:p>
    <w:p w:rsidR="00D40ECF" w:rsidRPr="001157B6" w:rsidRDefault="00D40ECF" w:rsidP="00D40EC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 xml:space="preserve">Заказчик в соответствии с требованиями части 3 статьи 6 Федерального закона от 27.07.2006 № 152-ФЗ «О персональных данных» и с целью оказания услуг по Договору № </w:t>
      </w:r>
      <w:permStart w:id="1702978619" w:edGrp="everyone"/>
      <w:r w:rsidRPr="001157B6">
        <w:rPr>
          <w:rFonts w:ascii="Arial" w:eastAsia="Calibri" w:hAnsi="Arial" w:cs="Arial"/>
          <w:sz w:val="22"/>
          <w:szCs w:val="22"/>
        </w:rPr>
        <w:t xml:space="preserve">______ от _______ </w:t>
      </w:r>
      <w:permEnd w:id="1702978619"/>
      <w:r w:rsidRPr="001157B6">
        <w:rPr>
          <w:rFonts w:ascii="Arial" w:eastAsia="Calibri" w:hAnsi="Arial" w:cs="Arial"/>
          <w:sz w:val="22"/>
          <w:szCs w:val="22"/>
        </w:rPr>
        <w:t>(далее – Договор) поручает Исполнителю обработку персональных данных на указанных ниже условиях:</w:t>
      </w:r>
    </w:p>
    <w:p w:rsidR="00D40ECF" w:rsidRPr="001157B6" w:rsidRDefault="00D40ECF" w:rsidP="00D40EC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>Цель поручения на обработку персональных данных:</w:t>
      </w:r>
      <w:r w:rsidRPr="001157B6">
        <w:rPr>
          <w:rFonts w:ascii="Arial" w:eastAsia="Calibri" w:hAnsi="Arial" w:cs="Arial"/>
          <w:sz w:val="22"/>
          <w:szCs w:val="22"/>
        </w:rPr>
        <w:t xml:space="preserve"> обеспечение проведения мероприятия в соответствии с настоящим Договором.</w:t>
      </w: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>Категория субъектов персональных данных: </w:t>
      </w:r>
      <w:r w:rsidRPr="001157B6">
        <w:rPr>
          <w:rFonts w:ascii="Arial" w:eastAsia="Calibri" w:hAnsi="Arial" w:cs="Arial"/>
          <w:sz w:val="22"/>
          <w:szCs w:val="22"/>
        </w:rPr>
        <w:t>участники мероприятий (конференций, семинаров, вебинаров, иных публичных мероприятий)</w:t>
      </w:r>
      <w:r w:rsidRPr="001157B6">
        <w:rPr>
          <w:rFonts w:ascii="Arial" w:eastAsia="Calibri" w:hAnsi="Arial" w:cs="Arial"/>
          <w:b/>
          <w:sz w:val="22"/>
          <w:szCs w:val="22"/>
        </w:rPr>
        <w:t>.</w:t>
      </w:r>
    </w:p>
    <w:p w:rsidR="00D40ECF" w:rsidRPr="001157B6" w:rsidRDefault="00D40ECF" w:rsidP="00D40EC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8" w:name="_Hlk154157094"/>
      <w:r w:rsidRPr="001157B6">
        <w:rPr>
          <w:rFonts w:ascii="Arial" w:eastAsia="Calibri" w:hAnsi="Arial" w:cs="Arial"/>
          <w:b/>
          <w:sz w:val="22"/>
          <w:szCs w:val="22"/>
        </w:rPr>
        <w:t xml:space="preserve">Перечень персональных данных, поручаемых в обработку: </w:t>
      </w:r>
      <w:r w:rsidRPr="001157B6">
        <w:rPr>
          <w:rFonts w:ascii="Arial" w:eastAsia="Calibri" w:hAnsi="Arial" w:cs="Arial"/>
          <w:i/>
          <w:sz w:val="22"/>
          <w:szCs w:val="22"/>
        </w:rPr>
        <w:t>фамилия, имя, отчество, адрес электронной почты, номер телефона, должность, запись видеоизображения и речи, сопровождающей видеоряд мероприятия (не используется для установления личности и/или идентификации лица)</w:t>
      </w:r>
      <w:r w:rsidRPr="001157B6">
        <w:rPr>
          <w:rFonts w:ascii="Arial" w:hAnsi="Arial" w:cs="Arial"/>
          <w:i/>
          <w:sz w:val="22"/>
          <w:szCs w:val="22"/>
        </w:rPr>
        <w:t>.</w:t>
      </w:r>
      <w:r w:rsidRPr="001157B6">
        <w:rPr>
          <w:rStyle w:val="aff1"/>
          <w:rFonts w:ascii="Arial" w:hAnsi="Arial" w:cs="Arial"/>
          <w:i/>
          <w:sz w:val="22"/>
          <w:szCs w:val="22"/>
        </w:rPr>
        <w:footnoteReference w:id="2"/>
      </w:r>
    </w:p>
    <w:p w:rsidR="00D40ECF" w:rsidRPr="001157B6" w:rsidRDefault="00D40ECF" w:rsidP="00D40E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154156210"/>
    </w:p>
    <w:bookmarkEnd w:id="9"/>
    <w:p w:rsidR="00D40ECF" w:rsidRPr="001157B6" w:rsidRDefault="00D40ECF" w:rsidP="00D40ECF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>Перечень действий (операций) с персональными данными:</w:t>
      </w:r>
      <w:r w:rsidRPr="001157B6">
        <w:rPr>
          <w:rFonts w:ascii="Arial" w:hAnsi="Arial" w:cs="Arial"/>
          <w:sz w:val="22"/>
          <w:szCs w:val="22"/>
        </w:rPr>
        <w:t xml:space="preserve"> </w:t>
      </w:r>
      <w:r w:rsidRPr="001157B6">
        <w:rPr>
          <w:rFonts w:ascii="Arial" w:hAnsi="Arial" w:cs="Arial"/>
          <w:i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r w:rsidRPr="001157B6">
        <w:rPr>
          <w:rStyle w:val="aff1"/>
          <w:rFonts w:ascii="Arial" w:hAnsi="Arial" w:cs="Arial"/>
          <w:i/>
          <w:sz w:val="22"/>
          <w:szCs w:val="22"/>
        </w:rPr>
        <w:footnoteReference w:id="3"/>
      </w:r>
    </w:p>
    <w:p w:rsidR="00D40ECF" w:rsidRPr="001157B6" w:rsidRDefault="00D40ECF" w:rsidP="00D40ECF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Конфиденциальность персональных данных. </w:t>
      </w:r>
      <w:r w:rsidRPr="001157B6">
        <w:rPr>
          <w:rFonts w:ascii="Arial" w:eastAsia="Calibri" w:hAnsi="Arial" w:cs="Arial"/>
          <w:sz w:val="22"/>
          <w:szCs w:val="22"/>
        </w:rPr>
        <w:t>Обрабатывая персональные данные по поручению Заказчика, Исполнитель обязан придерживаться принципов законодательства в области персональных данных, соблюдать конфиденциальность Персональных данных и обеспечивать их безопасность.</w:t>
      </w: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Меры по соблюдению требований законодательства. </w:t>
      </w:r>
      <w:r w:rsidRPr="001157B6">
        <w:rPr>
          <w:rFonts w:ascii="Arial" w:eastAsia="Calibri" w:hAnsi="Arial" w:cs="Arial"/>
          <w:sz w:val="22"/>
          <w:szCs w:val="22"/>
        </w:rPr>
        <w:t>Исполнитель при обработке персональных данных по поручению Заказчика обязан принимать меры, необходимые и достаточные для выполнения своих обязанностей, предусмотренные статьей 18.1 Федерального закона от 27.07.2006 № 152-ФЗ «О персональных данных».</w:t>
      </w: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Меры по обеспечению безопасности Персональных данных. </w:t>
      </w:r>
      <w:r w:rsidRPr="001157B6">
        <w:rPr>
          <w:rFonts w:ascii="Arial" w:eastAsia="Calibri" w:hAnsi="Arial" w:cs="Arial"/>
          <w:sz w:val="22"/>
          <w:szCs w:val="22"/>
        </w:rPr>
        <w:t xml:space="preserve">Исполнитель обязан принимать необходимые меры безопасности или обеспечивать их принятие при обработке персональных данных с использованием средств автоматизации и (или) без использования средств автоматизации в соответствии с требованиями применимого законодательства, предъявляемыми </w:t>
      </w:r>
      <w:r w:rsidRPr="001157B6">
        <w:rPr>
          <w:rFonts w:ascii="Arial" w:eastAsia="Calibri" w:hAnsi="Arial" w:cs="Arial"/>
          <w:sz w:val="22"/>
          <w:szCs w:val="22"/>
        </w:rPr>
        <w:lastRenderedPageBreak/>
        <w:t>к защите персональных данных, в том числе для поддержания соответствующего уровня защищенности персональных данных при их обработке в информационных системах, в зависимости от типа актуальных угроз безопасности Персональных данных в соответствии со статьей 19 Федерального закона от 27.07.2006 № 152-ФЗ «О персональных данных»:</w:t>
      </w:r>
    </w:p>
    <w:p w:rsidR="00D40ECF" w:rsidRPr="001157B6" w:rsidRDefault="00D40ECF" w:rsidP="00D40ECF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определить угрозы безопасности персональных данных, которые могут возникнуть при их обработке в информационных системах;</w:t>
      </w:r>
    </w:p>
    <w:p w:rsidR="00D40ECF" w:rsidRPr="001157B6" w:rsidRDefault="00D40ECF" w:rsidP="00D40ECF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определить уровень защищенности персональных данных при их обработке в информационных системах и выполнять требования, установленные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D40ECF" w:rsidRPr="001157B6" w:rsidRDefault="00D40ECF" w:rsidP="00D40ECF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оценивать возможный вред субъекту персональных данных в случае реализации угроз безопасности персональных данных;</w:t>
      </w:r>
    </w:p>
    <w:p w:rsidR="00D40ECF" w:rsidRPr="001157B6" w:rsidRDefault="00D40ECF" w:rsidP="00D40ECF">
      <w:pPr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применять средства защиты информации, прошедшие процедуру оценки соответствия в установленном порядке;</w:t>
      </w:r>
    </w:p>
    <w:p w:rsidR="00D40ECF" w:rsidRPr="001157B6" w:rsidRDefault="00D40ECF" w:rsidP="00D40ECF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оценивать эффективность принимаемых мер по обеспечению безопасности персональных данных до ввода в эксплуатацию информационных систем;</w:t>
      </w:r>
    </w:p>
    <w:p w:rsidR="00D40ECF" w:rsidRPr="001157B6" w:rsidRDefault="00D40ECF" w:rsidP="00D40ECF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вести учет машинных носителей персональных данных, если порученные на обработку персональные данные будут обрабатываться на машинных носителях;</w:t>
      </w:r>
    </w:p>
    <w:p w:rsidR="00D40ECF" w:rsidRPr="001157B6" w:rsidRDefault="00D40ECF" w:rsidP="00D40ECF">
      <w:pPr>
        <w:numPr>
          <w:ilvl w:val="1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обнаруживать факты несанкционированного доступа к персональным данным и принимать, в связи с этим необходимые меры;</w:t>
      </w:r>
    </w:p>
    <w:p w:rsidR="00D40ECF" w:rsidRPr="001157B6" w:rsidRDefault="00D40ECF" w:rsidP="00D40ECF">
      <w:pPr>
        <w:numPr>
          <w:ilvl w:val="1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восстанавливать персональные данные, модифицированные или уничтоженные вследствие несанкционированного доступа к ним;</w:t>
      </w:r>
    </w:p>
    <w:p w:rsidR="00D40ECF" w:rsidRPr="001157B6" w:rsidRDefault="00D40ECF" w:rsidP="00D40ECF">
      <w:pPr>
        <w:numPr>
          <w:ilvl w:val="1"/>
          <w:numId w:val="1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устанавливать правила доступа к персональным данным в информационных системах, а также обеспечивать регистрацию и учет всех действий, совершаемых с персональными данными в информационных системах;</w:t>
      </w:r>
    </w:p>
    <w:p w:rsidR="00D40ECF" w:rsidRPr="001157B6" w:rsidRDefault="00D40ECF" w:rsidP="00D40ECF">
      <w:pPr>
        <w:numPr>
          <w:ilvl w:val="1"/>
          <w:numId w:val="18"/>
        </w:numPr>
        <w:tabs>
          <w:tab w:val="left" w:pos="851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sz w:val="22"/>
          <w:szCs w:val="22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систем.</w:t>
      </w:r>
    </w:p>
    <w:p w:rsidR="00D40ECF" w:rsidRPr="001157B6" w:rsidRDefault="00D40ECF" w:rsidP="00D40ECF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Подтверждение выполнения Исполнителем обязанностей, установленных настоящим Соглашением. </w:t>
      </w:r>
      <w:r w:rsidRPr="001157B6">
        <w:rPr>
          <w:rFonts w:ascii="Arial" w:eastAsia="Calibri" w:hAnsi="Arial" w:cs="Arial"/>
          <w:sz w:val="22"/>
          <w:szCs w:val="22"/>
        </w:rPr>
        <w:t>В течение всего срока действия настоящего Соглашения Заказчик вправе запросить, а Исполнитель обязан предоставить на электронную почту Заказчика информацию (включая документы), подтверждающую принятие мер и соблюдение в целях исполнения поручения Заказчика требований, установленных настоящим Соглашением и законодательством Российской Федерации.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Уведомление об инциденте безопасности персональных данных. </w:t>
      </w:r>
      <w:r w:rsidRPr="001157B6">
        <w:rPr>
          <w:rFonts w:ascii="Arial" w:eastAsia="Calibri" w:hAnsi="Arial" w:cs="Arial"/>
          <w:sz w:val="22"/>
          <w:szCs w:val="22"/>
        </w:rPr>
        <w:tab/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по адресу электронной почты Заказчика </w:t>
      </w:r>
      <w:hyperlink r:id="rId8" w:history="1">
        <w:r w:rsidRPr="001157B6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dpo</w:t>
        </w:r>
        <w:r w:rsidRPr="001157B6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@</w:t>
        </w:r>
        <w:r w:rsidRPr="001157B6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inno</w:t>
        </w:r>
        <w:r w:rsidRPr="001157B6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.</w:t>
        </w:r>
        <w:r w:rsidRPr="001157B6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tech</w:t>
        </w:r>
      </w:hyperlink>
      <w:r w:rsidRPr="001157B6">
        <w:rPr>
          <w:rFonts w:ascii="Arial" w:eastAsia="Calibri" w:hAnsi="Arial" w:cs="Arial"/>
          <w:sz w:val="22"/>
          <w:szCs w:val="22"/>
        </w:rPr>
        <w:t>.</w:t>
      </w:r>
    </w:p>
    <w:p w:rsidR="00D40ECF" w:rsidRPr="001157B6" w:rsidRDefault="002621B9" w:rsidP="00D40ECF">
      <w:pPr>
        <w:numPr>
          <w:ilvl w:val="1"/>
          <w:numId w:val="16"/>
        </w:num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в</w:t>
      </w:r>
      <w:r w:rsidR="00D40ECF" w:rsidRPr="001157B6">
        <w:rPr>
          <w:rFonts w:ascii="Arial" w:eastAsia="Calibri" w:hAnsi="Arial" w:cs="Arial"/>
          <w:b/>
          <w:sz w:val="22"/>
          <w:szCs w:val="22"/>
        </w:rPr>
        <w:t xml:space="preserve"> течение 24 (двадцати четырех) часов: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>- о произошедшем инциденте, включая перечень персональных данных, категории субъектов персональных данных, количество субъектов персональных данных, затронутых инцидентом;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>- о предполагаемых причинах, повлекших нарушение прав субъектов персональных данных;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>- о предполагаемом вреде, нанесенном субъектам персональных данных;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>- о принятых мерах по устранению последствий соответствующего инцидента;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>- о лице, уполномоченном Заказчиком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D40ECF" w:rsidRPr="001157B6" w:rsidRDefault="00D40ECF" w:rsidP="00D40ECF">
      <w:pPr>
        <w:numPr>
          <w:ilvl w:val="1"/>
          <w:numId w:val="1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lastRenderedPageBreak/>
        <w:t>в течение 72 (семидесяти двух) часов:</w:t>
      </w:r>
      <w:r w:rsidRPr="001157B6">
        <w:rPr>
          <w:rFonts w:ascii="Arial" w:hAnsi="Arial" w:cs="Arial"/>
          <w:sz w:val="22"/>
          <w:szCs w:val="22"/>
        </w:rPr>
        <w:t xml:space="preserve">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1157B6">
        <w:rPr>
          <w:rFonts w:ascii="Arial" w:eastAsia="Calibri" w:hAnsi="Arial" w:cs="Arial"/>
          <w:b/>
          <w:sz w:val="22"/>
          <w:szCs w:val="22"/>
        </w:rPr>
        <w:t xml:space="preserve">Сотрудничество при работе с персональными данными. </w:t>
      </w:r>
      <w:r w:rsidRPr="001157B6">
        <w:rPr>
          <w:rFonts w:ascii="Arial" w:eastAsia="Calibri" w:hAnsi="Arial" w:cs="Arial"/>
          <w:sz w:val="22"/>
          <w:szCs w:val="22"/>
        </w:rPr>
        <w:t xml:space="preserve">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данных, уполномоченными органами государственной власти и иными лицами запросов, претензий, исков или требований, полученных Заказчиком и (или) Исполнителем в отношении настоящего Соглашения. 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1157B6">
        <w:rPr>
          <w:rFonts w:ascii="Arial" w:eastAsia="Calibri" w:hAnsi="Arial" w:cs="Arial"/>
          <w:sz w:val="22"/>
          <w:szCs w:val="22"/>
        </w:rPr>
        <w:t xml:space="preserve">При этом в случае когда Исполнитель получает от субъекта персональных данных соответствующее требование или отзыв согласия на обработку персональных данных, то Исполнитель обязан незамедлительно уведомить Заказчика посредством направления письма по адресу </w:t>
      </w:r>
      <w:bookmarkStart w:id="10" w:name="_Hlk154154517"/>
      <w:r w:rsidRPr="001157B6">
        <w:rPr>
          <w:rFonts w:ascii="Calibri" w:eastAsia="Calibri" w:hAnsi="Calibri"/>
          <w:sz w:val="22"/>
          <w:szCs w:val="22"/>
        </w:rPr>
        <w:fldChar w:fldCharType="begin"/>
      </w:r>
      <w:r w:rsidRPr="001157B6">
        <w:rPr>
          <w:rFonts w:ascii="Calibri" w:eastAsia="Calibri" w:hAnsi="Calibri"/>
          <w:sz w:val="22"/>
          <w:szCs w:val="22"/>
        </w:rPr>
        <w:instrText xml:space="preserve"> HYPERLINK "mailto:dpo@inno.tech" </w:instrText>
      </w:r>
      <w:r w:rsidRPr="001157B6">
        <w:rPr>
          <w:rFonts w:ascii="Calibri" w:eastAsia="Calibri" w:hAnsi="Calibri"/>
          <w:sz w:val="22"/>
          <w:szCs w:val="22"/>
        </w:rPr>
        <w:fldChar w:fldCharType="separate"/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dpo</w:t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</w:rPr>
        <w:t>@</w:t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inno</w:t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</w:rPr>
        <w:t>.</w:t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tech</w:t>
      </w:r>
      <w:r w:rsidRPr="001157B6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fldChar w:fldCharType="end"/>
      </w:r>
      <w:bookmarkEnd w:id="10"/>
      <w:r w:rsidRPr="001157B6">
        <w:rPr>
          <w:rFonts w:ascii="Arial" w:eastAsia="Calibri" w:hAnsi="Arial" w:cs="Arial"/>
          <w:sz w:val="22"/>
          <w:szCs w:val="22"/>
        </w:rPr>
        <w:t xml:space="preserve"> с приложением полученного сообщения субъекта.</w:t>
      </w:r>
    </w:p>
    <w:p w:rsidR="00D40ECF" w:rsidRPr="001157B6" w:rsidRDefault="00D40ECF" w:rsidP="00D40ECF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</w:p>
    <w:p w:rsidR="00D40ECF" w:rsidRPr="001157B6" w:rsidRDefault="00D40ECF" w:rsidP="00D40ECF">
      <w:pPr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 xml:space="preserve">Срок обработки персональных данных: </w:t>
      </w:r>
      <w:r w:rsidRPr="001157B6">
        <w:rPr>
          <w:rFonts w:ascii="Arial" w:hAnsi="Arial" w:cs="Arial"/>
          <w:sz w:val="22"/>
          <w:szCs w:val="22"/>
        </w:rPr>
        <w:t>в течение срока действия Договора.</w:t>
      </w:r>
    </w:p>
    <w:p w:rsidR="00D40ECF" w:rsidRPr="001157B6" w:rsidRDefault="00D40ECF" w:rsidP="00D40E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D40ECF" w:rsidRPr="001157B6" w:rsidTr="002E23A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8"/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2117945174" w:edGrp="everyone" w:colFirst="0" w:colLast="0"/>
            <w:permStart w:id="1170747149" w:edGrp="everyone" w:colFirst="1" w:colLast="1"/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_______/________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_______/________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117945174"/>
      <w:permEnd w:id="1170747149"/>
    </w:tbl>
    <w:p w:rsidR="00D40ECF" w:rsidRPr="001157B6" w:rsidRDefault="00D40ECF" w:rsidP="00D40ECF">
      <w:pPr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1157B6">
        <w:rPr>
          <w:rFonts w:ascii="Arial" w:hAnsi="Arial" w:cs="Arial"/>
          <w:b/>
          <w:sz w:val="22"/>
          <w:szCs w:val="22"/>
        </w:rPr>
        <w:t xml:space="preserve"> ФОРМА СОГЛАСОВАНА</w:t>
      </w:r>
    </w:p>
    <w:p w:rsidR="00D40ECF" w:rsidRPr="001157B6" w:rsidRDefault="00D40ECF" w:rsidP="00D40ECF">
      <w:pPr>
        <w:widowControl w:val="0"/>
        <w:suppressLineNumbers/>
        <w:suppressAutoHyphens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D40ECF" w:rsidRPr="001157B6" w:rsidTr="002E23A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717065482" w:edGrp="everyone" w:colFirst="0" w:colLast="0"/>
            <w:permStart w:id="287512153" w:edGrp="everyone" w:colFirst="1" w:colLast="1"/>
            <w:r w:rsidRPr="001157B6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D40ECF" w:rsidRPr="001157B6" w:rsidRDefault="00D40ECF" w:rsidP="00D40ECF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57B6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ECF" w:rsidRPr="001157B6" w:rsidRDefault="00D40ECF" w:rsidP="002E23A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1157B6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D40ECF" w:rsidRPr="001157B6" w:rsidRDefault="00D40ECF" w:rsidP="00D40ECF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17065482"/>
      <w:permEnd w:id="287512153"/>
    </w:tbl>
    <w:p w:rsidR="00D40ECF" w:rsidRPr="001157B6" w:rsidRDefault="00D40ECF" w:rsidP="00D40ECF">
      <w:pPr>
        <w:widowControl w:val="0"/>
        <w:suppressLineNumbers/>
        <w:suppressAutoHyphens/>
        <w:jc w:val="center"/>
        <w:rPr>
          <w:b/>
          <w:sz w:val="22"/>
          <w:szCs w:val="22"/>
        </w:rPr>
      </w:pPr>
    </w:p>
    <w:sectPr w:rsidR="00D40ECF" w:rsidRPr="001157B6" w:rsidSect="00C529F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07" w:rsidRDefault="008A0107" w:rsidP="006454CF">
      <w:r>
        <w:separator/>
      </w:r>
    </w:p>
  </w:endnote>
  <w:endnote w:type="continuationSeparator" w:id="0">
    <w:p w:rsidR="008A0107" w:rsidRDefault="008A0107" w:rsidP="0064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07" w:rsidRDefault="008A0107" w:rsidP="006454CF">
      <w:r>
        <w:separator/>
      </w:r>
    </w:p>
  </w:footnote>
  <w:footnote w:type="continuationSeparator" w:id="0">
    <w:p w:rsidR="008A0107" w:rsidRDefault="008A0107" w:rsidP="006454CF">
      <w:r>
        <w:continuationSeparator/>
      </w:r>
    </w:p>
  </w:footnote>
  <w:footnote w:id="1">
    <w:p w:rsidR="002B208B" w:rsidRDefault="002B208B">
      <w:pPr>
        <w:pStyle w:val="aff"/>
      </w:pPr>
      <w:r>
        <w:rPr>
          <w:rStyle w:val="aff1"/>
        </w:rPr>
        <w:footnoteRef/>
      </w:r>
      <w:r>
        <w:t xml:space="preserve"> Форма для ретро-оговорки. Если отношения Сторон по предмету Договора возникли до подписания Договора, указывается фактическая дата начала отношений Сторон.</w:t>
      </w:r>
    </w:p>
  </w:footnote>
  <w:footnote w:id="2">
    <w:p w:rsidR="00D40ECF" w:rsidRDefault="00D40ECF" w:rsidP="00D40ECF">
      <w:pPr>
        <w:pStyle w:val="aff"/>
      </w:pPr>
      <w:r>
        <w:rPr>
          <w:rStyle w:val="aff1"/>
        </w:rPr>
        <w:footnoteRef/>
      </w:r>
      <w:r>
        <w:t xml:space="preserve"> Уточняется достаточность приведенных категорий данных</w:t>
      </w:r>
      <w:r w:rsidRPr="00FC2D2D">
        <w:t xml:space="preserve"> для проведения мероприятия</w:t>
      </w:r>
      <w:r>
        <w:t>.</w:t>
      </w:r>
      <w:r w:rsidRPr="00FC2D2D">
        <w:t xml:space="preserve"> </w:t>
      </w:r>
      <w:r>
        <w:t>П</w:t>
      </w:r>
      <w:r w:rsidRPr="00FC2D2D">
        <w:t xml:space="preserve">ри необходимости </w:t>
      </w:r>
      <w:r>
        <w:t xml:space="preserve">перечень </w:t>
      </w:r>
      <w:r w:rsidRPr="00FC2D2D">
        <w:t>дополн</w:t>
      </w:r>
      <w:r>
        <w:t>яется</w:t>
      </w:r>
      <w:r w:rsidRPr="00FC2D2D">
        <w:t xml:space="preserve">. Если </w:t>
      </w:r>
      <w:r>
        <w:t>перечень</w:t>
      </w:r>
      <w:r w:rsidRPr="00FC2D2D">
        <w:t xml:space="preserve"> избыточ</w:t>
      </w:r>
      <w:r>
        <w:t>ен</w:t>
      </w:r>
      <w:r w:rsidRPr="00FC2D2D">
        <w:t xml:space="preserve">, </w:t>
      </w:r>
      <w:r>
        <w:t>лишние категории данных необходимо исключить</w:t>
      </w:r>
      <w:r w:rsidRPr="00FC2D2D">
        <w:t>.</w:t>
      </w:r>
    </w:p>
  </w:footnote>
  <w:footnote w:id="3">
    <w:p w:rsidR="00D40ECF" w:rsidRDefault="00D40ECF" w:rsidP="00D40ECF">
      <w:pPr>
        <w:pStyle w:val="aff"/>
      </w:pPr>
      <w:r>
        <w:rPr>
          <w:rStyle w:val="aff1"/>
        </w:rPr>
        <w:footnoteRef/>
      </w:r>
      <w:r>
        <w:t xml:space="preserve"> </w:t>
      </w:r>
      <w:r w:rsidRPr="00FC2D2D">
        <w:t xml:space="preserve">Если какие-либо действия с персональными данными не планируются, то лишние </w:t>
      </w:r>
      <w:r>
        <w:t xml:space="preserve">необходимо </w:t>
      </w:r>
      <w:r w:rsidRPr="00FC2D2D">
        <w:t>исключить.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117"/>
    <w:multiLevelType w:val="hybridMultilevel"/>
    <w:tmpl w:val="0F72006C"/>
    <w:lvl w:ilvl="0" w:tplc="7CFA1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13A"/>
    <w:multiLevelType w:val="hybridMultilevel"/>
    <w:tmpl w:val="0218966E"/>
    <w:lvl w:ilvl="0" w:tplc="554814A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EC9576D"/>
    <w:multiLevelType w:val="multilevel"/>
    <w:tmpl w:val="5E0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159E2"/>
    <w:multiLevelType w:val="hybridMultilevel"/>
    <w:tmpl w:val="EB1296BA"/>
    <w:lvl w:ilvl="0" w:tplc="554814A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5920E97"/>
    <w:multiLevelType w:val="multilevel"/>
    <w:tmpl w:val="D0365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" w15:restartNumberingAfterBreak="0">
    <w:nsid w:val="63660505"/>
    <w:multiLevelType w:val="multilevel"/>
    <w:tmpl w:val="6B26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3EA309E"/>
    <w:multiLevelType w:val="multilevel"/>
    <w:tmpl w:val="C1D8FB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536B99"/>
    <w:multiLevelType w:val="hybridMultilevel"/>
    <w:tmpl w:val="274E3BF4"/>
    <w:lvl w:ilvl="0" w:tplc="7CFA1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B7933"/>
    <w:multiLevelType w:val="multilevel"/>
    <w:tmpl w:val="C8E0F4A4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</w:abstractNum>
  <w:abstractNum w:abstractNumId="10" w15:restartNumberingAfterBreak="0">
    <w:nsid w:val="7C546EFD"/>
    <w:multiLevelType w:val="multilevel"/>
    <w:tmpl w:val="570CBB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ocumentProtection w:edit="readOnly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1"/>
    <w:rsid w:val="00010EA0"/>
    <w:rsid w:val="00020820"/>
    <w:rsid w:val="0003384A"/>
    <w:rsid w:val="00036D7F"/>
    <w:rsid w:val="00045268"/>
    <w:rsid w:val="000552C2"/>
    <w:rsid w:val="00055A0C"/>
    <w:rsid w:val="00062E71"/>
    <w:rsid w:val="00075244"/>
    <w:rsid w:val="0008306C"/>
    <w:rsid w:val="000862F9"/>
    <w:rsid w:val="0009040C"/>
    <w:rsid w:val="00094ABC"/>
    <w:rsid w:val="00094B85"/>
    <w:rsid w:val="000B0F2C"/>
    <w:rsid w:val="000B1BE3"/>
    <w:rsid w:val="000B6F5E"/>
    <w:rsid w:val="000C6E8C"/>
    <w:rsid w:val="000E112C"/>
    <w:rsid w:val="000E72FF"/>
    <w:rsid w:val="000F3D73"/>
    <w:rsid w:val="001157B6"/>
    <w:rsid w:val="001257A0"/>
    <w:rsid w:val="0014694A"/>
    <w:rsid w:val="00152C6B"/>
    <w:rsid w:val="00153242"/>
    <w:rsid w:val="00174A4D"/>
    <w:rsid w:val="00184663"/>
    <w:rsid w:val="00190F5D"/>
    <w:rsid w:val="00195F71"/>
    <w:rsid w:val="0019745C"/>
    <w:rsid w:val="001A3877"/>
    <w:rsid w:val="001A5B04"/>
    <w:rsid w:val="001A6E66"/>
    <w:rsid w:val="001A7C66"/>
    <w:rsid w:val="001B2921"/>
    <w:rsid w:val="001B5EA9"/>
    <w:rsid w:val="001D564F"/>
    <w:rsid w:val="001E09F6"/>
    <w:rsid w:val="001E5648"/>
    <w:rsid w:val="001F2064"/>
    <w:rsid w:val="001F4666"/>
    <w:rsid w:val="001F6BD3"/>
    <w:rsid w:val="00210683"/>
    <w:rsid w:val="002164EB"/>
    <w:rsid w:val="002176EC"/>
    <w:rsid w:val="00225149"/>
    <w:rsid w:val="00226C73"/>
    <w:rsid w:val="002621B9"/>
    <w:rsid w:val="00265AE3"/>
    <w:rsid w:val="002712F7"/>
    <w:rsid w:val="00274920"/>
    <w:rsid w:val="00283495"/>
    <w:rsid w:val="002A58B1"/>
    <w:rsid w:val="002B208B"/>
    <w:rsid w:val="002C3DFB"/>
    <w:rsid w:val="002D3C80"/>
    <w:rsid w:val="002D4806"/>
    <w:rsid w:val="002E23A3"/>
    <w:rsid w:val="002E2495"/>
    <w:rsid w:val="003026FC"/>
    <w:rsid w:val="00306310"/>
    <w:rsid w:val="00317A31"/>
    <w:rsid w:val="003226A7"/>
    <w:rsid w:val="00322DDC"/>
    <w:rsid w:val="00340A72"/>
    <w:rsid w:val="00354677"/>
    <w:rsid w:val="00367FDC"/>
    <w:rsid w:val="00382F4B"/>
    <w:rsid w:val="00382F94"/>
    <w:rsid w:val="0038491E"/>
    <w:rsid w:val="00385B76"/>
    <w:rsid w:val="003B3DCC"/>
    <w:rsid w:val="003D6309"/>
    <w:rsid w:val="003D7CE1"/>
    <w:rsid w:val="003E2D8C"/>
    <w:rsid w:val="003E4383"/>
    <w:rsid w:val="003F4AE2"/>
    <w:rsid w:val="0040100A"/>
    <w:rsid w:val="00403073"/>
    <w:rsid w:val="00414E5A"/>
    <w:rsid w:val="00420EF1"/>
    <w:rsid w:val="00421E91"/>
    <w:rsid w:val="00433CC4"/>
    <w:rsid w:val="00441FC5"/>
    <w:rsid w:val="004516B8"/>
    <w:rsid w:val="00461956"/>
    <w:rsid w:val="0046461F"/>
    <w:rsid w:val="00467A25"/>
    <w:rsid w:val="004708C6"/>
    <w:rsid w:val="0047249F"/>
    <w:rsid w:val="00483B1A"/>
    <w:rsid w:val="00485D32"/>
    <w:rsid w:val="004907C2"/>
    <w:rsid w:val="00492DA7"/>
    <w:rsid w:val="00493A60"/>
    <w:rsid w:val="00493ABE"/>
    <w:rsid w:val="004D28A5"/>
    <w:rsid w:val="004D7DFD"/>
    <w:rsid w:val="004E6EBC"/>
    <w:rsid w:val="0050024E"/>
    <w:rsid w:val="00507C4D"/>
    <w:rsid w:val="0051561B"/>
    <w:rsid w:val="00523FDE"/>
    <w:rsid w:val="005249DF"/>
    <w:rsid w:val="0053277B"/>
    <w:rsid w:val="00535396"/>
    <w:rsid w:val="0055215A"/>
    <w:rsid w:val="00560A61"/>
    <w:rsid w:val="00561040"/>
    <w:rsid w:val="005610BD"/>
    <w:rsid w:val="0056148A"/>
    <w:rsid w:val="005614F6"/>
    <w:rsid w:val="00562440"/>
    <w:rsid w:val="00562ACA"/>
    <w:rsid w:val="00577E1A"/>
    <w:rsid w:val="005802C0"/>
    <w:rsid w:val="005907A0"/>
    <w:rsid w:val="005A7961"/>
    <w:rsid w:val="005B0AAF"/>
    <w:rsid w:val="005C2850"/>
    <w:rsid w:val="005F3D64"/>
    <w:rsid w:val="00600058"/>
    <w:rsid w:val="006159BD"/>
    <w:rsid w:val="00630B66"/>
    <w:rsid w:val="00632BAF"/>
    <w:rsid w:val="00640C16"/>
    <w:rsid w:val="006454CF"/>
    <w:rsid w:val="00650D87"/>
    <w:rsid w:val="00653466"/>
    <w:rsid w:val="00675BBC"/>
    <w:rsid w:val="00687B47"/>
    <w:rsid w:val="00687FDC"/>
    <w:rsid w:val="00691C70"/>
    <w:rsid w:val="006A02AB"/>
    <w:rsid w:val="006A2A22"/>
    <w:rsid w:val="006A7553"/>
    <w:rsid w:val="006B4262"/>
    <w:rsid w:val="006B43BD"/>
    <w:rsid w:val="006C27FD"/>
    <w:rsid w:val="006E420E"/>
    <w:rsid w:val="006F4AA6"/>
    <w:rsid w:val="0070776C"/>
    <w:rsid w:val="007124D8"/>
    <w:rsid w:val="00713A38"/>
    <w:rsid w:val="00727BBF"/>
    <w:rsid w:val="0073148A"/>
    <w:rsid w:val="00735796"/>
    <w:rsid w:val="00737295"/>
    <w:rsid w:val="007430A0"/>
    <w:rsid w:val="00743CEE"/>
    <w:rsid w:val="00753A59"/>
    <w:rsid w:val="00755D41"/>
    <w:rsid w:val="007563E4"/>
    <w:rsid w:val="00793BE5"/>
    <w:rsid w:val="007A7A19"/>
    <w:rsid w:val="007B6835"/>
    <w:rsid w:val="007B72C7"/>
    <w:rsid w:val="007C659E"/>
    <w:rsid w:val="007D54D0"/>
    <w:rsid w:val="007D59DE"/>
    <w:rsid w:val="007D5D6D"/>
    <w:rsid w:val="007E02A5"/>
    <w:rsid w:val="007F3058"/>
    <w:rsid w:val="00800C66"/>
    <w:rsid w:val="008042B7"/>
    <w:rsid w:val="00814D7D"/>
    <w:rsid w:val="00823391"/>
    <w:rsid w:val="00832EB6"/>
    <w:rsid w:val="00836660"/>
    <w:rsid w:val="00846984"/>
    <w:rsid w:val="00856808"/>
    <w:rsid w:val="00857DAB"/>
    <w:rsid w:val="008711CC"/>
    <w:rsid w:val="00887414"/>
    <w:rsid w:val="00891A53"/>
    <w:rsid w:val="008A0107"/>
    <w:rsid w:val="008A33F9"/>
    <w:rsid w:val="008B290C"/>
    <w:rsid w:val="008B4007"/>
    <w:rsid w:val="008C30C9"/>
    <w:rsid w:val="008D12D5"/>
    <w:rsid w:val="008D5222"/>
    <w:rsid w:val="008E6EA9"/>
    <w:rsid w:val="0091214B"/>
    <w:rsid w:val="00913CD1"/>
    <w:rsid w:val="0092545E"/>
    <w:rsid w:val="009312C6"/>
    <w:rsid w:val="00941289"/>
    <w:rsid w:val="009448FB"/>
    <w:rsid w:val="009579FB"/>
    <w:rsid w:val="00960616"/>
    <w:rsid w:val="00965B89"/>
    <w:rsid w:val="00972ADE"/>
    <w:rsid w:val="00977559"/>
    <w:rsid w:val="00982B0E"/>
    <w:rsid w:val="00987758"/>
    <w:rsid w:val="009948E0"/>
    <w:rsid w:val="009A0D4C"/>
    <w:rsid w:val="009A444D"/>
    <w:rsid w:val="009B60C2"/>
    <w:rsid w:val="009B7732"/>
    <w:rsid w:val="009B7BE6"/>
    <w:rsid w:val="009C5E4F"/>
    <w:rsid w:val="009C66FF"/>
    <w:rsid w:val="009D281A"/>
    <w:rsid w:val="009D57BF"/>
    <w:rsid w:val="009D677D"/>
    <w:rsid w:val="009D699E"/>
    <w:rsid w:val="009E2A44"/>
    <w:rsid w:val="009E78D5"/>
    <w:rsid w:val="009F16B0"/>
    <w:rsid w:val="009F4EC0"/>
    <w:rsid w:val="00A02054"/>
    <w:rsid w:val="00A139B4"/>
    <w:rsid w:val="00A17BE8"/>
    <w:rsid w:val="00A20F3A"/>
    <w:rsid w:val="00A264A4"/>
    <w:rsid w:val="00A36B78"/>
    <w:rsid w:val="00A379A3"/>
    <w:rsid w:val="00A5196A"/>
    <w:rsid w:val="00A574F0"/>
    <w:rsid w:val="00A6066E"/>
    <w:rsid w:val="00A63F06"/>
    <w:rsid w:val="00A70C77"/>
    <w:rsid w:val="00A746E8"/>
    <w:rsid w:val="00A74C04"/>
    <w:rsid w:val="00A84109"/>
    <w:rsid w:val="00A85F1B"/>
    <w:rsid w:val="00AA443B"/>
    <w:rsid w:val="00AB30B2"/>
    <w:rsid w:val="00AC5D19"/>
    <w:rsid w:val="00AC7C9B"/>
    <w:rsid w:val="00AD13B6"/>
    <w:rsid w:val="00AF1C07"/>
    <w:rsid w:val="00AF74E6"/>
    <w:rsid w:val="00B01361"/>
    <w:rsid w:val="00B0436C"/>
    <w:rsid w:val="00B1237A"/>
    <w:rsid w:val="00B20110"/>
    <w:rsid w:val="00B31D52"/>
    <w:rsid w:val="00B320A1"/>
    <w:rsid w:val="00B34559"/>
    <w:rsid w:val="00B42EB9"/>
    <w:rsid w:val="00B74489"/>
    <w:rsid w:val="00B768C8"/>
    <w:rsid w:val="00B93962"/>
    <w:rsid w:val="00BA106A"/>
    <w:rsid w:val="00BB16C1"/>
    <w:rsid w:val="00BC7C75"/>
    <w:rsid w:val="00BD0996"/>
    <w:rsid w:val="00C01BC3"/>
    <w:rsid w:val="00C05392"/>
    <w:rsid w:val="00C060F6"/>
    <w:rsid w:val="00C22E11"/>
    <w:rsid w:val="00C37322"/>
    <w:rsid w:val="00C44042"/>
    <w:rsid w:val="00C45B4C"/>
    <w:rsid w:val="00C529F0"/>
    <w:rsid w:val="00C52CC8"/>
    <w:rsid w:val="00C67044"/>
    <w:rsid w:val="00C67178"/>
    <w:rsid w:val="00C717E3"/>
    <w:rsid w:val="00C7455C"/>
    <w:rsid w:val="00CA66C0"/>
    <w:rsid w:val="00CC38DB"/>
    <w:rsid w:val="00CC3C80"/>
    <w:rsid w:val="00CD134F"/>
    <w:rsid w:val="00CE51F4"/>
    <w:rsid w:val="00CF6656"/>
    <w:rsid w:val="00D00282"/>
    <w:rsid w:val="00D034D5"/>
    <w:rsid w:val="00D04D35"/>
    <w:rsid w:val="00D1534C"/>
    <w:rsid w:val="00D20B14"/>
    <w:rsid w:val="00D21A24"/>
    <w:rsid w:val="00D27F04"/>
    <w:rsid w:val="00D40ECF"/>
    <w:rsid w:val="00D4771B"/>
    <w:rsid w:val="00D518D2"/>
    <w:rsid w:val="00D54CE8"/>
    <w:rsid w:val="00D6439F"/>
    <w:rsid w:val="00D7165E"/>
    <w:rsid w:val="00D723E0"/>
    <w:rsid w:val="00D80E88"/>
    <w:rsid w:val="00D83450"/>
    <w:rsid w:val="00D9452B"/>
    <w:rsid w:val="00DA071A"/>
    <w:rsid w:val="00DA0E15"/>
    <w:rsid w:val="00DA6845"/>
    <w:rsid w:val="00DB178E"/>
    <w:rsid w:val="00DC2829"/>
    <w:rsid w:val="00DC6616"/>
    <w:rsid w:val="00DD1FA4"/>
    <w:rsid w:val="00DD2242"/>
    <w:rsid w:val="00DE7D50"/>
    <w:rsid w:val="00DF03D9"/>
    <w:rsid w:val="00DF3AAA"/>
    <w:rsid w:val="00DF59CA"/>
    <w:rsid w:val="00DF6913"/>
    <w:rsid w:val="00E043C2"/>
    <w:rsid w:val="00E05736"/>
    <w:rsid w:val="00E10636"/>
    <w:rsid w:val="00E32725"/>
    <w:rsid w:val="00E3358A"/>
    <w:rsid w:val="00E337AB"/>
    <w:rsid w:val="00E34617"/>
    <w:rsid w:val="00E43A2C"/>
    <w:rsid w:val="00E4417C"/>
    <w:rsid w:val="00E53DFA"/>
    <w:rsid w:val="00E604DE"/>
    <w:rsid w:val="00E65F54"/>
    <w:rsid w:val="00E771B1"/>
    <w:rsid w:val="00E80A82"/>
    <w:rsid w:val="00E82C1A"/>
    <w:rsid w:val="00EA0E35"/>
    <w:rsid w:val="00EB5DB4"/>
    <w:rsid w:val="00EC1487"/>
    <w:rsid w:val="00EC2515"/>
    <w:rsid w:val="00EF2A96"/>
    <w:rsid w:val="00EF519A"/>
    <w:rsid w:val="00EF5CB5"/>
    <w:rsid w:val="00F00086"/>
    <w:rsid w:val="00F0445C"/>
    <w:rsid w:val="00F16E63"/>
    <w:rsid w:val="00F20055"/>
    <w:rsid w:val="00F23239"/>
    <w:rsid w:val="00F235DC"/>
    <w:rsid w:val="00F32F3F"/>
    <w:rsid w:val="00F34780"/>
    <w:rsid w:val="00F5444E"/>
    <w:rsid w:val="00F658E6"/>
    <w:rsid w:val="00F72666"/>
    <w:rsid w:val="00F74B90"/>
    <w:rsid w:val="00F82702"/>
    <w:rsid w:val="00F82F59"/>
    <w:rsid w:val="00F861AB"/>
    <w:rsid w:val="00FA2DEF"/>
    <w:rsid w:val="00FB6C6A"/>
    <w:rsid w:val="00FC15A6"/>
    <w:rsid w:val="00FC5A84"/>
    <w:rsid w:val="00FD2ADE"/>
    <w:rsid w:val="00FD7718"/>
    <w:rsid w:val="00FE4693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176EC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Пункт"/>
    <w:basedOn w:val="a0"/>
    <w:next w:val="a1"/>
    <w:link w:val="20"/>
    <w:unhideWhenUsed/>
    <w:qFormat/>
    <w:rsid w:val="00577E1A"/>
    <w:pPr>
      <w:keepNext/>
      <w:ind w:left="1417" w:hanging="425"/>
      <w:outlineLvl w:val="1"/>
    </w:pPr>
    <w:rPr>
      <w:szCs w:val="20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9F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1"/>
    <w:next w:val="a1"/>
    <w:link w:val="40"/>
    <w:unhideWhenUsed/>
    <w:qFormat/>
    <w:rsid w:val="00382F94"/>
    <w:pPr>
      <w:keepNext/>
      <w:jc w:val="center"/>
      <w:outlineLvl w:val="3"/>
    </w:pPr>
    <w:rPr>
      <w:b/>
      <w:bCs/>
      <w:szCs w:val="20"/>
      <w:lang w:val="x-none"/>
    </w:rPr>
  </w:style>
  <w:style w:type="paragraph" w:styleId="5">
    <w:name w:val="heading 5"/>
    <w:basedOn w:val="a1"/>
    <w:next w:val="a1"/>
    <w:link w:val="50"/>
    <w:unhideWhenUsed/>
    <w:qFormat/>
    <w:rsid w:val="00382F94"/>
    <w:pPr>
      <w:keepNext/>
      <w:jc w:val="center"/>
      <w:outlineLvl w:val="4"/>
    </w:pPr>
    <w:rPr>
      <w:b/>
      <w:bCs/>
      <w:sz w:val="20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UL,Абзац маркированнный,Список_Ав,Bullet List,FooterText,numbered,ПС - Нумерованный,ТЗ список,Абзац списка литеральный,Table-Normal,RSHB_Table-Normal,Маркированный список_уровень1,Цветной список - Акцент 11,AC List 01,Bullet_IRAO,1,Абзац"/>
    <w:basedOn w:val="a1"/>
    <w:link w:val="a6"/>
    <w:uiPriority w:val="34"/>
    <w:qFormat/>
    <w:rsid w:val="003026FC"/>
    <w:pPr>
      <w:ind w:left="720"/>
      <w:contextualSpacing/>
    </w:pPr>
    <w:rPr>
      <w:lang w:val="x-none" w:eastAsia="x-none"/>
    </w:rPr>
  </w:style>
  <w:style w:type="character" w:customStyle="1" w:styleId="20">
    <w:name w:val="Заголовок 2 Знак"/>
    <w:aliases w:val="Пункт Знак"/>
    <w:link w:val="2"/>
    <w:rsid w:val="00577E1A"/>
    <w:rPr>
      <w:rFonts w:ascii="Arial" w:eastAsia="Times New Roman" w:hAnsi="Arial"/>
      <w:sz w:val="22"/>
      <w:lang w:val="x-none"/>
    </w:rPr>
  </w:style>
  <w:style w:type="character" w:customStyle="1" w:styleId="40">
    <w:name w:val="Заголовок 4 Знак"/>
    <w:link w:val="4"/>
    <w:rsid w:val="00382F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382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1"/>
    <w:link w:val="a8"/>
    <w:unhideWhenUsed/>
    <w:rsid w:val="00382F9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link w:val="a7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1"/>
    <w:unhideWhenUsed/>
    <w:rsid w:val="00382F94"/>
    <w:pPr>
      <w:ind w:left="283" w:hanging="283"/>
    </w:pPr>
    <w:rPr>
      <w:sz w:val="20"/>
      <w:szCs w:val="20"/>
    </w:rPr>
  </w:style>
  <w:style w:type="paragraph" w:styleId="21">
    <w:name w:val="List 2"/>
    <w:basedOn w:val="a1"/>
    <w:unhideWhenUsed/>
    <w:rsid w:val="00382F94"/>
    <w:pPr>
      <w:ind w:left="566" w:hanging="283"/>
    </w:pPr>
    <w:rPr>
      <w:sz w:val="20"/>
      <w:szCs w:val="20"/>
    </w:rPr>
  </w:style>
  <w:style w:type="paragraph" w:styleId="31">
    <w:name w:val="List 3"/>
    <w:basedOn w:val="a1"/>
    <w:unhideWhenUsed/>
    <w:rsid w:val="00382F94"/>
    <w:pPr>
      <w:ind w:left="849" w:hanging="283"/>
    </w:pPr>
    <w:rPr>
      <w:sz w:val="20"/>
      <w:szCs w:val="20"/>
    </w:rPr>
  </w:style>
  <w:style w:type="paragraph" w:styleId="41">
    <w:name w:val="List 4"/>
    <w:basedOn w:val="a1"/>
    <w:unhideWhenUsed/>
    <w:rsid w:val="00382F94"/>
    <w:pPr>
      <w:ind w:left="1132" w:hanging="283"/>
    </w:pPr>
    <w:rPr>
      <w:sz w:val="20"/>
      <w:szCs w:val="20"/>
    </w:rPr>
  </w:style>
  <w:style w:type="paragraph" w:styleId="aa">
    <w:name w:val="Body Text"/>
    <w:basedOn w:val="a1"/>
    <w:link w:val="ab"/>
    <w:uiPriority w:val="99"/>
    <w:semiHidden/>
    <w:unhideWhenUsed/>
    <w:rsid w:val="00382F94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382F94"/>
    <w:pPr>
      <w:ind w:firstLine="210"/>
    </w:pPr>
    <w:rPr>
      <w:sz w:val="20"/>
      <w:szCs w:val="20"/>
    </w:rPr>
  </w:style>
  <w:style w:type="character" w:customStyle="1" w:styleId="ad">
    <w:name w:val="Красная строка Знак"/>
    <w:link w:val="ac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82F94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e"/>
    <w:link w:val="23"/>
    <w:unhideWhenUsed/>
    <w:rsid w:val="00382F94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link w:val="22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разд"/>
    <w:basedOn w:val="a1"/>
    <w:rsid w:val="00382F94"/>
    <w:pPr>
      <w:spacing w:before="240" w:after="120"/>
      <w:jc w:val="center"/>
    </w:pPr>
    <w:rPr>
      <w:b/>
      <w:sz w:val="32"/>
      <w:szCs w:val="20"/>
    </w:rPr>
  </w:style>
  <w:style w:type="character" w:styleId="af1">
    <w:name w:val="Hyperlink"/>
    <w:uiPriority w:val="99"/>
    <w:unhideWhenUsed/>
    <w:rsid w:val="00382F94"/>
    <w:rPr>
      <w:color w:val="0000FF"/>
      <w:u w:val="single"/>
    </w:rPr>
  </w:style>
  <w:style w:type="paragraph" w:styleId="af2">
    <w:name w:val="Balloon Text"/>
    <w:basedOn w:val="a1"/>
    <w:link w:val="af3"/>
    <w:uiPriority w:val="99"/>
    <w:semiHidden/>
    <w:unhideWhenUsed/>
    <w:rsid w:val="00E65F54"/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E65F54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3"/>
    <w:uiPriority w:val="39"/>
    <w:rsid w:val="003B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6454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6454C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A07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0">
    <w:name w:val="Заголовок 3 Знак"/>
    <w:link w:val="3"/>
    <w:uiPriority w:val="9"/>
    <w:semiHidden/>
    <w:rsid w:val="00C529F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7">
    <w:name w:val="annotation text"/>
    <w:basedOn w:val="a1"/>
    <w:link w:val="af8"/>
    <w:uiPriority w:val="99"/>
    <w:semiHidden/>
    <w:unhideWhenUsed/>
    <w:rsid w:val="00C529F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C529F0"/>
    <w:rPr>
      <w:lang w:eastAsia="en-US"/>
    </w:rPr>
  </w:style>
  <w:style w:type="character" w:customStyle="1" w:styleId="a6">
    <w:name w:val="Абзац списка Знак"/>
    <w:aliases w:val="UL Знак,Абзац маркированнный Знак,Список_Ав Знак,Bullet List Знак,FooterText Знак,numbered Знак,ПС - Нумерованный Знак,ТЗ список Знак,Абзац списка литеральный Знак,Table-Normal Знак,RSHB_Table-Normal Знак,AC List 01 Знак,1 Знак"/>
    <w:link w:val="a5"/>
    <w:uiPriority w:val="34"/>
    <w:qFormat/>
    <w:locked/>
    <w:rsid w:val="00C529F0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uiPriority w:val="99"/>
    <w:semiHidden/>
    <w:unhideWhenUsed/>
    <w:rsid w:val="00C529F0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B42EB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B42EB9"/>
    <w:rPr>
      <w:rFonts w:ascii="Times New Roman" w:eastAsia="Times New Roman" w:hAnsi="Times New Roman"/>
      <w:b/>
      <w:bCs/>
      <w:lang w:eastAsia="en-US"/>
    </w:rPr>
  </w:style>
  <w:style w:type="paragraph" w:customStyle="1" w:styleId="a">
    <w:name w:val="Наименование разделов"/>
    <w:basedOn w:val="a1"/>
    <w:link w:val="afc"/>
    <w:qFormat/>
    <w:rsid w:val="00FC5A84"/>
    <w:pPr>
      <w:numPr>
        <w:numId w:val="3"/>
      </w:numPr>
      <w:autoSpaceDE w:val="0"/>
      <w:autoSpaceDN w:val="0"/>
      <w:adjustRightInd w:val="0"/>
      <w:spacing w:after="240" w:line="276" w:lineRule="auto"/>
    </w:pPr>
    <w:rPr>
      <w:b/>
    </w:rPr>
  </w:style>
  <w:style w:type="character" w:customStyle="1" w:styleId="afc">
    <w:name w:val="Наименование разделов Знак"/>
    <w:link w:val="a"/>
    <w:rsid w:val="00FC5A84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Подразделы"/>
    <w:basedOn w:val="a1"/>
    <w:link w:val="afd"/>
    <w:qFormat/>
    <w:rsid w:val="00577E1A"/>
    <w:pPr>
      <w:numPr>
        <w:ilvl w:val="1"/>
        <w:numId w:val="3"/>
      </w:numPr>
      <w:tabs>
        <w:tab w:val="left" w:pos="992"/>
      </w:tabs>
      <w:autoSpaceDE w:val="0"/>
      <w:autoSpaceDN w:val="0"/>
      <w:adjustRightInd w:val="0"/>
      <w:spacing w:after="120"/>
      <w:ind w:left="992" w:hanging="567"/>
      <w:jc w:val="both"/>
    </w:pPr>
    <w:rPr>
      <w:rFonts w:ascii="Arial" w:hAnsi="Arial"/>
      <w:sz w:val="22"/>
    </w:rPr>
  </w:style>
  <w:style w:type="character" w:customStyle="1" w:styleId="afd">
    <w:name w:val="Подразделы Знак"/>
    <w:link w:val="a0"/>
    <w:rsid w:val="00577E1A"/>
    <w:rPr>
      <w:rFonts w:ascii="Arial" w:eastAsia="Times New Roman" w:hAnsi="Arial"/>
      <w:sz w:val="22"/>
      <w:szCs w:val="24"/>
    </w:rPr>
  </w:style>
  <w:style w:type="paragraph" w:customStyle="1" w:styleId="ConsPlusNormal">
    <w:name w:val="ConsPlusNormal"/>
    <w:rsid w:val="00385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e">
    <w:name w:val="Unresolved Mention"/>
    <w:uiPriority w:val="99"/>
    <w:semiHidden/>
    <w:unhideWhenUsed/>
    <w:rsid w:val="005614F6"/>
    <w:rPr>
      <w:color w:val="605E5C"/>
      <w:shd w:val="clear" w:color="auto" w:fill="E1DFDD"/>
    </w:rPr>
  </w:style>
  <w:style w:type="paragraph" w:styleId="aff">
    <w:name w:val="footnote text"/>
    <w:basedOn w:val="a1"/>
    <w:link w:val="aff0"/>
    <w:uiPriority w:val="99"/>
    <w:semiHidden/>
    <w:unhideWhenUsed/>
    <w:rsid w:val="002B208B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2B208B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2B208B"/>
    <w:rPr>
      <w:vertAlign w:val="superscript"/>
    </w:rPr>
  </w:style>
  <w:style w:type="character" w:styleId="aff2">
    <w:name w:val="Placeholder Text"/>
    <w:basedOn w:val="a2"/>
    <w:uiPriority w:val="99"/>
    <w:semiHidden/>
    <w:rsid w:val="00561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A0ACBAA425421092E06A330FCA4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64166-5DCC-41D8-A378-BB31BBBB51F4}"/>
      </w:docPartPr>
      <w:docPartBody>
        <w:p w:rsidR="00BF778E" w:rsidRDefault="00D53198" w:rsidP="00D53198">
          <w:pPr>
            <w:pStyle w:val="6AA0ACBAA425421092E06A330FCA4D82"/>
          </w:pPr>
          <w:r w:rsidRPr="000942A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8"/>
    <w:rsid w:val="00BF778E"/>
    <w:rsid w:val="00D53198"/>
    <w:rsid w:val="00E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3198"/>
    <w:rPr>
      <w:color w:val="808080"/>
    </w:rPr>
  </w:style>
  <w:style w:type="paragraph" w:customStyle="1" w:styleId="6AA0ACBAA425421092E06A330FCA4D82">
    <w:name w:val="6AA0ACBAA425421092E06A330FCA4D82"/>
    <w:rsid w:val="00D53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C0C5-6FDF-40FC-8660-F1037AA7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4699</Words>
  <Characters>26790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31427</CharactersWithSpaces>
  <SharedDoc>false</SharedDoc>
  <HLinks>
    <vt:vector size="12" baseType="variant">
      <vt:variant>
        <vt:i4>5046380</vt:i4>
      </vt:variant>
      <vt:variant>
        <vt:i4>3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2024-08-26T07:34:00Z</dcterms:created>
  <dcterms:modified xsi:type="dcterms:W3CDTF">2024-08-26T07:34:00Z</dcterms:modified>
</cp:coreProperties>
</file>