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F" w:rsidRPr="003B44C3" w:rsidRDefault="00E73B25" w:rsidP="00657E4A">
      <w:pPr>
        <w:spacing w:after="0"/>
        <w:rPr>
          <w:b/>
        </w:rPr>
      </w:pPr>
      <w:r w:rsidRPr="003B44C3">
        <w:rPr>
          <w:b/>
        </w:rPr>
        <w:t>Требования по обслуживанию офисов в регионах</w:t>
      </w:r>
    </w:p>
    <w:p w:rsidR="00BC753C" w:rsidRPr="003B44C3" w:rsidRDefault="00BC753C" w:rsidP="00657E4A">
      <w:pPr>
        <w:spacing w:after="0"/>
      </w:pPr>
      <w:r w:rsidRPr="003B44C3">
        <w:t>Управление инфраструктурой рабочих мест</w:t>
      </w:r>
      <w:r w:rsidR="00142112" w:rsidRPr="003B44C3">
        <w:t xml:space="preserve"> в региональ</w:t>
      </w:r>
      <w:r w:rsidR="009432D8">
        <w:t>ных офисах ООО «</w:t>
      </w:r>
      <w:r w:rsidR="0086722B">
        <w:t>Капитал Лайф Страхование Жизни</w:t>
      </w:r>
      <w:r w:rsidR="009432D8">
        <w:t>» (П</w:t>
      </w:r>
      <w:r w:rsidR="00142112" w:rsidRPr="003B44C3">
        <w:t>риложение</w:t>
      </w:r>
      <w:r w:rsidR="009432D8" w:rsidRPr="009432D8">
        <w:t xml:space="preserve"> 2</w:t>
      </w:r>
      <w:r w:rsidR="00142112" w:rsidRPr="003B44C3">
        <w:t xml:space="preserve"> </w:t>
      </w:r>
      <w:r w:rsidR="0086722B">
        <w:t xml:space="preserve"> Адреса офисов)</w:t>
      </w:r>
      <w:r w:rsidRPr="003B44C3">
        <w:t xml:space="preserve">- </w:t>
      </w:r>
      <w:r w:rsidR="007507A3" w:rsidRPr="003B44C3">
        <w:t>выезды по инцидентной модели</w:t>
      </w:r>
      <w:r w:rsidRPr="003B44C3">
        <w:t>.</w:t>
      </w:r>
    </w:p>
    <w:p w:rsidR="00BC753C" w:rsidRPr="003B44C3" w:rsidRDefault="00BC753C" w:rsidP="00657E4A">
      <w:pPr>
        <w:spacing w:after="0"/>
      </w:pPr>
    </w:p>
    <w:p w:rsidR="00BF37EA" w:rsidRPr="003B44C3" w:rsidRDefault="00BF37EA" w:rsidP="00BF37EA">
      <w:pPr>
        <w:spacing w:after="0"/>
      </w:pPr>
      <w:r w:rsidRPr="003B44C3">
        <w:t>Модель «за выезд» включает в себя решение</w:t>
      </w:r>
      <w:r w:rsidR="00826DD4">
        <w:t xml:space="preserve"> </w:t>
      </w:r>
      <w:r w:rsidRPr="003B44C3">
        <w:t>инцидентов на площадке Заказчика.</w:t>
      </w:r>
    </w:p>
    <w:p w:rsidR="00BF37EA" w:rsidRPr="00826DD4" w:rsidRDefault="00826DD4" w:rsidP="00657E4A">
      <w:pPr>
        <w:spacing w:after="0"/>
        <w:rPr>
          <w:u w:val="single"/>
        </w:rPr>
      </w:pPr>
      <w:r w:rsidRPr="00826DD4">
        <w:rPr>
          <w:u w:val="single"/>
        </w:rPr>
        <w:t xml:space="preserve">В рамках одного выезда </w:t>
      </w:r>
      <w:r>
        <w:rPr>
          <w:u w:val="single"/>
        </w:rPr>
        <w:t xml:space="preserve">выполняется все открытые заявки </w:t>
      </w:r>
      <w:r w:rsidRPr="00826DD4">
        <w:rPr>
          <w:u w:val="single"/>
        </w:rPr>
        <w:t>Заказчик</w:t>
      </w:r>
      <w:bookmarkStart w:id="0" w:name="_GoBack"/>
      <w:bookmarkEnd w:id="0"/>
      <w:r w:rsidRPr="00826DD4">
        <w:rPr>
          <w:u w:val="single"/>
        </w:rPr>
        <w:t>а.</w:t>
      </w:r>
    </w:p>
    <w:p w:rsidR="00826DD4" w:rsidRPr="003B44C3" w:rsidRDefault="00826DD4" w:rsidP="00657E4A">
      <w:pPr>
        <w:spacing w:after="0"/>
        <w:rPr>
          <w:b/>
        </w:rPr>
      </w:pPr>
    </w:p>
    <w:p w:rsidR="007507A3" w:rsidRPr="003B44C3" w:rsidRDefault="007507A3" w:rsidP="00657E4A">
      <w:pPr>
        <w:spacing w:after="0"/>
        <w:rPr>
          <w:b/>
        </w:rPr>
      </w:pPr>
      <w:r w:rsidRPr="003B44C3">
        <w:rPr>
          <w:b/>
        </w:rPr>
        <w:t>Состав услуги:</w:t>
      </w:r>
    </w:p>
    <w:p w:rsidR="00F42FBF" w:rsidRPr="003B44C3" w:rsidRDefault="00F42FBF" w:rsidP="00657E4A">
      <w:pPr>
        <w:spacing w:after="120"/>
      </w:pPr>
      <w:r w:rsidRPr="003B44C3">
        <w:t>- Локальная установка приложений из согласованного перечня</w:t>
      </w:r>
    </w:p>
    <w:p w:rsidR="00F42FBF" w:rsidRPr="003B44C3" w:rsidRDefault="00F42FBF" w:rsidP="00657E4A">
      <w:pPr>
        <w:spacing w:after="120"/>
      </w:pPr>
      <w:r w:rsidRPr="003B44C3">
        <w:t xml:space="preserve">- Участие в разрешении проблем, относящихся к инфраструктуре рабочих мест и устройств пользователей. Перечень включает в себя персональные компьютеры </w:t>
      </w:r>
      <w:r w:rsidR="00F6602C">
        <w:t>и ноутбуки, мониторы, принтеры и</w:t>
      </w:r>
      <w:r w:rsidRPr="003B44C3">
        <w:t xml:space="preserve"> МФУ</w:t>
      </w:r>
      <w:r w:rsidR="00F6602C">
        <w:t>, сканеры</w:t>
      </w:r>
      <w:r w:rsidRPr="003B44C3">
        <w:t>, сетевое оборудование (коммутаторы и маршрутизаторы), камеры видеонаблюдения.</w:t>
      </w:r>
    </w:p>
    <w:p w:rsidR="00F42FBF" w:rsidRPr="003B44C3" w:rsidRDefault="00F42FBF" w:rsidP="00657E4A">
      <w:pPr>
        <w:spacing w:after="120"/>
      </w:pPr>
      <w:r w:rsidRPr="003B44C3">
        <w:t>- Перемещение (отключение, подключение, переустано</w:t>
      </w:r>
      <w:r w:rsidR="00102A09">
        <w:t>вка) ИТ-оборудования и периферийных</w:t>
      </w:r>
      <w:r w:rsidRPr="003B44C3">
        <w:t xml:space="preserve"> устройств, входящих в зону ответственности услуги.</w:t>
      </w:r>
    </w:p>
    <w:p w:rsidR="00F42FBF" w:rsidRPr="003B44C3" w:rsidRDefault="00F42FBF" w:rsidP="00657E4A">
      <w:pPr>
        <w:spacing w:after="120"/>
      </w:pPr>
      <w:r w:rsidRPr="003B44C3">
        <w:t>- Установка устройств ввода/вывода (клавиатур, компьютерных мышей), элементов питания на ноутбуки и картриджей с тонером на принтеры, кроме ситуаций, когда возникает Инцидент, который не может быть разрешен пользователем.</w:t>
      </w:r>
    </w:p>
    <w:p w:rsidR="00F42FBF" w:rsidRPr="00102A09" w:rsidRDefault="007507A3" w:rsidP="00657E4A">
      <w:pPr>
        <w:spacing w:after="120"/>
      </w:pPr>
      <w:r w:rsidRPr="003B44C3">
        <w:t xml:space="preserve">- </w:t>
      </w:r>
      <w:r w:rsidR="00F42FBF" w:rsidRPr="003B44C3">
        <w:t>Отчетность</w:t>
      </w:r>
      <w:r w:rsidRPr="003B44C3">
        <w:t>:</w:t>
      </w:r>
      <w:r w:rsidR="00E73B25" w:rsidRPr="003B44C3">
        <w:t xml:space="preserve"> </w:t>
      </w:r>
      <w:r w:rsidR="00F42FBF" w:rsidRPr="003B44C3">
        <w:t xml:space="preserve">Доступ к статистике заявок. </w:t>
      </w:r>
      <w:r w:rsidR="00657E4A" w:rsidRPr="003B44C3">
        <w:t xml:space="preserve">Ежемесячная </w:t>
      </w:r>
      <w:r w:rsidR="00102A09">
        <w:t xml:space="preserve">рассылка отчета со списком заявок, сроках решении, соблюдения </w:t>
      </w:r>
      <w:r w:rsidR="00102A09">
        <w:rPr>
          <w:lang w:val="en-US"/>
        </w:rPr>
        <w:t>SLA</w:t>
      </w:r>
      <w:r w:rsidR="00102A09">
        <w:t>, затраченных часов.</w:t>
      </w:r>
    </w:p>
    <w:p w:rsidR="00BF37EA" w:rsidRPr="003B44C3" w:rsidRDefault="00BF37EA" w:rsidP="00C40DE1">
      <w:pPr>
        <w:spacing w:after="0" w:line="240" w:lineRule="auto"/>
        <w:contextualSpacing/>
        <w:jc w:val="both"/>
        <w:rPr>
          <w:b/>
        </w:rPr>
      </w:pPr>
      <w:r w:rsidRPr="003B44C3">
        <w:rPr>
          <w:b/>
        </w:rPr>
        <w:t>SLA:</w:t>
      </w:r>
    </w:p>
    <w:p w:rsidR="00BF37EA" w:rsidRPr="003B44C3" w:rsidRDefault="00280ED0" w:rsidP="00C40DE1">
      <w:pPr>
        <w:spacing w:after="0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3B44C3">
        <w:rPr>
          <w:rFonts w:eastAsia="Times New Roman" w:cs="Times New Roman"/>
          <w:lang w:eastAsia="ru-RU"/>
        </w:rPr>
        <w:t>В</w:t>
      </w:r>
      <w:r w:rsidR="00BF37EA" w:rsidRPr="003B44C3">
        <w:rPr>
          <w:rFonts w:eastAsia="Times New Roman" w:cs="Times New Roman"/>
          <w:lang w:eastAsia="ru-RU"/>
        </w:rPr>
        <w:t>ыезд специалиста</w:t>
      </w:r>
      <w:r w:rsidRPr="003B44C3">
        <w:rPr>
          <w:rFonts w:eastAsia="Times New Roman" w:cs="Times New Roman"/>
          <w:lang w:eastAsia="ru-RU"/>
        </w:rPr>
        <w:t>:</w:t>
      </w:r>
    </w:p>
    <w:p w:rsidR="00280ED0" w:rsidRPr="003B44C3" w:rsidRDefault="00280ED0" w:rsidP="00C40DE1">
      <w:pPr>
        <w:spacing w:after="0" w:line="240" w:lineRule="auto"/>
        <w:contextualSpacing/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748"/>
        <w:gridCol w:w="1748"/>
        <w:gridCol w:w="1748"/>
      </w:tblGrid>
      <w:tr w:rsidR="00622E6A" w:rsidRPr="003B44C3" w:rsidTr="00622E6A">
        <w:trPr>
          <w:jc w:val="center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622E6A" w:rsidRDefault="00622E6A" w:rsidP="000A2663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22E6A">
              <w:rPr>
                <w:rFonts w:eastAsia="Times New Roman" w:cs="Times New Roman"/>
                <w:b/>
                <w:lang w:eastAsia="ru-RU"/>
              </w:rPr>
              <w:t>Категория офиса</w:t>
            </w:r>
          </w:p>
        </w:tc>
        <w:tc>
          <w:tcPr>
            <w:tcW w:w="1748" w:type="dxa"/>
          </w:tcPr>
          <w:p w:rsidR="00622E6A" w:rsidRPr="00622E6A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22E6A">
              <w:rPr>
                <w:rFonts w:eastAsia="Times New Roman" w:cs="Times New Roman"/>
                <w:b/>
                <w:lang w:eastAsia="ru-RU"/>
              </w:rPr>
              <w:t>Низкий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622E6A" w:rsidRDefault="00622E6A" w:rsidP="00280ED0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22E6A">
              <w:rPr>
                <w:rFonts w:eastAsia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1748" w:type="dxa"/>
          </w:tcPr>
          <w:p w:rsidR="00622E6A" w:rsidRPr="00622E6A" w:rsidRDefault="00622E6A" w:rsidP="00280ED0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22E6A">
              <w:rPr>
                <w:rFonts w:eastAsia="Times New Roman" w:cs="Times New Roman"/>
                <w:b/>
                <w:lang w:eastAsia="ru-RU"/>
              </w:rPr>
              <w:t>Высокий</w:t>
            </w:r>
          </w:p>
        </w:tc>
      </w:tr>
      <w:tr w:rsidR="00622E6A" w:rsidRPr="003B44C3" w:rsidTr="00622E6A">
        <w:trPr>
          <w:trHeight w:val="459"/>
          <w:jc w:val="center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3B44C3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48" w:type="dxa"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3 </w:t>
            </w:r>
            <w:r>
              <w:rPr>
                <w:rFonts w:eastAsia="Times New Roman" w:cs="Times New Roman"/>
                <w:lang w:val="en-US" w:eastAsia="ru-RU"/>
              </w:rPr>
              <w:t>NBD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3B44C3">
              <w:rPr>
                <w:rFonts w:eastAsia="Times New Roman" w:cs="Times New Roman"/>
                <w:lang w:val="en-US" w:eastAsia="ru-RU"/>
              </w:rPr>
              <w:t>NBD</w:t>
            </w:r>
          </w:p>
        </w:tc>
        <w:tc>
          <w:tcPr>
            <w:tcW w:w="1748" w:type="dxa"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3B44C3">
              <w:rPr>
                <w:rFonts w:eastAsia="Times New Roman" w:cs="Times New Roman"/>
                <w:lang w:eastAsia="ru-RU"/>
              </w:rPr>
              <w:t>4 ч.</w:t>
            </w:r>
          </w:p>
        </w:tc>
      </w:tr>
      <w:tr w:rsidR="00622E6A" w:rsidRPr="003B44C3" w:rsidTr="00622E6A">
        <w:trPr>
          <w:trHeight w:val="229"/>
          <w:jc w:val="center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3B44C3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48" w:type="dxa"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3 </w:t>
            </w:r>
            <w:r>
              <w:rPr>
                <w:rFonts w:eastAsia="Times New Roman" w:cs="Times New Roman"/>
                <w:lang w:val="en-US" w:eastAsia="ru-RU"/>
              </w:rPr>
              <w:t>NBD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E6A" w:rsidRPr="00622E6A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val="en-US" w:eastAsia="ru-RU"/>
              </w:rPr>
            </w:pPr>
            <w:r w:rsidRPr="003B44C3">
              <w:rPr>
                <w:rFonts w:eastAsia="Times New Roman" w:cs="Times New Roman"/>
                <w:lang w:val="en-US" w:eastAsia="ru-RU"/>
              </w:rPr>
              <w:t>NBD</w:t>
            </w:r>
          </w:p>
        </w:tc>
        <w:tc>
          <w:tcPr>
            <w:tcW w:w="1748" w:type="dxa"/>
          </w:tcPr>
          <w:p w:rsidR="00622E6A" w:rsidRPr="00622E6A" w:rsidRDefault="00622E6A" w:rsidP="00622E6A">
            <w:pPr>
              <w:spacing w:before="120" w:after="0" w:line="36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-</w:t>
            </w:r>
            <w:r w:rsidR="007D3F58">
              <w:rPr>
                <w:rFonts w:eastAsia="Times New Roman" w:cs="Times New Roman"/>
                <w:lang w:val="en-US" w:eastAsia="ru-RU"/>
              </w:rPr>
              <w:t xml:space="preserve"> </w:t>
            </w:r>
          </w:p>
        </w:tc>
      </w:tr>
      <w:tr w:rsidR="00622E6A" w:rsidRPr="003B44C3" w:rsidTr="00622E6A">
        <w:trPr>
          <w:trHeight w:val="312"/>
          <w:jc w:val="center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3B44C3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748" w:type="dxa"/>
          </w:tcPr>
          <w:p w:rsidR="00622E6A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3 </w:t>
            </w:r>
            <w:r>
              <w:rPr>
                <w:rFonts w:eastAsia="Times New Roman" w:cs="Times New Roman"/>
                <w:lang w:val="en-US" w:eastAsia="ru-RU"/>
              </w:rPr>
              <w:t>NBD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6A" w:rsidRPr="003B44C3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3B44C3">
              <w:rPr>
                <w:rFonts w:eastAsia="Times New Roman" w:cs="Times New Roman"/>
                <w:lang w:val="en-US" w:eastAsia="ru-RU"/>
              </w:rPr>
              <w:t>NBD</w:t>
            </w:r>
            <w:r w:rsidRPr="003B44C3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1748" w:type="dxa"/>
          </w:tcPr>
          <w:p w:rsidR="00622E6A" w:rsidRPr="00622E6A" w:rsidRDefault="00622E6A" w:rsidP="00622E6A">
            <w:pPr>
              <w:spacing w:before="120" w:after="0" w:line="360" w:lineRule="auto"/>
              <w:contextualSpacing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-</w:t>
            </w:r>
          </w:p>
        </w:tc>
      </w:tr>
    </w:tbl>
    <w:p w:rsidR="001D68C2" w:rsidRDefault="001D68C2" w:rsidP="001D68C2">
      <w:r w:rsidRPr="001D68C2">
        <w:rPr>
          <w:rFonts w:eastAsia="Times New Roman" w:cs="Times New Roman"/>
          <w:lang w:eastAsia="ru-RU"/>
        </w:rPr>
        <w:t>*</w:t>
      </w:r>
      <w:r>
        <w:t xml:space="preserve"> Для офисов категории 3 в случае подачи заявки после 15:00 (по местному времени) выезд 2</w:t>
      </w:r>
      <w:r>
        <w:rPr>
          <w:lang w:val="en-US"/>
        </w:rPr>
        <w:t>NBD</w:t>
      </w:r>
      <w:r>
        <w:t xml:space="preserve"> (в первой половине дня)</w:t>
      </w:r>
    </w:p>
    <w:p w:rsidR="007507A3" w:rsidRPr="001D68C2" w:rsidRDefault="00113246" w:rsidP="001D68C2">
      <w:pPr>
        <w:spacing w:after="0" w:line="240" w:lineRule="auto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Список адресов с разбивкой по </w:t>
      </w:r>
      <w:r w:rsidR="007D3F58">
        <w:rPr>
          <w:rFonts w:eastAsia="Times New Roman" w:cs="Times New Roman"/>
          <w:lang w:eastAsia="ru-RU"/>
        </w:rPr>
        <w:t xml:space="preserve">категориям </w:t>
      </w:r>
      <w:r>
        <w:rPr>
          <w:rFonts w:eastAsia="Times New Roman" w:cs="Times New Roman"/>
          <w:lang w:eastAsia="ru-RU"/>
        </w:rPr>
        <w:t>в приложении №3</w:t>
      </w:r>
      <w:r w:rsidR="007D3F58">
        <w:rPr>
          <w:rFonts w:eastAsia="Times New Roman" w:cs="Times New Roman"/>
          <w:lang w:eastAsia="ru-RU"/>
        </w:rPr>
        <w:t>.</w:t>
      </w:r>
    </w:p>
    <w:p w:rsidR="007D3F58" w:rsidRPr="007D3F58" w:rsidRDefault="007D3F58" w:rsidP="007D3F58">
      <w:pPr>
        <w:spacing w:before="120" w:after="0" w:line="360" w:lineRule="auto"/>
        <w:contextualSpacing/>
        <w:jc w:val="both"/>
        <w:rPr>
          <w:rFonts w:eastAsia="Times New Roman" w:cs="Times New Roman"/>
          <w:lang w:eastAsia="ru-RU"/>
        </w:rPr>
      </w:pPr>
    </w:p>
    <w:p w:rsidR="00C40DE1" w:rsidRPr="003B44C3" w:rsidRDefault="00657E4A" w:rsidP="00280ED0">
      <w:pPr>
        <w:spacing w:after="0"/>
        <w:rPr>
          <w:b/>
        </w:rPr>
      </w:pPr>
      <w:r w:rsidRPr="003B44C3">
        <w:rPr>
          <w:b/>
        </w:rPr>
        <w:t>В КП должна быть указана следующая информация</w:t>
      </w:r>
      <w:r w:rsidR="00C40DE1" w:rsidRPr="003B44C3">
        <w:rPr>
          <w:b/>
        </w:rPr>
        <w:t>:</w:t>
      </w:r>
    </w:p>
    <w:p w:rsidR="00BF37EA" w:rsidRPr="003B44C3" w:rsidRDefault="00C40DE1" w:rsidP="00280ED0">
      <w:pPr>
        <w:pStyle w:val="a3"/>
        <w:numPr>
          <w:ilvl w:val="0"/>
          <w:numId w:val="5"/>
        </w:numPr>
        <w:spacing w:after="0"/>
      </w:pPr>
      <w:r w:rsidRPr="003B44C3">
        <w:t xml:space="preserve">Стоимость </w:t>
      </w:r>
      <w:r w:rsidR="00BF37EA" w:rsidRPr="003B44C3">
        <w:t>выезда</w:t>
      </w:r>
      <w:r w:rsidR="00280ED0" w:rsidRPr="003B44C3">
        <w:t>;</w:t>
      </w:r>
    </w:p>
    <w:p w:rsidR="00C40DE1" w:rsidRPr="003B44C3" w:rsidRDefault="00280ED0" w:rsidP="00280ED0">
      <w:pPr>
        <w:pStyle w:val="a3"/>
        <w:numPr>
          <w:ilvl w:val="0"/>
          <w:numId w:val="5"/>
        </w:numPr>
        <w:spacing w:after="0"/>
      </w:pPr>
      <w:r w:rsidRPr="003B44C3">
        <w:t>В</w:t>
      </w:r>
      <w:r w:rsidR="00BF37EA" w:rsidRPr="003B44C3">
        <w:t>ремя</w:t>
      </w:r>
      <w:r w:rsidRPr="003B44C3">
        <w:t>\объем работ</w:t>
      </w:r>
      <w:r w:rsidR="00BF37EA" w:rsidRPr="003B44C3">
        <w:t xml:space="preserve">, включенное в оплату </w:t>
      </w:r>
      <w:r w:rsidR="00826DD4">
        <w:t>выезда</w:t>
      </w:r>
      <w:r w:rsidR="00BF37EA" w:rsidRPr="003B44C3">
        <w:t>;</w:t>
      </w:r>
    </w:p>
    <w:p w:rsidR="00657E4A" w:rsidRPr="003B44C3" w:rsidRDefault="00280ED0" w:rsidP="00B323F3">
      <w:pPr>
        <w:pStyle w:val="a3"/>
        <w:numPr>
          <w:ilvl w:val="0"/>
          <w:numId w:val="5"/>
        </w:numPr>
      </w:pPr>
      <w:r w:rsidRPr="003B44C3">
        <w:t>С</w:t>
      </w:r>
      <w:r w:rsidR="00BF37EA" w:rsidRPr="003B44C3">
        <w:t>тоимость дополнительно затраченного времени на решение инцидента;</w:t>
      </w:r>
    </w:p>
    <w:p w:rsidR="00280ED0" w:rsidRDefault="00280ED0" w:rsidP="00B323F3">
      <w:pPr>
        <w:pStyle w:val="a3"/>
        <w:numPr>
          <w:ilvl w:val="0"/>
          <w:numId w:val="5"/>
        </w:numPr>
      </w:pPr>
      <w:r w:rsidRPr="003B44C3">
        <w:t xml:space="preserve">Возможность соблюдения </w:t>
      </w:r>
      <w:r w:rsidRPr="003B44C3">
        <w:rPr>
          <w:lang w:val="en-US"/>
        </w:rPr>
        <w:t>SLA</w:t>
      </w:r>
      <w:r w:rsidRPr="003B44C3">
        <w:t xml:space="preserve"> по</w:t>
      </w:r>
      <w:r w:rsidR="005713E8">
        <w:t xml:space="preserve"> каждому офису</w:t>
      </w:r>
      <w:r w:rsidR="00CF4820">
        <w:t>;</w:t>
      </w:r>
    </w:p>
    <w:p w:rsidR="00CF4820" w:rsidRDefault="00CF4820" w:rsidP="00B323F3">
      <w:pPr>
        <w:pStyle w:val="a3"/>
        <w:numPr>
          <w:ilvl w:val="0"/>
          <w:numId w:val="5"/>
        </w:numPr>
      </w:pPr>
      <w:r>
        <w:t xml:space="preserve">Ответственность за не соблюдение </w:t>
      </w:r>
      <w:r>
        <w:rPr>
          <w:lang w:val="en-US"/>
        </w:rPr>
        <w:t>SLA</w:t>
      </w:r>
      <w:r>
        <w:t>;</w:t>
      </w:r>
    </w:p>
    <w:p w:rsidR="00CF4820" w:rsidRPr="003B44C3" w:rsidRDefault="00CF4820" w:rsidP="00B323F3">
      <w:pPr>
        <w:pStyle w:val="a3"/>
        <w:numPr>
          <w:ilvl w:val="0"/>
          <w:numId w:val="5"/>
        </w:numPr>
      </w:pPr>
      <w:r>
        <w:t>Время предоставления услуг</w:t>
      </w:r>
    </w:p>
    <w:p w:rsidR="00F276C1" w:rsidRDefault="00F276C1" w:rsidP="00F276C1">
      <w:pPr>
        <w:spacing w:after="0"/>
        <w:rPr>
          <w:b/>
        </w:rPr>
      </w:pPr>
      <w:r w:rsidRPr="00F276C1">
        <w:rPr>
          <w:b/>
        </w:rPr>
        <w:t>Дополнительные услуги</w:t>
      </w:r>
      <w:r>
        <w:rPr>
          <w:b/>
        </w:rPr>
        <w:t>:</w:t>
      </w:r>
    </w:p>
    <w:p w:rsidR="00F276C1" w:rsidRPr="00F276C1" w:rsidRDefault="00F276C1" w:rsidP="00F276C1">
      <w:pPr>
        <w:spacing w:after="0"/>
      </w:pPr>
      <w:r>
        <w:t>Монтаж СКС в офисах по запросу, по отдельно согласованным сметам для каждого офиса.</w:t>
      </w:r>
    </w:p>
    <w:sectPr w:rsidR="00F276C1" w:rsidRPr="00F276C1" w:rsidSect="00961C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AD"/>
    <w:multiLevelType w:val="hybridMultilevel"/>
    <w:tmpl w:val="322E721E"/>
    <w:lvl w:ilvl="0" w:tplc="D9D20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6487"/>
    <w:multiLevelType w:val="hybridMultilevel"/>
    <w:tmpl w:val="938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15F4"/>
    <w:multiLevelType w:val="hybridMultilevel"/>
    <w:tmpl w:val="D138DBF4"/>
    <w:lvl w:ilvl="0" w:tplc="69EC1C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2F17"/>
    <w:multiLevelType w:val="hybridMultilevel"/>
    <w:tmpl w:val="B36E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166C"/>
    <w:multiLevelType w:val="hybridMultilevel"/>
    <w:tmpl w:val="B844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1D12"/>
    <w:multiLevelType w:val="hybridMultilevel"/>
    <w:tmpl w:val="E6669806"/>
    <w:lvl w:ilvl="0" w:tplc="9F3060C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416C3"/>
    <w:multiLevelType w:val="hybridMultilevel"/>
    <w:tmpl w:val="C458F01C"/>
    <w:lvl w:ilvl="0" w:tplc="3B548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BF"/>
    <w:rsid w:val="00004B11"/>
    <w:rsid w:val="00102A09"/>
    <w:rsid w:val="00113246"/>
    <w:rsid w:val="0013255C"/>
    <w:rsid w:val="00142112"/>
    <w:rsid w:val="001B7788"/>
    <w:rsid w:val="001D68C2"/>
    <w:rsid w:val="00280ED0"/>
    <w:rsid w:val="003B44C3"/>
    <w:rsid w:val="005713E8"/>
    <w:rsid w:val="00621734"/>
    <w:rsid w:val="00622E6A"/>
    <w:rsid w:val="00657E4A"/>
    <w:rsid w:val="007507A3"/>
    <w:rsid w:val="007D3F58"/>
    <w:rsid w:val="00826DD4"/>
    <w:rsid w:val="0086722B"/>
    <w:rsid w:val="009432D8"/>
    <w:rsid w:val="00961C6F"/>
    <w:rsid w:val="00BC753C"/>
    <w:rsid w:val="00BF37EA"/>
    <w:rsid w:val="00C40DE1"/>
    <w:rsid w:val="00CF4820"/>
    <w:rsid w:val="00D11FB6"/>
    <w:rsid w:val="00E73B25"/>
    <w:rsid w:val="00F276C1"/>
    <w:rsid w:val="00F42FBF"/>
    <w:rsid w:val="00F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A2CF"/>
  <w15:docId w15:val="{4B89B225-337F-40C6-A019-CFD2B28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Филатов Евгений Витальевич</dc:creator>
  <cp:lastModifiedBy>Ярчук Виталий Леонидович</cp:lastModifiedBy>
  <cp:revision>19</cp:revision>
  <dcterms:created xsi:type="dcterms:W3CDTF">2018-05-23T06:51:00Z</dcterms:created>
  <dcterms:modified xsi:type="dcterms:W3CDTF">2022-02-16T15:56:00Z</dcterms:modified>
</cp:coreProperties>
</file>