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21C3" w14:textId="77777777" w:rsidR="003732AE" w:rsidRPr="00BD639D" w:rsidRDefault="003732AE" w:rsidP="00C24315">
      <w:pPr>
        <w:tabs>
          <w:tab w:val="left" w:pos="709"/>
        </w:tabs>
        <w:rPr>
          <w:rFonts w:eastAsia="Calibri"/>
          <w:lang w:val="en-US" w:eastAsia="en-US"/>
        </w:rPr>
      </w:pPr>
    </w:p>
    <w:p w14:paraId="6371474A" w14:textId="36605826" w:rsidR="002073E4" w:rsidRPr="00BD639D" w:rsidRDefault="0023623B" w:rsidP="002073E4">
      <w:pPr>
        <w:pStyle w:val="a9"/>
        <w:spacing w:after="0"/>
        <w:ind w:left="426"/>
        <w:contextualSpacing/>
        <w:rPr>
          <w:rFonts w:eastAsia="Calibri"/>
          <w:sz w:val="24"/>
          <w:szCs w:val="24"/>
          <w:lang w:eastAsia="en-US"/>
        </w:rPr>
      </w:pPr>
      <w:proofErr w:type="spellStart"/>
      <w:r w:rsidRPr="00BD639D">
        <w:rPr>
          <w:rFonts w:eastAsia="Calibri"/>
          <w:sz w:val="24"/>
          <w:szCs w:val="24"/>
          <w:lang w:eastAsia="en-US"/>
        </w:rPr>
        <w:t>Приложение</w:t>
      </w:r>
      <w:proofErr w:type="spellEnd"/>
      <w:r w:rsidRPr="00BD639D">
        <w:rPr>
          <w:rFonts w:eastAsia="Calibri"/>
          <w:sz w:val="24"/>
          <w:szCs w:val="24"/>
          <w:lang w:eastAsia="en-US"/>
        </w:rPr>
        <w:t xml:space="preserve"> №1</w:t>
      </w:r>
      <w:r w:rsidR="00602C62" w:rsidRPr="00BD639D">
        <w:rPr>
          <w:rFonts w:eastAsia="Calibri"/>
          <w:sz w:val="24"/>
          <w:szCs w:val="24"/>
          <w:lang w:eastAsia="en-US"/>
        </w:rPr>
        <w:t xml:space="preserve"> к </w:t>
      </w:r>
      <w:proofErr w:type="spellStart"/>
      <w:r w:rsidR="00765E4C" w:rsidRPr="00BD639D">
        <w:rPr>
          <w:rFonts w:eastAsia="Calibri"/>
          <w:sz w:val="24"/>
          <w:szCs w:val="24"/>
          <w:lang w:eastAsia="en-US"/>
        </w:rPr>
        <w:t>Техническому</w:t>
      </w:r>
      <w:proofErr w:type="spellEnd"/>
      <w:r w:rsidR="00765E4C" w:rsidRPr="00BD63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65E4C" w:rsidRPr="00BD639D">
        <w:rPr>
          <w:rFonts w:eastAsia="Calibri"/>
          <w:sz w:val="24"/>
          <w:szCs w:val="24"/>
          <w:lang w:eastAsia="en-US"/>
        </w:rPr>
        <w:t>заданию</w:t>
      </w:r>
      <w:proofErr w:type="spellEnd"/>
      <w:r w:rsidR="00765E4C" w:rsidRPr="00BD639D">
        <w:rPr>
          <w:rFonts w:eastAsia="Calibri"/>
          <w:sz w:val="24"/>
          <w:szCs w:val="24"/>
          <w:lang w:eastAsia="en-US"/>
        </w:rPr>
        <w:t>:</w:t>
      </w:r>
      <w:r w:rsidR="00405FA6" w:rsidRPr="00BD63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B6845" w:rsidRPr="00BD639D">
        <w:rPr>
          <w:rFonts w:eastAsia="Calibri"/>
          <w:sz w:val="24"/>
          <w:szCs w:val="24"/>
          <w:lang w:eastAsia="en-US"/>
        </w:rPr>
        <w:t>ремонтные</w:t>
      </w:r>
      <w:proofErr w:type="spellEnd"/>
      <w:r w:rsidR="002B6845" w:rsidRPr="00BD639D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="002B6845" w:rsidRPr="00BD639D">
        <w:rPr>
          <w:rFonts w:eastAsia="Calibri"/>
          <w:sz w:val="24"/>
          <w:szCs w:val="24"/>
          <w:lang w:eastAsia="en-US"/>
        </w:rPr>
        <w:t>отделочные</w:t>
      </w:r>
      <w:proofErr w:type="spellEnd"/>
      <w:r w:rsidR="002B6845" w:rsidRPr="00BD63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B6845" w:rsidRPr="00BD639D">
        <w:rPr>
          <w:rFonts w:eastAsia="Calibri"/>
          <w:sz w:val="24"/>
          <w:szCs w:val="24"/>
          <w:lang w:eastAsia="en-US"/>
        </w:rPr>
        <w:t>работы</w:t>
      </w:r>
      <w:proofErr w:type="spellEnd"/>
      <w:r w:rsidR="002B6845" w:rsidRPr="00BD63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B6845" w:rsidRPr="00BD639D">
        <w:rPr>
          <w:rFonts w:eastAsia="Calibri"/>
          <w:sz w:val="24"/>
          <w:szCs w:val="24"/>
          <w:lang w:eastAsia="en-US"/>
        </w:rPr>
        <w:t>двухэтажного</w:t>
      </w:r>
      <w:proofErr w:type="spellEnd"/>
      <w:r w:rsidR="002B6845" w:rsidRPr="00BD639D">
        <w:rPr>
          <w:rFonts w:eastAsia="Calibri"/>
          <w:sz w:val="24"/>
          <w:szCs w:val="24"/>
          <w:lang w:eastAsia="en-US"/>
        </w:rPr>
        <w:t xml:space="preserve"> АБК, </w:t>
      </w:r>
      <w:proofErr w:type="spellStart"/>
      <w:r w:rsidR="002B6845" w:rsidRPr="00BD639D">
        <w:rPr>
          <w:rFonts w:eastAsia="Calibri"/>
          <w:sz w:val="24"/>
          <w:szCs w:val="24"/>
          <w:lang w:eastAsia="en-US"/>
        </w:rPr>
        <w:t>встроенного</w:t>
      </w:r>
      <w:proofErr w:type="spellEnd"/>
      <w:r w:rsidR="002B6845" w:rsidRPr="00BD63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B6845" w:rsidRPr="00BD639D">
        <w:rPr>
          <w:rFonts w:eastAsia="Calibri"/>
          <w:sz w:val="24"/>
          <w:szCs w:val="24"/>
          <w:lang w:eastAsia="en-US"/>
        </w:rPr>
        <w:t>внутри</w:t>
      </w:r>
      <w:proofErr w:type="spellEnd"/>
      <w:r w:rsidR="002B6845" w:rsidRPr="00BD63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B6845" w:rsidRPr="00BD639D">
        <w:rPr>
          <w:rFonts w:eastAsia="Calibri"/>
          <w:sz w:val="24"/>
          <w:szCs w:val="24"/>
          <w:lang w:eastAsia="en-US"/>
        </w:rPr>
        <w:t>здания</w:t>
      </w:r>
      <w:proofErr w:type="spellEnd"/>
      <w:r w:rsidR="002B6845" w:rsidRPr="00BD639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B6845" w:rsidRPr="00BD639D">
        <w:rPr>
          <w:rFonts w:eastAsia="Calibri"/>
          <w:sz w:val="24"/>
          <w:szCs w:val="24"/>
          <w:lang w:eastAsia="en-US"/>
        </w:rPr>
        <w:t>Склада</w:t>
      </w:r>
      <w:proofErr w:type="spellEnd"/>
      <w:r w:rsidR="002B6845" w:rsidRPr="00BD639D">
        <w:rPr>
          <w:rFonts w:eastAsia="Calibri"/>
          <w:sz w:val="24"/>
          <w:szCs w:val="24"/>
          <w:lang w:eastAsia="en-US"/>
        </w:rPr>
        <w:t xml:space="preserve"> 3-4</w:t>
      </w:r>
    </w:p>
    <w:p w14:paraId="2926CEC5" w14:textId="1B172EF6" w:rsidR="00F45D05" w:rsidRPr="00BD639D" w:rsidRDefault="00F45D05" w:rsidP="00F45D05">
      <w:pPr>
        <w:jc w:val="center"/>
        <w:rPr>
          <w:b/>
          <w:lang w:val="de-DE"/>
        </w:rPr>
      </w:pPr>
    </w:p>
    <w:p w14:paraId="203EA752" w14:textId="660356D3" w:rsidR="003A53B8" w:rsidRPr="00BD639D" w:rsidRDefault="003A53B8" w:rsidP="00F45D05">
      <w:pPr>
        <w:rPr>
          <w:rFonts w:eastAsia="Calibri"/>
          <w:b/>
          <w:lang w:eastAsia="en-US"/>
        </w:rPr>
      </w:pPr>
    </w:p>
    <w:p w14:paraId="00B46243" w14:textId="5491063C" w:rsidR="00F76C2E" w:rsidRPr="00BD639D" w:rsidRDefault="00B45B18" w:rsidP="003A53B8">
      <w:pPr>
        <w:tabs>
          <w:tab w:val="left" w:pos="1134"/>
        </w:tabs>
        <w:spacing w:after="200" w:line="276" w:lineRule="auto"/>
        <w:ind w:left="1134" w:hanging="708"/>
        <w:jc w:val="center"/>
        <w:rPr>
          <w:rFonts w:eastAsia="Calibri"/>
          <w:b/>
          <w:lang w:eastAsia="en-US"/>
        </w:rPr>
      </w:pPr>
      <w:r w:rsidRPr="00BD639D">
        <w:rPr>
          <w:rFonts w:eastAsia="Calibri"/>
          <w:b/>
          <w:lang w:eastAsia="en-US"/>
        </w:rPr>
        <w:t>Перечень НД для обязательного соблюдения Подрядчиком</w:t>
      </w:r>
    </w:p>
    <w:p w14:paraId="5F382A13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Градостроительный кодекс РФ, редакция от 25.12.2023.</w:t>
      </w:r>
    </w:p>
    <w:p w14:paraId="08B30F45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ФЗ №384-ФЗ от 30.12.2009г. «Технический регламент о безопасности зданий и сооружений» (с изменениями на 2 июля 2013 года).</w:t>
      </w:r>
    </w:p>
    <w:p w14:paraId="585D80EA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ФЗ №123 «Технический регламент о требованиях пожарной безопасности» (с изменениями на 14 июля 2022 года).</w:t>
      </w:r>
    </w:p>
    <w:p w14:paraId="1627695A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СП 48.13330.2019 "Организация строительства" (актуализированная редакция СНиП 12-01-2004).</w:t>
      </w:r>
    </w:p>
    <w:p w14:paraId="01015B18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СП 70.13330.2012 "Несущие и ограждающие конструкции" (актуализированная редакция СНиП 3.03.01-87).</w:t>
      </w:r>
    </w:p>
    <w:p w14:paraId="2C106071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СП 31-110-2003 "Проектирование и монтаж электроустановок жилых и общественных зданий".</w:t>
      </w:r>
    </w:p>
    <w:p w14:paraId="0B5095CA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ГОСТ 12.0.003-2015 "Система стандартов безопасности труда. Опасные и вредные производственные факторы. Классификация".</w:t>
      </w:r>
    </w:p>
    <w:p w14:paraId="2D8F10FB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СП 60.13330.2020 "Отопление, вентиляция и кондиционирование" (актуализированная редакция СНиП 41-01-2003).</w:t>
      </w:r>
    </w:p>
    <w:p w14:paraId="648B3DEB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СП 30.13330.2020 "Внутренний водопровод и канализация зданий" (актуализированная редакция СНиП 2.04.01-85*).</w:t>
      </w:r>
    </w:p>
    <w:p w14:paraId="4CD34290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СП 71.13330.2017 "Изоляционные и отделочные покрытия".</w:t>
      </w:r>
    </w:p>
    <w:p w14:paraId="5FAD7CE8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СП 3.02.01-2020 "Тепловая изоляция зданий".</w:t>
      </w:r>
    </w:p>
    <w:p w14:paraId="1D9DAE05" w14:textId="23543CD8" w:rsid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ПУЭ (Правила устройства и безопасной эксплуатации электроустановок).</w:t>
      </w:r>
    </w:p>
    <w:p w14:paraId="7A07BA67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СанПиН 2.1.2.2645-10 "Санитарно-эпидемиологические требования к условиям проживания в жилых зданиях и помещениях".</w:t>
      </w:r>
    </w:p>
    <w:p w14:paraId="15870718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СП 20.13330.2016 «Нагрузки и воздействия. Актуализированная редакция СНиП 2.01.07-85*» (с Изменениями N 1, 2).</w:t>
      </w:r>
    </w:p>
    <w:p w14:paraId="7827D8FD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СП 56.13330.2011 «Производственные здания. Актуализированная редакция СНиП 31-03-2001» (с Изменениями N 1, 2, 3).</w:t>
      </w:r>
    </w:p>
    <w:p w14:paraId="2BBC67BC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СП 72.13330.2016 «Защита строительных конструкций и сооружений от коррозии. СНиП 3.04.03-85» (с Изменением N 1).</w:t>
      </w:r>
    </w:p>
    <w:p w14:paraId="75E45AA8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Правила противопожарного режима Российской Федерации, утвержденные Постановлением Правительства РФ от 16 сентября 2020 года № 1479.</w:t>
      </w:r>
    </w:p>
    <w:p w14:paraId="5476C42F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ГОСТ 12.2.007.0-75* «Изделия электротехнические. Общие требования безопасности».</w:t>
      </w:r>
    </w:p>
    <w:p w14:paraId="6B51214E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ГОСТ 31565-2012 «Кабельные изделия. Требования пожарной безопасности».</w:t>
      </w:r>
    </w:p>
    <w:p w14:paraId="22778C33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ПУЭ изд.6 и 7 «Правила устройства электроустановок».</w:t>
      </w:r>
    </w:p>
    <w:p w14:paraId="5F4A3281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СП 29.13330.2011 «Полы».</w:t>
      </w:r>
    </w:p>
    <w:p w14:paraId="3C805E9F" w14:textId="7777777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СП 256.1325800.2016 «Электроустановки жилых и общественных зданий».</w:t>
      </w:r>
    </w:p>
    <w:p w14:paraId="23BAD8D9" w14:textId="4FC1BC97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>СП 426.1325800.2020 «</w:t>
      </w:r>
      <w:bookmarkStart w:id="0" w:name="_GoBack"/>
      <w:bookmarkEnd w:id="0"/>
      <w:r w:rsidRPr="00BD639D">
        <w:rPr>
          <w:color w:val="24292F"/>
        </w:rPr>
        <w:t>Конструкции,</w:t>
      </w:r>
      <w:r w:rsidRPr="00BD639D">
        <w:rPr>
          <w:color w:val="24292F"/>
        </w:rPr>
        <w:t xml:space="preserve"> ограждающие </w:t>
      </w:r>
      <w:proofErr w:type="spellStart"/>
      <w:r w:rsidRPr="00BD639D">
        <w:rPr>
          <w:color w:val="24292F"/>
        </w:rPr>
        <w:t>светопрозрачные</w:t>
      </w:r>
      <w:proofErr w:type="spellEnd"/>
      <w:r w:rsidRPr="00BD639D">
        <w:rPr>
          <w:color w:val="24292F"/>
        </w:rPr>
        <w:t xml:space="preserve"> зданий и сооружений. Правила проектирования».</w:t>
      </w:r>
    </w:p>
    <w:p w14:paraId="71AEE79C" w14:textId="4C9C794D" w:rsidR="00BD639D" w:rsidRPr="00BD639D" w:rsidRDefault="00BD639D" w:rsidP="00BD639D">
      <w:pPr>
        <w:numPr>
          <w:ilvl w:val="0"/>
          <w:numId w:val="10"/>
        </w:numPr>
        <w:spacing w:before="100" w:beforeAutospacing="1" w:after="100" w:afterAutospacing="1"/>
        <w:ind w:left="714" w:hanging="357"/>
        <w:contextualSpacing/>
        <w:rPr>
          <w:color w:val="24292F"/>
        </w:rPr>
      </w:pPr>
      <w:r w:rsidRPr="00BD639D">
        <w:rPr>
          <w:color w:val="24292F"/>
        </w:rPr>
        <w:t xml:space="preserve">СП 163.1325800.2014 «Конструкции с применением гипсокартонных и </w:t>
      </w:r>
      <w:proofErr w:type="spellStart"/>
      <w:r w:rsidRPr="00BD639D">
        <w:rPr>
          <w:color w:val="24292F"/>
        </w:rPr>
        <w:t>гипсоволокнистых</w:t>
      </w:r>
      <w:proofErr w:type="spellEnd"/>
      <w:r w:rsidRPr="00BD639D">
        <w:rPr>
          <w:color w:val="24292F"/>
        </w:rPr>
        <w:t xml:space="preserve"> листов. Правила проектирования и монтажа».</w:t>
      </w:r>
    </w:p>
    <w:p w14:paraId="31E85624" w14:textId="77777777" w:rsidR="006833CC" w:rsidRPr="00BD639D" w:rsidRDefault="006833CC" w:rsidP="007512F6">
      <w:pPr>
        <w:tabs>
          <w:tab w:val="left" w:pos="851"/>
        </w:tabs>
        <w:spacing w:line="276" w:lineRule="auto"/>
        <w:ind w:right="-598"/>
        <w:jc w:val="both"/>
        <w:rPr>
          <w:rFonts w:eastAsia="Calibri"/>
          <w:lang w:eastAsia="en-US"/>
        </w:rPr>
      </w:pPr>
    </w:p>
    <w:p w14:paraId="1D665048" w14:textId="77777777" w:rsidR="00B45B18" w:rsidRPr="00BD639D" w:rsidRDefault="00B45B18" w:rsidP="00C24315">
      <w:pPr>
        <w:ind w:right="-598"/>
        <w:contextualSpacing/>
        <w:jc w:val="center"/>
        <w:rPr>
          <w:b/>
        </w:rPr>
      </w:pPr>
    </w:p>
    <w:p w14:paraId="2D836667" w14:textId="785C0AF6" w:rsidR="000B0026" w:rsidRPr="00BD639D" w:rsidRDefault="00B45B18" w:rsidP="000B0026">
      <w:pPr>
        <w:ind w:right="-598"/>
        <w:contextualSpacing/>
        <w:jc w:val="center"/>
        <w:rPr>
          <w:b/>
        </w:rPr>
      </w:pPr>
      <w:r w:rsidRPr="00BD639D">
        <w:rPr>
          <w:b/>
        </w:rPr>
        <w:t>ОХРАНА ТРУДА</w:t>
      </w:r>
    </w:p>
    <w:p w14:paraId="4AAAAC85" w14:textId="1B27177D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Федеральный закон № 426-ФЗ "О специальной оценке условий труда".</w:t>
      </w:r>
    </w:p>
    <w:p w14:paraId="10A9535E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Безопасность труда в строительстве (СНиП 12-03-2001, часть 1).</w:t>
      </w:r>
    </w:p>
    <w:p w14:paraId="4AF009F3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Безопасность труда в строительстве. Строительное производство (СНиП 12-04-2002, часть 2).</w:t>
      </w:r>
    </w:p>
    <w:p w14:paraId="75BA9015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Правила по охране труда при работе на высоте (утверждены приказом Минтруда России от 16.11.2020 №782н).</w:t>
      </w:r>
    </w:p>
    <w:p w14:paraId="1136698C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Правила по охране труда при размещении, монтаже, техническом обслуживании и ремонте технологического оборудования (утверждены приказом Минтруда России от 27.11.2020 №833н).</w:t>
      </w:r>
    </w:p>
    <w:p w14:paraId="6F7BD355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Правила по охране труда при погрузочно-разгрузочных работах и размещении грузов (утверждены приказом Минтруда России от 28.10.2020 № 753н).</w:t>
      </w:r>
    </w:p>
    <w:p w14:paraId="7C675BE9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Правила по охране труда при работе с инструментом и приспособлениями (утверждены приказом Минтруда России от 27.11.2020 № 835н).</w:t>
      </w:r>
    </w:p>
    <w:p w14:paraId="243DF98D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Правила по охране труда при строительстве, реконструкции и ремонте (утверждены приказом Минтруда России от 11.12.2020 №883н).</w:t>
      </w:r>
    </w:p>
    <w:p w14:paraId="789B4C18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Правила по охране труда при эксплуатации электроустановок (утверждены приказом Минтруда России от 15.12.2020 №903н).</w:t>
      </w:r>
    </w:p>
    <w:p w14:paraId="78C3258F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Правила по охране труда при выполнении окрасочных работ (утверждены приказом Минтруда России от 02.12.2020 №849н).</w:t>
      </w:r>
    </w:p>
    <w:p w14:paraId="7184CE11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Правила по охране труда при выполнении электросварочных и газосварочных работ (утверждены приказом Минтруда России от 11.12.2020 №884н).</w:t>
      </w:r>
    </w:p>
    <w:p w14:paraId="0EE24A68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Приказ Минтруда России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(обследования)".</w:t>
      </w:r>
    </w:p>
    <w:p w14:paraId="1A4D1E5F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Правила устройства и безопасной эксплуатации трубопроводов пара и горячей воды (РД-10-03).</w:t>
      </w:r>
    </w:p>
    <w:p w14:paraId="1B92EAE5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Правила безопасности при производстве строительно-монтажных работ (ПБ 03-576-03).</w:t>
      </w:r>
    </w:p>
    <w:p w14:paraId="6E4A187F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Правила противопожарного режима в Российской Федерации (ППР).</w:t>
      </w:r>
    </w:p>
    <w:p w14:paraId="2B9AC104" w14:textId="77777777" w:rsidR="00BD639D" w:rsidRPr="00BD639D" w:rsidRDefault="00BD639D" w:rsidP="00BD639D">
      <w:pPr>
        <w:pStyle w:val="a7"/>
        <w:numPr>
          <w:ilvl w:val="0"/>
          <w:numId w:val="9"/>
        </w:numPr>
        <w:tabs>
          <w:tab w:val="left" w:pos="1050"/>
        </w:tabs>
      </w:pPr>
      <w:r w:rsidRPr="00BD639D">
        <w:t>Инструкция по охране труда для рабочих, занятых в строительстве.</w:t>
      </w:r>
    </w:p>
    <w:p w14:paraId="666A865C" w14:textId="6AEB7A1C" w:rsidR="00CD1EE2" w:rsidRPr="00BD639D" w:rsidRDefault="00BD639D" w:rsidP="00BD639D">
      <w:pPr>
        <w:tabs>
          <w:tab w:val="left" w:pos="1050"/>
        </w:tabs>
        <w:rPr>
          <w:rFonts w:eastAsia="Calibri"/>
          <w:lang w:val="de-DE" w:eastAsia="en-US"/>
        </w:rPr>
      </w:pPr>
      <w:r w:rsidRPr="00BD639D">
        <w:t>Подрядная организация должна обеспечить соблюдение всех требований, указанных в данных документах, для обеспечения безопасности и качества выполняемых работ.</w:t>
      </w:r>
    </w:p>
    <w:sectPr w:rsidR="00CD1EE2" w:rsidRPr="00BD639D" w:rsidSect="00C24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72" w:right="1134" w:bottom="850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EE668" w14:textId="77777777" w:rsidR="0051728B" w:rsidRDefault="0051728B" w:rsidP="002F786B">
      <w:r>
        <w:separator/>
      </w:r>
    </w:p>
  </w:endnote>
  <w:endnote w:type="continuationSeparator" w:id="0">
    <w:p w14:paraId="09562397" w14:textId="77777777" w:rsidR="0051728B" w:rsidRDefault="0051728B" w:rsidP="002F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F1C6" w14:textId="77777777" w:rsidR="00D62A08" w:rsidRDefault="00D62A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C7691" w14:textId="77777777" w:rsidR="00D62A08" w:rsidRDefault="00D62A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C95C4" w14:textId="77777777" w:rsidR="00D62A08" w:rsidRDefault="00D62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5B6EC" w14:textId="77777777" w:rsidR="0051728B" w:rsidRDefault="0051728B" w:rsidP="002F786B">
      <w:r>
        <w:separator/>
      </w:r>
    </w:p>
  </w:footnote>
  <w:footnote w:type="continuationSeparator" w:id="0">
    <w:p w14:paraId="6CB64A1C" w14:textId="77777777" w:rsidR="0051728B" w:rsidRDefault="0051728B" w:rsidP="002F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CD0B" w14:textId="77777777" w:rsidR="00D62A08" w:rsidRDefault="00D62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06AE" w14:textId="77777777" w:rsidR="00D62A08" w:rsidRDefault="00D62A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9AF7" w14:textId="77777777" w:rsidR="00D62A08" w:rsidRDefault="00D62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3DB"/>
    <w:multiLevelType w:val="hybridMultilevel"/>
    <w:tmpl w:val="CEB8DDBA"/>
    <w:lvl w:ilvl="0" w:tplc="91F04796">
      <w:start w:val="1"/>
      <w:numFmt w:val="decimal"/>
      <w:lvlText w:val="%1."/>
      <w:lvlJc w:val="left"/>
      <w:pPr>
        <w:ind w:left="1141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3351EAE"/>
    <w:multiLevelType w:val="hybridMultilevel"/>
    <w:tmpl w:val="5AF62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6E84"/>
    <w:multiLevelType w:val="multilevel"/>
    <w:tmpl w:val="180C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9213A"/>
    <w:multiLevelType w:val="hybridMultilevel"/>
    <w:tmpl w:val="88966966"/>
    <w:lvl w:ilvl="0" w:tplc="E62808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E977F5"/>
    <w:multiLevelType w:val="multilevel"/>
    <w:tmpl w:val="A518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D5240"/>
    <w:multiLevelType w:val="multilevel"/>
    <w:tmpl w:val="1A7C7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15" w:hanging="555"/>
      </w:pPr>
    </w:lvl>
    <w:lvl w:ilvl="2">
      <w:start w:val="7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5BC7A4A"/>
    <w:multiLevelType w:val="hybridMultilevel"/>
    <w:tmpl w:val="FE90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03023"/>
    <w:multiLevelType w:val="multilevel"/>
    <w:tmpl w:val="F364EBDE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ind w:left="1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60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440"/>
      </w:pPr>
    </w:lvl>
    <w:lvl w:ilvl="6">
      <w:start w:val="1"/>
      <w:numFmt w:val="decimal"/>
      <w:isLgl/>
      <w:lvlText w:val="%1.%2.%3.%4.%5.%6.%7."/>
      <w:lvlJc w:val="left"/>
      <w:pPr>
        <w:ind w:left="1830" w:hanging="1440"/>
      </w:pPr>
    </w:lvl>
    <w:lvl w:ilvl="7">
      <w:start w:val="1"/>
      <w:numFmt w:val="decimal"/>
      <w:isLgl/>
      <w:lvlText w:val="%1.%2.%3.%4.%5.%6.%7.%8."/>
      <w:lvlJc w:val="left"/>
      <w:pPr>
        <w:ind w:left="2195" w:hanging="1800"/>
      </w:p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</w:lvl>
  </w:abstractNum>
  <w:abstractNum w:abstractNumId="8" w15:restartNumberingAfterBreak="0">
    <w:nsid w:val="5C741A53"/>
    <w:multiLevelType w:val="hybridMultilevel"/>
    <w:tmpl w:val="D8247D38"/>
    <w:lvl w:ilvl="0" w:tplc="51DCF45E">
      <w:start w:val="1"/>
      <w:numFmt w:val="decimal"/>
      <w:lvlText w:val="%1."/>
      <w:lvlJc w:val="left"/>
      <w:pPr>
        <w:ind w:left="1141" w:hanging="1425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D2A46"/>
    <w:multiLevelType w:val="multilevel"/>
    <w:tmpl w:val="EACAD72E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1085" w:hanging="720"/>
      </w:pPr>
      <w:rPr>
        <w:rFonts w:ascii="Calibri" w:eastAsia="Arial Unicode MS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60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440"/>
      </w:pPr>
    </w:lvl>
    <w:lvl w:ilvl="6">
      <w:start w:val="1"/>
      <w:numFmt w:val="decimal"/>
      <w:isLgl/>
      <w:lvlText w:val="%1.%2.%3.%4.%5.%6.%7."/>
      <w:lvlJc w:val="left"/>
      <w:pPr>
        <w:ind w:left="1830" w:hanging="1440"/>
      </w:pPr>
    </w:lvl>
    <w:lvl w:ilvl="7">
      <w:start w:val="1"/>
      <w:numFmt w:val="decimal"/>
      <w:isLgl/>
      <w:lvlText w:val="%1.%2.%3.%4.%5.%6.%7.%8."/>
      <w:lvlJc w:val="left"/>
      <w:pPr>
        <w:ind w:left="2195" w:hanging="1800"/>
      </w:p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</w:lvl>
  </w:abstractNum>
  <w:abstractNum w:abstractNumId="10" w15:restartNumberingAfterBreak="0">
    <w:nsid w:val="74787170"/>
    <w:multiLevelType w:val="hybridMultilevel"/>
    <w:tmpl w:val="23106668"/>
    <w:lvl w:ilvl="0" w:tplc="91F04796">
      <w:start w:val="1"/>
      <w:numFmt w:val="decimal"/>
      <w:lvlText w:val="%1."/>
      <w:lvlJc w:val="left"/>
      <w:pPr>
        <w:ind w:left="1141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7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FF"/>
    <w:rsid w:val="000023D3"/>
    <w:rsid w:val="00061297"/>
    <w:rsid w:val="00092C1A"/>
    <w:rsid w:val="000B0026"/>
    <w:rsid w:val="000B21C2"/>
    <w:rsid w:val="000C010F"/>
    <w:rsid w:val="000E0EF1"/>
    <w:rsid w:val="00102679"/>
    <w:rsid w:val="00122C31"/>
    <w:rsid w:val="00176606"/>
    <w:rsid w:val="001962BB"/>
    <w:rsid w:val="001D7173"/>
    <w:rsid w:val="001D7BFA"/>
    <w:rsid w:val="002073E4"/>
    <w:rsid w:val="00221161"/>
    <w:rsid w:val="0023623B"/>
    <w:rsid w:val="002444C2"/>
    <w:rsid w:val="002B2BCA"/>
    <w:rsid w:val="002B6845"/>
    <w:rsid w:val="002D117F"/>
    <w:rsid w:val="002E769C"/>
    <w:rsid w:val="002F786B"/>
    <w:rsid w:val="00305CDD"/>
    <w:rsid w:val="00321C90"/>
    <w:rsid w:val="003528E4"/>
    <w:rsid w:val="003566EC"/>
    <w:rsid w:val="00364564"/>
    <w:rsid w:val="003732AE"/>
    <w:rsid w:val="003A53B8"/>
    <w:rsid w:val="003B4313"/>
    <w:rsid w:val="003C5C45"/>
    <w:rsid w:val="003E4E87"/>
    <w:rsid w:val="003E7967"/>
    <w:rsid w:val="00405FA6"/>
    <w:rsid w:val="00423123"/>
    <w:rsid w:val="00441BE7"/>
    <w:rsid w:val="0046647D"/>
    <w:rsid w:val="00493318"/>
    <w:rsid w:val="004B2103"/>
    <w:rsid w:val="004B3DFC"/>
    <w:rsid w:val="004E4102"/>
    <w:rsid w:val="00500424"/>
    <w:rsid w:val="00501E57"/>
    <w:rsid w:val="00502B47"/>
    <w:rsid w:val="0051728B"/>
    <w:rsid w:val="00587FF5"/>
    <w:rsid w:val="00592C7A"/>
    <w:rsid w:val="00593517"/>
    <w:rsid w:val="005C41D0"/>
    <w:rsid w:val="005C64CE"/>
    <w:rsid w:val="005C78B5"/>
    <w:rsid w:val="00602C62"/>
    <w:rsid w:val="00620B87"/>
    <w:rsid w:val="006361DB"/>
    <w:rsid w:val="006734F3"/>
    <w:rsid w:val="006833CC"/>
    <w:rsid w:val="006A17A4"/>
    <w:rsid w:val="006A23EB"/>
    <w:rsid w:val="006A3C70"/>
    <w:rsid w:val="006C4C8A"/>
    <w:rsid w:val="006E58C9"/>
    <w:rsid w:val="0071370F"/>
    <w:rsid w:val="00734485"/>
    <w:rsid w:val="007512F6"/>
    <w:rsid w:val="00756F2F"/>
    <w:rsid w:val="00765E4C"/>
    <w:rsid w:val="007C5F53"/>
    <w:rsid w:val="007E3036"/>
    <w:rsid w:val="008110C8"/>
    <w:rsid w:val="00817AA1"/>
    <w:rsid w:val="00843DC2"/>
    <w:rsid w:val="008542D7"/>
    <w:rsid w:val="00854865"/>
    <w:rsid w:val="00885F16"/>
    <w:rsid w:val="00897D4A"/>
    <w:rsid w:val="00916536"/>
    <w:rsid w:val="00923403"/>
    <w:rsid w:val="00941FB5"/>
    <w:rsid w:val="00950742"/>
    <w:rsid w:val="00962C46"/>
    <w:rsid w:val="00965B65"/>
    <w:rsid w:val="00976FAB"/>
    <w:rsid w:val="00984EAC"/>
    <w:rsid w:val="009F2433"/>
    <w:rsid w:val="00A044B1"/>
    <w:rsid w:val="00A11B3B"/>
    <w:rsid w:val="00A27E00"/>
    <w:rsid w:val="00A73FBC"/>
    <w:rsid w:val="00A8337A"/>
    <w:rsid w:val="00AC5183"/>
    <w:rsid w:val="00AC7B65"/>
    <w:rsid w:val="00B01444"/>
    <w:rsid w:val="00B34FC6"/>
    <w:rsid w:val="00B43A57"/>
    <w:rsid w:val="00B45B18"/>
    <w:rsid w:val="00B54765"/>
    <w:rsid w:val="00B77E50"/>
    <w:rsid w:val="00BC6EF3"/>
    <w:rsid w:val="00BD639D"/>
    <w:rsid w:val="00C24315"/>
    <w:rsid w:val="00C37826"/>
    <w:rsid w:val="00C5372C"/>
    <w:rsid w:val="00C564C6"/>
    <w:rsid w:val="00C9135D"/>
    <w:rsid w:val="00CA15E4"/>
    <w:rsid w:val="00CC1CFF"/>
    <w:rsid w:val="00CD1EE2"/>
    <w:rsid w:val="00D05AC8"/>
    <w:rsid w:val="00D167CA"/>
    <w:rsid w:val="00D22590"/>
    <w:rsid w:val="00D30A9E"/>
    <w:rsid w:val="00D478AA"/>
    <w:rsid w:val="00D50E76"/>
    <w:rsid w:val="00D62A08"/>
    <w:rsid w:val="00D63838"/>
    <w:rsid w:val="00DC1B40"/>
    <w:rsid w:val="00DC1DAB"/>
    <w:rsid w:val="00DD17E8"/>
    <w:rsid w:val="00DF03E8"/>
    <w:rsid w:val="00DF64A5"/>
    <w:rsid w:val="00E12444"/>
    <w:rsid w:val="00E34E21"/>
    <w:rsid w:val="00E748C1"/>
    <w:rsid w:val="00ED3A7F"/>
    <w:rsid w:val="00F06DE9"/>
    <w:rsid w:val="00F146FF"/>
    <w:rsid w:val="00F45D05"/>
    <w:rsid w:val="00F51F98"/>
    <w:rsid w:val="00F76C2E"/>
    <w:rsid w:val="00FB3CC1"/>
    <w:rsid w:val="00FF4EAA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377F1C"/>
  <w15:docId w15:val="{4B41E1B4-C17C-471A-BE2C-19F207F4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8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78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7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370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56F2F"/>
    <w:rPr>
      <w:strike w:val="0"/>
      <w:dstrike w:val="0"/>
      <w:color w:val="0869A6"/>
      <w:u w:val="none"/>
      <w:effect w:val="none"/>
    </w:rPr>
  </w:style>
  <w:style w:type="paragraph" w:styleId="a9">
    <w:name w:val="Body Text"/>
    <w:basedOn w:val="a"/>
    <w:link w:val="aa"/>
    <w:uiPriority w:val="99"/>
    <w:unhideWhenUsed/>
    <w:rsid w:val="002073E4"/>
    <w:pPr>
      <w:spacing w:after="120"/>
    </w:pPr>
    <w:rPr>
      <w:i/>
      <w:sz w:val="20"/>
      <w:szCs w:val="20"/>
      <w:lang w:val="de-DE"/>
    </w:rPr>
  </w:style>
  <w:style w:type="character" w:customStyle="1" w:styleId="aa">
    <w:name w:val="Основной текст Знак"/>
    <w:basedOn w:val="a0"/>
    <w:link w:val="a9"/>
    <w:uiPriority w:val="99"/>
    <w:rsid w:val="002073E4"/>
    <w:rPr>
      <w:rFonts w:ascii="Times New Roman" w:eastAsia="Times New Roman" w:hAnsi="Times New Roman" w:cs="Times New Roman"/>
      <w:i/>
      <w:sz w:val="20"/>
      <w:szCs w:val="20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DDB8E41B31488970D0DFF44FA67B" ma:contentTypeVersion="13" ma:contentTypeDescription="Create a new document." ma:contentTypeScope="" ma:versionID="ad798323e18bc73510ab76dada61159d">
  <xsd:schema xmlns:xsd="http://www.w3.org/2001/XMLSchema" xmlns:xs="http://www.w3.org/2001/XMLSchema" xmlns:p="http://schemas.microsoft.com/office/2006/metadata/properties" xmlns:ns3="3c0e0329-cf29-4e55-a10b-d059424e61f7" xmlns:ns4="4510264c-717f-4e77-b7a2-ce9a1367ba85" targetNamespace="http://schemas.microsoft.com/office/2006/metadata/properties" ma:root="true" ma:fieldsID="fc0b0fb852b1104ea8cf84f5d04da70a" ns3:_="" ns4:_="">
    <xsd:import namespace="3c0e0329-cf29-4e55-a10b-d059424e61f7"/>
    <xsd:import namespace="4510264c-717f-4e77-b7a2-ce9a1367b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0329-cf29-4e55-a10b-d059424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64c-717f-4e77-b7a2-ce9a1367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2B0E6-F204-497F-B118-F3FD10A57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A42CEB-3F08-4897-B899-6FD6E3FEB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0329-cf29-4e55-a10b-d059424e61f7"/>
    <ds:schemaRef ds:uri="4510264c-717f-4e77-b7a2-ce9a1367b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E4D29-EED5-4E68-8C9A-4A7E148E9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 Andrey</dc:creator>
  <cp:lastModifiedBy>Тихонюк Владислав Александрович</cp:lastModifiedBy>
  <cp:revision>64</cp:revision>
  <cp:lastPrinted>2013-10-21T08:49:00Z</cp:lastPrinted>
  <dcterms:created xsi:type="dcterms:W3CDTF">2020-12-23T04:30:00Z</dcterms:created>
  <dcterms:modified xsi:type="dcterms:W3CDTF">2024-10-24T08:34:00Z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5c3b1a5-3e25-4525-b923-a0572e679d8b_Enabled">
    <vt:lpwstr>True</vt:lpwstr>
  </property>
  <property fmtid="{D5CDD505-2E9C-101B-9397-08002B2CF9AE}" pid="4" name="MSIP_Label_65c3b1a5-3e25-4525-b923-a0572e679d8b_SiteId">
    <vt:lpwstr>62a9c2c8-8b09-43be-a7fb-9a87875714a9</vt:lpwstr>
  </property>
  <property fmtid="{D5CDD505-2E9C-101B-9397-08002B2CF9AE}" pid="5" name="MSIP_Label_65c3b1a5-3e25-4525-b923-a0572e679d8b_Ref">
    <vt:lpwstr>https://api.informationprotection.azure.com/api/62a9c2c8-8b09-43be-a7fb-9a87875714a9</vt:lpwstr>
  </property>
  <property fmtid="{D5CDD505-2E9C-101B-9397-08002B2CF9AE}" pid="6" name="MSIP_Label_65c3b1a5-3e25-4525-b923-a0572e679d8b_Owner">
    <vt:lpwstr>sergey.kolesov@fortum.com</vt:lpwstr>
  </property>
  <property fmtid="{D5CDD505-2E9C-101B-9397-08002B2CF9AE}" pid="7" name="MSIP_Label_65c3b1a5-3e25-4525-b923-a0572e679d8b_SetDate">
    <vt:lpwstr>2018-03-02T09:55:50.8234404+05:00</vt:lpwstr>
  </property>
  <property fmtid="{D5CDD505-2E9C-101B-9397-08002B2CF9AE}" pid="8" name="MSIP_Label_65c3b1a5-3e25-4525-b923-a0572e679d8b_Name">
    <vt:lpwstr>Internal</vt:lpwstr>
  </property>
  <property fmtid="{D5CDD505-2E9C-101B-9397-08002B2CF9AE}" pid="9" name="MSIP_Label_65c3b1a5-3e25-4525-b923-a0572e679d8b_Application">
    <vt:lpwstr>Microsoft Azure Information Protection</vt:lpwstr>
  </property>
  <property fmtid="{D5CDD505-2E9C-101B-9397-08002B2CF9AE}" pid="10" name="MSIP_Label_65c3b1a5-3e25-4525-b923-a0572e679d8b_Extended_MSFT_Method">
    <vt:lpwstr>Automatic</vt:lpwstr>
  </property>
  <property fmtid="{D5CDD505-2E9C-101B-9397-08002B2CF9AE}" pid="11" name="MSIP_Label_f45044c0-b6aa-4b2b-834d-65c9ef8bb134_Enabled">
    <vt:lpwstr>True</vt:lpwstr>
  </property>
  <property fmtid="{D5CDD505-2E9C-101B-9397-08002B2CF9AE}" pid="12" name="MSIP_Label_f45044c0-b6aa-4b2b-834d-65c9ef8bb134_SiteId">
    <vt:lpwstr>62a9c2c8-8b09-43be-a7fb-9a87875714a9</vt:lpwstr>
  </property>
  <property fmtid="{D5CDD505-2E9C-101B-9397-08002B2CF9AE}" pid="13" name="MSIP_Label_f45044c0-b6aa-4b2b-834d-65c9ef8bb134_Ref">
    <vt:lpwstr>https://api.informationprotection.azure.com/api/62a9c2c8-8b09-43be-a7fb-9a87875714a9</vt:lpwstr>
  </property>
  <property fmtid="{D5CDD505-2E9C-101B-9397-08002B2CF9AE}" pid="14" name="MSIP_Label_f45044c0-b6aa-4b2b-834d-65c9ef8bb134_Owner">
    <vt:lpwstr>sergey.kolesov@fortum.com</vt:lpwstr>
  </property>
  <property fmtid="{D5CDD505-2E9C-101B-9397-08002B2CF9AE}" pid="15" name="MSIP_Label_f45044c0-b6aa-4b2b-834d-65c9ef8bb134_SetDate">
    <vt:lpwstr>2018-03-02T09:55:50.8254406+05:00</vt:lpwstr>
  </property>
  <property fmtid="{D5CDD505-2E9C-101B-9397-08002B2CF9AE}" pid="16" name="MSIP_Label_f45044c0-b6aa-4b2b-834d-65c9ef8bb134_Name">
    <vt:lpwstr>Hide Visual Label</vt:lpwstr>
  </property>
  <property fmtid="{D5CDD505-2E9C-101B-9397-08002B2CF9AE}" pid="17" name="MSIP_Label_f45044c0-b6aa-4b2b-834d-65c9ef8bb134_Application">
    <vt:lpwstr>Microsoft Azure Information Protection</vt:lpwstr>
  </property>
  <property fmtid="{D5CDD505-2E9C-101B-9397-08002B2CF9AE}" pid="18" name="MSIP_Label_f45044c0-b6aa-4b2b-834d-65c9ef8bb134_Extended_MSFT_Method">
    <vt:lpwstr>Automatic</vt:lpwstr>
  </property>
  <property fmtid="{D5CDD505-2E9C-101B-9397-08002B2CF9AE}" pid="19" name="MSIP_Label_f45044c0-b6aa-4b2b-834d-65c9ef8bb134_Parent">
    <vt:lpwstr>65c3b1a5-3e25-4525-b923-a0572e679d8b</vt:lpwstr>
  </property>
  <property fmtid="{D5CDD505-2E9C-101B-9397-08002B2CF9AE}" pid="20" name="Sensitivity">
    <vt:lpwstr>Internal Hide Visual Label</vt:lpwstr>
  </property>
  <property fmtid="{D5CDD505-2E9C-101B-9397-08002B2CF9AE}" pid="21" name="ContentTypeId">
    <vt:lpwstr>0x010100FBF0DDB8E41B31488970D0DFF44FA67B</vt:lpwstr>
  </property>
</Properties>
</file>