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7E0A23BA"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DC078D">
        <w:rPr>
          <w:rFonts w:ascii="Times New Roman" w:hAnsi="Times New Roman" w:cs="Times New Roman"/>
          <w:sz w:val="28"/>
          <w:szCs w:val="28"/>
        </w:rPr>
        <w:br/>
      </w:r>
      <w:r w:rsidR="00E11B63" w:rsidRPr="00E11B63">
        <w:rPr>
          <w:rFonts w:ascii="Times New Roman" w:hAnsi="Times New Roman" w:cs="Times New Roman"/>
          <w:sz w:val="28"/>
          <w:szCs w:val="28"/>
        </w:rPr>
        <w:t>движение детей и молодежи «ДВИЖЕНИЕ ПЕРВЫХ»</w:t>
      </w:r>
      <w:r w:rsidR="00DC078D">
        <w:rPr>
          <w:rFonts w:ascii="Times New Roman" w:hAnsi="Times New Roman" w:cs="Times New Roman"/>
          <w:sz w:val="28"/>
          <w:szCs w:val="28"/>
        </w:rPr>
        <w:br/>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243AED06" w:rsidR="004B1420" w:rsidRPr="00B25FC1" w:rsidRDefault="009053CD" w:rsidP="00FD2C50">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694A4E" w:rsidRPr="00694A4E">
        <w:rPr>
          <w:rFonts w:ascii="Times New Roman" w:hAnsi="Times New Roman" w:cs="Times New Roman"/>
          <w:b/>
          <w:bCs/>
          <w:sz w:val="28"/>
          <w:szCs w:val="28"/>
        </w:rPr>
        <w:t xml:space="preserve">оказание услуг по открытию информационного пространства Движения Первых в Калининградской области в рамках образовательного форума «ШУМ», выполнение работ по организации информационного пространства Движения Первых и поставку мебели </w:t>
      </w:r>
      <w:r w:rsidRPr="00DC078D">
        <w:rPr>
          <w:rFonts w:ascii="Times New Roman" w:hAnsi="Times New Roman" w:cs="Times New Roman"/>
          <w:b/>
          <w:bCs/>
          <w:sz w:val="28"/>
          <w:szCs w:val="28"/>
        </w:rPr>
        <w:t>(ИД</w:t>
      </w:r>
      <w:r w:rsidR="00332C17">
        <w:rPr>
          <w:rFonts w:ascii="Times New Roman" w:hAnsi="Times New Roman" w:cs="Times New Roman"/>
          <w:b/>
          <w:bCs/>
          <w:sz w:val="28"/>
          <w:szCs w:val="28"/>
        </w:rPr>
        <w:t> </w:t>
      </w:r>
      <w:r w:rsidRPr="00DC078D">
        <w:rPr>
          <w:rFonts w:ascii="Times New Roman" w:hAnsi="Times New Roman" w:cs="Times New Roman"/>
          <w:b/>
          <w:bCs/>
          <w:sz w:val="28"/>
          <w:szCs w:val="28"/>
        </w:rPr>
        <w:t>№</w:t>
      </w:r>
      <w:r w:rsidR="00332C17">
        <w:rPr>
          <w:rFonts w:ascii="Times New Roman" w:hAnsi="Times New Roman" w:cs="Times New Roman"/>
          <w:b/>
          <w:bCs/>
          <w:sz w:val="28"/>
          <w:szCs w:val="28"/>
        </w:rPr>
        <w:t> </w:t>
      </w:r>
      <w:r w:rsidR="00511912" w:rsidRPr="00DC078D">
        <w:rPr>
          <w:rFonts w:ascii="Times New Roman" w:hAnsi="Times New Roman" w:cs="Times New Roman"/>
          <w:b/>
          <w:bCs/>
          <w:sz w:val="28"/>
          <w:szCs w:val="28"/>
        </w:rPr>
        <w:t>24/</w:t>
      </w:r>
      <w:r w:rsidR="00DC078D" w:rsidRPr="00DC078D">
        <w:rPr>
          <w:rFonts w:ascii="Times New Roman" w:hAnsi="Times New Roman" w:cs="Times New Roman"/>
          <w:b/>
          <w:bCs/>
          <w:sz w:val="28"/>
          <w:szCs w:val="28"/>
        </w:rPr>
        <w:t>1</w:t>
      </w:r>
      <w:r w:rsidR="00694A4E">
        <w:rPr>
          <w:rFonts w:ascii="Times New Roman" w:hAnsi="Times New Roman" w:cs="Times New Roman"/>
          <w:b/>
          <w:bCs/>
          <w:sz w:val="28"/>
          <w:szCs w:val="28"/>
        </w:rPr>
        <w:t>1561</w:t>
      </w:r>
      <w:r w:rsidRPr="00DC078D">
        <w:rPr>
          <w:rFonts w:ascii="Times New Roman" w:hAnsi="Times New Roman" w:cs="Times New Roman"/>
          <w:b/>
          <w:bCs/>
          <w:sz w:val="28"/>
          <w:szCs w:val="28"/>
        </w:rPr>
        <w:t>)</w:t>
      </w:r>
      <w:r w:rsidRPr="009053CD">
        <w:rPr>
          <w:rFonts w:ascii="Times New Roman" w:hAnsi="Times New Roman" w:cs="Times New Roman"/>
          <w:bCs/>
          <w:sz w:val="28"/>
          <w:szCs w:val="28"/>
        </w:rPr>
        <w:t xml:space="preserve"> (далее</w:t>
      </w:r>
      <w:r w:rsidR="00DC078D">
        <w:rPr>
          <w:rFonts w:ascii="Times New Roman" w:hAnsi="Times New Roman" w:cs="Times New Roman"/>
          <w:bCs/>
          <w:sz w:val="28"/>
          <w:szCs w:val="28"/>
        </w:rPr>
        <w:t> </w:t>
      </w:r>
      <w:r w:rsidRPr="009053CD">
        <w:rPr>
          <w:rFonts w:ascii="Times New Roman" w:hAnsi="Times New Roman" w:cs="Times New Roman"/>
          <w:bCs/>
          <w:sz w:val="28"/>
          <w:szCs w:val="28"/>
        </w:rPr>
        <w:t>–</w:t>
      </w:r>
      <w:r w:rsidR="00DC078D">
        <w:rPr>
          <w:rFonts w:ascii="Times New Roman" w:hAnsi="Times New Roman" w:cs="Times New Roman"/>
          <w:bCs/>
          <w:sz w:val="28"/>
          <w:szCs w:val="28"/>
        </w:rPr>
        <w:t> </w:t>
      </w:r>
      <w:r w:rsidRPr="009053CD">
        <w:rPr>
          <w:rFonts w:ascii="Times New Roman" w:hAnsi="Times New Roman" w:cs="Times New Roman"/>
          <w:bCs/>
          <w:sz w:val="28"/>
          <w:szCs w:val="28"/>
        </w:rPr>
        <w:t>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w:t>
      </w:r>
      <w:r w:rsidR="00332C17">
        <w:rPr>
          <w:rFonts w:ascii="Times New Roman" w:hAnsi="Times New Roman" w:cs="Times New Roman"/>
          <w:bCs/>
          <w:sz w:val="28"/>
          <w:szCs w:val="28"/>
        </w:rPr>
        <w:t> </w:t>
      </w:r>
      <w:r w:rsidR="00FB4401" w:rsidRPr="00FB4401">
        <w:rPr>
          <w:rFonts w:ascii="Times New Roman" w:hAnsi="Times New Roman" w:cs="Times New Roman"/>
          <w:bCs/>
          <w:sz w:val="28"/>
          <w:szCs w:val="28"/>
        </w:rPr>
        <w:t>и</w:t>
      </w:r>
      <w:r w:rsidR="00332C17">
        <w:rPr>
          <w:rFonts w:ascii="Times New Roman" w:hAnsi="Times New Roman" w:cs="Times New Roman"/>
          <w:bCs/>
          <w:sz w:val="28"/>
          <w:szCs w:val="28"/>
        </w:rPr>
        <w:t> </w:t>
      </w:r>
      <w:r w:rsidR="00FB4401" w:rsidRPr="00FB4401">
        <w:rPr>
          <w:rFonts w:ascii="Times New Roman" w:hAnsi="Times New Roman" w:cs="Times New Roman"/>
          <w:bCs/>
          <w:sz w:val="28"/>
          <w:szCs w:val="28"/>
        </w:rPr>
        <w:t>условия участия</w:t>
      </w:r>
      <w:r w:rsidR="00332C17">
        <w:rPr>
          <w:rFonts w:ascii="Times New Roman" w:hAnsi="Times New Roman" w:cs="Times New Roman"/>
          <w:bCs/>
          <w:sz w:val="28"/>
          <w:szCs w:val="28"/>
        </w:rPr>
        <w:t> </w:t>
      </w:r>
      <w:r w:rsidR="00FB4401" w:rsidRPr="00FB4401">
        <w:rPr>
          <w:rFonts w:ascii="Times New Roman" w:hAnsi="Times New Roman" w:cs="Times New Roman"/>
          <w:bCs/>
          <w:sz w:val="28"/>
          <w:szCs w:val="28"/>
        </w:rPr>
        <w:t>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7E280F84" w14:textId="20FB9C70" w:rsidR="00F02807" w:rsidRPr="005A48F3" w:rsidRDefault="000F29CB" w:rsidP="00F02807">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BC27F5">
        <w:rPr>
          <w:sz w:val="28"/>
          <w:szCs w:val="28"/>
        </w:rPr>
        <w:t>;</w:t>
      </w:r>
    </w:p>
    <w:p w14:paraId="0AADF3D0" w14:textId="178BF440" w:rsidR="000F29CB" w:rsidRPr="005A48F3" w:rsidRDefault="00BC27F5" w:rsidP="00F02807">
      <w:pPr>
        <w:pStyle w:val="a5"/>
        <w:spacing w:line="276" w:lineRule="auto"/>
        <w:ind w:left="567" w:firstLine="0"/>
        <w:jc w:val="both"/>
        <w:rPr>
          <w:sz w:val="28"/>
          <w:szCs w:val="28"/>
        </w:rPr>
      </w:pPr>
      <w:r w:rsidRPr="00BC27F5">
        <w:rPr>
          <w:sz w:val="28"/>
          <w:szCs w:val="28"/>
        </w:rPr>
        <w:t>6. Согласие на передачу и обработку персональных данных.</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33EB1F2C" w:rsidR="009C4F8E" w:rsidRPr="00B25FC1" w:rsidRDefault="009C4F8E" w:rsidP="00DC078D">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79241E">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0F7E40C7" w:rsidR="009C4F8E" w:rsidRPr="00B25FC1" w:rsidRDefault="009C4F8E" w:rsidP="00DC078D">
      <w:pPr>
        <w:autoSpaceDE w:val="0"/>
        <w:autoSpaceDN w:val="0"/>
        <w:adjustRightInd w:val="0"/>
        <w:spacing w:after="0" w:line="240"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(для юридического лица)</w:t>
      </w:r>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814"/>
      </w:tblGrid>
      <w:tr w:rsidR="00B25FC1" w:rsidRPr="00B25FC1" w14:paraId="446B00E8" w14:textId="77777777" w:rsidTr="00DC078D">
        <w:tc>
          <w:tcPr>
            <w:tcW w:w="4423"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814" w:type="dxa"/>
          </w:tcPr>
          <w:p w14:paraId="49F12D7D" w14:textId="77777777" w:rsidR="004B1420" w:rsidRPr="00B25FC1" w:rsidRDefault="004B1420" w:rsidP="002E19B2">
            <w:pPr>
              <w:spacing w:after="0"/>
              <w:rPr>
                <w:rFonts w:ascii="Times New Roman" w:hAnsi="Times New Roman" w:cs="Times New Roman"/>
                <w:sz w:val="28"/>
                <w:szCs w:val="28"/>
              </w:rPr>
            </w:pPr>
          </w:p>
        </w:tc>
      </w:tr>
      <w:tr w:rsidR="00F02807" w:rsidRPr="00B25FC1" w14:paraId="46CD6647" w14:textId="77777777" w:rsidTr="00DC078D">
        <w:tc>
          <w:tcPr>
            <w:tcW w:w="4423" w:type="dxa"/>
          </w:tcPr>
          <w:p w14:paraId="647E7AE4" w14:textId="50D99F0A" w:rsidR="00F02807" w:rsidRPr="00B25FC1" w:rsidRDefault="00F02807"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814" w:type="dxa"/>
          </w:tcPr>
          <w:p w14:paraId="633D6EB8" w14:textId="77777777" w:rsidR="00F02807" w:rsidRPr="00B25FC1" w:rsidRDefault="00F02807" w:rsidP="002E19B2">
            <w:pPr>
              <w:spacing w:after="0"/>
              <w:rPr>
                <w:rFonts w:ascii="Times New Roman" w:hAnsi="Times New Roman" w:cs="Times New Roman"/>
                <w:sz w:val="28"/>
                <w:szCs w:val="28"/>
              </w:rPr>
            </w:pPr>
          </w:p>
        </w:tc>
      </w:tr>
      <w:tr w:rsidR="00B25FC1" w:rsidRPr="00B25FC1" w14:paraId="7F2F5058" w14:textId="77777777" w:rsidTr="00DC078D">
        <w:tc>
          <w:tcPr>
            <w:tcW w:w="4423"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814"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DC078D">
        <w:tc>
          <w:tcPr>
            <w:tcW w:w="4423"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814"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DC078D">
        <w:tc>
          <w:tcPr>
            <w:tcW w:w="4423"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814"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DC078D">
        <w:tc>
          <w:tcPr>
            <w:tcW w:w="4423"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814"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DC078D">
        <w:tc>
          <w:tcPr>
            <w:tcW w:w="4423"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814" w:type="dxa"/>
          </w:tcPr>
          <w:p w14:paraId="05020213" w14:textId="77777777" w:rsidR="004B1420" w:rsidRPr="00B25FC1" w:rsidRDefault="004B1420" w:rsidP="002E19B2">
            <w:pPr>
              <w:spacing w:after="0"/>
              <w:rPr>
                <w:sz w:val="28"/>
                <w:szCs w:val="28"/>
              </w:rPr>
            </w:pPr>
          </w:p>
        </w:tc>
      </w:tr>
      <w:tr w:rsidR="00B25FC1" w:rsidRPr="00B25FC1" w14:paraId="1618F3A4" w14:textId="77777777" w:rsidTr="00DC078D">
        <w:tc>
          <w:tcPr>
            <w:tcW w:w="4423"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814"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DC078D">
        <w:trPr>
          <w:trHeight w:val="487"/>
        </w:trPr>
        <w:tc>
          <w:tcPr>
            <w:tcW w:w="4423"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814"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DC078D">
        <w:trPr>
          <w:trHeight w:val="487"/>
        </w:trPr>
        <w:tc>
          <w:tcPr>
            <w:tcW w:w="4423"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814"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5CE43430" w14:textId="77777777" w:rsidR="00BC27F5" w:rsidRDefault="00BC27F5" w:rsidP="002E19B2">
      <w:pPr>
        <w:spacing w:after="0" w:line="360" w:lineRule="auto"/>
        <w:ind w:firstLine="142"/>
        <w:jc w:val="both"/>
        <w:rPr>
          <w:rFonts w:ascii="Times New Roman" w:eastAsia="Calibri" w:hAnsi="Times New Roman" w:cs="Times New Roman"/>
          <w:b/>
          <w:sz w:val="28"/>
          <w:szCs w:val="28"/>
          <w:shd w:val="clear" w:color="auto" w:fill="FFFFFF"/>
        </w:rPr>
      </w:pPr>
    </w:p>
    <w:p w14:paraId="794ED4E7" w14:textId="0502F100"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6F11D03" w14:textId="368E1B3B" w:rsidR="00CB107D" w:rsidRPr="00B25FC1"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r w:rsidR="00294E7C" w:rsidRPr="00B25FC1">
        <w:rPr>
          <w:rFonts w:ascii="Times New Roman" w:eastAsia="Calibri" w:hAnsi="Times New Roman" w:cs="Times New Roman"/>
          <w:sz w:val="28"/>
          <w:szCs w:val="28"/>
          <w:shd w:val="clear" w:color="auto" w:fill="FFFFFF"/>
        </w:rPr>
        <w:t>.</w:t>
      </w:r>
    </w:p>
    <w:p w14:paraId="264F0D6A" w14:textId="77777777" w:rsidR="00BC27F5" w:rsidRPr="00BC27F5" w:rsidRDefault="00BC27F5" w:rsidP="00BC27F5">
      <w:pPr>
        <w:spacing w:after="0"/>
        <w:rPr>
          <w:rFonts w:ascii="Times New Roman" w:eastAsia="Calibri" w:hAnsi="Times New Roman" w:cs="Times New Roman"/>
          <w:sz w:val="28"/>
          <w:szCs w:val="28"/>
          <w:shd w:val="clear" w:color="auto" w:fill="FFFFFF"/>
        </w:rPr>
      </w:pPr>
      <w:r w:rsidRPr="00BC27F5">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 и согласие на передачу и обработку персональных данных</w:t>
      </w:r>
      <w:r w:rsidRPr="00BC27F5">
        <w:rPr>
          <w:rFonts w:ascii="Times New Roman" w:eastAsia="Calibri" w:hAnsi="Times New Roman" w:cs="Times New Roman"/>
          <w:sz w:val="28"/>
          <w:szCs w:val="28"/>
          <w:shd w:val="clear" w:color="auto" w:fill="FFFFFF"/>
          <w:vertAlign w:val="superscript"/>
        </w:rPr>
        <w:footnoteReference w:id="5"/>
      </w:r>
      <w:r w:rsidRPr="00BC27F5">
        <w:rPr>
          <w:rFonts w:ascii="Times New Roman" w:eastAsia="Calibri" w:hAnsi="Times New Roman" w:cs="Times New Roman"/>
          <w:sz w:val="28"/>
          <w:szCs w:val="28"/>
          <w:shd w:val="clear" w:color="auto" w:fill="FFFFFF"/>
        </w:rPr>
        <w:t>.</w:t>
      </w:r>
    </w:p>
    <w:p w14:paraId="4992DCEB" w14:textId="77777777" w:rsidR="0076500C" w:rsidRDefault="0076500C" w:rsidP="002E19B2">
      <w:pPr>
        <w:spacing w:after="0"/>
        <w:rPr>
          <w:rFonts w:ascii="Times New Roman" w:hAnsi="Times New Roman" w:cs="Times New Roman"/>
          <w:sz w:val="28"/>
          <w:szCs w:val="28"/>
        </w:rPr>
      </w:pPr>
    </w:p>
    <w:p w14:paraId="2C100B46" w14:textId="38B18C8B"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00B30FB6"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7A0B1B">
        <w:rPr>
          <w:rFonts w:ascii="Times New Roman" w:hAnsi="Times New Roman" w:cs="Times New Roman"/>
          <w:i/>
          <w:sz w:val="28"/>
          <w:szCs w:val="28"/>
          <w:vertAlign w:val="superscript"/>
        </w:rPr>
        <w:t xml:space="preserve">       </w:t>
      </w:r>
      <w:proofErr w:type="gramStart"/>
      <w:r w:rsidR="007A0B1B">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58F8017E" w:rsidR="005A2BFE" w:rsidRPr="00B25FC1" w:rsidRDefault="009E12C9" w:rsidP="007A0B1B">
      <w:pPr>
        <w:autoSpaceDE w:val="0"/>
        <w:autoSpaceDN w:val="0"/>
        <w:adjustRightInd w:val="0"/>
        <w:spacing w:after="0" w:line="240" w:lineRule="auto"/>
        <w:jc w:val="center"/>
        <w:rPr>
          <w:sz w:val="28"/>
          <w:szCs w:val="28"/>
        </w:rPr>
        <w:sectPr w:rsidR="005A2BFE" w:rsidRPr="00B25FC1">
          <w:pgSz w:w="11906" w:h="16838"/>
          <w:pgMar w:top="1134" w:right="850" w:bottom="1134" w:left="1701" w:header="708" w:footer="708" w:gutter="0"/>
          <w:cols w:space="708"/>
          <w:docGrid w:linePitch="360"/>
        </w:sectPr>
      </w:pPr>
      <w:r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sidR="001C16D9">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BBCFF9F" w14:textId="77777777" w:rsidR="00DC078D" w:rsidRDefault="00DC078D" w:rsidP="00DC078D">
      <w:pPr>
        <w:pStyle w:val="a3"/>
        <w:widowControl/>
        <w:spacing w:line="276" w:lineRule="auto"/>
        <w:ind w:left="0"/>
        <w:jc w:val="center"/>
        <w:rPr>
          <w:rFonts w:ascii="Times New Roman" w:hAnsi="Times New Roman" w:cs="Times New Roman"/>
          <w:b/>
          <w:color w:val="auto"/>
          <w:sz w:val="28"/>
          <w:szCs w:val="28"/>
        </w:rPr>
      </w:pPr>
    </w:p>
    <w:p w14:paraId="7CA75265" w14:textId="77777777" w:rsidR="00DC078D" w:rsidRDefault="00DC078D" w:rsidP="00DC078D">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3A10F284" w14:textId="77777777" w:rsidR="00DC078D" w:rsidRDefault="00DC078D" w:rsidP="00DC078D">
      <w:pPr>
        <w:pStyle w:val="a3"/>
        <w:widowControl/>
        <w:spacing w:line="276" w:lineRule="auto"/>
        <w:ind w:left="0"/>
        <w:jc w:val="center"/>
        <w:rPr>
          <w:rFonts w:ascii="Times New Roman" w:hAnsi="Times New Roman" w:cs="Times New Roman"/>
          <w:b/>
          <w:color w:val="auto"/>
          <w:sz w:val="28"/>
          <w:szCs w:val="28"/>
        </w:rPr>
      </w:pPr>
    </w:p>
    <w:p w14:paraId="37347551" w14:textId="77777777" w:rsidR="00DC078D" w:rsidRDefault="00DC078D" w:rsidP="00DC078D">
      <w:pPr>
        <w:pStyle w:val="a3"/>
        <w:widowControl/>
        <w:spacing w:line="276" w:lineRule="auto"/>
        <w:ind w:left="0"/>
        <w:jc w:val="center"/>
        <w:rPr>
          <w:rFonts w:ascii="Times New Roman" w:hAnsi="Times New Roman" w:cs="Times New Roman"/>
          <w:b/>
          <w:color w:val="auto"/>
          <w:sz w:val="28"/>
          <w:szCs w:val="28"/>
        </w:rPr>
      </w:pPr>
    </w:p>
    <w:p w14:paraId="72856337" w14:textId="77777777" w:rsidR="00DC078D" w:rsidRDefault="00DC078D" w:rsidP="00DC078D">
      <w:pPr>
        <w:pStyle w:val="a3"/>
        <w:widowControl/>
        <w:spacing w:line="276" w:lineRule="auto"/>
        <w:ind w:left="0"/>
        <w:jc w:val="center"/>
        <w:rPr>
          <w:rFonts w:ascii="Times New Roman" w:hAnsi="Times New Roman" w:cs="Times New Roman"/>
          <w:b/>
          <w:color w:val="auto"/>
          <w:sz w:val="28"/>
          <w:szCs w:val="28"/>
        </w:rPr>
      </w:pPr>
    </w:p>
    <w:p w14:paraId="023C1711" w14:textId="77777777" w:rsidR="00DC078D" w:rsidRPr="00B25FC1" w:rsidRDefault="00DC078D" w:rsidP="00DC078D">
      <w:pPr>
        <w:autoSpaceDE w:val="0"/>
        <w:autoSpaceDN w:val="0"/>
        <w:adjustRightInd w:val="0"/>
        <w:spacing w:after="0"/>
        <w:ind w:firstLine="567"/>
        <w:jc w:val="both"/>
        <w:rPr>
          <w:rFonts w:ascii="Times New Roman" w:hAnsi="Times New Roman" w:cs="Times New Roman"/>
          <w:sz w:val="28"/>
          <w:szCs w:val="28"/>
        </w:rPr>
      </w:pPr>
    </w:p>
    <w:p w14:paraId="564D91CF" w14:textId="77777777" w:rsidR="00DC078D" w:rsidRDefault="00DC078D" w:rsidP="00DC078D">
      <w:pPr>
        <w:spacing w:after="0"/>
        <w:ind w:firstLine="567"/>
        <w:jc w:val="center"/>
        <w:rPr>
          <w:rFonts w:ascii="Times New Roman" w:hAnsi="Times New Roman" w:cs="Times New Roman"/>
          <w:sz w:val="28"/>
          <w:szCs w:val="28"/>
        </w:rPr>
      </w:pPr>
      <w:r>
        <w:rPr>
          <w:rFonts w:ascii="Times New Roman" w:hAnsi="Times New Roman" w:cs="Times New Roman"/>
          <w:sz w:val="28"/>
          <w:szCs w:val="28"/>
        </w:rPr>
        <w:t>ПРИЛОЖЕНО ОТДЕЛЬНЫМ ДОКУМЕНТОМ</w:t>
      </w:r>
    </w:p>
    <w:p w14:paraId="78DF9999" w14:textId="24BC7348" w:rsidR="00DC078D" w:rsidRDefault="00DC078D" w:rsidP="00DC078D">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В ФОРМАТЕ </w:t>
      </w:r>
      <w:r>
        <w:rPr>
          <w:rFonts w:ascii="Times New Roman" w:hAnsi="Times New Roman" w:cs="Times New Roman"/>
          <w:sz w:val="28"/>
          <w:szCs w:val="28"/>
          <w:lang w:val="en-US"/>
        </w:rPr>
        <w:t>EXCEL</w:t>
      </w:r>
      <w:r w:rsidR="007A0B1B">
        <w:rPr>
          <w:rStyle w:val="af1"/>
          <w:rFonts w:ascii="Times New Roman" w:hAnsi="Times New Roman" w:cs="Times New Roman"/>
          <w:sz w:val="28"/>
          <w:szCs w:val="28"/>
          <w:lang w:val="en-US"/>
        </w:rPr>
        <w:footnoteReference w:id="6"/>
      </w:r>
      <w:r w:rsidRPr="00712F1C">
        <w:rPr>
          <w:rFonts w:ascii="Times New Roman" w:hAnsi="Times New Roman" w:cs="Times New Roman"/>
          <w:sz w:val="28"/>
          <w:szCs w:val="28"/>
        </w:rPr>
        <w:t>.</w:t>
      </w:r>
    </w:p>
    <w:p w14:paraId="35148CE7" w14:textId="77777777" w:rsidR="00DC078D" w:rsidRPr="00B25FC1" w:rsidRDefault="00DC078D" w:rsidP="00DC078D">
      <w:pPr>
        <w:pStyle w:val="a3"/>
        <w:widowControl/>
        <w:spacing w:line="276" w:lineRule="auto"/>
        <w:ind w:left="0"/>
        <w:jc w:val="center"/>
        <w:rPr>
          <w:rFonts w:ascii="Times New Roman" w:hAnsi="Times New Roman" w:cs="Times New Roman"/>
          <w:b/>
          <w:color w:val="auto"/>
          <w:sz w:val="28"/>
          <w:szCs w:val="28"/>
        </w:rPr>
      </w:pPr>
    </w:p>
    <w:p w14:paraId="706E3961" w14:textId="77777777" w:rsidR="00DC078D" w:rsidRDefault="00DC078D" w:rsidP="00DC078D">
      <w:pPr>
        <w:autoSpaceDE w:val="0"/>
        <w:autoSpaceDN w:val="0"/>
        <w:adjustRightInd w:val="0"/>
        <w:spacing w:after="0"/>
        <w:ind w:firstLine="567"/>
        <w:jc w:val="both"/>
        <w:rPr>
          <w:rFonts w:ascii="Times New Roman" w:hAnsi="Times New Roman" w:cs="Times New Roman"/>
          <w:sz w:val="28"/>
          <w:szCs w:val="28"/>
        </w:rPr>
      </w:pPr>
    </w:p>
    <w:p w14:paraId="4F9C38AC" w14:textId="77777777" w:rsidR="00DC078D" w:rsidRPr="00B25FC1" w:rsidRDefault="00DC078D" w:rsidP="00DC078D">
      <w:pPr>
        <w:autoSpaceDE w:val="0"/>
        <w:autoSpaceDN w:val="0"/>
        <w:adjustRightInd w:val="0"/>
        <w:spacing w:after="0"/>
        <w:ind w:firstLine="567"/>
        <w:jc w:val="both"/>
        <w:rPr>
          <w:rFonts w:ascii="Times New Roman" w:hAnsi="Times New Roman" w:cs="Times New Roman"/>
          <w:sz w:val="28"/>
          <w:szCs w:val="28"/>
        </w:rPr>
      </w:pPr>
    </w:p>
    <w:p w14:paraId="3736F0D5" w14:textId="77777777" w:rsidR="00DC078D" w:rsidRPr="00B25FC1" w:rsidRDefault="00DC078D" w:rsidP="00DC078D">
      <w:pPr>
        <w:autoSpaceDE w:val="0"/>
        <w:autoSpaceDN w:val="0"/>
        <w:adjustRightInd w:val="0"/>
        <w:spacing w:after="0"/>
        <w:ind w:firstLine="567"/>
        <w:jc w:val="both"/>
        <w:rPr>
          <w:rFonts w:ascii="Times New Roman" w:hAnsi="Times New Roman" w:cs="Times New Roman"/>
          <w:sz w:val="28"/>
          <w:szCs w:val="28"/>
        </w:rPr>
      </w:pPr>
    </w:p>
    <w:p w14:paraId="0CBD8844" w14:textId="0FCF4331" w:rsidR="005A2BFE"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1D51778F" w14:textId="77777777" w:rsidR="00DC078D" w:rsidRPr="00B25FC1" w:rsidRDefault="00DC078D"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DC078D">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7435D2EA"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4FE956B7" w14:textId="77777777" w:rsidR="005A48F3" w:rsidRDefault="005A48F3" w:rsidP="002E19B2">
      <w:pPr>
        <w:spacing w:after="0"/>
        <w:ind w:firstLine="567"/>
        <w:jc w:val="both"/>
        <w:rPr>
          <w:rFonts w:ascii="Times New Roman" w:hAnsi="Times New Roman" w:cs="Times New Roman"/>
          <w:sz w:val="28"/>
          <w:szCs w:val="28"/>
        </w:rPr>
      </w:pPr>
    </w:p>
    <w:p w14:paraId="6A35A71F" w14:textId="54D7C1E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w:t>
      </w:r>
      <w:r w:rsidR="005A48F3">
        <w:rPr>
          <w:rFonts w:ascii="Times New Roman" w:hAnsi="Times New Roman" w:cs="Times New Roman"/>
          <w:sz w:val="28"/>
          <w:szCs w:val="28"/>
        </w:rPr>
        <w:t>____</w:t>
      </w:r>
      <w:r w:rsidRPr="00B25FC1">
        <w:rPr>
          <w:rFonts w:ascii="Times New Roman" w:hAnsi="Times New Roman" w:cs="Times New Roman"/>
          <w:sz w:val="28"/>
          <w:szCs w:val="28"/>
        </w:rPr>
        <w:t>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279EE5B5" w:rsidR="000A6B57" w:rsidRPr="00B25FC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4CF8A8E8" w14:textId="77777777" w:rsidR="00DC078D" w:rsidRDefault="00DC078D" w:rsidP="002E19B2">
      <w:pPr>
        <w:spacing w:after="0"/>
        <w:ind w:firstLine="567"/>
        <w:jc w:val="both"/>
        <w:rPr>
          <w:rFonts w:ascii="Times New Roman" w:hAnsi="Times New Roman" w:cs="Times New Roman"/>
          <w:sz w:val="28"/>
          <w:szCs w:val="28"/>
        </w:rPr>
      </w:pPr>
    </w:p>
    <w:p w14:paraId="7E82ABFB" w14:textId="6D14AB33"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DC078D" w:rsidRPr="0040665F">
        <w:rPr>
          <w:rFonts w:ascii="Times New Roman" w:hAnsi="Times New Roman" w:cs="Times New Roman"/>
          <w:sz w:val="28"/>
          <w:szCs w:val="28"/>
        </w:rPr>
        <w:t xml:space="preserve">_____________________ </w:t>
      </w:r>
      <w:r w:rsidR="00DC078D" w:rsidRPr="00DC078D">
        <w:rPr>
          <w:rFonts w:ascii="Times New Roman" w:hAnsi="Times New Roman" w:cs="Times New Roman"/>
          <w:i/>
          <w:sz w:val="28"/>
          <w:szCs w:val="28"/>
        </w:rPr>
        <w:t>[наименование участника закупки]</w:t>
      </w:r>
      <w:r w:rsidR="00DC078D">
        <w:rPr>
          <w:rFonts w:ascii="Times New Roman" w:hAnsi="Times New Roman" w:cs="Times New Roman"/>
          <w:sz w:val="28"/>
          <w:szCs w:val="28"/>
        </w:rPr>
        <w:t xml:space="preserve">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w:t>
      </w:r>
      <w:r w:rsidRPr="00DC078D">
        <w:rPr>
          <w:rFonts w:ascii="Times New Roman" w:hAnsi="Times New Roman" w:cs="Times New Roman"/>
          <w:i/>
          <w:sz w:val="28"/>
          <w:szCs w:val="28"/>
        </w:rPr>
        <w:t>Ф.И.О. полностью, должность и контактная информация уполномоченного лица, включая телефон, адрес электронной почты</w:t>
      </w:r>
      <w:r w:rsidRPr="00B25FC1">
        <w:rPr>
          <w:rFonts w:ascii="Times New Roman" w:hAnsi="Times New Roman" w:cs="Times New Roman"/>
          <w:sz w:val="28"/>
          <w:szCs w:val="28"/>
        </w:rPr>
        <w:t>).</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A749CFA" w:rsidR="00F17017" w:rsidRDefault="00F17017" w:rsidP="002E19B2">
      <w:pPr>
        <w:autoSpaceDE w:val="0"/>
        <w:autoSpaceDN w:val="0"/>
        <w:adjustRightInd w:val="0"/>
        <w:spacing w:after="0"/>
        <w:ind w:firstLine="567"/>
        <w:jc w:val="both"/>
        <w:rPr>
          <w:rFonts w:ascii="Times New Roman" w:hAnsi="Times New Roman" w:cs="Times New Roman"/>
          <w:sz w:val="28"/>
          <w:szCs w:val="28"/>
        </w:rPr>
      </w:pPr>
    </w:p>
    <w:p w14:paraId="66B714B6" w14:textId="77777777" w:rsidR="00DC078D" w:rsidRPr="00B25FC1" w:rsidRDefault="00DC078D"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3C6A9430"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r w:rsidR="00E17927">
        <w:rPr>
          <w:rStyle w:val="af1"/>
          <w:rFonts w:ascii="Times New Roman" w:hAnsi="Times New Roman" w:cs="Times New Roman"/>
          <w:b/>
          <w:sz w:val="28"/>
          <w:szCs w:val="28"/>
        </w:rPr>
        <w:footnoteReference w:id="7"/>
      </w:r>
    </w:p>
    <w:p w14:paraId="7FB51A53" w14:textId="77777777" w:rsidR="00DC0C98" w:rsidRPr="00B25FC1" w:rsidRDefault="00DC0C98" w:rsidP="00DC0C98">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DC0C98" w:rsidRPr="00F52C44" w14:paraId="03B6CD0E" w14:textId="77777777" w:rsidTr="002B2B74">
        <w:trPr>
          <w:jc w:val="center"/>
        </w:trPr>
        <w:tc>
          <w:tcPr>
            <w:tcW w:w="427" w:type="dxa"/>
            <w:tcMar>
              <w:left w:w="57" w:type="dxa"/>
              <w:right w:w="57" w:type="dxa"/>
            </w:tcMar>
            <w:vAlign w:val="center"/>
          </w:tcPr>
          <w:p w14:paraId="61BFEB92"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1ABD1EFA"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645A159D"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 в договоре (контракте)</w:t>
            </w:r>
            <w:r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6EFC1C19"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58CED2C8"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1792B7C"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7085EBF1"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5CB969B8"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5019AAB5" w14:textId="77777777" w:rsidR="00DC0C98" w:rsidRPr="00F52C44" w:rsidRDefault="00DC0C98" w:rsidP="002B2B7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1" w:name="_Hlk160609605"/>
            <w:r>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1"/>
            <w:r w:rsidRPr="00366E8E">
              <w:rPr>
                <w:rFonts w:ascii="Times New Roman" w:hAnsi="Times New Roman" w:cs="Times New Roman"/>
                <w:b/>
                <w:sz w:val="20"/>
                <w:szCs w:val="20"/>
              </w:rPr>
              <w:t>*</w:t>
            </w:r>
          </w:p>
        </w:tc>
      </w:tr>
      <w:tr w:rsidR="00DC0C98" w:rsidRPr="00F52C44" w14:paraId="70FBF576" w14:textId="77777777" w:rsidTr="002B2B74">
        <w:trPr>
          <w:jc w:val="center"/>
        </w:trPr>
        <w:tc>
          <w:tcPr>
            <w:tcW w:w="427" w:type="dxa"/>
            <w:tcMar>
              <w:left w:w="57" w:type="dxa"/>
              <w:right w:w="57" w:type="dxa"/>
            </w:tcMar>
          </w:tcPr>
          <w:p w14:paraId="16E549C3"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54B6FBD"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A0AA4D0"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561A2D8"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7DB105CB"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B3827F9"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04622C3D"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75" w:type="dxa"/>
          </w:tcPr>
          <w:p w14:paraId="4547DD27"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r>
      <w:tr w:rsidR="00DC0C98" w:rsidRPr="00F52C44" w14:paraId="1BDED0FE" w14:textId="77777777" w:rsidTr="002B2B74">
        <w:trPr>
          <w:jc w:val="center"/>
        </w:trPr>
        <w:tc>
          <w:tcPr>
            <w:tcW w:w="427" w:type="dxa"/>
            <w:tcMar>
              <w:left w:w="57" w:type="dxa"/>
              <w:right w:w="57" w:type="dxa"/>
            </w:tcMar>
          </w:tcPr>
          <w:p w14:paraId="0D0496F9"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04207F8A"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DC983A2"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6CBC806"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32C576DB"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C6D7FE1"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6FCFD026"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75" w:type="dxa"/>
          </w:tcPr>
          <w:p w14:paraId="127133D9"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r>
      <w:tr w:rsidR="00DC0C98" w:rsidRPr="00F52C44" w14:paraId="64BE2672" w14:textId="77777777" w:rsidTr="002B2B74">
        <w:trPr>
          <w:jc w:val="center"/>
        </w:trPr>
        <w:tc>
          <w:tcPr>
            <w:tcW w:w="427" w:type="dxa"/>
            <w:tcMar>
              <w:left w:w="57" w:type="dxa"/>
              <w:right w:w="57" w:type="dxa"/>
            </w:tcMar>
          </w:tcPr>
          <w:p w14:paraId="4E046CDA"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1AD0B31A"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53739FFF"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15CDD248"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1408C310"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F300B6A"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6132A9BD"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75" w:type="dxa"/>
          </w:tcPr>
          <w:p w14:paraId="6FA69565"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r>
      <w:tr w:rsidR="00DC0C98" w:rsidRPr="00F52C44" w14:paraId="2F316973" w14:textId="77777777" w:rsidTr="002B2B74">
        <w:trPr>
          <w:jc w:val="center"/>
        </w:trPr>
        <w:tc>
          <w:tcPr>
            <w:tcW w:w="427" w:type="dxa"/>
            <w:tcMar>
              <w:left w:w="57" w:type="dxa"/>
              <w:right w:w="57" w:type="dxa"/>
            </w:tcMar>
          </w:tcPr>
          <w:p w14:paraId="6DD5CCD6"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3E201D63"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71142B50"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2DCE9FCA"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6AD4C872"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01AA2DF"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18E6F664"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c>
          <w:tcPr>
            <w:tcW w:w="1375" w:type="dxa"/>
          </w:tcPr>
          <w:p w14:paraId="6F8728B4" w14:textId="77777777" w:rsidR="00DC0C98" w:rsidRPr="00F52C44" w:rsidRDefault="00DC0C98" w:rsidP="002B2B74">
            <w:pPr>
              <w:autoSpaceDE w:val="0"/>
              <w:autoSpaceDN w:val="0"/>
              <w:adjustRightInd w:val="0"/>
              <w:contextualSpacing/>
              <w:jc w:val="both"/>
              <w:rPr>
                <w:rFonts w:ascii="Times New Roman" w:hAnsi="Times New Roman" w:cs="Times New Roman"/>
                <w:sz w:val="20"/>
                <w:szCs w:val="20"/>
              </w:rPr>
            </w:pPr>
          </w:p>
        </w:tc>
      </w:tr>
    </w:tbl>
    <w:p w14:paraId="15A72796" w14:textId="77777777" w:rsidR="00DC0C98" w:rsidRPr="00366E8E" w:rsidRDefault="00DC0C98" w:rsidP="00DC0C9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Pr>
          <w:rFonts w:ascii="Times New Roman" w:hAnsi="Times New Roman" w:cs="Times New Roman"/>
          <w:i/>
          <w:sz w:val="20"/>
          <w:szCs w:val="20"/>
        </w:rPr>
        <w:t>предоставления сведений о</w:t>
      </w:r>
      <w:r w:rsidRPr="00366E8E">
        <w:rPr>
          <w:rFonts w:ascii="Times New Roman" w:hAnsi="Times New Roman" w:cs="Times New Roman"/>
          <w:i/>
          <w:sz w:val="20"/>
          <w:szCs w:val="20"/>
        </w:rPr>
        <w:t xml:space="preserve"> договор</w:t>
      </w:r>
      <w:r>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Pr>
          <w:rFonts w:ascii="Times New Roman" w:hAnsi="Times New Roman" w:cs="Times New Roman"/>
          <w:i/>
          <w:sz w:val="20"/>
          <w:szCs w:val="20"/>
        </w:rPr>
        <w:t>П</w:t>
      </w:r>
      <w:r w:rsidRPr="00366E8E">
        <w:rPr>
          <w:rFonts w:ascii="Times New Roman" w:hAnsi="Times New Roman" w:cs="Times New Roman"/>
          <w:i/>
          <w:sz w:val="20"/>
          <w:szCs w:val="20"/>
        </w:rPr>
        <w:t>ервых)</w:t>
      </w:r>
      <w:r>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48A671EB" w14:textId="285BF79A" w:rsidR="00DC0C98" w:rsidRDefault="00DC0C98" w:rsidP="00DC0C9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Pr="00404A04">
        <w:rPr>
          <w:rFonts w:ascii="Times New Roman" w:hAnsi="Times New Roman" w:cs="Times New Roman"/>
          <w:i/>
        </w:rPr>
        <w:t>*</w:t>
      </w:r>
      <w:r w:rsidRPr="00404A04">
        <w:rPr>
          <w:rFonts w:ascii="Times New Roman" w:hAnsi="Times New Roman" w:cs="Times New Roman"/>
        </w:rPr>
        <w:t xml:space="preserve"> </w:t>
      </w:r>
      <w:r w:rsidRPr="00404A04">
        <w:rPr>
          <w:rFonts w:ascii="Times New Roman" w:hAnsi="Times New Roman" w:cs="Times New Roman"/>
          <w:i/>
          <w:sz w:val="20"/>
          <w:szCs w:val="20"/>
        </w:rPr>
        <w:t xml:space="preserve">Заполняется в случае, если договоры (контракты) </w:t>
      </w:r>
      <w:r>
        <w:rPr>
          <w:rFonts w:ascii="Times New Roman" w:hAnsi="Times New Roman" w:cs="Times New Roman"/>
          <w:i/>
          <w:sz w:val="20"/>
          <w:szCs w:val="20"/>
        </w:rPr>
        <w:t xml:space="preserve">представлены и </w:t>
      </w:r>
      <w:r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Pr>
          <w:rFonts w:ascii="Times New Roman" w:hAnsi="Times New Roman" w:cs="Times New Roman"/>
          <w:i/>
          <w:sz w:val="20"/>
          <w:szCs w:val="20"/>
        </w:rPr>
        <w:t xml:space="preserve"> (ЕИС). Для договоров, </w:t>
      </w:r>
      <w:r w:rsidRPr="00FD189D">
        <w:rPr>
          <w:rFonts w:ascii="Times New Roman" w:hAnsi="Times New Roman" w:cs="Times New Roman"/>
          <w:i/>
          <w:sz w:val="20"/>
          <w:szCs w:val="20"/>
        </w:rPr>
        <w:t>заключенны</w:t>
      </w:r>
      <w:r>
        <w:rPr>
          <w:rFonts w:ascii="Times New Roman" w:hAnsi="Times New Roman" w:cs="Times New Roman"/>
          <w:i/>
          <w:sz w:val="20"/>
          <w:szCs w:val="20"/>
        </w:rPr>
        <w:t>х</w:t>
      </w:r>
      <w:r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Pr>
          <w:rFonts w:ascii="Times New Roman" w:hAnsi="Times New Roman" w:cs="Times New Roman"/>
          <w:i/>
          <w:sz w:val="20"/>
          <w:szCs w:val="20"/>
        </w:rPr>
        <w:t xml:space="preserve"> также обязательно предоставляются копии указанных </w:t>
      </w:r>
      <w:r w:rsidRPr="00FD189D">
        <w:rPr>
          <w:rFonts w:ascii="Times New Roman" w:hAnsi="Times New Roman" w:cs="Times New Roman"/>
          <w:i/>
          <w:sz w:val="20"/>
          <w:szCs w:val="20"/>
        </w:rPr>
        <w:t xml:space="preserve">договоров в полном объеме со всеми приложениями, с приложением актов </w:t>
      </w:r>
      <w:r>
        <w:rPr>
          <w:rFonts w:ascii="Times New Roman" w:hAnsi="Times New Roman" w:cs="Times New Roman"/>
          <w:i/>
          <w:sz w:val="20"/>
          <w:szCs w:val="20"/>
        </w:rPr>
        <w:t>и/</w:t>
      </w:r>
      <w:r w:rsidRPr="00FD189D">
        <w:rPr>
          <w:rFonts w:ascii="Times New Roman" w:hAnsi="Times New Roman" w:cs="Times New Roman"/>
          <w:i/>
          <w:sz w:val="20"/>
          <w:szCs w:val="20"/>
        </w:rPr>
        <w:t>или товарных накладных/УПД, подписанных обеими сторонами</w:t>
      </w:r>
      <w:r>
        <w:rPr>
          <w:rFonts w:ascii="Times New Roman" w:hAnsi="Times New Roman" w:cs="Times New Roman"/>
          <w:i/>
          <w:sz w:val="20"/>
          <w:szCs w:val="20"/>
        </w:rPr>
        <w:t>.</w:t>
      </w:r>
    </w:p>
    <w:p w14:paraId="346D28B3" w14:textId="77777777" w:rsidR="00DC0C98" w:rsidRPr="00404A04" w:rsidRDefault="00DC0C98" w:rsidP="00DC0C9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В подтверждение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5ABF3D2F" w14:textId="77777777" w:rsidR="00DC0C98" w:rsidRPr="00404A04" w:rsidRDefault="00DC0C98" w:rsidP="00DC0C9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759B0BF6" w14:textId="77777777" w:rsidR="00DC0C98" w:rsidRPr="00404A04" w:rsidRDefault="00DC0C98" w:rsidP="00DC0C9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4FE1457B" w14:textId="5826DF0A" w:rsidR="002514A9" w:rsidRDefault="00DC0C98" w:rsidP="00DC0C98">
      <w:pPr>
        <w:spacing w:after="0" w:line="259" w:lineRule="auto"/>
        <w:rPr>
          <w:rFonts w:ascii="Times New Roman" w:hAnsi="Times New Roman" w:cs="Times New Roman"/>
          <w:sz w:val="28"/>
          <w:szCs w:val="28"/>
        </w:rPr>
      </w:pPr>
      <w:r w:rsidRPr="00404A04">
        <w:rPr>
          <w:rFonts w:ascii="Times New Roman" w:hAnsi="Times New Roman" w:cs="Times New Roman"/>
          <w:i/>
          <w:sz w:val="20"/>
          <w:szCs w:val="20"/>
        </w:rPr>
        <w:t>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w:t>
      </w:r>
    </w:p>
    <w:p w14:paraId="5F312BE6" w14:textId="77777777" w:rsidR="00DC0C98" w:rsidRDefault="00DC0C98" w:rsidP="002E19B2">
      <w:pPr>
        <w:spacing w:after="0" w:line="259" w:lineRule="auto"/>
        <w:rPr>
          <w:rFonts w:ascii="Times New Roman" w:hAnsi="Times New Roman" w:cs="Times New Roman"/>
          <w:sz w:val="28"/>
          <w:szCs w:val="28"/>
        </w:rPr>
      </w:pPr>
    </w:p>
    <w:p w14:paraId="14801E72" w14:textId="66477A71"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20783204" w:rsidR="000A6B57" w:rsidRPr="00B25FC1" w:rsidRDefault="000A6B57" w:rsidP="007A0B1B">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7A0B1B">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1145DCAE" w14:textId="28812ABC" w:rsidR="00993DE1" w:rsidRDefault="000A6B57" w:rsidP="00F02807">
      <w:pPr>
        <w:autoSpaceDE w:val="0"/>
        <w:autoSpaceDN w:val="0"/>
        <w:adjustRightInd w:val="0"/>
        <w:spacing w:after="0" w:line="240"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(для юридического лица)</w:t>
      </w:r>
      <w:r w:rsidR="00DC078D">
        <w:rPr>
          <w:rFonts w:ascii="Times New Roman" w:hAnsi="Times New Roman" w:cs="Times New Roman"/>
          <w:i/>
          <w:sz w:val="24"/>
          <w:szCs w:val="24"/>
          <w:vertAlign w:val="superscript"/>
        </w:rPr>
        <w:tab/>
      </w:r>
      <w:r w:rsidR="00DC078D">
        <w:rPr>
          <w:rFonts w:ascii="Times New Roman" w:hAnsi="Times New Roman" w:cs="Times New Roman"/>
          <w:i/>
          <w:sz w:val="24"/>
          <w:szCs w:val="24"/>
          <w:vertAlign w:val="superscript"/>
        </w:rPr>
        <w:tab/>
      </w:r>
      <w:r w:rsidR="00DC078D">
        <w:rPr>
          <w:rFonts w:ascii="Times New Roman" w:hAnsi="Times New Roman" w:cs="Times New Roman"/>
          <w:i/>
          <w:sz w:val="24"/>
          <w:szCs w:val="24"/>
          <w:vertAlign w:val="superscript"/>
        </w:rPr>
        <w:tab/>
      </w:r>
      <w:r w:rsidR="00DC078D">
        <w:rPr>
          <w:rFonts w:ascii="Times New Roman" w:hAnsi="Times New Roman" w:cs="Times New Roman"/>
          <w:i/>
          <w:sz w:val="24"/>
          <w:szCs w:val="24"/>
          <w:vertAlign w:val="superscript"/>
        </w:rPr>
        <w:tab/>
      </w:r>
      <w:r w:rsidRPr="00B25FC1">
        <w:rPr>
          <w:rFonts w:ascii="Times New Roman" w:hAnsi="Times New Roman" w:cs="Times New Roman"/>
          <w:sz w:val="24"/>
          <w:szCs w:val="24"/>
        </w:rPr>
        <w:t xml:space="preserve">М.П. </w:t>
      </w:r>
    </w:p>
    <w:p w14:paraId="18502F00" w14:textId="77777777" w:rsidR="00943F97" w:rsidRDefault="00BC27F5" w:rsidP="00DC0C98">
      <w:pPr>
        <w:autoSpaceDE w:val="0"/>
        <w:autoSpaceDN w:val="0"/>
        <w:adjustRightInd w:val="0"/>
        <w:spacing w:after="0" w:line="240" w:lineRule="auto"/>
        <w:jc w:val="both"/>
        <w:rPr>
          <w:rFonts w:ascii="Times New Roman" w:hAnsi="Times New Roman" w:cs="Times New Roman"/>
          <w:sz w:val="24"/>
          <w:szCs w:val="24"/>
        </w:rPr>
        <w:sectPr w:rsidR="00943F97" w:rsidSect="00756371">
          <w:pgSz w:w="11906" w:h="16838"/>
          <w:pgMar w:top="993" w:right="707" w:bottom="993" w:left="1701" w:header="708" w:footer="708" w:gutter="0"/>
          <w:cols w:space="708"/>
          <w:docGrid w:linePitch="360"/>
        </w:sectPr>
      </w:pPr>
      <w:r>
        <w:rPr>
          <w:rFonts w:ascii="Times New Roman" w:hAnsi="Times New Roman" w:cs="Times New Roman"/>
          <w:sz w:val="24"/>
          <w:szCs w:val="24"/>
        </w:rPr>
        <w:br w:type="page"/>
      </w:r>
    </w:p>
    <w:p w14:paraId="2E209C7C" w14:textId="065BDAAC" w:rsidR="00943F97" w:rsidRPr="00BC478B" w:rsidRDefault="00943F97" w:rsidP="00943F9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r w:rsidRPr="00BC478B">
        <w:rPr>
          <w:rFonts w:ascii="Times New Roman" w:eastAsia="Microsoft Sans Serif" w:hAnsi="Times New Roman" w:cs="Times New Roman"/>
          <w:b/>
          <w:sz w:val="28"/>
          <w:szCs w:val="28"/>
          <w:lang w:eastAsia="ru-RU" w:bidi="ru-RU"/>
        </w:rPr>
        <w:lastRenderedPageBreak/>
        <w:t xml:space="preserve">Форма </w:t>
      </w:r>
      <w:r>
        <w:rPr>
          <w:rFonts w:ascii="Times New Roman" w:eastAsia="Microsoft Sans Serif" w:hAnsi="Times New Roman" w:cs="Times New Roman"/>
          <w:b/>
          <w:sz w:val="28"/>
          <w:szCs w:val="28"/>
          <w:lang w:eastAsia="ru-RU" w:bidi="ru-RU"/>
        </w:rPr>
        <w:t>2</w:t>
      </w:r>
    </w:p>
    <w:p w14:paraId="34201B56" w14:textId="77777777" w:rsidR="00943F97" w:rsidRPr="00BC478B" w:rsidRDefault="00943F97" w:rsidP="00943F97">
      <w:pPr>
        <w:autoSpaceDE w:val="0"/>
        <w:autoSpaceDN w:val="0"/>
        <w:adjustRightInd w:val="0"/>
        <w:spacing w:after="0" w:line="312" w:lineRule="auto"/>
        <w:jc w:val="both"/>
        <w:rPr>
          <w:sz w:val="26"/>
          <w:szCs w:val="26"/>
        </w:rPr>
      </w:pPr>
    </w:p>
    <w:p w14:paraId="4EC5875C" w14:textId="77777777" w:rsidR="00943F97" w:rsidRPr="00BC478B" w:rsidRDefault="00943F97" w:rsidP="00943F97">
      <w:pPr>
        <w:autoSpaceDE w:val="0"/>
        <w:autoSpaceDN w:val="0"/>
        <w:adjustRightInd w:val="0"/>
        <w:spacing w:after="0" w:line="312" w:lineRule="auto"/>
        <w:jc w:val="both"/>
        <w:rPr>
          <w:sz w:val="26"/>
          <w:szCs w:val="26"/>
        </w:rPr>
      </w:pPr>
    </w:p>
    <w:p w14:paraId="0AE6BB74" w14:textId="77777777" w:rsidR="00943F97" w:rsidRPr="00BC478B" w:rsidRDefault="00943F97" w:rsidP="00943F97">
      <w:pPr>
        <w:autoSpaceDE w:val="0"/>
        <w:autoSpaceDN w:val="0"/>
        <w:adjustRightInd w:val="0"/>
        <w:spacing w:after="120" w:line="312" w:lineRule="auto"/>
        <w:jc w:val="center"/>
        <w:rPr>
          <w:rFonts w:ascii="Times New Roman" w:hAnsi="Times New Roman" w:cs="Times New Roman"/>
          <w:b/>
          <w:sz w:val="28"/>
          <w:szCs w:val="28"/>
        </w:rPr>
      </w:pPr>
      <w:r w:rsidRPr="002D0B87">
        <w:rPr>
          <w:rFonts w:ascii="Times New Roman" w:hAnsi="Times New Roman" w:cs="Times New Roman"/>
          <w:b/>
          <w:sz w:val="28"/>
          <w:szCs w:val="28"/>
        </w:rPr>
        <w:t>СВЕДЕНИЯ ОБ ОБЕСПЕЧЕННОСТИ УЧАСТНИКА ЗАКУПКИ ОБОРУДОВАНИЕМ</w:t>
      </w:r>
      <w:r>
        <w:rPr>
          <w:rStyle w:val="af1"/>
          <w:rFonts w:ascii="Times New Roman" w:hAnsi="Times New Roman" w:cs="Times New Roman"/>
          <w:b/>
          <w:sz w:val="28"/>
          <w:szCs w:val="28"/>
        </w:rPr>
        <w:footnoteReference w:id="8"/>
      </w:r>
    </w:p>
    <w:p w14:paraId="50B1FB40" w14:textId="77777777" w:rsidR="00943F97" w:rsidRPr="00BC478B" w:rsidRDefault="00943F97" w:rsidP="00943F97">
      <w:pPr>
        <w:spacing w:after="0" w:line="259" w:lineRule="auto"/>
        <w:rPr>
          <w:rFonts w:ascii="Times New Roman" w:hAnsi="Times New Roman" w:cs="Times New Roman"/>
          <w:sz w:val="24"/>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57"/>
        <w:gridCol w:w="2715"/>
        <w:gridCol w:w="4768"/>
        <w:gridCol w:w="1647"/>
        <w:gridCol w:w="4549"/>
      </w:tblGrid>
      <w:tr w:rsidR="00943F97" w:rsidRPr="002D0B87" w14:paraId="5E4FE0FA" w14:textId="77777777" w:rsidTr="00691FCB">
        <w:trPr>
          <w:cantSplit/>
          <w:trHeight w:val="530"/>
        </w:trPr>
        <w:tc>
          <w:tcPr>
            <w:tcW w:w="390" w:type="pct"/>
            <w:vAlign w:val="center"/>
          </w:tcPr>
          <w:p w14:paraId="5700A33C" w14:textId="77777777" w:rsidR="00943F97" w:rsidRPr="002D0B87" w:rsidRDefault="00943F97" w:rsidP="00691FCB">
            <w:pPr>
              <w:spacing w:after="0" w:line="240" w:lineRule="auto"/>
              <w:ind w:left="-108" w:right="-96"/>
              <w:jc w:val="center"/>
              <w:rPr>
                <w:rFonts w:ascii="Times New Roman" w:eastAsia="Calibri" w:hAnsi="Times New Roman" w:cs="Times New Roman"/>
                <w:b/>
                <w:snapToGrid w:val="0"/>
                <w:sz w:val="20"/>
              </w:rPr>
            </w:pPr>
            <w:r w:rsidRPr="002D0B87">
              <w:rPr>
                <w:rFonts w:ascii="Times New Roman" w:eastAsia="Calibri" w:hAnsi="Times New Roman" w:cs="Times New Roman"/>
                <w:b/>
                <w:snapToGrid w:val="0"/>
                <w:sz w:val="20"/>
              </w:rPr>
              <w:t>№</w:t>
            </w:r>
          </w:p>
          <w:p w14:paraId="4E831E98" w14:textId="77777777" w:rsidR="00943F97" w:rsidRPr="002D0B87" w:rsidRDefault="00943F97" w:rsidP="00691FCB">
            <w:pPr>
              <w:spacing w:after="0" w:line="240" w:lineRule="auto"/>
              <w:ind w:left="-108" w:right="-96"/>
              <w:jc w:val="center"/>
              <w:rPr>
                <w:rFonts w:ascii="Times New Roman" w:eastAsia="Calibri" w:hAnsi="Times New Roman" w:cs="Times New Roman"/>
                <w:b/>
                <w:snapToGrid w:val="0"/>
                <w:sz w:val="20"/>
              </w:rPr>
            </w:pPr>
            <w:r w:rsidRPr="002D0B87">
              <w:rPr>
                <w:rFonts w:ascii="Times New Roman" w:eastAsia="Calibri" w:hAnsi="Times New Roman" w:cs="Times New Roman"/>
                <w:b/>
                <w:snapToGrid w:val="0"/>
                <w:sz w:val="20"/>
              </w:rPr>
              <w:t>п/п</w:t>
            </w:r>
          </w:p>
        </w:tc>
        <w:tc>
          <w:tcPr>
            <w:tcW w:w="915" w:type="pct"/>
            <w:vAlign w:val="center"/>
          </w:tcPr>
          <w:p w14:paraId="17399958" w14:textId="77777777" w:rsidR="00943F97" w:rsidRPr="002D0B87" w:rsidRDefault="00943F97" w:rsidP="00691FCB">
            <w:pPr>
              <w:spacing w:before="120" w:after="120" w:line="240" w:lineRule="auto"/>
              <w:ind w:left="-108" w:right="-96"/>
              <w:jc w:val="center"/>
              <w:rPr>
                <w:rFonts w:ascii="Times New Roman" w:eastAsia="Calibri" w:hAnsi="Times New Roman" w:cs="Times New Roman"/>
                <w:b/>
                <w:snapToGrid w:val="0"/>
                <w:sz w:val="20"/>
              </w:rPr>
            </w:pPr>
            <w:r w:rsidRPr="002D0B87">
              <w:rPr>
                <w:rFonts w:ascii="Times New Roman" w:eastAsia="Calibri" w:hAnsi="Times New Roman" w:cs="Times New Roman"/>
                <w:b/>
                <w:snapToGrid w:val="0"/>
                <w:sz w:val="20"/>
              </w:rPr>
              <w:t>Наименование</w:t>
            </w:r>
          </w:p>
        </w:tc>
        <w:tc>
          <w:tcPr>
            <w:tcW w:w="1607" w:type="pct"/>
            <w:vAlign w:val="center"/>
          </w:tcPr>
          <w:p w14:paraId="17BC7C91" w14:textId="77777777" w:rsidR="00943F97" w:rsidRPr="002D0B87" w:rsidRDefault="00943F97" w:rsidP="00691FCB">
            <w:pPr>
              <w:spacing w:before="120" w:after="120" w:line="240" w:lineRule="auto"/>
              <w:ind w:left="-108" w:right="-96"/>
              <w:jc w:val="center"/>
              <w:rPr>
                <w:rFonts w:ascii="Times New Roman" w:eastAsia="Calibri" w:hAnsi="Times New Roman" w:cs="Times New Roman"/>
                <w:b/>
                <w:snapToGrid w:val="0"/>
                <w:sz w:val="20"/>
              </w:rPr>
            </w:pPr>
            <w:r>
              <w:rPr>
                <w:rFonts w:ascii="Times New Roman" w:eastAsia="Calibri" w:hAnsi="Times New Roman" w:cs="Times New Roman"/>
                <w:b/>
                <w:snapToGrid w:val="0"/>
                <w:sz w:val="20"/>
              </w:rPr>
              <w:t>Технические характеристики</w:t>
            </w:r>
          </w:p>
        </w:tc>
        <w:tc>
          <w:tcPr>
            <w:tcW w:w="555" w:type="pct"/>
            <w:vAlign w:val="center"/>
          </w:tcPr>
          <w:p w14:paraId="350397F9" w14:textId="77777777" w:rsidR="00943F97" w:rsidRPr="002D0B87" w:rsidRDefault="00943F97" w:rsidP="00691FCB">
            <w:pPr>
              <w:spacing w:before="120" w:after="120" w:line="240" w:lineRule="auto"/>
              <w:ind w:left="-108" w:right="-96"/>
              <w:jc w:val="center"/>
              <w:rPr>
                <w:rFonts w:ascii="Times New Roman" w:eastAsia="Calibri" w:hAnsi="Times New Roman" w:cs="Times New Roman"/>
                <w:b/>
                <w:snapToGrid w:val="0"/>
                <w:sz w:val="20"/>
              </w:rPr>
            </w:pPr>
            <w:r w:rsidRPr="002D0B87">
              <w:rPr>
                <w:rFonts w:ascii="Times New Roman" w:eastAsia="Calibri" w:hAnsi="Times New Roman" w:cs="Times New Roman"/>
                <w:b/>
                <w:snapToGrid w:val="0"/>
                <w:sz w:val="20"/>
              </w:rPr>
              <w:t>Право собственности или иное право</w:t>
            </w:r>
          </w:p>
        </w:tc>
        <w:tc>
          <w:tcPr>
            <w:tcW w:w="1533" w:type="pct"/>
            <w:vAlign w:val="center"/>
          </w:tcPr>
          <w:p w14:paraId="65EA085E" w14:textId="77777777" w:rsidR="00943F97" w:rsidRPr="002D0B87" w:rsidRDefault="00943F97" w:rsidP="00691FCB">
            <w:pPr>
              <w:spacing w:before="120" w:after="120" w:line="240" w:lineRule="auto"/>
              <w:ind w:left="-108" w:right="-96"/>
              <w:jc w:val="center"/>
              <w:rPr>
                <w:rFonts w:ascii="Times New Roman" w:eastAsia="Calibri" w:hAnsi="Times New Roman" w:cs="Times New Roman"/>
                <w:b/>
                <w:snapToGrid w:val="0"/>
                <w:sz w:val="20"/>
              </w:rPr>
            </w:pPr>
            <w:r w:rsidRPr="002D0B87">
              <w:rPr>
                <w:rFonts w:ascii="Times New Roman" w:eastAsia="Calibri" w:hAnsi="Times New Roman" w:cs="Times New Roman"/>
                <w:b/>
                <w:snapToGrid w:val="0"/>
                <w:sz w:val="20"/>
              </w:rPr>
              <w:t>Реквизиты документов, подтверждающих</w:t>
            </w:r>
            <w:r>
              <w:rPr>
                <w:rFonts w:ascii="Times New Roman" w:eastAsia="Calibri" w:hAnsi="Times New Roman" w:cs="Times New Roman"/>
                <w:b/>
                <w:snapToGrid w:val="0"/>
                <w:sz w:val="20"/>
              </w:rPr>
              <w:t xml:space="preserve"> право собственности или иное право</w:t>
            </w:r>
          </w:p>
        </w:tc>
      </w:tr>
      <w:tr w:rsidR="00943F97" w:rsidRPr="002D0B87" w14:paraId="454AA25C" w14:textId="77777777" w:rsidTr="00691FCB">
        <w:trPr>
          <w:cantSplit/>
        </w:trPr>
        <w:tc>
          <w:tcPr>
            <w:tcW w:w="390" w:type="pct"/>
          </w:tcPr>
          <w:p w14:paraId="3976C710" w14:textId="77777777" w:rsidR="00943F97" w:rsidRPr="002D0B87" w:rsidRDefault="00943F97" w:rsidP="00943F97">
            <w:pPr>
              <w:numPr>
                <w:ilvl w:val="0"/>
                <w:numId w:val="18"/>
              </w:numPr>
              <w:spacing w:after="0" w:line="240" w:lineRule="auto"/>
              <w:jc w:val="both"/>
              <w:rPr>
                <w:rFonts w:ascii="Times New Roman" w:eastAsia="Times New Roman" w:hAnsi="Times New Roman" w:cs="Times New Roman"/>
                <w:bCs/>
                <w:snapToGrid w:val="0"/>
                <w:sz w:val="24"/>
                <w:szCs w:val="28"/>
                <w:lang w:eastAsia="ru-RU"/>
              </w:rPr>
            </w:pPr>
          </w:p>
        </w:tc>
        <w:tc>
          <w:tcPr>
            <w:tcW w:w="915" w:type="pct"/>
          </w:tcPr>
          <w:p w14:paraId="1CBF8E67"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607" w:type="pct"/>
          </w:tcPr>
          <w:p w14:paraId="7BC6B3DF"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555" w:type="pct"/>
          </w:tcPr>
          <w:p w14:paraId="10EF6388"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533" w:type="pct"/>
          </w:tcPr>
          <w:p w14:paraId="4ACA1313"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r>
      <w:tr w:rsidR="00943F97" w:rsidRPr="002D0B87" w14:paraId="1F0EBD91" w14:textId="77777777" w:rsidTr="00691FCB">
        <w:trPr>
          <w:cantSplit/>
        </w:trPr>
        <w:tc>
          <w:tcPr>
            <w:tcW w:w="390" w:type="pct"/>
          </w:tcPr>
          <w:p w14:paraId="5B4370D2" w14:textId="77777777" w:rsidR="00943F97" w:rsidRPr="002D0B87" w:rsidRDefault="00943F97" w:rsidP="00943F97">
            <w:pPr>
              <w:numPr>
                <w:ilvl w:val="0"/>
                <w:numId w:val="18"/>
              </w:numPr>
              <w:spacing w:after="0" w:line="240" w:lineRule="auto"/>
              <w:jc w:val="both"/>
              <w:rPr>
                <w:rFonts w:ascii="Times New Roman" w:eastAsia="Times New Roman" w:hAnsi="Times New Roman" w:cs="Times New Roman"/>
                <w:bCs/>
                <w:snapToGrid w:val="0"/>
                <w:sz w:val="24"/>
                <w:szCs w:val="28"/>
                <w:lang w:eastAsia="ru-RU"/>
              </w:rPr>
            </w:pPr>
          </w:p>
        </w:tc>
        <w:tc>
          <w:tcPr>
            <w:tcW w:w="915" w:type="pct"/>
          </w:tcPr>
          <w:p w14:paraId="454C1A7B"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607" w:type="pct"/>
          </w:tcPr>
          <w:p w14:paraId="13A0B3A2"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555" w:type="pct"/>
          </w:tcPr>
          <w:p w14:paraId="17180441"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533" w:type="pct"/>
          </w:tcPr>
          <w:p w14:paraId="0F67E026"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r>
      <w:tr w:rsidR="00943F97" w:rsidRPr="002D0B87" w14:paraId="0D9D7C5F" w14:textId="77777777" w:rsidTr="00691FCB">
        <w:trPr>
          <w:cantSplit/>
        </w:trPr>
        <w:tc>
          <w:tcPr>
            <w:tcW w:w="390" w:type="pct"/>
          </w:tcPr>
          <w:p w14:paraId="138B1A27" w14:textId="77777777" w:rsidR="00943F97" w:rsidRPr="002D0B87" w:rsidRDefault="00943F97" w:rsidP="00943F97">
            <w:pPr>
              <w:numPr>
                <w:ilvl w:val="0"/>
                <w:numId w:val="18"/>
              </w:numPr>
              <w:spacing w:after="0" w:line="240" w:lineRule="auto"/>
              <w:jc w:val="both"/>
              <w:rPr>
                <w:rFonts w:ascii="Times New Roman" w:eastAsia="Times New Roman" w:hAnsi="Times New Roman" w:cs="Times New Roman"/>
                <w:bCs/>
                <w:snapToGrid w:val="0"/>
                <w:sz w:val="24"/>
                <w:szCs w:val="28"/>
                <w:lang w:eastAsia="ru-RU"/>
              </w:rPr>
            </w:pPr>
          </w:p>
        </w:tc>
        <w:tc>
          <w:tcPr>
            <w:tcW w:w="915" w:type="pct"/>
          </w:tcPr>
          <w:p w14:paraId="5A76FFAA"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607" w:type="pct"/>
          </w:tcPr>
          <w:p w14:paraId="223B1120"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555" w:type="pct"/>
          </w:tcPr>
          <w:p w14:paraId="4F0CAF79"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533" w:type="pct"/>
          </w:tcPr>
          <w:p w14:paraId="34B48D4C"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r>
      <w:tr w:rsidR="00943F97" w:rsidRPr="002D0B87" w14:paraId="07DDBFB9" w14:textId="77777777" w:rsidTr="00691FCB">
        <w:trPr>
          <w:cantSplit/>
        </w:trPr>
        <w:tc>
          <w:tcPr>
            <w:tcW w:w="390" w:type="pct"/>
          </w:tcPr>
          <w:p w14:paraId="6DB9013B"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r w:rsidRPr="002D0B87">
              <w:rPr>
                <w:rFonts w:ascii="Times New Roman" w:eastAsia="Times New Roman" w:hAnsi="Times New Roman" w:cs="Times New Roman"/>
                <w:snapToGrid w:val="0"/>
                <w:sz w:val="24"/>
                <w:szCs w:val="28"/>
                <w:lang w:eastAsia="ru-RU"/>
              </w:rPr>
              <w:t>…</w:t>
            </w:r>
          </w:p>
        </w:tc>
        <w:tc>
          <w:tcPr>
            <w:tcW w:w="915" w:type="pct"/>
          </w:tcPr>
          <w:p w14:paraId="6D712187"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607" w:type="pct"/>
          </w:tcPr>
          <w:p w14:paraId="282023DE"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555" w:type="pct"/>
          </w:tcPr>
          <w:p w14:paraId="740CBDCF"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c>
          <w:tcPr>
            <w:tcW w:w="1533" w:type="pct"/>
          </w:tcPr>
          <w:p w14:paraId="27DA96F3" w14:textId="77777777" w:rsidR="00943F97" w:rsidRPr="002D0B87" w:rsidRDefault="00943F97" w:rsidP="00691FCB">
            <w:pPr>
              <w:spacing w:after="0" w:line="240" w:lineRule="auto"/>
              <w:ind w:left="57" w:right="57"/>
              <w:rPr>
                <w:rFonts w:ascii="Times New Roman" w:eastAsia="Times New Roman" w:hAnsi="Times New Roman" w:cs="Times New Roman"/>
                <w:snapToGrid w:val="0"/>
                <w:sz w:val="24"/>
                <w:szCs w:val="28"/>
                <w:lang w:eastAsia="ru-RU"/>
              </w:rPr>
            </w:pPr>
          </w:p>
        </w:tc>
      </w:tr>
    </w:tbl>
    <w:p w14:paraId="6110CEB5" w14:textId="77777777" w:rsidR="00943F97" w:rsidRPr="00BC478B" w:rsidRDefault="00943F97" w:rsidP="00943F97">
      <w:pPr>
        <w:spacing w:after="0" w:line="259" w:lineRule="auto"/>
        <w:rPr>
          <w:rFonts w:ascii="Times New Roman" w:hAnsi="Times New Roman" w:cs="Times New Roman"/>
          <w:sz w:val="28"/>
          <w:szCs w:val="28"/>
        </w:rPr>
      </w:pPr>
    </w:p>
    <w:p w14:paraId="5CD6DFED" w14:textId="386667BE" w:rsidR="00943F97" w:rsidRPr="00943F97" w:rsidRDefault="00943F97" w:rsidP="00943F97">
      <w:pPr>
        <w:spacing w:after="0" w:line="259" w:lineRule="auto"/>
        <w:rPr>
          <w:rFonts w:ascii="Times New Roman" w:hAnsi="Times New Roman" w:cs="Times New Roman"/>
          <w:sz w:val="28"/>
          <w:szCs w:val="24"/>
        </w:rPr>
      </w:pPr>
      <w:r w:rsidRPr="00943F97">
        <w:rPr>
          <w:rFonts w:ascii="Times New Roman" w:hAnsi="Times New Roman" w:cs="Times New Roman"/>
          <w:sz w:val="28"/>
          <w:szCs w:val="24"/>
        </w:rPr>
        <w:t>Приложения:</w:t>
      </w:r>
    </w:p>
    <w:p w14:paraId="4BA6A6B6" w14:textId="33835088" w:rsidR="00943F97" w:rsidRPr="00943F97" w:rsidRDefault="00943F97" w:rsidP="00943F97">
      <w:pPr>
        <w:spacing w:after="0" w:line="259" w:lineRule="auto"/>
        <w:rPr>
          <w:rFonts w:ascii="Times New Roman" w:hAnsi="Times New Roman" w:cs="Times New Roman"/>
          <w:i/>
          <w:sz w:val="24"/>
          <w:szCs w:val="24"/>
        </w:rPr>
      </w:pPr>
      <w:r w:rsidRPr="00943F97">
        <w:rPr>
          <w:rFonts w:ascii="Times New Roman" w:hAnsi="Times New Roman" w:cs="Times New Roman"/>
          <w:sz w:val="24"/>
          <w:szCs w:val="24"/>
        </w:rPr>
        <w:t xml:space="preserve">1. </w:t>
      </w:r>
      <w:r w:rsidRPr="00943F97">
        <w:rPr>
          <w:rFonts w:ascii="Times New Roman" w:hAnsi="Times New Roman" w:cs="Times New Roman"/>
          <w:i/>
          <w:sz w:val="24"/>
          <w:szCs w:val="24"/>
        </w:rPr>
        <w:t>перечисляются документы, подтверждающие наличии у участника закупки на праве собственности или ином законном основании оборудования.</w:t>
      </w:r>
      <w:bookmarkStart w:id="2" w:name="_GoBack"/>
      <w:bookmarkEnd w:id="2"/>
    </w:p>
    <w:p w14:paraId="4FB536CA" w14:textId="5F6D48F0" w:rsidR="00943F97" w:rsidRPr="00943F97" w:rsidRDefault="00943F97" w:rsidP="00943F97">
      <w:pPr>
        <w:spacing w:after="0" w:line="259" w:lineRule="auto"/>
        <w:rPr>
          <w:rFonts w:ascii="Times New Roman" w:hAnsi="Times New Roman" w:cs="Times New Roman"/>
          <w:sz w:val="24"/>
          <w:szCs w:val="24"/>
        </w:rPr>
      </w:pPr>
      <w:r w:rsidRPr="00943F97">
        <w:rPr>
          <w:rFonts w:ascii="Times New Roman" w:hAnsi="Times New Roman" w:cs="Times New Roman"/>
          <w:sz w:val="24"/>
          <w:szCs w:val="24"/>
        </w:rPr>
        <w:t>….</w:t>
      </w:r>
    </w:p>
    <w:p w14:paraId="7E9417D2" w14:textId="77777777" w:rsidR="00943F97" w:rsidRPr="00BC478B" w:rsidRDefault="00943F97" w:rsidP="00943F97">
      <w:pPr>
        <w:spacing w:after="0" w:line="259" w:lineRule="auto"/>
        <w:rPr>
          <w:rFonts w:ascii="Times New Roman" w:hAnsi="Times New Roman" w:cs="Times New Roman"/>
          <w:sz w:val="28"/>
          <w:szCs w:val="28"/>
        </w:rPr>
      </w:pPr>
    </w:p>
    <w:p w14:paraId="3A596FB3" w14:textId="77777777" w:rsidR="00943F97" w:rsidRPr="00BC478B" w:rsidRDefault="00943F97" w:rsidP="00943F97">
      <w:pPr>
        <w:spacing w:after="0" w:line="259" w:lineRule="auto"/>
        <w:rPr>
          <w:rFonts w:ascii="Times New Roman" w:hAnsi="Times New Roman" w:cs="Times New Roman"/>
          <w:sz w:val="28"/>
          <w:szCs w:val="28"/>
        </w:rPr>
      </w:pPr>
      <w:r w:rsidRPr="00BC478B">
        <w:rPr>
          <w:rFonts w:ascii="Times New Roman" w:hAnsi="Times New Roman" w:cs="Times New Roman"/>
          <w:sz w:val="28"/>
          <w:szCs w:val="28"/>
        </w:rPr>
        <w:t>__________________</w:t>
      </w:r>
      <w:r>
        <w:rPr>
          <w:rFonts w:ascii="Times New Roman" w:hAnsi="Times New Roman" w:cs="Times New Roman"/>
          <w:sz w:val="28"/>
          <w:szCs w:val="28"/>
        </w:rPr>
        <w:t>________________</w:t>
      </w:r>
      <w:r w:rsidRPr="00BC478B">
        <w:rPr>
          <w:rFonts w:ascii="Times New Roman" w:hAnsi="Times New Roman" w:cs="Times New Roman"/>
          <w:sz w:val="28"/>
          <w:szCs w:val="28"/>
        </w:rPr>
        <w:t>___       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________________</w:t>
      </w:r>
      <w:r w:rsidRPr="00BC478B">
        <w:rPr>
          <w:rFonts w:ascii="Times New Roman" w:hAnsi="Times New Roman" w:cs="Times New Roman"/>
          <w:sz w:val="28"/>
          <w:szCs w:val="28"/>
        </w:rPr>
        <w:t>________</w:t>
      </w:r>
    </w:p>
    <w:p w14:paraId="141EEF63" w14:textId="77777777" w:rsidR="00943F97" w:rsidRPr="00BC478B" w:rsidRDefault="00943F97" w:rsidP="00943F97">
      <w:pPr>
        <w:spacing w:after="0" w:line="240" w:lineRule="auto"/>
        <w:rPr>
          <w:rFonts w:ascii="Times New Roman" w:hAnsi="Times New Roman" w:cs="Times New Roman"/>
          <w:i/>
          <w:sz w:val="28"/>
          <w:szCs w:val="28"/>
          <w:vertAlign w:val="superscript"/>
        </w:rPr>
      </w:pPr>
      <w:r>
        <w:rPr>
          <w:rFonts w:ascii="Times New Roman" w:hAnsi="Times New Roman" w:cs="Times New Roman"/>
          <w:i/>
          <w:iCs/>
          <w:sz w:val="28"/>
          <w:szCs w:val="28"/>
          <w:vertAlign w:val="superscript"/>
        </w:rPr>
        <w:t xml:space="preserve">                            </w:t>
      </w:r>
      <w:r w:rsidRPr="00BC478B">
        <w:rPr>
          <w:rFonts w:ascii="Times New Roman" w:hAnsi="Times New Roman" w:cs="Times New Roman"/>
          <w:i/>
          <w:iCs/>
          <w:sz w:val="28"/>
          <w:szCs w:val="28"/>
          <w:vertAlign w:val="superscript"/>
        </w:rPr>
        <w:t>наименование должности</w:t>
      </w:r>
      <w:r w:rsidRPr="00BC478B">
        <w:rPr>
          <w:rFonts w:ascii="Times New Roman" w:hAnsi="Times New Roman" w:cs="Times New Roman"/>
          <w:i/>
          <w:sz w:val="28"/>
          <w:szCs w:val="28"/>
          <w:vertAlign w:val="superscript"/>
        </w:rPr>
        <w:t xml:space="preserve">                                      </w:t>
      </w: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Start"/>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 xml:space="preserve"> (Ф.И.О.)</w:t>
      </w:r>
    </w:p>
    <w:p w14:paraId="01D255C7" w14:textId="77777777" w:rsidR="00943F97" w:rsidRPr="00BC478B" w:rsidRDefault="00943F97" w:rsidP="00943F97">
      <w:pPr>
        <w:autoSpaceDE w:val="0"/>
        <w:autoSpaceDN w:val="0"/>
        <w:adjustRightInd w:val="0"/>
        <w:spacing w:after="0" w:line="240" w:lineRule="auto"/>
        <w:jc w:val="both"/>
        <w:rPr>
          <w:rFonts w:ascii="Times New Roman" w:hAnsi="Times New Roman" w:cs="Times New Roman"/>
          <w:i/>
          <w:sz w:val="24"/>
          <w:szCs w:val="24"/>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(для юридического лица)</w:t>
      </w:r>
    </w:p>
    <w:p w14:paraId="7D31583B" w14:textId="77777777" w:rsidR="00943F97" w:rsidRPr="00BC478B" w:rsidRDefault="00943F97" w:rsidP="00943F97">
      <w:pPr>
        <w:autoSpaceDE w:val="0"/>
        <w:autoSpaceDN w:val="0"/>
        <w:adjustRightInd w:val="0"/>
        <w:spacing w:after="0" w:line="312" w:lineRule="auto"/>
        <w:ind w:firstLine="993"/>
        <w:jc w:val="center"/>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07035739" w14:textId="77777777" w:rsidR="00943F97" w:rsidRDefault="00943F97" w:rsidP="00DC0C98">
      <w:pPr>
        <w:autoSpaceDE w:val="0"/>
        <w:autoSpaceDN w:val="0"/>
        <w:adjustRightInd w:val="0"/>
        <w:spacing w:after="0" w:line="240" w:lineRule="auto"/>
        <w:jc w:val="both"/>
        <w:rPr>
          <w:rFonts w:ascii="Times New Roman" w:hAnsi="Times New Roman" w:cs="Times New Roman"/>
          <w:sz w:val="24"/>
          <w:szCs w:val="24"/>
        </w:rPr>
      </w:pPr>
    </w:p>
    <w:p w14:paraId="7A0F0ADC" w14:textId="77777777" w:rsidR="00943F97" w:rsidRDefault="00943F97" w:rsidP="00DC0C98">
      <w:pPr>
        <w:autoSpaceDE w:val="0"/>
        <w:autoSpaceDN w:val="0"/>
        <w:adjustRightInd w:val="0"/>
        <w:spacing w:after="0" w:line="240" w:lineRule="auto"/>
        <w:jc w:val="both"/>
        <w:rPr>
          <w:rFonts w:ascii="Times New Roman" w:hAnsi="Times New Roman" w:cs="Times New Roman"/>
          <w:sz w:val="24"/>
          <w:szCs w:val="24"/>
        </w:rPr>
      </w:pPr>
    </w:p>
    <w:p w14:paraId="2CF2FC9D" w14:textId="2635D3E7" w:rsidR="00943F97" w:rsidRDefault="00943F97" w:rsidP="00DC0C98">
      <w:pPr>
        <w:autoSpaceDE w:val="0"/>
        <w:autoSpaceDN w:val="0"/>
        <w:adjustRightInd w:val="0"/>
        <w:spacing w:after="0" w:line="240" w:lineRule="auto"/>
        <w:jc w:val="both"/>
        <w:rPr>
          <w:rFonts w:ascii="Times New Roman" w:hAnsi="Times New Roman" w:cs="Times New Roman"/>
          <w:sz w:val="24"/>
          <w:szCs w:val="24"/>
        </w:rPr>
        <w:sectPr w:rsidR="00943F97" w:rsidSect="00943F97">
          <w:pgSz w:w="16838" w:h="11906" w:orient="landscape"/>
          <w:pgMar w:top="1701" w:right="993" w:bottom="707" w:left="993" w:header="708" w:footer="708" w:gutter="0"/>
          <w:cols w:space="708"/>
          <w:docGrid w:linePitch="360"/>
        </w:sectPr>
      </w:pPr>
    </w:p>
    <w:p w14:paraId="1BE27FCE" w14:textId="77777777" w:rsidR="00BC27F5" w:rsidRPr="00BC27F5" w:rsidRDefault="00BC27F5" w:rsidP="00BC27F5">
      <w:pPr>
        <w:spacing w:after="0"/>
        <w:ind w:left="1080"/>
        <w:contextualSpacing/>
        <w:jc w:val="right"/>
        <w:rPr>
          <w:rFonts w:ascii="Times New Roman" w:eastAsia="Microsoft Sans Serif" w:hAnsi="Times New Roman" w:cs="Times New Roman"/>
          <w:sz w:val="28"/>
          <w:szCs w:val="28"/>
          <w:lang w:eastAsia="ru-RU" w:bidi="ru-RU"/>
        </w:rPr>
      </w:pPr>
      <w:r w:rsidRPr="00BC27F5">
        <w:rPr>
          <w:rFonts w:ascii="Times New Roman" w:eastAsia="Microsoft Sans Serif" w:hAnsi="Times New Roman" w:cs="Times New Roman"/>
          <w:sz w:val="28"/>
          <w:szCs w:val="28"/>
          <w:lang w:eastAsia="ru-RU" w:bidi="ru-RU"/>
        </w:rPr>
        <w:lastRenderedPageBreak/>
        <w:t xml:space="preserve">Приложение № 6 </w:t>
      </w:r>
    </w:p>
    <w:p w14:paraId="5B4DB9CE" w14:textId="77777777" w:rsidR="00BC27F5" w:rsidRPr="00BC27F5" w:rsidRDefault="00BC27F5" w:rsidP="00BC27F5">
      <w:pPr>
        <w:spacing w:after="0"/>
        <w:ind w:left="1080"/>
        <w:contextualSpacing/>
        <w:jc w:val="right"/>
        <w:rPr>
          <w:rFonts w:ascii="Times New Roman" w:eastAsia="Microsoft Sans Serif" w:hAnsi="Times New Roman" w:cs="Times New Roman"/>
          <w:sz w:val="28"/>
          <w:szCs w:val="28"/>
          <w:lang w:eastAsia="ru-RU" w:bidi="ru-RU"/>
        </w:rPr>
      </w:pPr>
      <w:r w:rsidRPr="00BC27F5">
        <w:rPr>
          <w:rFonts w:ascii="Times New Roman" w:eastAsia="Microsoft Sans Serif" w:hAnsi="Times New Roman" w:cs="Times New Roman"/>
          <w:sz w:val="28"/>
          <w:szCs w:val="28"/>
          <w:lang w:eastAsia="ru-RU" w:bidi="ru-RU"/>
        </w:rPr>
        <w:t>к Заявке на участие в закупке</w:t>
      </w:r>
    </w:p>
    <w:p w14:paraId="4FDE07F9" w14:textId="77777777" w:rsidR="00BC27F5" w:rsidRPr="00BC27F5" w:rsidRDefault="00BC27F5" w:rsidP="00BC27F5">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3E4CA21" w14:textId="77777777" w:rsidR="00BC27F5" w:rsidRPr="00BC27F5" w:rsidRDefault="00BC27F5" w:rsidP="00BC27F5">
      <w:pPr>
        <w:autoSpaceDE w:val="0"/>
        <w:autoSpaceDN w:val="0"/>
        <w:adjustRightInd w:val="0"/>
        <w:spacing w:after="0" w:line="312" w:lineRule="auto"/>
        <w:ind w:firstLine="993"/>
        <w:jc w:val="center"/>
        <w:rPr>
          <w:rFonts w:ascii="Times New Roman" w:hAnsi="Times New Roman" w:cs="Times New Roman"/>
          <w:sz w:val="18"/>
          <w:szCs w:val="18"/>
        </w:rPr>
      </w:pPr>
    </w:p>
    <w:p w14:paraId="4B2B1254" w14:textId="77777777" w:rsidR="00BC27F5" w:rsidRPr="00BC27F5" w:rsidRDefault="00BC27F5" w:rsidP="00BC27F5">
      <w:pPr>
        <w:autoSpaceDE w:val="0"/>
        <w:autoSpaceDN w:val="0"/>
        <w:adjustRightInd w:val="0"/>
        <w:spacing w:after="120" w:line="312" w:lineRule="auto"/>
        <w:jc w:val="center"/>
        <w:rPr>
          <w:rFonts w:ascii="Times New Roman" w:hAnsi="Times New Roman" w:cs="Times New Roman"/>
          <w:b/>
          <w:sz w:val="28"/>
          <w:szCs w:val="28"/>
        </w:rPr>
      </w:pPr>
      <w:r w:rsidRPr="00BC27F5">
        <w:rPr>
          <w:rFonts w:ascii="Times New Roman" w:hAnsi="Times New Roman" w:cs="Times New Roman"/>
          <w:b/>
          <w:sz w:val="28"/>
          <w:szCs w:val="28"/>
        </w:rPr>
        <w:t>СОГЛАСИЕ НА ПЕРЕДАЧУ И ОБРАБОТКУ ПЕРСОНАЛЬНЫХ ДАННЫХ</w:t>
      </w:r>
      <w:r w:rsidRPr="00BC27F5">
        <w:rPr>
          <w:rFonts w:ascii="Times New Roman" w:hAnsi="Times New Roman" w:cs="Times New Roman"/>
          <w:b/>
          <w:sz w:val="28"/>
          <w:szCs w:val="28"/>
          <w:vertAlign w:val="superscript"/>
        </w:rPr>
        <w:footnoteReference w:id="9"/>
      </w:r>
    </w:p>
    <w:p w14:paraId="4E6AFF26" w14:textId="77777777" w:rsidR="00BC27F5" w:rsidRPr="00BC27F5" w:rsidRDefault="00BC27F5" w:rsidP="00BC27F5">
      <w:pPr>
        <w:autoSpaceDE w:val="0"/>
        <w:autoSpaceDN w:val="0"/>
        <w:adjustRightInd w:val="0"/>
        <w:spacing w:after="0" w:line="264" w:lineRule="auto"/>
        <w:ind w:firstLine="567"/>
        <w:jc w:val="both"/>
        <w:rPr>
          <w:rFonts w:ascii="Times New Roman" w:hAnsi="Times New Roman" w:cs="Times New Roman"/>
          <w:sz w:val="28"/>
          <w:szCs w:val="28"/>
        </w:rPr>
      </w:pPr>
      <w:r w:rsidRPr="00BC27F5">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27F5">
        <w:rPr>
          <w:rFonts w:ascii="Times New Roman" w:hAnsi="Times New Roman" w:cs="Times New Roman"/>
          <w:sz w:val="28"/>
          <w:szCs w:val="28"/>
        </w:rPr>
        <w:t>помещ</w:t>
      </w:r>
      <w:proofErr w:type="spellEnd"/>
      <w:r w:rsidRPr="00BC27F5">
        <w:rPr>
          <w:rFonts w:ascii="Times New Roman" w:hAnsi="Times New Roman" w:cs="Times New Roman"/>
          <w:sz w:val="28"/>
          <w:szCs w:val="28"/>
        </w:rPr>
        <w:t xml:space="preserve">. 16/XVIII. </w:t>
      </w:r>
    </w:p>
    <w:p w14:paraId="79CB3E73" w14:textId="77777777" w:rsidR="00BC27F5" w:rsidRPr="00BC27F5" w:rsidRDefault="00BC27F5" w:rsidP="00BC27F5">
      <w:pPr>
        <w:autoSpaceDE w:val="0"/>
        <w:autoSpaceDN w:val="0"/>
        <w:adjustRightInd w:val="0"/>
        <w:spacing w:after="0" w:line="264" w:lineRule="auto"/>
        <w:ind w:firstLine="567"/>
        <w:jc w:val="both"/>
        <w:rPr>
          <w:rFonts w:ascii="Times New Roman" w:hAnsi="Times New Roman" w:cs="Times New Roman"/>
          <w:sz w:val="28"/>
          <w:szCs w:val="28"/>
        </w:rPr>
      </w:pPr>
      <w:r w:rsidRPr="00BC27F5">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27F5">
        <w:rPr>
          <w:rFonts w:ascii="Times New Roman" w:hAnsi="Times New Roman" w:cs="Times New Roman"/>
          <w:sz w:val="28"/>
          <w:szCs w:val="28"/>
          <w:lang w:val="en-US"/>
        </w:rPr>
        <w:t> </w:t>
      </w:r>
      <w:r w:rsidRPr="00BC27F5">
        <w:rPr>
          <w:rFonts w:ascii="Times New Roman" w:hAnsi="Times New Roman" w:cs="Times New Roman"/>
          <w:sz w:val="28"/>
          <w:szCs w:val="28"/>
        </w:rPr>
        <w:t>3. ст.</w:t>
      </w:r>
      <w:r w:rsidRPr="00BC27F5">
        <w:rPr>
          <w:rFonts w:ascii="Times New Roman" w:hAnsi="Times New Roman" w:cs="Times New Roman"/>
          <w:sz w:val="28"/>
          <w:szCs w:val="28"/>
          <w:lang w:val="en-US"/>
        </w:rPr>
        <w:t> </w:t>
      </w:r>
      <w:r w:rsidRPr="00BC27F5">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0527C654" w14:textId="77777777" w:rsidR="00BC27F5" w:rsidRPr="00BC27F5" w:rsidRDefault="00BC27F5" w:rsidP="00BC27F5">
      <w:pPr>
        <w:autoSpaceDE w:val="0"/>
        <w:autoSpaceDN w:val="0"/>
        <w:adjustRightInd w:val="0"/>
        <w:spacing w:after="0" w:line="264" w:lineRule="auto"/>
        <w:ind w:firstLine="567"/>
        <w:jc w:val="both"/>
        <w:rPr>
          <w:rFonts w:ascii="Times New Roman" w:hAnsi="Times New Roman" w:cs="Times New Roman"/>
          <w:sz w:val="28"/>
          <w:szCs w:val="28"/>
        </w:rPr>
      </w:pPr>
      <w:r w:rsidRPr="00BC27F5">
        <w:rPr>
          <w:rFonts w:ascii="Times New Roman" w:hAnsi="Times New Roman" w:cs="Times New Roman"/>
          <w:sz w:val="28"/>
          <w:szCs w:val="28"/>
        </w:rPr>
        <w:t>Настоящее подтверждение действует в течение 3 (трех) лет со дня его подписания.</w:t>
      </w:r>
    </w:p>
    <w:p w14:paraId="61F0446D" w14:textId="77777777" w:rsidR="00BC27F5" w:rsidRPr="00BC27F5" w:rsidRDefault="00BC27F5" w:rsidP="00BC27F5">
      <w:pPr>
        <w:spacing w:after="0" w:line="259" w:lineRule="auto"/>
        <w:rPr>
          <w:rFonts w:ascii="Times New Roman" w:hAnsi="Times New Roman" w:cs="Times New Roman"/>
          <w:sz w:val="28"/>
          <w:szCs w:val="28"/>
        </w:rPr>
      </w:pPr>
    </w:p>
    <w:p w14:paraId="597E077A" w14:textId="77777777" w:rsidR="00BC27F5" w:rsidRPr="00BC27F5" w:rsidRDefault="00BC27F5" w:rsidP="00BC27F5">
      <w:pPr>
        <w:spacing w:after="0" w:line="259" w:lineRule="auto"/>
        <w:rPr>
          <w:rFonts w:ascii="Times New Roman" w:hAnsi="Times New Roman" w:cs="Times New Roman"/>
          <w:sz w:val="28"/>
          <w:szCs w:val="28"/>
        </w:rPr>
      </w:pPr>
      <w:r w:rsidRPr="00BC27F5">
        <w:rPr>
          <w:rFonts w:ascii="Times New Roman" w:hAnsi="Times New Roman" w:cs="Times New Roman"/>
          <w:sz w:val="28"/>
          <w:szCs w:val="28"/>
        </w:rPr>
        <w:t>Приложения:</w:t>
      </w:r>
    </w:p>
    <w:p w14:paraId="52F1B327" w14:textId="77777777" w:rsidR="00BC27F5" w:rsidRPr="00BC27F5" w:rsidRDefault="00BC27F5" w:rsidP="00BC27F5">
      <w:pPr>
        <w:spacing w:after="0" w:line="259" w:lineRule="auto"/>
        <w:rPr>
          <w:rFonts w:ascii="Times New Roman" w:hAnsi="Times New Roman" w:cs="Times New Roman"/>
          <w:sz w:val="28"/>
          <w:szCs w:val="28"/>
        </w:rPr>
      </w:pPr>
      <w:r w:rsidRPr="00BC27F5">
        <w:rPr>
          <w:rFonts w:ascii="Times New Roman" w:hAnsi="Times New Roman" w:cs="Times New Roman"/>
          <w:sz w:val="28"/>
          <w:szCs w:val="28"/>
        </w:rPr>
        <w:t xml:space="preserve"> - Копия паспорта участника ________________ </w:t>
      </w:r>
      <w:r w:rsidRPr="00BC27F5">
        <w:rPr>
          <w:rFonts w:ascii="Times New Roman" w:hAnsi="Times New Roman" w:cs="Times New Roman"/>
          <w:i/>
          <w:sz w:val="28"/>
          <w:szCs w:val="28"/>
        </w:rPr>
        <w:t>[наименование участника закупки]</w:t>
      </w:r>
      <w:r w:rsidRPr="00BC27F5">
        <w:rPr>
          <w:rFonts w:ascii="Times New Roman" w:hAnsi="Times New Roman" w:cs="Times New Roman"/>
          <w:sz w:val="28"/>
          <w:szCs w:val="28"/>
        </w:rPr>
        <w:t>.</w:t>
      </w:r>
    </w:p>
    <w:p w14:paraId="1D72C539" w14:textId="77777777" w:rsidR="00BC27F5" w:rsidRPr="00BC27F5" w:rsidRDefault="00BC27F5" w:rsidP="00BC27F5">
      <w:pPr>
        <w:spacing w:after="0" w:line="259" w:lineRule="auto"/>
        <w:rPr>
          <w:rFonts w:ascii="Times New Roman" w:hAnsi="Times New Roman" w:cs="Times New Roman"/>
          <w:sz w:val="28"/>
          <w:szCs w:val="28"/>
        </w:rPr>
      </w:pPr>
    </w:p>
    <w:p w14:paraId="5704DE51" w14:textId="77777777" w:rsidR="00BC27F5" w:rsidRPr="00BC27F5" w:rsidRDefault="00BC27F5" w:rsidP="00BC27F5">
      <w:pPr>
        <w:spacing w:after="0" w:line="259" w:lineRule="auto"/>
        <w:jc w:val="center"/>
        <w:rPr>
          <w:rFonts w:ascii="Times New Roman" w:hAnsi="Times New Roman" w:cs="Times New Roman"/>
          <w:sz w:val="28"/>
          <w:szCs w:val="28"/>
        </w:rPr>
      </w:pPr>
      <w:r w:rsidRPr="00BC27F5">
        <w:rPr>
          <w:rFonts w:ascii="Times New Roman" w:hAnsi="Times New Roman" w:cs="Times New Roman"/>
          <w:sz w:val="28"/>
          <w:szCs w:val="28"/>
        </w:rPr>
        <w:t>_____________________</w:t>
      </w:r>
      <w:r w:rsidRPr="00BC27F5">
        <w:rPr>
          <w:rFonts w:ascii="Times New Roman" w:hAnsi="Times New Roman" w:cs="Times New Roman"/>
          <w:sz w:val="28"/>
          <w:szCs w:val="28"/>
        </w:rPr>
        <w:tab/>
      </w:r>
      <w:r w:rsidRPr="00BC27F5">
        <w:rPr>
          <w:rFonts w:ascii="Times New Roman" w:hAnsi="Times New Roman" w:cs="Times New Roman"/>
          <w:sz w:val="28"/>
          <w:szCs w:val="28"/>
        </w:rPr>
        <w:tab/>
        <w:t>_________________________</w:t>
      </w:r>
    </w:p>
    <w:p w14:paraId="70D1B59F" w14:textId="77777777" w:rsidR="00BC27F5" w:rsidRPr="00BC27F5" w:rsidRDefault="00BC27F5" w:rsidP="00BC27F5">
      <w:pPr>
        <w:spacing w:after="0" w:line="259" w:lineRule="auto"/>
        <w:ind w:left="709" w:firstLine="709"/>
        <w:rPr>
          <w:rFonts w:ascii="Times New Roman" w:hAnsi="Times New Roman" w:cs="Times New Roman"/>
          <w:i/>
          <w:sz w:val="28"/>
          <w:szCs w:val="28"/>
          <w:vertAlign w:val="superscript"/>
        </w:rPr>
      </w:pPr>
      <w:r w:rsidRPr="00BC27F5">
        <w:rPr>
          <w:rFonts w:ascii="Times New Roman" w:hAnsi="Times New Roman" w:cs="Times New Roman"/>
          <w:i/>
          <w:sz w:val="28"/>
          <w:szCs w:val="28"/>
          <w:vertAlign w:val="superscript"/>
        </w:rPr>
        <w:t xml:space="preserve">            (подпись)</w:t>
      </w:r>
      <w:r w:rsidRPr="00BC27F5">
        <w:rPr>
          <w:rFonts w:ascii="Times New Roman" w:hAnsi="Times New Roman" w:cs="Times New Roman"/>
          <w:i/>
          <w:sz w:val="28"/>
          <w:szCs w:val="28"/>
          <w:vertAlign w:val="superscript"/>
        </w:rPr>
        <w:tab/>
      </w:r>
      <w:r w:rsidRPr="00BC27F5">
        <w:rPr>
          <w:rFonts w:ascii="Times New Roman" w:hAnsi="Times New Roman" w:cs="Times New Roman"/>
          <w:i/>
          <w:sz w:val="28"/>
          <w:szCs w:val="28"/>
          <w:vertAlign w:val="superscript"/>
        </w:rPr>
        <w:tab/>
      </w:r>
      <w:r w:rsidRPr="00BC27F5">
        <w:rPr>
          <w:rFonts w:ascii="Times New Roman" w:hAnsi="Times New Roman" w:cs="Times New Roman"/>
          <w:i/>
          <w:sz w:val="28"/>
          <w:szCs w:val="28"/>
          <w:vertAlign w:val="superscript"/>
        </w:rPr>
        <w:tab/>
      </w:r>
      <w:r w:rsidRPr="00BC27F5">
        <w:rPr>
          <w:rFonts w:ascii="Times New Roman" w:hAnsi="Times New Roman" w:cs="Times New Roman"/>
          <w:i/>
          <w:sz w:val="28"/>
          <w:szCs w:val="28"/>
          <w:vertAlign w:val="superscript"/>
        </w:rPr>
        <w:tab/>
      </w:r>
      <w:r w:rsidRPr="00BC27F5">
        <w:rPr>
          <w:rFonts w:ascii="Times New Roman" w:hAnsi="Times New Roman" w:cs="Times New Roman"/>
          <w:i/>
          <w:sz w:val="28"/>
          <w:szCs w:val="28"/>
          <w:vertAlign w:val="superscript"/>
        </w:rPr>
        <w:tab/>
        <w:t xml:space="preserve">                    </w:t>
      </w:r>
      <w:proofErr w:type="gramStart"/>
      <w:r w:rsidRPr="00BC27F5">
        <w:rPr>
          <w:rFonts w:ascii="Times New Roman" w:hAnsi="Times New Roman" w:cs="Times New Roman"/>
          <w:i/>
          <w:sz w:val="28"/>
          <w:szCs w:val="28"/>
          <w:vertAlign w:val="superscript"/>
        </w:rPr>
        <w:t xml:space="preserve">   (</w:t>
      </w:r>
      <w:proofErr w:type="gramEnd"/>
      <w:r w:rsidRPr="00BC27F5">
        <w:rPr>
          <w:rFonts w:ascii="Times New Roman" w:hAnsi="Times New Roman" w:cs="Times New Roman"/>
          <w:i/>
          <w:sz w:val="28"/>
          <w:szCs w:val="28"/>
          <w:vertAlign w:val="superscript"/>
        </w:rPr>
        <w:t>Ф.И.О.)</w:t>
      </w:r>
    </w:p>
    <w:p w14:paraId="383179B1" w14:textId="77777777" w:rsidR="00BC27F5" w:rsidRPr="00BC27F5" w:rsidRDefault="00BC27F5" w:rsidP="00BC27F5">
      <w:pPr>
        <w:autoSpaceDE w:val="0"/>
        <w:autoSpaceDN w:val="0"/>
        <w:adjustRightInd w:val="0"/>
        <w:spacing w:after="0" w:line="312" w:lineRule="auto"/>
        <w:ind w:firstLine="993"/>
        <w:rPr>
          <w:rFonts w:ascii="Times New Roman" w:hAnsi="Times New Roman" w:cs="Times New Roman"/>
          <w:sz w:val="24"/>
          <w:szCs w:val="24"/>
        </w:rPr>
      </w:pPr>
      <w:r w:rsidRPr="00BC27F5">
        <w:rPr>
          <w:rFonts w:ascii="Times New Roman" w:hAnsi="Times New Roman" w:cs="Times New Roman"/>
          <w:sz w:val="24"/>
          <w:szCs w:val="24"/>
        </w:rPr>
        <w:t>М.П. (при наличии)</w:t>
      </w:r>
    </w:p>
    <w:p w14:paraId="5D16488D" w14:textId="77777777" w:rsidR="00BC27F5" w:rsidRPr="00BC27F5" w:rsidRDefault="00BC27F5" w:rsidP="00BC27F5">
      <w:pPr>
        <w:spacing w:after="0"/>
        <w:ind w:firstLine="567"/>
        <w:jc w:val="both"/>
        <w:rPr>
          <w:rFonts w:ascii="Times New Roman" w:hAnsi="Times New Roman" w:cs="Times New Roman"/>
          <w:b/>
          <w:sz w:val="16"/>
          <w:szCs w:val="16"/>
        </w:rPr>
      </w:pPr>
    </w:p>
    <w:p w14:paraId="38AC6CBB" w14:textId="77777777" w:rsidR="0006701C" w:rsidRPr="00DC0C98" w:rsidRDefault="0006701C" w:rsidP="00DC0C98">
      <w:pPr>
        <w:autoSpaceDE w:val="0"/>
        <w:autoSpaceDN w:val="0"/>
        <w:adjustRightInd w:val="0"/>
        <w:spacing w:after="0" w:line="240" w:lineRule="auto"/>
        <w:jc w:val="both"/>
        <w:rPr>
          <w:rFonts w:ascii="Times New Roman" w:hAnsi="Times New Roman" w:cs="Times New Roman"/>
          <w:sz w:val="24"/>
          <w:szCs w:val="24"/>
        </w:rPr>
      </w:pPr>
    </w:p>
    <w:sectPr w:rsidR="0006701C" w:rsidRPr="00DC0C98"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47B71607" w14:textId="77777777" w:rsidR="00F02807" w:rsidRDefault="00F02807" w:rsidP="00F02807">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41C25068" w14:textId="77777777" w:rsidR="00BC27F5" w:rsidRDefault="00BC27F5" w:rsidP="00BC27F5">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6C9F4E4C" w14:textId="59F8E5B8" w:rsidR="007A0B1B" w:rsidRPr="007A0B1B" w:rsidRDefault="007A0B1B">
      <w:pPr>
        <w:pStyle w:val="af"/>
        <w:rPr>
          <w:rFonts w:ascii="Times New Roman" w:hAnsi="Times New Roman" w:cs="Times New Roman"/>
        </w:rPr>
      </w:pPr>
      <w:r w:rsidRPr="007A0B1B">
        <w:rPr>
          <w:rStyle w:val="af1"/>
          <w:rFonts w:ascii="Times New Roman" w:hAnsi="Times New Roman" w:cs="Times New Roman"/>
        </w:rPr>
        <w:footnoteRef/>
      </w:r>
      <w:r w:rsidRPr="007A0B1B">
        <w:rPr>
          <w:rFonts w:ascii="Times New Roman" w:hAnsi="Times New Roman" w:cs="Times New Roman"/>
        </w:rPr>
        <w:t xml:space="preserve"> Рекомендуется дополнительно предоставлять в формате EXCEL).</w:t>
      </w:r>
    </w:p>
  </w:footnote>
  <w:footnote w:id="7">
    <w:p w14:paraId="5FC3DAD0" w14:textId="52027037" w:rsidR="00E17927" w:rsidRDefault="00E17927">
      <w:pPr>
        <w:pStyle w:val="af"/>
        <w:rPr>
          <w:rFonts w:ascii="Times New Roman" w:hAnsi="Times New Roman" w:cs="Times New Roman"/>
        </w:rPr>
      </w:pPr>
      <w:r>
        <w:rPr>
          <w:rStyle w:val="af1"/>
        </w:rPr>
        <w:footnoteRef/>
      </w:r>
      <w:r>
        <w:t xml:space="preserve"> </w:t>
      </w:r>
      <w:r w:rsidRPr="00E17927">
        <w:rPr>
          <w:rFonts w:ascii="Times New Roman" w:hAnsi="Times New Roman" w:cs="Times New Roman"/>
        </w:rPr>
        <w:t>Указывается только опыт осуществления поставок, выполнения работ или оказания услуг, в соответствии с требованиями Приложения № 5 к Извещению «Критерии и порядок оценки заявок на участие при проведении конкурентной закупочной процедуры».</w:t>
      </w:r>
    </w:p>
    <w:p w14:paraId="4297C1AD" w14:textId="77777777" w:rsidR="00E17927" w:rsidRDefault="00E17927">
      <w:pPr>
        <w:pStyle w:val="af"/>
      </w:pPr>
    </w:p>
  </w:footnote>
  <w:footnote w:id="8">
    <w:p w14:paraId="0F1C86D8" w14:textId="04C88FFD" w:rsidR="00943F97" w:rsidRPr="002D0B87" w:rsidRDefault="00943F97" w:rsidP="00943F97">
      <w:pPr>
        <w:pStyle w:val="af"/>
        <w:rPr>
          <w:rFonts w:ascii="Times New Roman" w:hAnsi="Times New Roman" w:cs="Times New Roman"/>
        </w:rPr>
      </w:pPr>
      <w:r w:rsidRPr="002D0B87">
        <w:rPr>
          <w:rStyle w:val="af1"/>
          <w:rFonts w:ascii="Times New Roman" w:hAnsi="Times New Roman" w:cs="Times New Roman"/>
        </w:rPr>
        <w:footnoteRef/>
      </w:r>
      <w:r w:rsidRPr="002D0B87">
        <w:rPr>
          <w:rFonts w:ascii="Times New Roman" w:hAnsi="Times New Roman" w:cs="Times New Roman"/>
        </w:rPr>
        <w:t xml:space="preserve"> перечисляются только те материально-технические ресурсы, которые требуются для оценки заявки (Приложени</w:t>
      </w:r>
      <w:r>
        <w:rPr>
          <w:rFonts w:ascii="Times New Roman" w:hAnsi="Times New Roman" w:cs="Times New Roman"/>
        </w:rPr>
        <w:t>е</w:t>
      </w:r>
      <w:r w:rsidRPr="002D0B87">
        <w:rPr>
          <w:rFonts w:ascii="Times New Roman" w:hAnsi="Times New Roman" w:cs="Times New Roman"/>
        </w:rPr>
        <w:t xml:space="preserve"> № 5 к Извещению «Критерии и порядок оценки заявок на участие при проведении конкурентной закупочной процедуры»</w:t>
      </w:r>
      <w:r>
        <w:rPr>
          <w:rFonts w:ascii="Times New Roman" w:hAnsi="Times New Roman" w:cs="Times New Roman"/>
        </w:rPr>
        <w:t>)</w:t>
      </w:r>
      <w:r w:rsidRPr="002D0B87">
        <w:rPr>
          <w:rFonts w:ascii="Times New Roman" w:hAnsi="Times New Roman" w:cs="Times New Roman"/>
        </w:rPr>
        <w:t>.</w:t>
      </w:r>
    </w:p>
  </w:footnote>
  <w:footnote w:id="9">
    <w:p w14:paraId="3AEA2D7A" w14:textId="77777777" w:rsidR="00BC27F5" w:rsidRPr="00BC27F5" w:rsidRDefault="00BC27F5" w:rsidP="00BC27F5">
      <w:pPr>
        <w:pStyle w:val="af"/>
        <w:jc w:val="both"/>
        <w:rPr>
          <w:rFonts w:ascii="Times New Roman" w:hAnsi="Times New Roman" w:cs="Times New Roman"/>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w:t>
      </w:r>
      <w:r w:rsidRPr="00BC27F5">
        <w:rPr>
          <w:rFonts w:ascii="Times New Roman" w:hAnsi="Times New Roman" w:cs="Times New Roman"/>
        </w:rPr>
        <w:t>Участник, являющийся физическим лицом, в том числе индивидуальным предпринимателем или самозанятым, обязательно предоставляет в составе заявки следующие документы:</w:t>
      </w:r>
    </w:p>
    <w:p w14:paraId="44DF7C82" w14:textId="77777777" w:rsidR="00BC27F5" w:rsidRPr="00BC27F5" w:rsidRDefault="00BC27F5" w:rsidP="00BC27F5">
      <w:pPr>
        <w:pStyle w:val="af"/>
        <w:jc w:val="both"/>
        <w:rPr>
          <w:rFonts w:ascii="Times New Roman" w:hAnsi="Times New Roman" w:cs="Times New Roman"/>
        </w:rPr>
      </w:pPr>
      <w:r w:rsidRPr="00BC27F5">
        <w:rPr>
          <w:rFonts w:ascii="Times New Roman" w:hAnsi="Times New Roman" w:cs="Times New Roman"/>
        </w:rPr>
        <w:t>- копия паспорта (страницы с основными сведениями и страница действующей регистрации по месту жительства);</w:t>
      </w:r>
    </w:p>
    <w:p w14:paraId="4CB8633D" w14:textId="77777777" w:rsidR="00BC27F5" w:rsidRPr="00BC27F5" w:rsidRDefault="00BC27F5" w:rsidP="00BC27F5">
      <w:pPr>
        <w:pStyle w:val="af"/>
        <w:jc w:val="both"/>
        <w:rPr>
          <w:rFonts w:ascii="Times New Roman" w:hAnsi="Times New Roman" w:cs="Times New Roman"/>
        </w:rPr>
      </w:pPr>
      <w:r w:rsidRPr="00BC27F5">
        <w:rPr>
          <w:rFonts w:ascii="Times New Roman" w:hAnsi="Times New Roman" w:cs="Times New Roman"/>
        </w:rPr>
        <w:t>- согласие на передачу и обработку персональных данных.</w:t>
      </w:r>
    </w:p>
    <w:p w14:paraId="58C3F719" w14:textId="77777777" w:rsidR="00BC27F5" w:rsidRPr="00BD61D7" w:rsidRDefault="00BC27F5" w:rsidP="00BC27F5">
      <w:pPr>
        <w:pStyle w:val="af"/>
        <w:jc w:val="both"/>
        <w:rPr>
          <w:rFonts w:ascii="Times New Roman" w:hAnsi="Times New Roman" w:cs="Times New Roman"/>
        </w:rPr>
      </w:pPr>
      <w:r w:rsidRPr="00BC27F5">
        <w:rPr>
          <w:rFonts w:ascii="Times New Roman" w:hAnsi="Times New Roman" w:cs="Times New Roman"/>
        </w:rPr>
        <w:t>Участнику, являющемуся юридическим лицом, предоставление копии паспорта и согласия на передачу и обработку персональных данных не требуется!</w:t>
      </w:r>
      <w:r w:rsidRPr="00BD61D7">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5AB3D0E"/>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AD90D3D"/>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2"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4"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4"/>
  </w:num>
  <w:num w:numId="3">
    <w:abstractNumId w:val="12"/>
  </w:num>
  <w:num w:numId="4">
    <w:abstractNumId w:val="13"/>
  </w:num>
  <w:num w:numId="5">
    <w:abstractNumId w:val="15"/>
  </w:num>
  <w:num w:numId="6">
    <w:abstractNumId w:val="0"/>
  </w:num>
  <w:num w:numId="7">
    <w:abstractNumId w:val="17"/>
  </w:num>
  <w:num w:numId="8">
    <w:abstractNumId w:val="16"/>
  </w:num>
  <w:num w:numId="9">
    <w:abstractNumId w:val="1"/>
  </w:num>
  <w:num w:numId="10">
    <w:abstractNumId w:val="3"/>
  </w:num>
  <w:num w:numId="11">
    <w:abstractNumId w:val="10"/>
  </w:num>
  <w:num w:numId="12">
    <w:abstractNumId w:val="4"/>
  </w:num>
  <w:num w:numId="13">
    <w:abstractNumId w:val="11"/>
  </w:num>
  <w:num w:numId="14">
    <w:abstractNumId w:val="5"/>
  </w:num>
  <w:num w:numId="15">
    <w:abstractNumId w:val="2"/>
  </w:num>
  <w:num w:numId="16">
    <w:abstractNumId w:val="8"/>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0F6B"/>
    <w:rsid w:val="00055D62"/>
    <w:rsid w:val="0006701C"/>
    <w:rsid w:val="00075023"/>
    <w:rsid w:val="00083000"/>
    <w:rsid w:val="000A2D18"/>
    <w:rsid w:val="000A6B57"/>
    <w:rsid w:val="000B1A71"/>
    <w:rsid w:val="000B3B53"/>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50DE9"/>
    <w:rsid w:val="002514A9"/>
    <w:rsid w:val="00255D69"/>
    <w:rsid w:val="00285F3C"/>
    <w:rsid w:val="00294E7C"/>
    <w:rsid w:val="002E19B2"/>
    <w:rsid w:val="002E50E2"/>
    <w:rsid w:val="002F13F5"/>
    <w:rsid w:val="002F38A2"/>
    <w:rsid w:val="00332C17"/>
    <w:rsid w:val="0034781E"/>
    <w:rsid w:val="00366E8E"/>
    <w:rsid w:val="003731D2"/>
    <w:rsid w:val="003753DB"/>
    <w:rsid w:val="00390CA9"/>
    <w:rsid w:val="003B22DF"/>
    <w:rsid w:val="003D4FED"/>
    <w:rsid w:val="003E0F7E"/>
    <w:rsid w:val="003F3B39"/>
    <w:rsid w:val="003F6DD3"/>
    <w:rsid w:val="0040665F"/>
    <w:rsid w:val="0041638A"/>
    <w:rsid w:val="00440F2D"/>
    <w:rsid w:val="00442966"/>
    <w:rsid w:val="00452C95"/>
    <w:rsid w:val="0048430A"/>
    <w:rsid w:val="00496928"/>
    <w:rsid w:val="004B1420"/>
    <w:rsid w:val="004C6BE7"/>
    <w:rsid w:val="004D437C"/>
    <w:rsid w:val="00510DB2"/>
    <w:rsid w:val="00511912"/>
    <w:rsid w:val="005213E9"/>
    <w:rsid w:val="00546352"/>
    <w:rsid w:val="00562004"/>
    <w:rsid w:val="005A2BFE"/>
    <w:rsid w:val="005A48F3"/>
    <w:rsid w:val="005B464D"/>
    <w:rsid w:val="005B69F7"/>
    <w:rsid w:val="005C7A82"/>
    <w:rsid w:val="005E0A09"/>
    <w:rsid w:val="00610E2C"/>
    <w:rsid w:val="00611F42"/>
    <w:rsid w:val="006262E4"/>
    <w:rsid w:val="00630F95"/>
    <w:rsid w:val="00631E56"/>
    <w:rsid w:val="0063239A"/>
    <w:rsid w:val="00657ED1"/>
    <w:rsid w:val="00694A4E"/>
    <w:rsid w:val="0069588F"/>
    <w:rsid w:val="006B3054"/>
    <w:rsid w:val="006E12D5"/>
    <w:rsid w:val="006F34E7"/>
    <w:rsid w:val="00712A61"/>
    <w:rsid w:val="00736F81"/>
    <w:rsid w:val="00756371"/>
    <w:rsid w:val="0076500C"/>
    <w:rsid w:val="007651CC"/>
    <w:rsid w:val="00765724"/>
    <w:rsid w:val="007778F3"/>
    <w:rsid w:val="007869F5"/>
    <w:rsid w:val="007878AA"/>
    <w:rsid w:val="0079241E"/>
    <w:rsid w:val="00792BEA"/>
    <w:rsid w:val="007A0B1B"/>
    <w:rsid w:val="007A2088"/>
    <w:rsid w:val="007A2ED9"/>
    <w:rsid w:val="007F7209"/>
    <w:rsid w:val="00843F34"/>
    <w:rsid w:val="00845278"/>
    <w:rsid w:val="00862415"/>
    <w:rsid w:val="008743CF"/>
    <w:rsid w:val="00886699"/>
    <w:rsid w:val="0089081D"/>
    <w:rsid w:val="00891E8F"/>
    <w:rsid w:val="008952C1"/>
    <w:rsid w:val="008D1653"/>
    <w:rsid w:val="008E36ED"/>
    <w:rsid w:val="008F25F1"/>
    <w:rsid w:val="008F5C29"/>
    <w:rsid w:val="008F6F4E"/>
    <w:rsid w:val="009053CD"/>
    <w:rsid w:val="00906E37"/>
    <w:rsid w:val="0093139B"/>
    <w:rsid w:val="00943F97"/>
    <w:rsid w:val="0094516E"/>
    <w:rsid w:val="0095028C"/>
    <w:rsid w:val="009536FD"/>
    <w:rsid w:val="0099275E"/>
    <w:rsid w:val="00993DE1"/>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B38B7"/>
    <w:rsid w:val="00BB4930"/>
    <w:rsid w:val="00BC27F5"/>
    <w:rsid w:val="00BC51DA"/>
    <w:rsid w:val="00BC7555"/>
    <w:rsid w:val="00BD6A2E"/>
    <w:rsid w:val="00BF0BBC"/>
    <w:rsid w:val="00C12055"/>
    <w:rsid w:val="00C1205C"/>
    <w:rsid w:val="00C1206F"/>
    <w:rsid w:val="00C150E3"/>
    <w:rsid w:val="00C4420D"/>
    <w:rsid w:val="00C73FF5"/>
    <w:rsid w:val="00C74AFA"/>
    <w:rsid w:val="00C9251F"/>
    <w:rsid w:val="00CB107D"/>
    <w:rsid w:val="00CB3C63"/>
    <w:rsid w:val="00CD0E76"/>
    <w:rsid w:val="00CD6242"/>
    <w:rsid w:val="00CD7DDA"/>
    <w:rsid w:val="00CE6A48"/>
    <w:rsid w:val="00D06D2A"/>
    <w:rsid w:val="00D168B0"/>
    <w:rsid w:val="00D64750"/>
    <w:rsid w:val="00DB4CEA"/>
    <w:rsid w:val="00DC078D"/>
    <w:rsid w:val="00DC0C98"/>
    <w:rsid w:val="00DE0B70"/>
    <w:rsid w:val="00DE2A7A"/>
    <w:rsid w:val="00DE544E"/>
    <w:rsid w:val="00DF1E95"/>
    <w:rsid w:val="00DF52B0"/>
    <w:rsid w:val="00E05C98"/>
    <w:rsid w:val="00E11B63"/>
    <w:rsid w:val="00E12E79"/>
    <w:rsid w:val="00E17927"/>
    <w:rsid w:val="00E43CB8"/>
    <w:rsid w:val="00E45339"/>
    <w:rsid w:val="00E47AA6"/>
    <w:rsid w:val="00E61A10"/>
    <w:rsid w:val="00E73737"/>
    <w:rsid w:val="00EB3FD9"/>
    <w:rsid w:val="00EB714D"/>
    <w:rsid w:val="00EF1F18"/>
    <w:rsid w:val="00F02807"/>
    <w:rsid w:val="00F0300F"/>
    <w:rsid w:val="00F06C16"/>
    <w:rsid w:val="00F108B0"/>
    <w:rsid w:val="00F17017"/>
    <w:rsid w:val="00F31760"/>
    <w:rsid w:val="00F355B8"/>
    <w:rsid w:val="00F52C44"/>
    <w:rsid w:val="00F540CB"/>
    <w:rsid w:val="00F93369"/>
    <w:rsid w:val="00FB4401"/>
    <w:rsid w:val="00FD07E8"/>
    <w:rsid w:val="00FD189D"/>
    <w:rsid w:val="00FD2C50"/>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7CC98-33F1-48FE-B746-5F5176334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12</Pages>
  <Words>2495</Words>
  <Characters>14227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101</cp:revision>
  <cp:lastPrinted>2024-01-09T13:58:00Z</cp:lastPrinted>
  <dcterms:created xsi:type="dcterms:W3CDTF">2023-07-07T06:40:00Z</dcterms:created>
  <dcterms:modified xsi:type="dcterms:W3CDTF">2024-10-25T13:56:00Z</dcterms:modified>
</cp:coreProperties>
</file>