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06C97" w14:textId="67AAE18D" w:rsidR="00B1798F" w:rsidRDefault="00B1798F" w:rsidP="00B1798F">
      <w:pPr>
        <w:jc w:val="center"/>
        <w:rPr>
          <w:b/>
        </w:rPr>
      </w:pPr>
      <w:r w:rsidRPr="00B1798F">
        <w:rPr>
          <w:b/>
        </w:rPr>
        <w:t>Техническое задание</w:t>
      </w:r>
    </w:p>
    <w:p w14:paraId="2BA803EA" w14:textId="77777777" w:rsidR="00B1798F" w:rsidRDefault="00B1798F" w:rsidP="00B1798F">
      <w:pPr>
        <w:jc w:val="center"/>
        <w:rPr>
          <w:b/>
        </w:rPr>
      </w:pPr>
    </w:p>
    <w:p w14:paraId="17F923E0" w14:textId="66FBF4E1" w:rsidR="00B1798F" w:rsidRDefault="00B1798F" w:rsidP="00B1798F">
      <w:pPr>
        <w:jc w:val="both"/>
        <w:rPr>
          <w:b/>
          <w:lang w:val="en-US"/>
        </w:rPr>
      </w:pPr>
      <w:r>
        <w:rPr>
          <w:b/>
        </w:rPr>
        <w:t>Вид оказания услуг</w:t>
      </w:r>
      <w:r>
        <w:rPr>
          <w:b/>
          <w:lang w:val="en-US"/>
        </w:rPr>
        <w:t xml:space="preserve">: </w:t>
      </w:r>
    </w:p>
    <w:p w14:paraId="3F4FDBDD" w14:textId="77777777" w:rsidR="00B1798F" w:rsidRPr="00B1798F" w:rsidRDefault="00B1798F" w:rsidP="00B1798F">
      <w:pPr>
        <w:spacing w:after="0"/>
        <w:jc w:val="both"/>
      </w:pPr>
      <w:r w:rsidRPr="00B1798F">
        <w:t xml:space="preserve">1) на предоставление </w:t>
      </w:r>
      <w:proofErr w:type="spellStart"/>
      <w:r w:rsidRPr="00B1798F">
        <w:t>промоперсонала</w:t>
      </w:r>
      <w:proofErr w:type="spellEnd"/>
      <w:r w:rsidRPr="00B1798F">
        <w:t>;</w:t>
      </w:r>
    </w:p>
    <w:p w14:paraId="75B28C11" w14:textId="77777777" w:rsidR="00B1798F" w:rsidRPr="00B1798F" w:rsidRDefault="00B1798F" w:rsidP="00B1798F">
      <w:pPr>
        <w:spacing w:after="0"/>
        <w:jc w:val="both"/>
      </w:pPr>
      <w:r w:rsidRPr="00B1798F">
        <w:t>2) регистрацию и сбор контактов на стенде;</w:t>
      </w:r>
    </w:p>
    <w:p w14:paraId="5DB45FC3" w14:textId="77777777" w:rsidR="00B1798F" w:rsidRPr="00B1798F" w:rsidRDefault="00B1798F" w:rsidP="00B1798F">
      <w:pPr>
        <w:spacing w:after="0"/>
        <w:jc w:val="both"/>
      </w:pPr>
      <w:r w:rsidRPr="00B1798F">
        <w:t>3) аккредитацию очных участников;</w:t>
      </w:r>
    </w:p>
    <w:p w14:paraId="6BCA91C8" w14:textId="77777777" w:rsidR="00B1798F" w:rsidRPr="00B1798F" w:rsidRDefault="00B1798F" w:rsidP="00B1798F">
      <w:pPr>
        <w:spacing w:after="0"/>
        <w:jc w:val="both"/>
      </w:pPr>
      <w:r w:rsidRPr="00B1798F">
        <w:t>4) предварительную онлайн-регистрацию;</w:t>
      </w:r>
    </w:p>
    <w:p w14:paraId="6AEE3EDE" w14:textId="5A6A907B" w:rsidR="00B1798F" w:rsidRDefault="00B1798F" w:rsidP="00B1798F">
      <w:pPr>
        <w:spacing w:after="0"/>
        <w:jc w:val="both"/>
      </w:pPr>
      <w:r w:rsidRPr="00B1798F">
        <w:t>5) телемаркетинг.</w:t>
      </w:r>
    </w:p>
    <w:p w14:paraId="453593F4" w14:textId="3379C63E" w:rsidR="00B1798F" w:rsidRDefault="00B1798F" w:rsidP="00B1798F">
      <w:pPr>
        <w:spacing w:after="0"/>
        <w:jc w:val="both"/>
      </w:pPr>
    </w:p>
    <w:p w14:paraId="61B700C1" w14:textId="78730CE9" w:rsidR="00B1798F" w:rsidRDefault="00B1798F" w:rsidP="00B1798F">
      <w:pPr>
        <w:spacing w:after="0"/>
        <w:jc w:val="both"/>
      </w:pPr>
      <w:r>
        <w:t>1. Услуги необходимо оказывать в течении года</w:t>
      </w:r>
      <w:r w:rsidRPr="00B1798F">
        <w:t xml:space="preserve">, </w:t>
      </w:r>
      <w:r>
        <w:t xml:space="preserve">по заявкам Заказчика на конкретные мероприятия. </w:t>
      </w:r>
      <w:bookmarkStart w:id="0" w:name="_GoBack"/>
      <w:bookmarkEnd w:id="0"/>
    </w:p>
    <w:p w14:paraId="3DA4D597" w14:textId="660A7712" w:rsidR="00B1798F" w:rsidRDefault="00B1798F" w:rsidP="00B1798F">
      <w:pPr>
        <w:spacing w:after="0"/>
        <w:jc w:val="both"/>
      </w:pPr>
      <w:r>
        <w:t>2. Условия оплаты 100% постоплата в течении 30 р.д. после каждого мероприятия.</w:t>
      </w:r>
    </w:p>
    <w:p w14:paraId="3A86DF0E" w14:textId="77777777" w:rsidR="00B1798F" w:rsidRPr="00B1798F" w:rsidRDefault="00B1798F" w:rsidP="00B1798F">
      <w:pPr>
        <w:spacing w:after="0"/>
        <w:jc w:val="both"/>
      </w:pPr>
    </w:p>
    <w:sectPr w:rsidR="00B1798F" w:rsidRPr="00B17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538"/>
    <w:rsid w:val="0010677C"/>
    <w:rsid w:val="00633538"/>
    <w:rsid w:val="00B1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1E186"/>
  <w15:chartTrackingRefBased/>
  <w15:docId w15:val="{14A7C85A-5E0F-4C11-AB53-1995AFF5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Середкина Вероника Евгеньевна</dc:creator>
  <cp:keywords/>
  <dc:description/>
  <cp:lastModifiedBy>Середкина Вероника Евгеньевна</cp:lastModifiedBy>
  <cp:revision>2</cp:revision>
  <dcterms:created xsi:type="dcterms:W3CDTF">2024-04-15T08:38:00Z</dcterms:created>
  <dcterms:modified xsi:type="dcterms:W3CDTF">2024-04-15T08:43:00Z</dcterms:modified>
</cp:coreProperties>
</file>