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B2533" w14:textId="77777777" w:rsidR="004E4CD2" w:rsidRDefault="004E4CD2" w:rsidP="004E4CD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4E4CD2" w:rsidRPr="006D1E55" w14:paraId="14C46558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33EDC7C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9D5B69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C8A73C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4E4CD2" w:rsidRPr="006D1E55" w14:paraId="71A2BA9A" w14:textId="77777777" w:rsidTr="00513AB0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08B74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4E4CD2" w:rsidRPr="006D1E55" w14:paraId="116C27AA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A181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9991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95D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9EA3578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50B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5CD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178C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7F70C53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DBD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00FF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1B6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0F5EC1F4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163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5682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75E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4D0E6A54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6A68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D88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DDF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8072968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BF2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E2C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754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52A7166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719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052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71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555579EA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20AF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01F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0DF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58A2D520" w14:textId="77777777" w:rsidTr="00513A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AC0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24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D1E55">
              <w:rPr>
                <w:rFonts w:ascii="Times New Roman" w:eastAsia="Calibri" w:hAnsi="Times New Roman" w:cs="Times New Roman"/>
              </w:rPr>
              <w:t>счет,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2B0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49733127" w14:textId="77777777" w:rsidTr="00513AB0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9D708A2" w14:textId="77777777" w:rsidR="004E4CD2" w:rsidRPr="007C6AF3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4E4CD2" w:rsidRPr="006D1E55" w14:paraId="64F039BC" w14:textId="77777777" w:rsidTr="00513AB0">
        <w:trPr>
          <w:cantSplit/>
        </w:trPr>
        <w:tc>
          <w:tcPr>
            <w:tcW w:w="709" w:type="dxa"/>
          </w:tcPr>
          <w:p w14:paraId="63317A36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7C2A49AC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14:paraId="7D594670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5C332310" w14:textId="77777777" w:rsidTr="00513AB0">
        <w:trPr>
          <w:cantSplit/>
          <w:trHeight w:val="690"/>
        </w:trPr>
        <w:tc>
          <w:tcPr>
            <w:tcW w:w="709" w:type="dxa"/>
          </w:tcPr>
          <w:p w14:paraId="6EE3D5A8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588919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14:paraId="5346BFA6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18B7322" w14:textId="77777777" w:rsidTr="00513AB0">
        <w:trPr>
          <w:cantSplit/>
        </w:trPr>
        <w:tc>
          <w:tcPr>
            <w:tcW w:w="709" w:type="dxa"/>
          </w:tcPr>
          <w:p w14:paraId="30D4FBE6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75D06D49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14:paraId="57FD7557" w14:textId="77777777" w:rsidR="004E4CD2" w:rsidRPr="004C66E1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2F01218" w14:textId="77777777" w:rsidTr="00513AB0">
        <w:trPr>
          <w:cantSplit/>
        </w:trPr>
        <w:tc>
          <w:tcPr>
            <w:tcW w:w="709" w:type="dxa"/>
          </w:tcPr>
          <w:p w14:paraId="4DCCA1BD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E65A6F4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5CC2A991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072995A8" w14:textId="77777777" w:rsidTr="00513AB0">
        <w:trPr>
          <w:cantSplit/>
        </w:trPr>
        <w:tc>
          <w:tcPr>
            <w:tcW w:w="10349" w:type="dxa"/>
            <w:gridSpan w:val="3"/>
            <w:shd w:val="clear" w:color="auto" w:fill="ACB9CA" w:themeFill="text2" w:themeFillTint="66"/>
          </w:tcPr>
          <w:p w14:paraId="3EF2E435" w14:textId="77777777" w:rsidR="004E4CD2" w:rsidRPr="007C6AF3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4E4CD2" w:rsidRPr="006D1E55" w14:paraId="27B4F003" w14:textId="77777777" w:rsidTr="00513AB0">
        <w:trPr>
          <w:cantSplit/>
        </w:trPr>
        <w:tc>
          <w:tcPr>
            <w:tcW w:w="709" w:type="dxa"/>
          </w:tcPr>
          <w:p w14:paraId="615EFDAF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437107F" w14:textId="77777777" w:rsidR="004E4CD2" w:rsidRPr="006D1E55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1F809D86" w14:textId="77777777" w:rsidR="004E4CD2" w:rsidRPr="006D1E55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2427D8CD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DC09F7E" w14:textId="77777777" w:rsidTr="00513AB0">
        <w:trPr>
          <w:cantSplit/>
        </w:trPr>
        <w:tc>
          <w:tcPr>
            <w:tcW w:w="709" w:type="dxa"/>
          </w:tcPr>
          <w:p w14:paraId="63687E20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ABB8610" w14:textId="77777777" w:rsidR="004E4CD2" w:rsidRPr="006D1E55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14:paraId="4712F7FE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060AADC7" w14:textId="77777777" w:rsidTr="00513AB0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14:paraId="21B384E9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EFE93D7" w14:textId="77777777" w:rsidR="004E4CD2" w:rsidRPr="003A701A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Наличие лицензий, патентов, сертификаций, вхождение в реестр отечественного ПО, СРО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77A9DF6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7D0DD661" w14:textId="77777777" w:rsidTr="00513AB0">
        <w:trPr>
          <w:cantSplit/>
        </w:trPr>
        <w:tc>
          <w:tcPr>
            <w:tcW w:w="10349" w:type="dxa"/>
            <w:gridSpan w:val="3"/>
            <w:shd w:val="clear" w:color="auto" w:fill="ACB9CA" w:themeFill="text2" w:themeFillTint="66"/>
          </w:tcPr>
          <w:p w14:paraId="62B962BD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Сведения об организационных документах</w:t>
            </w:r>
          </w:p>
        </w:tc>
      </w:tr>
      <w:tr w:rsidR="004E4CD2" w:rsidRPr="006D1E55" w14:paraId="2D300B35" w14:textId="77777777" w:rsidTr="00513AB0">
        <w:trPr>
          <w:cantSplit/>
        </w:trPr>
        <w:tc>
          <w:tcPr>
            <w:tcW w:w="709" w:type="dxa"/>
          </w:tcPr>
          <w:p w14:paraId="16E652C2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D019859" w14:textId="77777777" w:rsidR="004E4CD2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Приказы о назначении ответственных лиц (за: обеспечение безопа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сных условий и охраны труда, обеспечение пожарной безопасности, обеспечение электробезопасности при выполнении работ на объекте.</w:t>
            </w:r>
          </w:p>
        </w:tc>
        <w:tc>
          <w:tcPr>
            <w:tcW w:w="4678" w:type="dxa"/>
          </w:tcPr>
          <w:p w14:paraId="613E46D4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58C8685F" w14:textId="77777777" w:rsidTr="00513AB0">
        <w:trPr>
          <w:cantSplit/>
        </w:trPr>
        <w:tc>
          <w:tcPr>
            <w:tcW w:w="709" w:type="dxa"/>
          </w:tcPr>
          <w:p w14:paraId="272AC214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E643A3B" w14:textId="77777777" w:rsidR="004E4CD2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Копии удостоверений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 протоколов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ответственных лиц и персонала, подтверждающие прохождение обучения и проверки знаний 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: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охране тр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уда, пожарной безопасности, на группу по </w:t>
            </w:r>
            <w:r w:rsidRPr="009B11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электробе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зопасности.</w:t>
            </w:r>
          </w:p>
        </w:tc>
        <w:tc>
          <w:tcPr>
            <w:tcW w:w="4678" w:type="dxa"/>
          </w:tcPr>
          <w:p w14:paraId="561AAF6A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DF4B63C" w14:textId="77777777" w:rsidTr="00513AB0">
        <w:trPr>
          <w:cantSplit/>
        </w:trPr>
        <w:tc>
          <w:tcPr>
            <w:tcW w:w="10349" w:type="dxa"/>
            <w:gridSpan w:val="3"/>
            <w:shd w:val="clear" w:color="auto" w:fill="ACB9CA" w:themeFill="text2" w:themeFillTint="66"/>
          </w:tcPr>
          <w:p w14:paraId="1B58EFD0" w14:textId="77777777" w:rsidR="004E4CD2" w:rsidRPr="009B11E1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Дополнительные сведения</w:t>
            </w:r>
          </w:p>
        </w:tc>
      </w:tr>
      <w:tr w:rsidR="004E4CD2" w:rsidRPr="006D1E55" w14:paraId="522DAB65" w14:textId="77777777" w:rsidTr="00513AB0">
        <w:trPr>
          <w:cantSplit/>
        </w:trPr>
        <w:tc>
          <w:tcPr>
            <w:tcW w:w="709" w:type="dxa"/>
          </w:tcPr>
          <w:p w14:paraId="6FFFF40F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942E29A" w14:textId="77777777" w:rsidR="004E4CD2" w:rsidRPr="009B11E1" w:rsidRDefault="004E4CD2" w:rsidP="00513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организации в торгах (</w:t>
            </w:r>
            <w:r>
              <w:rPr>
                <w:rFonts w:ascii="Times New Roman" w:hAnsi="Times New Roman"/>
                <w:u w:val="single"/>
              </w:rPr>
              <w:t>по предмету договора</w:t>
            </w:r>
            <w:r>
              <w:rPr>
                <w:rFonts w:ascii="Times New Roman" w:hAnsi="Times New Roman"/>
              </w:rPr>
              <w:t>/количество раз);</w:t>
            </w:r>
          </w:p>
        </w:tc>
        <w:tc>
          <w:tcPr>
            <w:tcW w:w="4678" w:type="dxa"/>
          </w:tcPr>
          <w:p w14:paraId="25FC113A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1359B460" w14:textId="77777777" w:rsidTr="00513AB0">
        <w:trPr>
          <w:cantSplit/>
        </w:trPr>
        <w:tc>
          <w:tcPr>
            <w:tcW w:w="709" w:type="dxa"/>
          </w:tcPr>
          <w:p w14:paraId="3D152CEA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7068E412" w14:textId="77777777" w:rsidR="004E4CD2" w:rsidRDefault="004E4CD2" w:rsidP="00513AB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Количество заключенных договоров по результатам участия в торгах.</w:t>
            </w:r>
          </w:p>
        </w:tc>
        <w:tc>
          <w:tcPr>
            <w:tcW w:w="4678" w:type="dxa"/>
          </w:tcPr>
          <w:p w14:paraId="0302894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3776B144" w14:textId="77777777" w:rsidTr="00513AB0">
        <w:trPr>
          <w:cantSplit/>
        </w:trPr>
        <w:tc>
          <w:tcPr>
            <w:tcW w:w="709" w:type="dxa"/>
          </w:tcPr>
          <w:p w14:paraId="73698E35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381751A" w14:textId="77777777" w:rsidR="004E4CD2" w:rsidRDefault="004E4CD2" w:rsidP="00513AB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материалов (отзывы по результатам ранее выполненных работ)</w:t>
            </w:r>
          </w:p>
        </w:tc>
        <w:tc>
          <w:tcPr>
            <w:tcW w:w="4678" w:type="dxa"/>
          </w:tcPr>
          <w:p w14:paraId="08762504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4E4CD2" w:rsidRPr="006D1E55" w14:paraId="5341F2A4" w14:textId="77777777" w:rsidTr="00513AB0">
        <w:trPr>
          <w:cantSplit/>
        </w:trPr>
        <w:tc>
          <w:tcPr>
            <w:tcW w:w="709" w:type="dxa"/>
          </w:tcPr>
          <w:p w14:paraId="5F7B5AFD" w14:textId="77777777" w:rsidR="004E4CD2" w:rsidRPr="006D1E55" w:rsidRDefault="004E4CD2" w:rsidP="004E4CD2">
            <w:pPr>
              <w:keepNext/>
              <w:keepLines/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A5E7B39" w14:textId="77777777" w:rsidR="004E4CD2" w:rsidRDefault="004E4CD2" w:rsidP="00513AB0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срок эксплуатации после выполнения работ</w:t>
            </w:r>
          </w:p>
        </w:tc>
        <w:tc>
          <w:tcPr>
            <w:tcW w:w="4678" w:type="dxa"/>
          </w:tcPr>
          <w:p w14:paraId="35A9EEFB" w14:textId="77777777" w:rsidR="004E4CD2" w:rsidRPr="006D1E55" w:rsidRDefault="004E4CD2" w:rsidP="00513AB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24066727" w14:textId="77777777" w:rsidR="004E4CD2" w:rsidRDefault="004E4CD2" w:rsidP="004E4CD2">
      <w:pPr>
        <w:tabs>
          <w:tab w:val="left" w:pos="3550"/>
        </w:tabs>
        <w:ind w:left="-851"/>
      </w:pPr>
      <w:r>
        <w:t xml:space="preserve">  </w:t>
      </w:r>
    </w:p>
    <w:tbl>
      <w:tblPr>
        <w:tblStyle w:val="a7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4E4CD2" w14:paraId="317E658B" w14:textId="77777777" w:rsidTr="00513AB0">
        <w:tc>
          <w:tcPr>
            <w:tcW w:w="5524" w:type="dxa"/>
            <w:tcBorders>
              <w:bottom w:val="single" w:sz="4" w:space="0" w:color="auto"/>
            </w:tcBorders>
          </w:tcPr>
          <w:p w14:paraId="24B01A63" w14:textId="77777777" w:rsidR="004E4CD2" w:rsidRDefault="004E4CD2" w:rsidP="00513AB0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2F10BEE" w14:textId="77777777" w:rsidR="004E4CD2" w:rsidRDefault="004E4CD2" w:rsidP="00513AB0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4635345" w14:textId="77777777" w:rsidR="004E4CD2" w:rsidRDefault="004E4CD2" w:rsidP="00513AB0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4E4CD2" w14:paraId="45318869" w14:textId="77777777" w:rsidTr="00513AB0">
        <w:tc>
          <w:tcPr>
            <w:tcW w:w="5524" w:type="dxa"/>
            <w:tcBorders>
              <w:top w:val="single" w:sz="4" w:space="0" w:color="auto"/>
            </w:tcBorders>
          </w:tcPr>
          <w:p w14:paraId="590A596A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7D152221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ECB3809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4E4CD2" w14:paraId="4908E54B" w14:textId="77777777" w:rsidTr="00513AB0">
        <w:tc>
          <w:tcPr>
            <w:tcW w:w="5524" w:type="dxa"/>
            <w:tcBorders>
              <w:bottom w:val="single" w:sz="4" w:space="0" w:color="auto"/>
            </w:tcBorders>
          </w:tcPr>
          <w:p w14:paraId="184B0781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16B8DCC" w14:textId="77777777" w:rsidR="004E4CD2" w:rsidRPr="007037DE" w:rsidRDefault="004E4CD2" w:rsidP="00513AB0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662B8BD8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FA0DB46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E4CD2" w14:paraId="6233203B" w14:textId="77777777" w:rsidTr="00513AB0">
        <w:tc>
          <w:tcPr>
            <w:tcW w:w="5524" w:type="dxa"/>
            <w:tcBorders>
              <w:top w:val="single" w:sz="4" w:space="0" w:color="auto"/>
            </w:tcBorders>
          </w:tcPr>
          <w:p w14:paraId="7551586B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4CB9E978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33E9051" w14:textId="77777777" w:rsidR="004E4CD2" w:rsidRPr="007037DE" w:rsidRDefault="004E4CD2" w:rsidP="00513AB0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50F62B0" w14:textId="77777777" w:rsidR="006A682F" w:rsidRPr="00F83727" w:rsidRDefault="006A682F" w:rsidP="006A682F">
      <w:pPr>
        <w:ind w:left="28" w:right="567" w:firstLine="1134"/>
        <w:rPr>
          <w:rFonts w:ascii="Arial" w:hAnsi="Arial" w:cs="Arial"/>
        </w:rPr>
      </w:pPr>
    </w:p>
    <w:sectPr w:rsidR="006A682F" w:rsidRPr="00F837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105E3" w14:textId="77777777" w:rsidR="00407AF6" w:rsidRDefault="00407AF6" w:rsidP="00CA77BE">
      <w:pPr>
        <w:spacing w:after="0" w:line="240" w:lineRule="auto"/>
      </w:pPr>
      <w:r>
        <w:separator/>
      </w:r>
    </w:p>
  </w:endnote>
  <w:endnote w:type="continuationSeparator" w:id="0">
    <w:p w14:paraId="4FCD363A" w14:textId="77777777" w:rsidR="00407AF6" w:rsidRDefault="00407AF6" w:rsidP="00CA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6517" w14:textId="77777777" w:rsidR="00407AF6" w:rsidRDefault="00407AF6" w:rsidP="00CA77BE">
      <w:pPr>
        <w:spacing w:after="0" w:line="240" w:lineRule="auto"/>
      </w:pPr>
      <w:r>
        <w:separator/>
      </w:r>
    </w:p>
  </w:footnote>
  <w:footnote w:type="continuationSeparator" w:id="0">
    <w:p w14:paraId="0A4620EF" w14:textId="77777777" w:rsidR="00407AF6" w:rsidRDefault="00407AF6" w:rsidP="00CA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5E20" w14:textId="410FBFD3" w:rsidR="00CA77BE" w:rsidRDefault="004016A0">
    <w:pPr>
      <w:pStyle w:val="a3"/>
    </w:pPr>
    <w:r>
      <w:rPr>
        <w:noProof/>
        <w:lang w:eastAsia="ru-RU"/>
      </w:rPr>
      <w:drawing>
        <wp:inline distT="0" distB="0" distL="0" distR="0" wp14:anchorId="06AFAC7B" wp14:editId="06F2F17D">
          <wp:extent cx="5924550" cy="647700"/>
          <wp:effectExtent l="0" t="0" r="0" b="0"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EEB0B" w14:textId="77777777" w:rsidR="004016A0" w:rsidRDefault="0040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BE"/>
    <w:rsid w:val="000C72AB"/>
    <w:rsid w:val="000D15C7"/>
    <w:rsid w:val="00122958"/>
    <w:rsid w:val="0017696E"/>
    <w:rsid w:val="001A7F44"/>
    <w:rsid w:val="004016A0"/>
    <w:rsid w:val="00407AF6"/>
    <w:rsid w:val="004E4CD2"/>
    <w:rsid w:val="00636C57"/>
    <w:rsid w:val="006A682F"/>
    <w:rsid w:val="007D2DE3"/>
    <w:rsid w:val="007E3FF9"/>
    <w:rsid w:val="00813680"/>
    <w:rsid w:val="00931AC3"/>
    <w:rsid w:val="00951047"/>
    <w:rsid w:val="009823F1"/>
    <w:rsid w:val="00AD759D"/>
    <w:rsid w:val="00BE5BE4"/>
    <w:rsid w:val="00C02E8D"/>
    <w:rsid w:val="00CA77BE"/>
    <w:rsid w:val="00CC48FE"/>
    <w:rsid w:val="00CD2000"/>
    <w:rsid w:val="00DE4F4A"/>
    <w:rsid w:val="00E34C92"/>
    <w:rsid w:val="00EC4EF3"/>
    <w:rsid w:val="00FD41C2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3BA82"/>
  <w15:chartTrackingRefBased/>
  <w15:docId w15:val="{B95F8EB0-BB8E-41EC-AD46-BFB01E0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77BE"/>
  </w:style>
  <w:style w:type="paragraph" w:styleId="a5">
    <w:name w:val="footer"/>
    <w:basedOn w:val="a"/>
    <w:link w:val="a6"/>
    <w:uiPriority w:val="99"/>
    <w:unhideWhenUsed/>
    <w:rsid w:val="00C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77BE"/>
  </w:style>
  <w:style w:type="table" w:styleId="a7">
    <w:name w:val="Table Grid"/>
    <w:basedOn w:val="a1"/>
    <w:uiPriority w:val="59"/>
    <w:rsid w:val="004E4C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zhuravel</dc:creator>
  <cp:keywords/>
  <dc:description/>
  <cp:lastModifiedBy>Сметанин Илья Николаевич</cp:lastModifiedBy>
  <cp:revision>2</cp:revision>
  <dcterms:created xsi:type="dcterms:W3CDTF">2024-11-02T08:27:00Z</dcterms:created>
  <dcterms:modified xsi:type="dcterms:W3CDTF">2024-11-02T08:27:00Z</dcterms:modified>
</cp:coreProperties>
</file>