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0DD" w:rsidRPr="004930DD" w:rsidRDefault="008416D9" w:rsidP="004930DD">
      <w:pPr>
        <w:jc w:val="center"/>
        <w:rPr>
          <w:b/>
        </w:rPr>
      </w:pPr>
      <w:r>
        <w:rPr>
          <w:b/>
        </w:rPr>
        <w:t>Продажа модульных</w:t>
      </w:r>
      <w:r w:rsidR="00DD44DF">
        <w:rPr>
          <w:b/>
        </w:rPr>
        <w:t xml:space="preserve"> з</w:t>
      </w:r>
      <w:r>
        <w:rPr>
          <w:b/>
        </w:rPr>
        <w:t>даний.</w:t>
      </w:r>
    </w:p>
    <w:p w:rsidR="004930DD" w:rsidRDefault="004930DD" w:rsidP="004930DD">
      <w:pPr>
        <w:spacing w:after="0"/>
      </w:pPr>
    </w:p>
    <w:p w:rsidR="008416D9" w:rsidRDefault="008416D9" w:rsidP="004930DD">
      <w:pPr>
        <w:spacing w:after="0"/>
      </w:pPr>
      <w:r>
        <w:t xml:space="preserve">Место нахождение: Московская область, </w:t>
      </w:r>
      <w:proofErr w:type="spellStart"/>
      <w:r>
        <w:t>го</w:t>
      </w:r>
      <w:proofErr w:type="spellEnd"/>
      <w:r>
        <w:t xml:space="preserve"> Мытищи, вблизи дер. Высоково.</w:t>
      </w:r>
    </w:p>
    <w:p w:rsidR="008416D9" w:rsidRDefault="008416D9" w:rsidP="004930DD">
      <w:pPr>
        <w:spacing w:after="0"/>
      </w:pPr>
      <w:r>
        <w:t>Здания смонтир</w:t>
      </w:r>
      <w:r w:rsidR="00DD44DF">
        <w:t>ованы в 2021, не использовались, кроме поз. 3, 9-13.</w:t>
      </w:r>
      <w:bookmarkStart w:id="0" w:name="_GoBack"/>
      <w:bookmarkEnd w:id="0"/>
    </w:p>
    <w:p w:rsidR="00C54DAD" w:rsidRDefault="00C54DAD" w:rsidP="004930DD">
      <w:pPr>
        <w:spacing w:after="0"/>
      </w:pPr>
      <w:r>
        <w:t>Перечень и основные характеристики зданий</w:t>
      </w:r>
      <w:r w:rsidR="004930DD">
        <w:t xml:space="preserve"> к </w:t>
      </w:r>
      <w:r w:rsidR="008416D9">
        <w:t>продаже</w:t>
      </w:r>
      <w:r>
        <w:t>:</w:t>
      </w:r>
    </w:p>
    <w:p w:rsidR="00576E35" w:rsidRDefault="00576E35" w:rsidP="00576E35">
      <w:pPr>
        <w:pStyle w:val="a3"/>
        <w:numPr>
          <w:ilvl w:val="0"/>
          <w:numId w:val="1"/>
        </w:numPr>
      </w:pPr>
      <w:r>
        <w:t>Банно-</w:t>
      </w:r>
      <w:proofErr w:type="spellStart"/>
      <w:r>
        <w:t>постирочный</w:t>
      </w:r>
      <w:proofErr w:type="spellEnd"/>
      <w:r>
        <w:t xml:space="preserve"> комплекс. </w:t>
      </w:r>
      <w:r w:rsidR="0076337E">
        <w:t>Одноэтажное</w:t>
      </w:r>
      <w:r>
        <w:t xml:space="preserve"> здание с габаритными размерами 14,565 х 41,56 м. Общая площадь - 580,7 м2. Площадь застройки - 652,6 м2. </w:t>
      </w:r>
      <w:r w:rsidRPr="004932B7">
        <w:rPr>
          <w:u w:val="single"/>
        </w:rPr>
        <w:t xml:space="preserve">Несущий остов - </w:t>
      </w:r>
      <w:proofErr w:type="spellStart"/>
      <w:r w:rsidRPr="004932B7">
        <w:rPr>
          <w:u w:val="single"/>
        </w:rPr>
        <w:t>металлокаркас</w:t>
      </w:r>
      <w:proofErr w:type="spellEnd"/>
      <w:r w:rsidRPr="004932B7">
        <w:t xml:space="preserve">. Наружные ограждения - стеновые панели типа «сэндвич». Покрытие кровли - профилированный лист. </w:t>
      </w:r>
      <w:r w:rsidR="004932B7" w:rsidRPr="004932B7">
        <w:t>В</w:t>
      </w:r>
      <w:r w:rsidR="004932B7">
        <w:t xml:space="preserve"> здании проложены следующие сети: хозяйственно-питьевой водопровод; Трубопровод горячего водоснабжения; Бытовая канализация</w:t>
      </w:r>
      <w:r w:rsidR="00E47352">
        <w:t>,</w:t>
      </w:r>
      <w:r w:rsidR="004932B7">
        <w:t xml:space="preserve"> проведено</w:t>
      </w:r>
      <w:r w:rsidR="00E47352">
        <w:t xml:space="preserve"> внутреннее</w:t>
      </w:r>
      <w:r w:rsidR="004932B7">
        <w:t xml:space="preserve"> электроснабжение. Отопление по средствам </w:t>
      </w:r>
      <w:r w:rsidR="006662A9">
        <w:t>конвекторов.</w:t>
      </w:r>
      <w:r w:rsidR="004932B7">
        <w:t xml:space="preserve"> Здание оснащено всем сантехническим оборудованием (душевые поддоны, раковины, унитазы, бойлеры и т.д.).</w:t>
      </w:r>
    </w:p>
    <w:p w:rsidR="004932B7" w:rsidRDefault="004932B7" w:rsidP="00576E35">
      <w:pPr>
        <w:pStyle w:val="a3"/>
        <w:numPr>
          <w:ilvl w:val="0"/>
          <w:numId w:val="1"/>
        </w:numPr>
      </w:pPr>
      <w:r>
        <w:t>Здание АБК</w:t>
      </w:r>
      <w:r w:rsidR="00DD44DF">
        <w:t>1</w:t>
      </w:r>
      <w:r>
        <w:t>. Двухэтажное здание с габаритными размерами 14,565х39,11</w:t>
      </w:r>
      <w:r w:rsidR="006662A9">
        <w:t xml:space="preserve"> м</w:t>
      </w:r>
      <w:r>
        <w:t xml:space="preserve">. Несущий остов - </w:t>
      </w:r>
      <w:proofErr w:type="spellStart"/>
      <w:r>
        <w:t>металлокаркас</w:t>
      </w:r>
      <w:proofErr w:type="spellEnd"/>
      <w:r>
        <w:t>. Наружные ограждения - стеновые панели типа «сэндвич». Покрытие кровли - профилированный лист.</w:t>
      </w:r>
      <w:r w:rsidR="006662A9" w:rsidRPr="006662A9">
        <w:t xml:space="preserve"> </w:t>
      </w:r>
      <w:r w:rsidR="006662A9" w:rsidRPr="004932B7">
        <w:t>В</w:t>
      </w:r>
      <w:r w:rsidR="006662A9">
        <w:t xml:space="preserve"> здании проложены следующие сети: хозяйственно-питьевой водопровод; Трубопровод горячего водоснабжения; Бытовая канализация</w:t>
      </w:r>
      <w:r w:rsidR="00E47352">
        <w:t>,</w:t>
      </w:r>
      <w:r w:rsidR="006662A9">
        <w:t xml:space="preserve"> проведено</w:t>
      </w:r>
      <w:r w:rsidR="00E47352">
        <w:t xml:space="preserve"> внутреннее</w:t>
      </w:r>
      <w:r w:rsidR="006662A9">
        <w:t xml:space="preserve"> электроснабжение. Отопление по средствам конвекторов.</w:t>
      </w:r>
    </w:p>
    <w:p w:rsidR="00DD44DF" w:rsidRDefault="00DD44DF" w:rsidP="00DD44DF">
      <w:pPr>
        <w:pStyle w:val="a3"/>
        <w:numPr>
          <w:ilvl w:val="0"/>
          <w:numId w:val="1"/>
        </w:numPr>
      </w:pPr>
      <w:r>
        <w:t>Здание АБК</w:t>
      </w:r>
      <w:r>
        <w:t>2</w:t>
      </w:r>
      <w:r>
        <w:t xml:space="preserve">. Двухэтажное здание с габаритными размерами 14,565х39,11 м. Несущий остов - </w:t>
      </w:r>
      <w:proofErr w:type="spellStart"/>
      <w:r>
        <w:t>металлокаркас</w:t>
      </w:r>
      <w:proofErr w:type="spellEnd"/>
      <w:r>
        <w:t>. Наружные ограждения - стеновые панели типа «сэндвич». Покрытие кровли - профилированный лист.</w:t>
      </w:r>
      <w:r w:rsidRPr="006662A9">
        <w:t xml:space="preserve"> </w:t>
      </w:r>
      <w:r w:rsidRPr="004932B7">
        <w:t>В</w:t>
      </w:r>
      <w:r>
        <w:t xml:space="preserve"> здании проложены следующие сети: хозяйственно-питьевой водопровод; Трубопровод горячего водоснабжения; Бытовая канализация, проведено внутреннее электроснабжение. Отопление по средствам конвекторов.</w:t>
      </w:r>
    </w:p>
    <w:p w:rsidR="00CD2E31" w:rsidRDefault="006662A9" w:rsidP="00CD2E31">
      <w:pPr>
        <w:pStyle w:val="a3"/>
        <w:numPr>
          <w:ilvl w:val="0"/>
          <w:numId w:val="1"/>
        </w:numPr>
      </w:pPr>
      <w:r>
        <w:t xml:space="preserve">Общежитие ИТР на 50 человек. Двухэтажное здание с габаритными размерами 14,565х21,995 м. Несущий остов - </w:t>
      </w:r>
      <w:proofErr w:type="spellStart"/>
      <w:r>
        <w:t>металлокаркас</w:t>
      </w:r>
      <w:proofErr w:type="spellEnd"/>
      <w:r>
        <w:t>. Наружные ограждения - стеновые панели типа «сэндвич». Покрытие кровли - профилированный лист. Общая площадь - 555,4 м2. Площадь застройки - 350,7 м2</w:t>
      </w:r>
      <w:r w:rsidR="00CD2E31">
        <w:t xml:space="preserve">. </w:t>
      </w:r>
      <w:r w:rsidR="00CD2E31" w:rsidRPr="004932B7">
        <w:t>В</w:t>
      </w:r>
      <w:r w:rsidR="00CD2E31">
        <w:t xml:space="preserve"> здании проложены следующие сети: хозяйственно-питьевой водопровод; Трубопровод горячего водоснабжения; Бытовая канализация</w:t>
      </w:r>
      <w:r w:rsidR="00E47352">
        <w:t>,</w:t>
      </w:r>
      <w:r w:rsidR="00CD2E31">
        <w:t xml:space="preserve"> проведено </w:t>
      </w:r>
      <w:r w:rsidR="00E47352">
        <w:t xml:space="preserve">внутреннее </w:t>
      </w:r>
      <w:r w:rsidR="00CD2E31">
        <w:t>электроснабжение. Отопление по средствам конвекторов. Здание оснащено всем сантехническим оборудованием (душевые поддоны, раковины, унитазы, бойлеры и т.д.).</w:t>
      </w:r>
    </w:p>
    <w:p w:rsidR="00CD2E31" w:rsidRDefault="00CD2E31" w:rsidP="00CD2E31">
      <w:pPr>
        <w:pStyle w:val="a3"/>
        <w:numPr>
          <w:ilvl w:val="0"/>
          <w:numId w:val="1"/>
        </w:numPr>
      </w:pPr>
      <w:r>
        <w:t xml:space="preserve">Общежитие для рабочих на 92 человека. Двухэтажное здание с габаритными размерами 14,565х21,995 м. Несущий остов - </w:t>
      </w:r>
      <w:proofErr w:type="spellStart"/>
      <w:r>
        <w:t>металлокаркас</w:t>
      </w:r>
      <w:proofErr w:type="spellEnd"/>
      <w:r>
        <w:t xml:space="preserve">. Наружные ограждения - стеновые панели типа «сэндвич». Покрытие кровли - профилированный лист. Общая площадь - 555,4 м2. Площадь застройки - 350,7 м2. </w:t>
      </w:r>
      <w:r w:rsidRPr="004932B7">
        <w:t>В</w:t>
      </w:r>
      <w:r>
        <w:t xml:space="preserve"> здании проложены следующие сети: хозяйственно-питьевой водопровод; Трубопровод горячего водоснабжения; Бытовая канализация</w:t>
      </w:r>
      <w:r w:rsidR="00E47352">
        <w:t>,</w:t>
      </w:r>
      <w:r>
        <w:t xml:space="preserve"> проведено</w:t>
      </w:r>
      <w:r w:rsidR="00E47352">
        <w:t xml:space="preserve"> внутреннее</w:t>
      </w:r>
      <w:r>
        <w:t xml:space="preserve"> электроснабжение. Отопление по средствам конвекторов. Здание оснащено всем сантехническим оборудованием (душевые поддоны, раковины, унитазы, бойлеры и т.д.).</w:t>
      </w:r>
    </w:p>
    <w:p w:rsidR="00CD2E31" w:rsidRDefault="00CD2E31" w:rsidP="00CD2E31">
      <w:pPr>
        <w:pStyle w:val="a3"/>
        <w:numPr>
          <w:ilvl w:val="0"/>
          <w:numId w:val="1"/>
        </w:numPr>
      </w:pPr>
      <w:r>
        <w:t xml:space="preserve">Общежитие для рабочих на 244 человека. Двухэтажное здание с габаритными размерами 14,565х51,335 м. Несущий остов - </w:t>
      </w:r>
      <w:proofErr w:type="spellStart"/>
      <w:r>
        <w:t>металлокаркас</w:t>
      </w:r>
      <w:proofErr w:type="spellEnd"/>
      <w:r>
        <w:t xml:space="preserve">. Наружные ограждения - стеновые панели типа «сэндвич». Покрытие кровли - профилированный лист. Общая площадь - 1301 м2. Площадь застройки - 783,9 м2. </w:t>
      </w:r>
      <w:r w:rsidRPr="004932B7">
        <w:t>В</w:t>
      </w:r>
      <w:r>
        <w:t xml:space="preserve"> здании проложены следующие сети: хозяйственно-питьевой водопровод; Трубопровод горячего водоснабжения; Бытовая канализация</w:t>
      </w:r>
      <w:r w:rsidR="00E47352">
        <w:t xml:space="preserve">, </w:t>
      </w:r>
      <w:r>
        <w:t>проведено</w:t>
      </w:r>
      <w:r w:rsidR="00E47352">
        <w:t xml:space="preserve"> внутреннее</w:t>
      </w:r>
      <w:r>
        <w:t xml:space="preserve"> электроснабжение. Отопление по средствам конвекторов. Здание оснащено всем сантехническим оборудованием (душевые поддоны, раковины, унитазы, бойлеры и т.д.).</w:t>
      </w:r>
    </w:p>
    <w:p w:rsidR="00CD2E31" w:rsidRDefault="00CD2E31" w:rsidP="00CD2E31">
      <w:pPr>
        <w:pStyle w:val="a3"/>
        <w:numPr>
          <w:ilvl w:val="0"/>
          <w:numId w:val="1"/>
        </w:numPr>
      </w:pPr>
      <w:r>
        <w:t xml:space="preserve">Здание механиков. Одноэтажное здание с габаритными размерами 14,565х19,55 м. Несущий остов - </w:t>
      </w:r>
      <w:proofErr w:type="spellStart"/>
      <w:r>
        <w:t>металлокаркас</w:t>
      </w:r>
      <w:proofErr w:type="spellEnd"/>
      <w:r>
        <w:t xml:space="preserve">. Наружные ограждения - стеновые панели типа «сэндвич». Покрытие кровли - профилированный лист. </w:t>
      </w:r>
      <w:r w:rsidRPr="004932B7">
        <w:t>В</w:t>
      </w:r>
      <w:r>
        <w:t xml:space="preserve"> здании проложены следующие сети: хозяйственно-питьевой водопровод; Трубопровод горячего водоснабжения; Бытовая канализация</w:t>
      </w:r>
      <w:r w:rsidR="00E47352">
        <w:t>,</w:t>
      </w:r>
      <w:r>
        <w:t xml:space="preserve"> проведено</w:t>
      </w:r>
      <w:r w:rsidR="00E47352">
        <w:t xml:space="preserve"> внутреннее</w:t>
      </w:r>
      <w:r>
        <w:t xml:space="preserve"> электроснабжение. Отопление по средствам конвекторов.</w:t>
      </w:r>
    </w:p>
    <w:p w:rsidR="006662A9" w:rsidRDefault="00E47352" w:rsidP="00E47352">
      <w:pPr>
        <w:pStyle w:val="a3"/>
        <w:numPr>
          <w:ilvl w:val="0"/>
          <w:numId w:val="1"/>
        </w:numPr>
      </w:pPr>
      <w:r>
        <w:lastRenderedPageBreak/>
        <w:t>Здание столовой. Одноэтажное здание с габаритными размерами 18,165х48,70 м. Площадь здания - 884,63 м3.</w:t>
      </w:r>
      <w:r w:rsidRPr="00E47352">
        <w:t xml:space="preserve"> </w:t>
      </w:r>
      <w:r w:rsidRPr="004932B7">
        <w:t>В</w:t>
      </w:r>
      <w:r>
        <w:t xml:space="preserve"> здании проложены следующие сети: хозяйственно-питьевой водопровод; Трубопровод горячего водоснабжения;</w:t>
      </w:r>
      <w:r w:rsidR="001702B5">
        <w:t xml:space="preserve"> Система вентиляции, охранно-пожарная сигнализация,</w:t>
      </w:r>
      <w:r>
        <w:t xml:space="preserve"> Бытовая канализация, проведено внутреннее электроснабжение.</w:t>
      </w:r>
    </w:p>
    <w:p w:rsidR="00C54DAD" w:rsidRDefault="00C54DAD" w:rsidP="00E47352">
      <w:pPr>
        <w:pStyle w:val="a3"/>
        <w:numPr>
          <w:ilvl w:val="0"/>
          <w:numId w:val="1"/>
        </w:numPr>
      </w:pPr>
      <w:r>
        <w:t xml:space="preserve">Здание КПП. Одноэтажное здание с габаритными размерами 6,055х4,88 м. Несущий остов – </w:t>
      </w:r>
      <w:proofErr w:type="spellStart"/>
      <w:r>
        <w:t>металлокаркас</w:t>
      </w:r>
      <w:proofErr w:type="spellEnd"/>
      <w:r>
        <w:t xml:space="preserve">. Наружные ограждения – стеновые панели типа «сэндвич». </w:t>
      </w:r>
    </w:p>
    <w:p w:rsidR="00C54DAD" w:rsidRDefault="00C54DAD" w:rsidP="00E47352">
      <w:pPr>
        <w:pStyle w:val="a3"/>
        <w:numPr>
          <w:ilvl w:val="0"/>
          <w:numId w:val="1"/>
        </w:numPr>
      </w:pPr>
      <w:r>
        <w:t xml:space="preserve">Здание КПП. Одноэтажное здание с габаритными размерами 6,055х2,435 м. Несущий остов – </w:t>
      </w:r>
      <w:proofErr w:type="spellStart"/>
      <w:r>
        <w:t>металлокаркас</w:t>
      </w:r>
      <w:proofErr w:type="spellEnd"/>
      <w:r>
        <w:t>. Наружные ограждения – стеновые панели типа «сэндвич».</w:t>
      </w:r>
    </w:p>
    <w:p w:rsidR="00DD44DF" w:rsidRDefault="00DD44DF" w:rsidP="00DD44DF">
      <w:pPr>
        <w:pStyle w:val="a3"/>
        <w:numPr>
          <w:ilvl w:val="0"/>
          <w:numId w:val="1"/>
        </w:numPr>
      </w:pPr>
      <w:r>
        <w:t xml:space="preserve">Лаборатория СК. </w:t>
      </w:r>
      <w:r>
        <w:t>Лаборатория одноэтажная, прям</w:t>
      </w:r>
      <w:r>
        <w:t xml:space="preserve">оугольная в плане с габаритными </w:t>
      </w:r>
      <w:r>
        <w:t xml:space="preserve">размерами 12,12х12,215м. Несущий остов - </w:t>
      </w:r>
      <w:proofErr w:type="spellStart"/>
      <w:r>
        <w:t>мет</w:t>
      </w:r>
      <w:r>
        <w:t>аллокаркас</w:t>
      </w:r>
      <w:proofErr w:type="spellEnd"/>
      <w:r>
        <w:t xml:space="preserve">. Наружные ограждения </w:t>
      </w:r>
      <w:r>
        <w:t>- стеновые панели типа "сэндвич". Покрытие кровли – профилированный лист. Доступ в лабораторию осуществляется через один вход.</w:t>
      </w:r>
    </w:p>
    <w:p w:rsidR="00DD44DF" w:rsidRDefault="00DD44DF" w:rsidP="00DD44DF">
      <w:pPr>
        <w:pStyle w:val="a3"/>
        <w:numPr>
          <w:ilvl w:val="0"/>
          <w:numId w:val="1"/>
        </w:numPr>
      </w:pPr>
      <w:r>
        <w:t>Отдел кладовщиков. З</w:t>
      </w:r>
      <w:r>
        <w:t xml:space="preserve">дание механиков одноэтажное, прямоугольное в плане с габаритными размерами 14,565х19,55м. Вес здания – 47,5 тонны. Несущий остов – </w:t>
      </w:r>
      <w:proofErr w:type="spellStart"/>
      <w:r>
        <w:t>металлокаркас</w:t>
      </w:r>
      <w:proofErr w:type="spellEnd"/>
      <w:r>
        <w:t>. Наружные ограждения - стеновые панели типа "сэндвич". Покрытие кровли – профилированный лист. Доступ в здание механиков осуществляется через один вход.</w:t>
      </w:r>
    </w:p>
    <w:p w:rsidR="00DD44DF" w:rsidRDefault="00DD44DF" w:rsidP="00DD44DF">
      <w:pPr>
        <w:pStyle w:val="a3"/>
        <w:numPr>
          <w:ilvl w:val="0"/>
          <w:numId w:val="1"/>
        </w:numPr>
      </w:pPr>
      <w:r>
        <w:t xml:space="preserve">Здание КПП. </w:t>
      </w:r>
      <w:r>
        <w:t xml:space="preserve">КПП одноэтажное, прямоугольное в плане с габаритными размерами 6,055 х 4,880 м. Вес здания – 4,4 тонны. Несущий остов - </w:t>
      </w:r>
      <w:proofErr w:type="spellStart"/>
      <w:r>
        <w:t>металлокаркас</w:t>
      </w:r>
      <w:proofErr w:type="spellEnd"/>
      <w:r>
        <w:t>. Наружные ограждения - стеновые панели типа "сэндвич". Доступ в КПП осуществляется через один вход.</w:t>
      </w:r>
    </w:p>
    <w:p w:rsidR="004930DD" w:rsidRDefault="004930DD" w:rsidP="004930DD"/>
    <w:sectPr w:rsidR="00493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0393F"/>
    <w:multiLevelType w:val="hybridMultilevel"/>
    <w:tmpl w:val="7ED2E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82"/>
    <w:rsid w:val="001702B5"/>
    <w:rsid w:val="001835F9"/>
    <w:rsid w:val="004930DD"/>
    <w:rsid w:val="004932B7"/>
    <w:rsid w:val="00497182"/>
    <w:rsid w:val="00576E35"/>
    <w:rsid w:val="006662A9"/>
    <w:rsid w:val="0076337E"/>
    <w:rsid w:val="00801963"/>
    <w:rsid w:val="008416D9"/>
    <w:rsid w:val="009C5692"/>
    <w:rsid w:val="00C54DAD"/>
    <w:rsid w:val="00CD2E31"/>
    <w:rsid w:val="00D75324"/>
    <w:rsid w:val="00DD44DF"/>
    <w:rsid w:val="00E2680B"/>
    <w:rsid w:val="00E40F28"/>
    <w:rsid w:val="00E4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235E5-C8CF-48F2-9424-10DC9EBB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E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Ганьшин Михаил Александрович</dc:creator>
  <cp:keywords/>
  <dc:description/>
  <cp:lastModifiedBy>Ганьшин Михаил Александрович</cp:lastModifiedBy>
  <cp:revision>2</cp:revision>
  <cp:lastPrinted>2022-08-31T11:57:00Z</cp:lastPrinted>
  <dcterms:created xsi:type="dcterms:W3CDTF">2024-11-06T10:44:00Z</dcterms:created>
  <dcterms:modified xsi:type="dcterms:W3CDTF">2024-11-06T10:44:00Z</dcterms:modified>
</cp:coreProperties>
</file>