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2876" w14:textId="77777777" w:rsidR="00DE6D53" w:rsidRPr="00201B2A" w:rsidRDefault="00DE6D53" w:rsidP="00201B2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68828E8" w14:textId="77777777" w:rsidR="00E450FC" w:rsidRPr="00201B2A" w:rsidRDefault="00E450FC" w:rsidP="00201B2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01B2A">
        <w:rPr>
          <w:rFonts w:asciiTheme="majorHAnsi" w:hAnsiTheme="majorHAnsi" w:cstheme="majorHAnsi"/>
          <w:b/>
          <w:bCs/>
          <w:sz w:val="22"/>
          <w:szCs w:val="22"/>
        </w:rPr>
        <w:t>ТЕХНИЧЕСКОЕ ЗАДАНИЕ</w:t>
      </w:r>
    </w:p>
    <w:p w14:paraId="409637CE" w14:textId="77777777" w:rsidR="00E450FC" w:rsidRPr="00201B2A" w:rsidRDefault="00E450FC" w:rsidP="00201B2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201B2A">
        <w:rPr>
          <w:rFonts w:asciiTheme="majorHAnsi" w:hAnsiTheme="majorHAnsi" w:cstheme="majorHAnsi"/>
          <w:b/>
          <w:bCs/>
          <w:sz w:val="22"/>
          <w:szCs w:val="22"/>
        </w:rPr>
        <w:t>(требования к продукции)</w:t>
      </w:r>
    </w:p>
    <w:p w14:paraId="2DFECEA6" w14:textId="77777777" w:rsidR="00901574" w:rsidRDefault="006B20B2" w:rsidP="00201B2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201B2A">
        <w:rPr>
          <w:rFonts w:asciiTheme="majorHAnsi" w:hAnsiTheme="majorHAnsi" w:cstheme="majorHAnsi"/>
          <w:b/>
          <w:sz w:val="22"/>
          <w:szCs w:val="22"/>
        </w:rPr>
        <w:t xml:space="preserve">на поставку </w:t>
      </w:r>
      <w:r w:rsidR="00901574">
        <w:rPr>
          <w:rFonts w:asciiTheme="majorHAnsi" w:hAnsiTheme="majorHAnsi" w:cstheme="majorHAnsi"/>
          <w:b/>
          <w:sz w:val="22"/>
          <w:szCs w:val="22"/>
        </w:rPr>
        <w:t xml:space="preserve">мебели для ТОРМ Комсомольск по адресу: </w:t>
      </w:r>
    </w:p>
    <w:p w14:paraId="04AACF95" w14:textId="77777777" w:rsidR="00901574" w:rsidRDefault="00901574" w:rsidP="00201B2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01574">
        <w:rPr>
          <w:rFonts w:asciiTheme="majorHAnsi" w:hAnsiTheme="majorHAnsi" w:cstheme="majorHAnsi"/>
          <w:b/>
          <w:sz w:val="22"/>
          <w:szCs w:val="22"/>
        </w:rPr>
        <w:t>г. Комсомольск-на-Амуре, ул. Станционная, 2, пом. 22</w:t>
      </w:r>
    </w:p>
    <w:p w14:paraId="5DE7A669" w14:textId="63A20488" w:rsidR="006B20B2" w:rsidRDefault="00901574" w:rsidP="00201B2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и ТОРМ Находка, по адресу:</w:t>
      </w:r>
    </w:p>
    <w:p w14:paraId="5994C13A" w14:textId="3B76107F" w:rsidR="00901574" w:rsidRPr="00201B2A" w:rsidRDefault="00901574" w:rsidP="00201B2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901574">
        <w:rPr>
          <w:rFonts w:asciiTheme="majorHAnsi" w:hAnsiTheme="majorHAnsi" w:cstheme="majorHAnsi"/>
          <w:b/>
          <w:sz w:val="22"/>
          <w:szCs w:val="22"/>
        </w:rPr>
        <w:t>г. Находка, ул. Шоссейная, 183, офис 8</w:t>
      </w:r>
    </w:p>
    <w:p w14:paraId="1AE7FC6A" w14:textId="77777777" w:rsidR="006B20B2" w:rsidRPr="00201B2A" w:rsidRDefault="006B20B2" w:rsidP="00201B2A">
      <w:pPr>
        <w:tabs>
          <w:tab w:val="left" w:pos="0"/>
        </w:tabs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aa"/>
        <w:tblW w:w="5385" w:type="pct"/>
        <w:tblInd w:w="-572" w:type="dxa"/>
        <w:tblLook w:val="04A0" w:firstRow="1" w:lastRow="0" w:firstColumn="1" w:lastColumn="0" w:noHBand="0" w:noVBand="1"/>
      </w:tblPr>
      <w:tblGrid>
        <w:gridCol w:w="711"/>
        <w:gridCol w:w="3116"/>
        <w:gridCol w:w="6238"/>
      </w:tblGrid>
      <w:tr w:rsidR="00C07D7C" w:rsidRPr="00201B2A" w14:paraId="72B215B9" w14:textId="77777777" w:rsidTr="00C07D7C">
        <w:tc>
          <w:tcPr>
            <w:tcW w:w="353" w:type="pct"/>
            <w:vAlign w:val="center"/>
          </w:tcPr>
          <w:p w14:paraId="50CB220F" w14:textId="77777777" w:rsidR="00C07D7C" w:rsidRPr="00201B2A" w:rsidRDefault="00C07D7C" w:rsidP="00201B2A">
            <w:pPr>
              <w:suppressAutoHyphens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№ п/п</w:t>
            </w:r>
          </w:p>
        </w:tc>
        <w:tc>
          <w:tcPr>
            <w:tcW w:w="1548" w:type="pct"/>
            <w:vAlign w:val="center"/>
          </w:tcPr>
          <w:p w14:paraId="1BE67218" w14:textId="77777777" w:rsidR="00C07D7C" w:rsidRPr="00201B2A" w:rsidRDefault="00C07D7C" w:rsidP="00201B2A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3099" w:type="pct"/>
            <w:vAlign w:val="center"/>
          </w:tcPr>
          <w:p w14:paraId="72B3B19F" w14:textId="77777777" w:rsidR="00C07D7C" w:rsidRPr="00201B2A" w:rsidRDefault="00C07D7C" w:rsidP="00201B2A">
            <w:pPr>
              <w:suppressAutoHyphens/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Характеристика</w:t>
            </w:r>
          </w:p>
        </w:tc>
      </w:tr>
      <w:tr w:rsidR="001A7C14" w:rsidRPr="00201B2A" w14:paraId="40B92218" w14:textId="77777777" w:rsidTr="00C07D7C">
        <w:tc>
          <w:tcPr>
            <w:tcW w:w="353" w:type="pct"/>
          </w:tcPr>
          <w:p w14:paraId="34F848E1" w14:textId="77777777" w:rsidR="001A7C14" w:rsidRPr="004E110B" w:rsidRDefault="001A7C14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34109E28" w14:textId="1B5F5D0A" w:rsidR="001A7C14" w:rsidRPr="00201B2A" w:rsidRDefault="00E9397D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Наименование, основные технические характеристики, функциональные характеристики (потребительские свойства) товара и количество поставляемого товара</w:t>
            </w:r>
          </w:p>
        </w:tc>
        <w:tc>
          <w:tcPr>
            <w:tcW w:w="3099" w:type="pct"/>
          </w:tcPr>
          <w:p w14:paraId="78652FDF" w14:textId="77777777" w:rsidR="001A7C14" w:rsidRDefault="00E9397D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b/>
                <w:sz w:val="22"/>
                <w:szCs w:val="22"/>
              </w:rPr>
              <w:t>Согласно Приложению 1 к настоящему Техническому заданию</w:t>
            </w:r>
          </w:p>
          <w:p w14:paraId="7C9023C4" w14:textId="543E0BF5" w:rsidR="00901574" w:rsidRPr="00A20CB3" w:rsidRDefault="00901574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</w:p>
        </w:tc>
      </w:tr>
      <w:tr w:rsidR="003106F9" w:rsidRPr="00201B2A" w14:paraId="2F3F9D5B" w14:textId="77777777" w:rsidTr="00C07D7C">
        <w:tc>
          <w:tcPr>
            <w:tcW w:w="353" w:type="pct"/>
          </w:tcPr>
          <w:p w14:paraId="4FC6953D" w14:textId="77777777" w:rsidR="003106F9" w:rsidRPr="004E110B" w:rsidRDefault="003106F9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105818B6" w14:textId="2A7A41F0" w:rsidR="003106F9" w:rsidRPr="00201B2A" w:rsidRDefault="003106F9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Возможность поставки эквивалентной продукции</w:t>
            </w:r>
          </w:p>
        </w:tc>
        <w:tc>
          <w:tcPr>
            <w:tcW w:w="3099" w:type="pct"/>
          </w:tcPr>
          <w:p w14:paraId="48B852A3" w14:textId="258E4B66" w:rsidR="003106F9" w:rsidRPr="00FC0750" w:rsidRDefault="006C6CB2" w:rsidP="003106F9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b/>
                <w:sz w:val="22"/>
                <w:szCs w:val="22"/>
              </w:rPr>
              <w:t>Указано</w:t>
            </w:r>
            <w:r w:rsidR="003106F9" w:rsidRPr="00FC0750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согласно Приложению 1 к настоящему Техническому заданию.</w:t>
            </w:r>
          </w:p>
          <w:p w14:paraId="16378A3A" w14:textId="34D52A06" w:rsidR="003106F9" w:rsidRPr="003106F9" w:rsidRDefault="003106F9" w:rsidP="003106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Эквивалентная продукция </w:t>
            </w:r>
            <w:r w:rsidRPr="003106F9">
              <w:rPr>
                <w:rFonts w:asciiTheme="majorHAnsi" w:hAnsiTheme="majorHAnsi" w:cstheme="majorHAnsi"/>
                <w:sz w:val="22"/>
                <w:szCs w:val="22"/>
              </w:rPr>
              <w:t>должн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а</w:t>
            </w:r>
            <w:r w:rsidRPr="003106F9">
              <w:rPr>
                <w:rFonts w:asciiTheme="majorHAnsi" w:hAnsiTheme="majorHAnsi" w:cstheme="majorHAnsi"/>
                <w:sz w:val="22"/>
                <w:szCs w:val="22"/>
              </w:rPr>
              <w:t xml:space="preserve"> соответствовать визуализациям по внешнему виду, функциональным, техническим характеристикам и условиям применения.</w:t>
            </w:r>
          </w:p>
          <w:p w14:paraId="1EB8B68A" w14:textId="4BC06F81" w:rsidR="003106F9" w:rsidRPr="003106F9" w:rsidRDefault="003106F9" w:rsidP="003106F9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3106F9">
              <w:rPr>
                <w:rFonts w:asciiTheme="majorHAnsi" w:hAnsiTheme="majorHAnsi" w:cstheme="majorHAnsi"/>
                <w:sz w:val="22"/>
                <w:szCs w:val="22"/>
              </w:rPr>
              <w:t>Участник должен предоставить развернутое техническое описание и фото/схемы/визуализации.</w:t>
            </w:r>
          </w:p>
        </w:tc>
      </w:tr>
      <w:tr w:rsidR="00201B2A" w:rsidRPr="00201B2A" w14:paraId="3DC2FF5F" w14:textId="77777777" w:rsidTr="00C07D7C">
        <w:tc>
          <w:tcPr>
            <w:tcW w:w="353" w:type="pct"/>
          </w:tcPr>
          <w:p w14:paraId="195DD15B" w14:textId="77777777" w:rsidR="00201B2A" w:rsidRPr="004E110B" w:rsidRDefault="00201B2A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3F355358" w14:textId="77777777" w:rsidR="00201B2A" w:rsidRPr="00201B2A" w:rsidRDefault="00201B2A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Заказчик (филиал)</w:t>
            </w:r>
          </w:p>
        </w:tc>
        <w:tc>
          <w:tcPr>
            <w:tcW w:w="3099" w:type="pct"/>
          </w:tcPr>
          <w:p w14:paraId="7BCB3526" w14:textId="2A0CB900" w:rsidR="00201B2A" w:rsidRPr="00201B2A" w:rsidRDefault="00FC0750" w:rsidP="00FC075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Владивостокский филиал </w:t>
            </w:r>
            <w:r w:rsidR="00201B2A" w:rsidRPr="00FC0750">
              <w:rPr>
                <w:rFonts w:asciiTheme="majorHAnsi" w:hAnsiTheme="majorHAnsi" w:cstheme="majorHAnsi"/>
                <w:sz w:val="22"/>
                <w:szCs w:val="22"/>
              </w:rPr>
              <w:t>АО «ПГК»</w:t>
            </w:r>
          </w:p>
        </w:tc>
      </w:tr>
      <w:tr w:rsidR="00201B2A" w:rsidRPr="00201B2A" w14:paraId="4FAB9484" w14:textId="77777777" w:rsidTr="00C07D7C">
        <w:tc>
          <w:tcPr>
            <w:tcW w:w="353" w:type="pct"/>
          </w:tcPr>
          <w:p w14:paraId="7CCBB00E" w14:textId="77777777" w:rsidR="00201B2A" w:rsidRPr="004E110B" w:rsidRDefault="00201B2A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2D2E1368" w14:textId="77777777" w:rsidR="00201B2A" w:rsidRPr="00201B2A" w:rsidRDefault="00201B2A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Место и условия поставки товара</w:t>
            </w:r>
          </w:p>
        </w:tc>
        <w:tc>
          <w:tcPr>
            <w:tcW w:w="3099" w:type="pct"/>
          </w:tcPr>
          <w:p w14:paraId="5BAB3C3F" w14:textId="77777777" w:rsidR="00201B2A" w:rsidRPr="00FC0750" w:rsidRDefault="00201B2A" w:rsidP="00201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Адрес, по которому будет поставляться товар: </w:t>
            </w:r>
          </w:p>
          <w:p w14:paraId="3C795CB2" w14:textId="77777777" w:rsidR="00FC0750" w:rsidRPr="00FC0750" w:rsidRDefault="00FC0750" w:rsidP="00FC0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ТОРМ Комсомольск по адресу: </w:t>
            </w:r>
          </w:p>
          <w:p w14:paraId="16E5DF40" w14:textId="77777777" w:rsidR="00FC0750" w:rsidRPr="00FC0750" w:rsidRDefault="00FC0750" w:rsidP="00FC0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>г. Комсомольск-на-Амуре, ул. Станционная, 2, пом. 22</w:t>
            </w:r>
          </w:p>
          <w:p w14:paraId="0BB251C6" w14:textId="6160FB0E" w:rsidR="00FC0750" w:rsidRPr="00FC0750" w:rsidRDefault="00FC0750" w:rsidP="00FC0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>ТОРМ Находка, по адресу:</w:t>
            </w:r>
          </w:p>
          <w:p w14:paraId="52F7E342" w14:textId="77777777" w:rsidR="00FC0750" w:rsidRPr="00FC0750" w:rsidRDefault="00FC0750" w:rsidP="00FC0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>г. Находка, ул. Шоссейная, 183, офис 8</w:t>
            </w:r>
          </w:p>
          <w:p w14:paraId="4C50DD55" w14:textId="77777777" w:rsidR="00201B2A" w:rsidRPr="00FC0750" w:rsidRDefault="00201B2A" w:rsidP="00201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>Способ доставки: силами Поставщика.</w:t>
            </w:r>
          </w:p>
          <w:p w14:paraId="5547DD9E" w14:textId="64C3E331" w:rsidR="00201B2A" w:rsidRPr="00FC0750" w:rsidRDefault="00201B2A" w:rsidP="00201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Особенности поставки: поставка одной партией в течение </w:t>
            </w:r>
            <w:r w:rsidR="00FC0750" w:rsidRPr="00FC0750">
              <w:rPr>
                <w:rFonts w:asciiTheme="majorHAnsi" w:hAnsiTheme="majorHAnsi" w:cstheme="majorHAnsi"/>
                <w:sz w:val="22"/>
                <w:szCs w:val="22"/>
              </w:rPr>
              <w:t>20 (двадцати) рабочих дней</w:t>
            </w: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 со дня подписания договора.</w:t>
            </w:r>
          </w:p>
          <w:p w14:paraId="4E027767" w14:textId="77777777" w:rsidR="00201B2A" w:rsidRPr="00FC0750" w:rsidRDefault="00201B2A" w:rsidP="00E9397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1B2A" w:rsidRPr="00201B2A" w14:paraId="252865BB" w14:textId="77777777" w:rsidTr="00C07D7C">
        <w:tc>
          <w:tcPr>
            <w:tcW w:w="353" w:type="pct"/>
          </w:tcPr>
          <w:p w14:paraId="046D6D97" w14:textId="77777777" w:rsidR="00201B2A" w:rsidRPr="004E110B" w:rsidRDefault="00201B2A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7511E0F7" w14:textId="77777777" w:rsidR="00201B2A" w:rsidRPr="00201B2A" w:rsidRDefault="00201B2A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Срок поставки Товара:</w:t>
            </w:r>
          </w:p>
        </w:tc>
        <w:tc>
          <w:tcPr>
            <w:tcW w:w="3099" w:type="pct"/>
          </w:tcPr>
          <w:p w14:paraId="49F05CE4" w14:textId="29714901" w:rsidR="00201B2A" w:rsidRPr="00FC0750" w:rsidRDefault="00EC5864" w:rsidP="00FC0750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Предпочтительно в</w:t>
            </w:r>
            <w:r w:rsidR="00201B2A"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 течение</w:t>
            </w:r>
            <w:r w:rsidR="00FC0750"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201B2A"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C0750"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20 (двадцати) рабочих </w:t>
            </w:r>
            <w:r w:rsidR="00201B2A" w:rsidRPr="00FC0750">
              <w:rPr>
                <w:rFonts w:asciiTheme="majorHAnsi" w:hAnsiTheme="majorHAnsi" w:cstheme="majorHAnsi"/>
                <w:sz w:val="22"/>
                <w:szCs w:val="22"/>
              </w:rPr>
              <w:t>дней с даты заключения договора</w:t>
            </w:r>
          </w:p>
        </w:tc>
      </w:tr>
      <w:tr w:rsidR="00E9397D" w:rsidRPr="00201B2A" w14:paraId="6701D97B" w14:textId="77777777" w:rsidTr="00E9397D">
        <w:tc>
          <w:tcPr>
            <w:tcW w:w="5000" w:type="pct"/>
            <w:gridSpan w:val="3"/>
            <w:shd w:val="clear" w:color="auto" w:fill="D9D9D9" w:themeFill="background1" w:themeFillShade="D9"/>
          </w:tcPr>
          <w:p w14:paraId="4A9591A9" w14:textId="1E9BE10C" w:rsidR="00E9397D" w:rsidRPr="00201B2A" w:rsidRDefault="00E9397D" w:rsidP="00E9397D">
            <w:pPr>
              <w:tabs>
                <w:tab w:val="left" w:pos="284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sz w:val="22"/>
                <w:szCs w:val="22"/>
              </w:rPr>
              <w:t>Дополнительные требования</w:t>
            </w:r>
          </w:p>
        </w:tc>
      </w:tr>
      <w:tr w:rsidR="00E9397D" w:rsidRPr="00201B2A" w14:paraId="4E32A994" w14:textId="77777777" w:rsidTr="00C07D7C">
        <w:tc>
          <w:tcPr>
            <w:tcW w:w="353" w:type="pct"/>
          </w:tcPr>
          <w:p w14:paraId="73285C26" w14:textId="77777777" w:rsidR="00E9397D" w:rsidRPr="004E110B" w:rsidRDefault="00E9397D" w:rsidP="00E9397D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6E64214D" w14:textId="78F1DC4F" w:rsidR="00E9397D" w:rsidRPr="00201B2A" w:rsidRDefault="00E9397D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Требования к сопутствующим работам</w:t>
            </w:r>
          </w:p>
        </w:tc>
        <w:tc>
          <w:tcPr>
            <w:tcW w:w="3099" w:type="pct"/>
          </w:tcPr>
          <w:p w14:paraId="2722C2D3" w14:textId="69D3E44B" w:rsidR="00E9397D" w:rsidRDefault="00CA536D" w:rsidP="00201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Поставщик осуществляет следующие сопутствующие поставке работы:</w:t>
            </w:r>
          </w:p>
          <w:p w14:paraId="2030403A" w14:textId="06AE9124" w:rsidR="00CA536D" w:rsidRPr="00CA536D" w:rsidRDefault="00CA536D" w:rsidP="00CA536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CA536D">
              <w:rPr>
                <w:rFonts w:asciiTheme="majorHAnsi" w:hAnsiTheme="majorHAnsi" w:cstheme="majorHAnsi"/>
              </w:rPr>
              <w:t>транспортировка;</w:t>
            </w:r>
          </w:p>
          <w:p w14:paraId="4781D6C2" w14:textId="0EB5271D" w:rsidR="00CA536D" w:rsidRPr="00CA536D" w:rsidRDefault="00CA536D" w:rsidP="00CA536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CA536D">
              <w:rPr>
                <w:rFonts w:asciiTheme="majorHAnsi" w:hAnsiTheme="majorHAnsi" w:cstheme="majorHAnsi"/>
              </w:rPr>
              <w:t>погрузочные работы на складе Поставщика, доставка до места поставки, подъем на этаж;</w:t>
            </w:r>
          </w:p>
          <w:p w14:paraId="5B18B58E" w14:textId="6666BEDE" w:rsidR="00CA536D" w:rsidRPr="00CA536D" w:rsidRDefault="00CA536D" w:rsidP="00CA536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CA536D">
              <w:rPr>
                <w:rFonts w:asciiTheme="majorHAnsi" w:hAnsiTheme="majorHAnsi" w:cstheme="majorHAnsi"/>
              </w:rPr>
              <w:t>разгрузочные работы по адресу доставки Покупателя, с учетом подъема продукции на этаж;</w:t>
            </w:r>
          </w:p>
          <w:p w14:paraId="48FBF5DF" w14:textId="3AE4BF47" w:rsidR="00CA536D" w:rsidRPr="00CA536D" w:rsidRDefault="00CA536D" w:rsidP="00CA536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CA536D">
              <w:rPr>
                <w:rFonts w:asciiTheme="majorHAnsi" w:hAnsiTheme="majorHAnsi" w:cstheme="majorHAnsi"/>
              </w:rPr>
              <w:t xml:space="preserve">сборка, установка, </w:t>
            </w:r>
            <w:proofErr w:type="gramStart"/>
            <w:r w:rsidRPr="00CA536D">
              <w:rPr>
                <w:rFonts w:asciiTheme="majorHAnsi" w:hAnsiTheme="majorHAnsi" w:cstheme="majorHAnsi"/>
              </w:rPr>
              <w:t>шеф-монтаж</w:t>
            </w:r>
            <w:proofErr w:type="gramEnd"/>
            <w:r w:rsidRPr="00CA536D">
              <w:rPr>
                <w:rFonts w:asciiTheme="majorHAnsi" w:hAnsiTheme="majorHAnsi" w:cstheme="majorHAnsi"/>
              </w:rPr>
              <w:t>;</w:t>
            </w:r>
          </w:p>
          <w:p w14:paraId="05BB896F" w14:textId="4844CA5F" w:rsidR="00CA536D" w:rsidRDefault="00CA536D" w:rsidP="00CA536D">
            <w:pPr>
              <w:pStyle w:val="a8"/>
              <w:numPr>
                <w:ilvl w:val="0"/>
                <w:numId w:val="13"/>
              </w:numPr>
              <w:jc w:val="both"/>
              <w:rPr>
                <w:rFonts w:asciiTheme="majorHAnsi" w:hAnsiTheme="majorHAnsi" w:cstheme="majorHAnsi"/>
              </w:rPr>
            </w:pPr>
            <w:r w:rsidRPr="00CA536D">
              <w:rPr>
                <w:rFonts w:asciiTheme="majorHAnsi" w:hAnsiTheme="majorHAnsi" w:cstheme="majorHAnsi"/>
              </w:rPr>
              <w:t xml:space="preserve">вывоз мусора </w:t>
            </w:r>
          </w:p>
          <w:p w14:paraId="7FF1AE6E" w14:textId="49931301" w:rsidR="006C6CB2" w:rsidRPr="006C6CB2" w:rsidRDefault="006C6CB2" w:rsidP="006C6C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C6CB2">
              <w:rPr>
                <w:rFonts w:asciiTheme="majorHAnsi" w:hAnsiTheme="majorHAnsi" w:cstheme="majorHAnsi"/>
                <w:sz w:val="22"/>
                <w:szCs w:val="22"/>
              </w:rPr>
              <w:t xml:space="preserve">Осуществление </w:t>
            </w:r>
            <w:r w:rsidR="00FF303E">
              <w:rPr>
                <w:rFonts w:asciiTheme="majorHAnsi" w:hAnsiTheme="majorHAnsi" w:cstheme="majorHAnsi"/>
                <w:sz w:val="22"/>
                <w:szCs w:val="22"/>
              </w:rPr>
              <w:t>монтажа</w:t>
            </w:r>
            <w:r w:rsidRPr="006C6CB2">
              <w:rPr>
                <w:rFonts w:asciiTheme="majorHAnsi" w:hAnsiTheme="majorHAnsi" w:cstheme="majorHAnsi"/>
                <w:sz w:val="22"/>
                <w:szCs w:val="22"/>
              </w:rPr>
              <w:t xml:space="preserve"> по согласованию с заказчиком, </w:t>
            </w:r>
            <w:r w:rsidR="00EC5864">
              <w:rPr>
                <w:rFonts w:asciiTheme="majorHAnsi" w:hAnsiTheme="majorHAnsi" w:cstheme="majorHAnsi"/>
                <w:sz w:val="22"/>
                <w:szCs w:val="22"/>
              </w:rPr>
              <w:t>предпочтительно</w:t>
            </w:r>
            <w:r w:rsidRPr="006C6CB2">
              <w:rPr>
                <w:rFonts w:asciiTheme="majorHAnsi" w:hAnsiTheme="majorHAnsi" w:cstheme="majorHAnsi"/>
                <w:sz w:val="22"/>
                <w:szCs w:val="22"/>
              </w:rPr>
              <w:t xml:space="preserve"> не позднее </w:t>
            </w:r>
            <w:r w:rsidR="00FC0750">
              <w:rPr>
                <w:rFonts w:asciiTheme="majorHAnsi" w:hAnsiTheme="majorHAnsi" w:cstheme="majorHAnsi"/>
                <w:sz w:val="22"/>
                <w:szCs w:val="22"/>
              </w:rPr>
              <w:t>5</w:t>
            </w:r>
            <w:r w:rsidRPr="006C6CB2">
              <w:rPr>
                <w:rFonts w:asciiTheme="majorHAnsi" w:hAnsiTheme="majorHAnsi" w:cstheme="majorHAnsi"/>
                <w:sz w:val="22"/>
                <w:szCs w:val="22"/>
              </w:rPr>
              <w:t xml:space="preserve"> дней после поставки товара.</w:t>
            </w:r>
          </w:p>
          <w:p w14:paraId="75BDBE73" w14:textId="50942E11" w:rsidR="006C6CB2" w:rsidRPr="006C6CB2" w:rsidRDefault="00FF303E" w:rsidP="006C6C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Монтаж</w:t>
            </w:r>
            <w:r w:rsidR="006C6CB2" w:rsidRPr="006C6CB2">
              <w:rPr>
                <w:rFonts w:asciiTheme="majorHAnsi" w:hAnsiTheme="majorHAnsi" w:cstheme="majorHAnsi"/>
                <w:sz w:val="22"/>
                <w:szCs w:val="22"/>
              </w:rPr>
              <w:t xml:space="preserve"> изделия – проводится в соответствии с технической документацией на Товар (</w:t>
            </w:r>
            <w:r w:rsidR="00FC0750">
              <w:rPr>
                <w:rFonts w:asciiTheme="majorHAnsi" w:hAnsiTheme="majorHAnsi" w:cstheme="majorHAnsi"/>
                <w:sz w:val="22"/>
                <w:szCs w:val="22"/>
              </w:rPr>
              <w:t>мебель</w:t>
            </w:r>
            <w:r w:rsidR="006C6CB2" w:rsidRPr="006C6CB2">
              <w:rPr>
                <w:rFonts w:asciiTheme="majorHAnsi" w:hAnsiTheme="majorHAnsi" w:cstheme="majorHAnsi"/>
                <w:sz w:val="22"/>
                <w:szCs w:val="22"/>
              </w:rPr>
              <w:t>), при соблюдении правил техники безопасности.</w:t>
            </w:r>
          </w:p>
          <w:p w14:paraId="125E7EC9" w14:textId="3C29C746" w:rsidR="006C6CB2" w:rsidRPr="006C6CB2" w:rsidRDefault="006C6CB2" w:rsidP="006C6CB2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6C6CB2" w:rsidRPr="00201B2A" w14:paraId="6EC68D2F" w14:textId="77777777" w:rsidTr="00C07D7C">
        <w:tc>
          <w:tcPr>
            <w:tcW w:w="353" w:type="pct"/>
          </w:tcPr>
          <w:p w14:paraId="01AFCC31" w14:textId="77777777" w:rsidR="006C6CB2" w:rsidRPr="004E110B" w:rsidRDefault="006C6CB2" w:rsidP="00E9397D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50392793" w14:textId="14895A6C" w:rsidR="006C6CB2" w:rsidRDefault="006C6CB2" w:rsidP="00201B2A">
            <w:pPr>
              <w:tabs>
                <w:tab w:val="left" w:pos="0"/>
              </w:tabs>
              <w:jc w:val="both"/>
              <w:rPr>
                <w:rFonts w:asciiTheme="majorHAnsi" w:hAnsiTheme="majorHAnsi" w:cs="Times New Roman"/>
                <w:b/>
                <w:sz w:val="22"/>
                <w:szCs w:val="22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</w:rPr>
              <w:t>Требования к образцам продукции и замерам</w:t>
            </w:r>
          </w:p>
        </w:tc>
        <w:tc>
          <w:tcPr>
            <w:tcW w:w="3099" w:type="pct"/>
          </w:tcPr>
          <w:p w14:paraId="6CD8887C" w14:textId="77777777" w:rsidR="006C6CB2" w:rsidRDefault="006C6CB2" w:rsidP="006C6C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C6CB2">
              <w:rPr>
                <w:rFonts w:asciiTheme="majorHAnsi" w:hAnsiTheme="majorHAnsi" w:cstheme="majorHAnsi"/>
                <w:sz w:val="22"/>
                <w:szCs w:val="22"/>
              </w:rPr>
              <w:t>Проведение замеров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>- не требуется</w:t>
            </w:r>
          </w:p>
          <w:p w14:paraId="3BB01FF3" w14:textId="70937A1C" w:rsidR="006C6CB2" w:rsidRDefault="006C6CB2" w:rsidP="006C6CB2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A7C14" w:rsidRPr="00201B2A" w14:paraId="5320717C" w14:textId="77777777" w:rsidTr="00C07D7C">
        <w:tc>
          <w:tcPr>
            <w:tcW w:w="353" w:type="pct"/>
          </w:tcPr>
          <w:p w14:paraId="4D0142C3" w14:textId="77777777" w:rsidR="001A7C14" w:rsidRPr="004E110B" w:rsidRDefault="001A7C14" w:rsidP="00E9397D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446B0F14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Требования к качеству товара</w:t>
            </w:r>
          </w:p>
        </w:tc>
        <w:tc>
          <w:tcPr>
            <w:tcW w:w="3099" w:type="pct"/>
          </w:tcPr>
          <w:p w14:paraId="5A2E3CBE" w14:textId="77777777" w:rsidR="001A7C14" w:rsidRPr="00201B2A" w:rsidRDefault="001A7C14" w:rsidP="00201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 xml:space="preserve">Поставляемый товар должен быть новым, то есть не бывшим в эксплуатации, не восстановленным, без дефектов материала и изготовления, не модифицированным, не переделанным, не поврежденным, без каких-либо ограничений (в </w:t>
            </w:r>
            <w:proofErr w:type="spellStart"/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т.ч</w:t>
            </w:r>
            <w:proofErr w:type="spellEnd"/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. не являться предметом залога, под арестом не состоять, быть свободным от прав третьих лиц и т.п.) допущенным к свободному обращению на территории Российской Федерации;</w:t>
            </w:r>
          </w:p>
          <w:p w14:paraId="3ADD33FE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Качество товара, функциональные характеристики (потребительские свойства) товара должны соответствовать действующим техническим регламентам, стандартам, нормативным требованиям по охране труда и иным требованиям, установленным действующим законодательством и нормативно-технической документацией Российской Федерации</w:t>
            </w:r>
          </w:p>
        </w:tc>
      </w:tr>
      <w:tr w:rsidR="001A7C14" w:rsidRPr="00201B2A" w14:paraId="4E2B4762" w14:textId="77777777" w:rsidTr="00C07D7C">
        <w:tc>
          <w:tcPr>
            <w:tcW w:w="353" w:type="pct"/>
          </w:tcPr>
          <w:p w14:paraId="1EAE9690" w14:textId="77777777" w:rsidR="001A7C14" w:rsidRPr="004E110B" w:rsidRDefault="001A7C14" w:rsidP="00E9397D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2AD2D719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Требования к безопасности товара</w:t>
            </w:r>
          </w:p>
        </w:tc>
        <w:tc>
          <w:tcPr>
            <w:tcW w:w="3099" w:type="pct"/>
          </w:tcPr>
          <w:p w14:paraId="7592AA2D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Товар должен быть безопасен при его применении по назначению.</w:t>
            </w:r>
          </w:p>
          <w:p w14:paraId="16978739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В соответствии со статьей 7 Закона РФ «О защите прав потребителей», если на товары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товаров указанным требованиям подлежит обязательному подтверждению в порядке, предусмотренном законом или иными правовыми актами (перечень таких товаров установлен постановлением Правительства Российской Федерации от 07.07.1999 № 766 «Об утверждении перечня продукции, соответствие которой должно быть подтверждено декларацией о соответствии, порядка принятия декларации о соответствии и ее регистрации».</w:t>
            </w:r>
          </w:p>
        </w:tc>
      </w:tr>
      <w:tr w:rsidR="001A7C14" w:rsidRPr="00201B2A" w14:paraId="3F0B2AD1" w14:textId="77777777" w:rsidTr="00C07D7C">
        <w:tc>
          <w:tcPr>
            <w:tcW w:w="353" w:type="pct"/>
          </w:tcPr>
          <w:p w14:paraId="6D5E64D9" w14:textId="77777777" w:rsidR="001A7C14" w:rsidRPr="004E110B" w:rsidRDefault="001A7C14" w:rsidP="00E9397D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594FC866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Требования к размерам, упаковке товара отгрузке товара</w:t>
            </w:r>
          </w:p>
        </w:tc>
        <w:tc>
          <w:tcPr>
            <w:tcW w:w="3099" w:type="pct"/>
          </w:tcPr>
          <w:p w14:paraId="64C7DCBA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Требования к таре и упаковке товара устанавливаются в соответствии со статьей 481 ГК РФ.</w:t>
            </w:r>
          </w:p>
          <w:p w14:paraId="626BA615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Упаковка и маркировка должна соответствовать требованиям ГОСТ, импортного товара – международным стандартам упаковки.</w:t>
            </w:r>
          </w:p>
          <w:p w14:paraId="56CF5DA7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Упаковка должна обеспечивать сохранность товара при транспортировке к конечному месту эксплуатации и погрузочно-разгрузочных работах.</w:t>
            </w:r>
          </w:p>
          <w:p w14:paraId="6C48AA54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Маркировка упаковки должна строго соответствовать маркировке товара.</w:t>
            </w:r>
          </w:p>
          <w:p w14:paraId="3ABB507A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Товар поставляется в упаковке, соответствующей стандартам, техническим условиям (в случае их наличия), обязательным требованиям и правилам для тары и упаковки: упаковка должна обеспечивать полную сохранность товара на весь срок его транспортировки с учетом перегрузок и длительного хранения. За повреждение товара при транспортировке вплоть до выгрузки на территории Заказчика отвечает Поставщик.</w:t>
            </w:r>
          </w:p>
        </w:tc>
      </w:tr>
      <w:tr w:rsidR="001A7C14" w:rsidRPr="00201B2A" w14:paraId="3D47E422" w14:textId="77777777" w:rsidTr="00C07D7C">
        <w:tc>
          <w:tcPr>
            <w:tcW w:w="353" w:type="pct"/>
          </w:tcPr>
          <w:p w14:paraId="2A766D3E" w14:textId="77777777" w:rsidR="001A7C14" w:rsidRPr="004E110B" w:rsidRDefault="001A7C14" w:rsidP="00E9397D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1C49AAC8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>Требования к отгрузке и доставке товара</w:t>
            </w:r>
          </w:p>
        </w:tc>
        <w:tc>
          <w:tcPr>
            <w:tcW w:w="3099" w:type="pct"/>
          </w:tcPr>
          <w:p w14:paraId="51298A87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Требования к отгрузке и доставке товара установлены в соответствии со статьями 509 и 510 ГК РФ.</w:t>
            </w:r>
          </w:p>
          <w:p w14:paraId="41B44F02" w14:textId="77777777" w:rsidR="001A7C14" w:rsidRPr="00201B2A" w:rsidRDefault="001A7C14" w:rsidP="00201B2A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Доставка и разгрузка осуществляются поставщиком за счет собственных средств.</w:t>
            </w:r>
          </w:p>
        </w:tc>
      </w:tr>
      <w:tr w:rsidR="001A7C14" w:rsidRPr="00201B2A" w14:paraId="6E87B60C" w14:textId="77777777" w:rsidTr="00C07D7C">
        <w:tc>
          <w:tcPr>
            <w:tcW w:w="353" w:type="pct"/>
          </w:tcPr>
          <w:p w14:paraId="0A07AF1E" w14:textId="77777777" w:rsidR="001A7C14" w:rsidRPr="004E110B" w:rsidRDefault="001A7C14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63D5BF4E" w14:textId="77777777" w:rsidR="001A7C14" w:rsidRPr="00201B2A" w:rsidRDefault="001A7C14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Требования к сроку и (или) объему предоставления гарантий качества товара </w:t>
            </w:r>
          </w:p>
        </w:tc>
        <w:tc>
          <w:tcPr>
            <w:tcW w:w="3099" w:type="pct"/>
          </w:tcPr>
          <w:p w14:paraId="1A18F006" w14:textId="77777777" w:rsidR="001A7C14" w:rsidRPr="00201B2A" w:rsidRDefault="001A7C14" w:rsidP="00201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 xml:space="preserve">Гарантийный срок на поставляемые товары, указываемый поставщиком, должен быть не менее срока, установленного производителем данных товаров, </w:t>
            </w: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>но не менее 12 (Двенадцати) месяцев.</w:t>
            </w:r>
          </w:p>
          <w:p w14:paraId="49BCE41B" w14:textId="77777777" w:rsidR="001A7C14" w:rsidRPr="00201B2A" w:rsidRDefault="001A7C14" w:rsidP="00201B2A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sz w:val="22"/>
                <w:szCs w:val="22"/>
              </w:rPr>
              <w:t>Гарантийный срок действует с момента подписания сторонами акта сдачи-приемки исполнения обязательств по договору. Гарантийный срок на комплектующие товаров считается равным гарантийному сроку на весь товар. Если Заказчик лишен возможности использовать товар или его комплектующие, в отношении которых установлены гарантийные сроки, по обстоятельствам, зависящим от поставщика, действие гарантийного срока продлевается поставщиком на срок устранения соответствующих обстоятельств (независимо от места нахождения товара).</w:t>
            </w:r>
          </w:p>
        </w:tc>
      </w:tr>
      <w:tr w:rsidR="001A7C14" w:rsidRPr="00201B2A" w14:paraId="2EF91B4B" w14:textId="77777777" w:rsidTr="00C07D7C">
        <w:tc>
          <w:tcPr>
            <w:tcW w:w="353" w:type="pct"/>
          </w:tcPr>
          <w:p w14:paraId="675FED2F" w14:textId="77777777" w:rsidR="001A7C14" w:rsidRPr="004E110B" w:rsidRDefault="001A7C14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661B039B" w14:textId="77777777" w:rsidR="001A7C14" w:rsidRPr="00201B2A" w:rsidRDefault="001A7C14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01B2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Порядок формирования цены договора (цены лота) </w:t>
            </w:r>
          </w:p>
        </w:tc>
        <w:tc>
          <w:tcPr>
            <w:tcW w:w="3099" w:type="pct"/>
          </w:tcPr>
          <w:p w14:paraId="17D77FE4" w14:textId="77777777" w:rsidR="00CA536D" w:rsidRDefault="00CA536D" w:rsidP="00CA536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В цену договора включены все </w:t>
            </w:r>
            <w:r w:rsidR="001A7C14" w:rsidRPr="00E9397D">
              <w:rPr>
                <w:rFonts w:asciiTheme="majorHAnsi" w:hAnsiTheme="majorHAnsi" w:cstheme="majorHAnsi"/>
                <w:sz w:val="22"/>
                <w:szCs w:val="22"/>
              </w:rPr>
              <w:t>расходы Поставщика, связанные с исполнением договора, в том числе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  <w:p w14:paraId="43123B6E" w14:textId="4BBB0B97" w:rsidR="00CA536D" w:rsidRDefault="00CA536D" w:rsidP="00CA536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стоимость товара;</w:t>
            </w:r>
          </w:p>
          <w:p w14:paraId="7ABF44A2" w14:textId="09A655EC" w:rsidR="001A7C14" w:rsidRPr="00E9397D" w:rsidRDefault="00CA536D" w:rsidP="00CA536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о</w:t>
            </w:r>
            <w:r w:rsidR="001A7C14" w:rsidRPr="00E9397D">
              <w:rPr>
                <w:rFonts w:asciiTheme="majorHAnsi" w:hAnsiTheme="majorHAnsi" w:cstheme="majorHAnsi"/>
              </w:rPr>
              <w:t>плата НДС и других обязательных платежей в соответствии с законодательством Российской Федерации,</w:t>
            </w:r>
          </w:p>
          <w:p w14:paraId="5092810A" w14:textId="1A3504C1" w:rsidR="00E9397D" w:rsidRPr="00E9397D" w:rsidRDefault="00E9397D" w:rsidP="00E9397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</w:rPr>
            </w:pPr>
            <w:r w:rsidRPr="00E9397D">
              <w:rPr>
                <w:rFonts w:asciiTheme="majorHAnsi" w:hAnsiTheme="majorHAnsi" w:cstheme="majorHAnsi"/>
              </w:rPr>
              <w:t>упаковка;</w:t>
            </w:r>
          </w:p>
          <w:p w14:paraId="1F6D42FD" w14:textId="03207F75" w:rsidR="00E9397D" w:rsidRPr="00E9397D" w:rsidRDefault="00E9397D" w:rsidP="00E9397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</w:rPr>
            </w:pPr>
            <w:r w:rsidRPr="00E9397D">
              <w:rPr>
                <w:rFonts w:asciiTheme="majorHAnsi" w:hAnsiTheme="majorHAnsi" w:cstheme="majorHAnsi"/>
              </w:rPr>
              <w:t>транспортировка;</w:t>
            </w:r>
          </w:p>
          <w:p w14:paraId="3DAFAA6B" w14:textId="13E2B14D" w:rsidR="00E9397D" w:rsidRPr="00E9397D" w:rsidRDefault="00E9397D" w:rsidP="00E9397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</w:rPr>
            </w:pPr>
            <w:r w:rsidRPr="00E9397D">
              <w:rPr>
                <w:rFonts w:asciiTheme="majorHAnsi" w:hAnsiTheme="majorHAnsi" w:cstheme="majorHAnsi"/>
              </w:rPr>
              <w:t>страховка;</w:t>
            </w:r>
          </w:p>
          <w:p w14:paraId="1729A1CA" w14:textId="1ADFAAFE" w:rsidR="00E9397D" w:rsidRPr="00E9397D" w:rsidRDefault="00E9397D" w:rsidP="00E9397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</w:rPr>
            </w:pPr>
            <w:r w:rsidRPr="00E9397D">
              <w:rPr>
                <w:rFonts w:asciiTheme="majorHAnsi" w:hAnsiTheme="majorHAnsi" w:cstheme="majorHAnsi"/>
              </w:rPr>
              <w:t>погрузочные работы на складе Поставщика, доставка до места поставки</w:t>
            </w:r>
            <w:r w:rsidR="00CA536D">
              <w:rPr>
                <w:rFonts w:asciiTheme="majorHAnsi" w:hAnsiTheme="majorHAnsi" w:cstheme="majorHAnsi"/>
              </w:rPr>
              <w:t>, подъем на этаж</w:t>
            </w:r>
            <w:r w:rsidRPr="00E9397D">
              <w:rPr>
                <w:rFonts w:asciiTheme="majorHAnsi" w:hAnsiTheme="majorHAnsi" w:cstheme="majorHAnsi"/>
              </w:rPr>
              <w:t>;</w:t>
            </w:r>
          </w:p>
          <w:p w14:paraId="333090D5" w14:textId="2066B9B3" w:rsidR="00E9397D" w:rsidRPr="00E9397D" w:rsidRDefault="00E9397D" w:rsidP="00E9397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</w:rPr>
            </w:pPr>
            <w:r w:rsidRPr="00E9397D">
              <w:rPr>
                <w:rFonts w:asciiTheme="majorHAnsi" w:hAnsiTheme="majorHAnsi" w:cstheme="majorHAnsi"/>
              </w:rPr>
              <w:t>разгрузочные работы по адресу доставки Покупателя, с учетом подъема продукции на этаж;</w:t>
            </w:r>
          </w:p>
          <w:p w14:paraId="69311C09" w14:textId="1CD2CDCD" w:rsidR="00E9397D" w:rsidRPr="00E9397D" w:rsidRDefault="00E9397D" w:rsidP="00E9397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</w:rPr>
            </w:pPr>
            <w:r w:rsidRPr="00E9397D">
              <w:rPr>
                <w:rFonts w:asciiTheme="majorHAnsi" w:hAnsiTheme="majorHAnsi" w:cstheme="majorHAnsi"/>
              </w:rPr>
              <w:t xml:space="preserve">сборка, установка, </w:t>
            </w:r>
            <w:proofErr w:type="gramStart"/>
            <w:r w:rsidRPr="00E9397D">
              <w:rPr>
                <w:rFonts w:asciiTheme="majorHAnsi" w:hAnsiTheme="majorHAnsi" w:cstheme="majorHAnsi"/>
              </w:rPr>
              <w:t>шеф-монтаж</w:t>
            </w:r>
            <w:proofErr w:type="gramEnd"/>
            <w:r w:rsidRPr="00E9397D">
              <w:rPr>
                <w:rFonts w:asciiTheme="majorHAnsi" w:hAnsiTheme="majorHAnsi" w:cstheme="majorHAnsi"/>
              </w:rPr>
              <w:t>;</w:t>
            </w:r>
          </w:p>
          <w:p w14:paraId="356641DA" w14:textId="51039D5C" w:rsidR="00E9397D" w:rsidRPr="00E9397D" w:rsidRDefault="00E9397D" w:rsidP="00E9397D">
            <w:pPr>
              <w:pStyle w:val="a8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  <w:r w:rsidRPr="00E9397D">
              <w:rPr>
                <w:rFonts w:asciiTheme="majorHAnsi" w:hAnsiTheme="majorHAnsi" w:cstheme="majorHAnsi"/>
              </w:rPr>
              <w:t>вывоз мусора</w:t>
            </w:r>
            <w:r w:rsidR="00CA536D">
              <w:rPr>
                <w:rFonts w:asciiTheme="majorHAnsi" w:hAnsiTheme="majorHAnsi" w:cstheme="majorHAnsi"/>
              </w:rPr>
              <w:t xml:space="preserve"> и иные сопутствующие работы.</w:t>
            </w:r>
          </w:p>
        </w:tc>
      </w:tr>
      <w:tr w:rsidR="00AB49CB" w:rsidRPr="00201B2A" w14:paraId="0457646C" w14:textId="77777777" w:rsidTr="00C07D7C">
        <w:tc>
          <w:tcPr>
            <w:tcW w:w="353" w:type="pct"/>
          </w:tcPr>
          <w:p w14:paraId="33EFF522" w14:textId="77777777" w:rsidR="00AB49CB" w:rsidRPr="004E110B" w:rsidRDefault="00AB49CB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179BE362" w14:textId="5E267C6E" w:rsidR="00AB49CB" w:rsidRPr="00201B2A" w:rsidRDefault="00AB49CB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Условия оплаты</w:t>
            </w:r>
          </w:p>
        </w:tc>
        <w:tc>
          <w:tcPr>
            <w:tcW w:w="3099" w:type="pct"/>
          </w:tcPr>
          <w:p w14:paraId="526EEBC2" w14:textId="2C0CE808" w:rsidR="00AB49CB" w:rsidRDefault="00AB49CB" w:rsidP="00CA536D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Предпочтительна 100% постоплата в течение 10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р.д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>. с даты поставки товара и подписания ТОРГ 12/УПД</w:t>
            </w:r>
          </w:p>
        </w:tc>
      </w:tr>
      <w:tr w:rsidR="00675C5F" w:rsidRPr="00201B2A" w14:paraId="72B77CCC" w14:textId="77777777" w:rsidTr="00C07D7C">
        <w:tc>
          <w:tcPr>
            <w:tcW w:w="353" w:type="pct"/>
          </w:tcPr>
          <w:p w14:paraId="462F4D80" w14:textId="77777777" w:rsidR="00675C5F" w:rsidRPr="004E110B" w:rsidRDefault="00675C5F" w:rsidP="004E110B">
            <w:pPr>
              <w:pStyle w:val="a8"/>
              <w:numPr>
                <w:ilvl w:val="0"/>
                <w:numId w:val="11"/>
              </w:numPr>
              <w:jc w:val="both"/>
              <w:rPr>
                <w:rFonts w:asciiTheme="majorHAnsi" w:hAnsiTheme="majorHAnsi" w:cstheme="majorHAnsi"/>
                <w:b/>
                <w:u w:val="single"/>
              </w:rPr>
            </w:pPr>
          </w:p>
        </w:tc>
        <w:tc>
          <w:tcPr>
            <w:tcW w:w="1548" w:type="pct"/>
          </w:tcPr>
          <w:p w14:paraId="1FBCF128" w14:textId="6116466B" w:rsidR="00675C5F" w:rsidRPr="00201B2A" w:rsidRDefault="004E110B" w:rsidP="00201B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Приложения</w:t>
            </w:r>
          </w:p>
        </w:tc>
        <w:tc>
          <w:tcPr>
            <w:tcW w:w="3099" w:type="pct"/>
          </w:tcPr>
          <w:p w14:paraId="2E7C5437" w14:textId="5BFEADEE" w:rsidR="00675C5F" w:rsidRPr="00201B2A" w:rsidRDefault="004E110B" w:rsidP="00201B2A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FC0750">
              <w:rPr>
                <w:rFonts w:asciiTheme="majorHAnsi" w:hAnsiTheme="majorHAnsi" w:cstheme="majorHAnsi"/>
                <w:sz w:val="22"/>
                <w:szCs w:val="22"/>
              </w:rPr>
              <w:t xml:space="preserve">Приложение 1 - </w:t>
            </w:r>
            <w:r w:rsidR="00675C5F" w:rsidRPr="00FC0750">
              <w:rPr>
                <w:rFonts w:asciiTheme="majorHAnsi" w:hAnsiTheme="majorHAnsi" w:cstheme="majorHAnsi"/>
                <w:sz w:val="22"/>
                <w:szCs w:val="22"/>
              </w:rPr>
              <w:t>Спецификация поставляемого товара</w:t>
            </w:r>
          </w:p>
        </w:tc>
      </w:tr>
    </w:tbl>
    <w:p w14:paraId="043B8E81" w14:textId="79C3DF12" w:rsidR="00ED7CD3" w:rsidRDefault="00ED7CD3" w:rsidP="00201B2A">
      <w:pPr>
        <w:keepNext/>
        <w:keepLines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p w14:paraId="6A51B9DC" w14:textId="77777777" w:rsidR="00ED7CD3" w:rsidRDefault="00ED7CD3">
      <w:pPr>
        <w:widowControl/>
        <w:autoSpaceDE/>
        <w:autoSpaceDN/>
        <w:adjustRightInd/>
        <w:spacing w:after="160" w:line="259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9472785" w14:textId="396B95DE" w:rsidR="00D9747A" w:rsidRDefault="00ED7CD3" w:rsidP="00320BCC">
      <w:pPr>
        <w:keepNext/>
        <w:keepLines/>
        <w:jc w:val="right"/>
        <w:outlineLvl w:val="0"/>
        <w:rPr>
          <w:rFonts w:asciiTheme="majorHAnsi" w:hAnsiTheme="majorHAnsi" w:cstheme="majorHAnsi"/>
          <w:b/>
          <w:sz w:val="22"/>
          <w:szCs w:val="22"/>
        </w:rPr>
      </w:pPr>
      <w:r w:rsidRPr="00320BCC">
        <w:rPr>
          <w:rFonts w:asciiTheme="majorHAnsi" w:hAnsiTheme="majorHAnsi" w:cstheme="majorHAnsi"/>
          <w:b/>
          <w:sz w:val="22"/>
          <w:szCs w:val="22"/>
        </w:rPr>
        <w:lastRenderedPageBreak/>
        <w:t>Приложение 1 - Спецификация поставляемого товара</w:t>
      </w:r>
    </w:p>
    <w:p w14:paraId="6F61330C" w14:textId="77777777" w:rsidR="00320BCC" w:rsidRPr="00320BCC" w:rsidRDefault="00320BCC" w:rsidP="00320BCC">
      <w:pPr>
        <w:keepNext/>
        <w:keepLines/>
        <w:jc w:val="right"/>
        <w:outlineLvl w:val="0"/>
        <w:rPr>
          <w:rFonts w:asciiTheme="majorHAnsi" w:hAnsiTheme="majorHAnsi" w:cstheme="majorHAnsi"/>
          <w:b/>
          <w:sz w:val="22"/>
          <w:szCs w:val="22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5103"/>
        <w:gridCol w:w="1767"/>
        <w:gridCol w:w="1771"/>
      </w:tblGrid>
      <w:tr w:rsidR="00A0203E" w14:paraId="43D5E972" w14:textId="4F620F42" w:rsidTr="00A0203E">
        <w:trPr>
          <w:jc w:val="center"/>
        </w:trPr>
        <w:tc>
          <w:tcPr>
            <w:tcW w:w="704" w:type="dxa"/>
            <w:vAlign w:val="center"/>
          </w:tcPr>
          <w:p w14:paraId="53D859F5" w14:textId="72D61F05" w:rsidR="00A0203E" w:rsidRPr="00ED7CD3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№</w:t>
            </w:r>
            <w:proofErr w:type="spell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103" w:type="dxa"/>
            <w:vAlign w:val="center"/>
          </w:tcPr>
          <w:p w14:paraId="133A2363" w14:textId="77777777" w:rsidR="00A0203E" w:rsidRPr="00ED7CD3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7CD3">
              <w:rPr>
                <w:rFonts w:asciiTheme="majorHAnsi" w:hAnsiTheme="majorHAnsi" w:cstheme="majorHAnsi"/>
                <w:b/>
                <w:sz w:val="22"/>
                <w:szCs w:val="22"/>
              </w:rPr>
              <w:t>Наименование товара</w:t>
            </w:r>
          </w:p>
          <w:p w14:paraId="19B27FD3" w14:textId="760557E9" w:rsidR="00A0203E" w:rsidRPr="00ED7CD3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6FDE725A" w14:textId="4B22F0A3" w:rsidR="00A0203E" w:rsidRPr="00ED7CD3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7CD3">
              <w:rPr>
                <w:rFonts w:asciiTheme="majorHAnsi" w:hAnsiTheme="majorHAnsi" w:cstheme="majorHAnsi"/>
                <w:b/>
                <w:sz w:val="22"/>
                <w:szCs w:val="22"/>
              </w:rPr>
              <w:t>Кол-во</w:t>
            </w:r>
          </w:p>
        </w:tc>
        <w:tc>
          <w:tcPr>
            <w:tcW w:w="1771" w:type="dxa"/>
            <w:vAlign w:val="center"/>
          </w:tcPr>
          <w:p w14:paraId="7FF028F2" w14:textId="35367921" w:rsidR="00A0203E" w:rsidRPr="00ED7CD3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7CD3">
              <w:rPr>
                <w:rFonts w:asciiTheme="majorHAnsi" w:hAnsiTheme="majorHAnsi" w:cstheme="majorHAnsi"/>
                <w:b/>
                <w:sz w:val="22"/>
                <w:szCs w:val="22"/>
              </w:rPr>
              <w:t>Эквивалент</w:t>
            </w:r>
          </w:p>
        </w:tc>
      </w:tr>
      <w:tr w:rsidR="009D36C3" w14:paraId="36ED34BA" w14:textId="77777777" w:rsidTr="009D36C3">
        <w:trPr>
          <w:jc w:val="center"/>
        </w:trPr>
        <w:tc>
          <w:tcPr>
            <w:tcW w:w="9345" w:type="dxa"/>
            <w:gridSpan w:val="4"/>
            <w:shd w:val="clear" w:color="auto" w:fill="F2F2F2" w:themeFill="background1" w:themeFillShade="F2"/>
            <w:vAlign w:val="center"/>
          </w:tcPr>
          <w:p w14:paraId="47EC5F68" w14:textId="2DFFEEB0" w:rsidR="009D36C3" w:rsidRPr="00ED7CD3" w:rsidRDefault="009D36C3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7CD3">
              <w:rPr>
                <w:rFonts w:asciiTheme="majorHAnsi" w:hAnsiTheme="majorHAnsi" w:cstheme="majorHAnsi"/>
                <w:b/>
                <w:sz w:val="22"/>
                <w:szCs w:val="22"/>
              </w:rPr>
              <w:t>Поставка мебели для офиса ТОРМ Комсомольск, по адресу:</w:t>
            </w:r>
          </w:p>
          <w:p w14:paraId="3213A6A7" w14:textId="52150341" w:rsidR="009D36C3" w:rsidRPr="00ED7CD3" w:rsidRDefault="009D36C3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7CD3">
              <w:rPr>
                <w:rFonts w:asciiTheme="majorHAnsi" w:hAnsiTheme="majorHAnsi" w:cstheme="majorHAnsi"/>
                <w:b/>
                <w:sz w:val="22"/>
                <w:szCs w:val="22"/>
              </w:rPr>
              <w:t>г. Комсомольск-на-Амуре, ул. Станционная, 2, пом. 22</w:t>
            </w:r>
          </w:p>
        </w:tc>
      </w:tr>
      <w:tr w:rsidR="00A0203E" w14:paraId="564553AE" w14:textId="3B5FC12D" w:rsidTr="00A0203E">
        <w:trPr>
          <w:trHeight w:val="263"/>
          <w:jc w:val="center"/>
        </w:trPr>
        <w:tc>
          <w:tcPr>
            <w:tcW w:w="704" w:type="dxa"/>
            <w:vAlign w:val="center"/>
          </w:tcPr>
          <w:p w14:paraId="3DF270BF" w14:textId="02B4919D" w:rsidR="00A0203E" w:rsidRPr="00ED7CD3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D36C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6D35959C" w14:textId="51FC4685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Кресло офисное</w:t>
            </w:r>
            <w:bookmarkStart w:id="0" w:name="_GoBack"/>
            <w:bookmarkEnd w:id="0"/>
          </w:p>
        </w:tc>
        <w:tc>
          <w:tcPr>
            <w:tcW w:w="1767" w:type="dxa"/>
            <w:vAlign w:val="center"/>
          </w:tcPr>
          <w:p w14:paraId="3BB97EE1" w14:textId="3EA04343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771" w:type="dxa"/>
            <w:vMerge w:val="restart"/>
            <w:vAlign w:val="center"/>
          </w:tcPr>
          <w:p w14:paraId="6382BF86" w14:textId="5921CABB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Да</w:t>
            </w:r>
          </w:p>
        </w:tc>
      </w:tr>
      <w:tr w:rsidR="00A0203E" w14:paraId="39019B57" w14:textId="29FA7244" w:rsidTr="00A0203E">
        <w:trPr>
          <w:jc w:val="center"/>
        </w:trPr>
        <w:tc>
          <w:tcPr>
            <w:tcW w:w="704" w:type="dxa"/>
            <w:vAlign w:val="center"/>
          </w:tcPr>
          <w:p w14:paraId="500134EF" w14:textId="6442DF58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03" w:type="dxa"/>
            <w:vAlign w:val="center"/>
          </w:tcPr>
          <w:p w14:paraId="190D11C4" w14:textId="0B37C2FD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Стул ИЗО</w:t>
            </w:r>
          </w:p>
        </w:tc>
        <w:tc>
          <w:tcPr>
            <w:tcW w:w="1767" w:type="dxa"/>
            <w:vAlign w:val="center"/>
          </w:tcPr>
          <w:p w14:paraId="256F46F3" w14:textId="39BED941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771" w:type="dxa"/>
            <w:vMerge/>
            <w:vAlign w:val="center"/>
          </w:tcPr>
          <w:p w14:paraId="07FE547A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1D210B05" w14:textId="42FB8185" w:rsidTr="00A0203E">
        <w:trPr>
          <w:jc w:val="center"/>
        </w:trPr>
        <w:tc>
          <w:tcPr>
            <w:tcW w:w="704" w:type="dxa"/>
            <w:vAlign w:val="center"/>
          </w:tcPr>
          <w:p w14:paraId="3515650D" w14:textId="747F0C5C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103" w:type="dxa"/>
            <w:vAlign w:val="center"/>
          </w:tcPr>
          <w:p w14:paraId="5F6DCDAA" w14:textId="030D05F1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7CD3">
              <w:rPr>
                <w:rFonts w:asciiTheme="majorHAnsi" w:hAnsiTheme="majorHAnsi" w:cstheme="majorHAnsi"/>
                <w:sz w:val="22"/>
                <w:szCs w:val="22"/>
              </w:rPr>
              <w:t xml:space="preserve">Тумба </w:t>
            </w:r>
            <w:proofErr w:type="spellStart"/>
            <w:r w:rsidRPr="00ED7CD3">
              <w:rPr>
                <w:rFonts w:asciiTheme="majorHAnsi" w:hAnsiTheme="majorHAnsi" w:cstheme="majorHAnsi"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1767" w:type="dxa"/>
            <w:vAlign w:val="center"/>
          </w:tcPr>
          <w:p w14:paraId="1277E88C" w14:textId="58ADD71E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45A4A3CF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568236C0" w14:textId="582D0388" w:rsidTr="00A0203E">
        <w:trPr>
          <w:jc w:val="center"/>
        </w:trPr>
        <w:tc>
          <w:tcPr>
            <w:tcW w:w="704" w:type="dxa"/>
            <w:vAlign w:val="center"/>
          </w:tcPr>
          <w:p w14:paraId="76220F3D" w14:textId="490A0AA6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103" w:type="dxa"/>
            <w:vAlign w:val="center"/>
          </w:tcPr>
          <w:p w14:paraId="66A79E38" w14:textId="24B07018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Корпус гардероба</w:t>
            </w:r>
          </w:p>
        </w:tc>
        <w:tc>
          <w:tcPr>
            <w:tcW w:w="1767" w:type="dxa"/>
            <w:vAlign w:val="center"/>
          </w:tcPr>
          <w:p w14:paraId="476DB33E" w14:textId="1DE08D5C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771" w:type="dxa"/>
            <w:vMerge/>
            <w:vAlign w:val="center"/>
          </w:tcPr>
          <w:p w14:paraId="51ED4F3F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61AC00B6" w14:textId="180611BC" w:rsidTr="00A0203E">
        <w:trPr>
          <w:jc w:val="center"/>
        </w:trPr>
        <w:tc>
          <w:tcPr>
            <w:tcW w:w="704" w:type="dxa"/>
            <w:vAlign w:val="center"/>
          </w:tcPr>
          <w:p w14:paraId="53798F15" w14:textId="21476B6E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103" w:type="dxa"/>
            <w:vAlign w:val="center"/>
          </w:tcPr>
          <w:p w14:paraId="013E2147" w14:textId="33544E21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Дверь высокая</w:t>
            </w:r>
          </w:p>
        </w:tc>
        <w:tc>
          <w:tcPr>
            <w:tcW w:w="1767" w:type="dxa"/>
            <w:vAlign w:val="center"/>
          </w:tcPr>
          <w:p w14:paraId="478F5B3D" w14:textId="0112407A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771" w:type="dxa"/>
            <w:vMerge/>
            <w:vAlign w:val="center"/>
          </w:tcPr>
          <w:p w14:paraId="3BE317B6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7097E234" w14:textId="121186B9" w:rsidTr="00A0203E">
        <w:trPr>
          <w:jc w:val="center"/>
        </w:trPr>
        <w:tc>
          <w:tcPr>
            <w:tcW w:w="704" w:type="dxa"/>
            <w:vAlign w:val="center"/>
          </w:tcPr>
          <w:p w14:paraId="49C9D765" w14:textId="0BDDD9B1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03" w:type="dxa"/>
            <w:vAlign w:val="center"/>
          </w:tcPr>
          <w:p w14:paraId="1B1FB805" w14:textId="4234E6C6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Ручка скоба</w:t>
            </w:r>
          </w:p>
        </w:tc>
        <w:tc>
          <w:tcPr>
            <w:tcW w:w="1767" w:type="dxa"/>
            <w:vAlign w:val="center"/>
          </w:tcPr>
          <w:p w14:paraId="2AE3649F" w14:textId="0EFFA0C9" w:rsidR="00A0203E" w:rsidRDefault="00262FC4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62FC4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771" w:type="dxa"/>
            <w:vMerge/>
            <w:vAlign w:val="center"/>
          </w:tcPr>
          <w:p w14:paraId="456A265F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3A587DB5" w14:textId="144EE913" w:rsidTr="00A0203E">
        <w:trPr>
          <w:jc w:val="center"/>
        </w:trPr>
        <w:tc>
          <w:tcPr>
            <w:tcW w:w="704" w:type="dxa"/>
            <w:vAlign w:val="center"/>
          </w:tcPr>
          <w:p w14:paraId="7878479C" w14:textId="58F50B2E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103" w:type="dxa"/>
            <w:vAlign w:val="center"/>
          </w:tcPr>
          <w:p w14:paraId="2D0330AD" w14:textId="0172D497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Стеллаж для документов</w:t>
            </w:r>
          </w:p>
        </w:tc>
        <w:tc>
          <w:tcPr>
            <w:tcW w:w="1767" w:type="dxa"/>
            <w:vAlign w:val="center"/>
          </w:tcPr>
          <w:p w14:paraId="6E6F2E84" w14:textId="6632230B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32503A39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4AE89471" w14:textId="77777777" w:rsidTr="00A0203E">
        <w:trPr>
          <w:jc w:val="center"/>
        </w:trPr>
        <w:tc>
          <w:tcPr>
            <w:tcW w:w="704" w:type="dxa"/>
            <w:vAlign w:val="center"/>
          </w:tcPr>
          <w:p w14:paraId="374C9B78" w14:textId="4BBAC02C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03" w:type="dxa"/>
            <w:vAlign w:val="center"/>
          </w:tcPr>
          <w:p w14:paraId="511A1642" w14:textId="62FE4474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Тумба распашная под оргтехнику</w:t>
            </w:r>
          </w:p>
        </w:tc>
        <w:tc>
          <w:tcPr>
            <w:tcW w:w="1767" w:type="dxa"/>
            <w:vAlign w:val="center"/>
          </w:tcPr>
          <w:p w14:paraId="70D4C1A8" w14:textId="2C774CF1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2D164883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5AB9A544" w14:textId="77777777" w:rsidTr="00A0203E">
        <w:trPr>
          <w:jc w:val="center"/>
        </w:trPr>
        <w:tc>
          <w:tcPr>
            <w:tcW w:w="704" w:type="dxa"/>
            <w:vAlign w:val="center"/>
          </w:tcPr>
          <w:p w14:paraId="28CE1920" w14:textId="566B375E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103" w:type="dxa"/>
            <w:vAlign w:val="center"/>
          </w:tcPr>
          <w:p w14:paraId="6F863FE9" w14:textId="3B678EFD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Стол прямой</w:t>
            </w:r>
          </w:p>
        </w:tc>
        <w:tc>
          <w:tcPr>
            <w:tcW w:w="1767" w:type="dxa"/>
            <w:vAlign w:val="center"/>
          </w:tcPr>
          <w:p w14:paraId="0C4EB7D2" w14:textId="77CF7B43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42EEB59A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23F3E52F" w14:textId="77777777" w:rsidTr="00A0203E">
        <w:trPr>
          <w:jc w:val="center"/>
        </w:trPr>
        <w:tc>
          <w:tcPr>
            <w:tcW w:w="704" w:type="dxa"/>
            <w:vAlign w:val="center"/>
          </w:tcPr>
          <w:p w14:paraId="6632B116" w14:textId="7F8F0E73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103" w:type="dxa"/>
            <w:vAlign w:val="center"/>
          </w:tcPr>
          <w:p w14:paraId="7ED89F76" w14:textId="6117F598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Стол угловой правый</w:t>
            </w:r>
          </w:p>
        </w:tc>
        <w:tc>
          <w:tcPr>
            <w:tcW w:w="1767" w:type="dxa"/>
            <w:vAlign w:val="center"/>
          </w:tcPr>
          <w:p w14:paraId="576A62C8" w14:textId="6288C1BA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275C88AC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32291EA3" w14:textId="77777777" w:rsidTr="00A0203E">
        <w:trPr>
          <w:jc w:val="center"/>
        </w:trPr>
        <w:tc>
          <w:tcPr>
            <w:tcW w:w="704" w:type="dxa"/>
            <w:vAlign w:val="center"/>
          </w:tcPr>
          <w:p w14:paraId="0F724203" w14:textId="2542226B" w:rsidR="00A0203E" w:rsidRPr="009D36C3" w:rsidRDefault="00A0203E" w:rsidP="009D36C3">
            <w:pPr>
              <w:keepNext/>
              <w:keepLines/>
              <w:ind w:left="-42"/>
              <w:jc w:val="center"/>
              <w:outlineLvl w:val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103" w:type="dxa"/>
            <w:vAlign w:val="center"/>
          </w:tcPr>
          <w:p w14:paraId="42B2C05B" w14:textId="619B38C9" w:rsidR="00A0203E" w:rsidRDefault="00A0203E" w:rsidP="00A0203E">
            <w:pPr>
              <w:keepNext/>
              <w:keepLines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Стол угловой левый</w:t>
            </w:r>
          </w:p>
        </w:tc>
        <w:tc>
          <w:tcPr>
            <w:tcW w:w="1767" w:type="dxa"/>
            <w:vAlign w:val="center"/>
          </w:tcPr>
          <w:p w14:paraId="5E8A4450" w14:textId="2C7A110F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796BA86C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36C3" w14:paraId="6A176FE9" w14:textId="77777777" w:rsidTr="009D36C3">
        <w:trPr>
          <w:jc w:val="center"/>
        </w:trPr>
        <w:tc>
          <w:tcPr>
            <w:tcW w:w="9345" w:type="dxa"/>
            <w:gridSpan w:val="4"/>
            <w:vAlign w:val="center"/>
          </w:tcPr>
          <w:p w14:paraId="4CA6CF85" w14:textId="77777777" w:rsidR="009D36C3" w:rsidRPr="009D36C3" w:rsidRDefault="009D36C3" w:rsidP="009D36C3">
            <w:pPr>
              <w:keepNext/>
              <w:keepLines/>
              <w:shd w:val="clear" w:color="auto" w:fill="F2F2F2" w:themeFill="background1" w:themeFillShade="F2"/>
              <w:jc w:val="center"/>
              <w:outlineLvl w:val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9D36C3">
              <w:rPr>
                <w:rFonts w:asciiTheme="majorHAnsi" w:hAnsiTheme="majorHAnsi" w:cstheme="majorHAnsi"/>
                <w:b/>
                <w:sz w:val="22"/>
                <w:szCs w:val="22"/>
              </w:rPr>
              <w:t>Поставка мебели для офиса ТОРМ Находка, по адресу:</w:t>
            </w:r>
          </w:p>
          <w:p w14:paraId="54696368" w14:textId="36740E43" w:rsidR="009D36C3" w:rsidRDefault="009D36C3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D36C3">
              <w:rPr>
                <w:rFonts w:asciiTheme="majorHAnsi" w:hAnsiTheme="majorHAnsi" w:cstheme="majorHAnsi"/>
                <w:b/>
                <w:sz w:val="22"/>
                <w:szCs w:val="22"/>
              </w:rPr>
              <w:t>г. Находка, ул. Шоссейная, 183, офис 8</w:t>
            </w:r>
          </w:p>
        </w:tc>
      </w:tr>
      <w:tr w:rsidR="00A0203E" w14:paraId="7A8C2E5D" w14:textId="77777777" w:rsidTr="00A0203E">
        <w:trPr>
          <w:jc w:val="center"/>
        </w:trPr>
        <w:tc>
          <w:tcPr>
            <w:tcW w:w="704" w:type="dxa"/>
            <w:vAlign w:val="center"/>
          </w:tcPr>
          <w:p w14:paraId="190F8BC1" w14:textId="6E551D91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9D36C3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5103" w:type="dxa"/>
            <w:vAlign w:val="center"/>
          </w:tcPr>
          <w:p w14:paraId="3DAED56B" w14:textId="18FFDC2D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Кресло офисное</w:t>
            </w:r>
          </w:p>
        </w:tc>
        <w:tc>
          <w:tcPr>
            <w:tcW w:w="1767" w:type="dxa"/>
            <w:vAlign w:val="center"/>
          </w:tcPr>
          <w:p w14:paraId="773E455B" w14:textId="5D77193B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771" w:type="dxa"/>
            <w:vMerge w:val="restart"/>
            <w:vAlign w:val="center"/>
          </w:tcPr>
          <w:p w14:paraId="2AF7ABF2" w14:textId="749D5EE5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Да</w:t>
            </w:r>
          </w:p>
        </w:tc>
      </w:tr>
      <w:tr w:rsidR="00A0203E" w14:paraId="0DABAF82" w14:textId="77777777" w:rsidTr="00A0203E">
        <w:trPr>
          <w:jc w:val="center"/>
        </w:trPr>
        <w:tc>
          <w:tcPr>
            <w:tcW w:w="704" w:type="dxa"/>
            <w:vAlign w:val="center"/>
          </w:tcPr>
          <w:p w14:paraId="02F4556D" w14:textId="525C43CD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5103" w:type="dxa"/>
            <w:vAlign w:val="center"/>
          </w:tcPr>
          <w:p w14:paraId="35263C5E" w14:textId="1AE2EC47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Стул ИЗО</w:t>
            </w:r>
          </w:p>
        </w:tc>
        <w:tc>
          <w:tcPr>
            <w:tcW w:w="1767" w:type="dxa"/>
            <w:vAlign w:val="center"/>
          </w:tcPr>
          <w:p w14:paraId="16E6C01D" w14:textId="3D0FCD2B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</w:t>
            </w:r>
          </w:p>
        </w:tc>
        <w:tc>
          <w:tcPr>
            <w:tcW w:w="1771" w:type="dxa"/>
            <w:vMerge/>
            <w:vAlign w:val="center"/>
          </w:tcPr>
          <w:p w14:paraId="2D64C378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2FEA0B75" w14:textId="77777777" w:rsidTr="00A0203E">
        <w:trPr>
          <w:jc w:val="center"/>
        </w:trPr>
        <w:tc>
          <w:tcPr>
            <w:tcW w:w="704" w:type="dxa"/>
            <w:vAlign w:val="center"/>
          </w:tcPr>
          <w:p w14:paraId="65E5516B" w14:textId="38A200B1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103" w:type="dxa"/>
            <w:vAlign w:val="center"/>
          </w:tcPr>
          <w:p w14:paraId="63372CEA" w14:textId="376A6018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ED7CD3">
              <w:rPr>
                <w:rFonts w:asciiTheme="majorHAnsi" w:hAnsiTheme="majorHAnsi" w:cstheme="majorHAnsi"/>
                <w:sz w:val="22"/>
                <w:szCs w:val="22"/>
              </w:rPr>
              <w:t xml:space="preserve">Тумба </w:t>
            </w:r>
            <w:proofErr w:type="spellStart"/>
            <w:r w:rsidRPr="00ED7CD3">
              <w:rPr>
                <w:rFonts w:asciiTheme="majorHAnsi" w:hAnsiTheme="majorHAnsi" w:cstheme="majorHAnsi"/>
                <w:sz w:val="22"/>
                <w:szCs w:val="22"/>
              </w:rPr>
              <w:t>подкатная</w:t>
            </w:r>
            <w:proofErr w:type="spellEnd"/>
          </w:p>
        </w:tc>
        <w:tc>
          <w:tcPr>
            <w:tcW w:w="1767" w:type="dxa"/>
            <w:vAlign w:val="center"/>
          </w:tcPr>
          <w:p w14:paraId="56C306EA" w14:textId="223EB135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771" w:type="dxa"/>
            <w:vMerge/>
            <w:vAlign w:val="center"/>
          </w:tcPr>
          <w:p w14:paraId="12ED2D28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62E421D8" w14:textId="77777777" w:rsidTr="00A0203E">
        <w:trPr>
          <w:jc w:val="center"/>
        </w:trPr>
        <w:tc>
          <w:tcPr>
            <w:tcW w:w="704" w:type="dxa"/>
            <w:vAlign w:val="center"/>
          </w:tcPr>
          <w:p w14:paraId="2E6DC038" w14:textId="3A014B63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5103" w:type="dxa"/>
            <w:vAlign w:val="center"/>
          </w:tcPr>
          <w:p w14:paraId="543E7EFF" w14:textId="1E22DB93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Корпус гардероба</w:t>
            </w:r>
          </w:p>
        </w:tc>
        <w:tc>
          <w:tcPr>
            <w:tcW w:w="1767" w:type="dxa"/>
            <w:vAlign w:val="center"/>
          </w:tcPr>
          <w:p w14:paraId="7C9AD19A" w14:textId="5A20F5C6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771" w:type="dxa"/>
            <w:vMerge/>
            <w:vAlign w:val="center"/>
          </w:tcPr>
          <w:p w14:paraId="5A680066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4AD67C36" w14:textId="77777777" w:rsidTr="00A0203E">
        <w:trPr>
          <w:jc w:val="center"/>
        </w:trPr>
        <w:tc>
          <w:tcPr>
            <w:tcW w:w="704" w:type="dxa"/>
            <w:vAlign w:val="center"/>
          </w:tcPr>
          <w:p w14:paraId="36381AEF" w14:textId="5EB5DA92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5103" w:type="dxa"/>
            <w:vAlign w:val="center"/>
          </w:tcPr>
          <w:p w14:paraId="160411D1" w14:textId="7B129E92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Дверь высокая</w:t>
            </w:r>
          </w:p>
        </w:tc>
        <w:tc>
          <w:tcPr>
            <w:tcW w:w="1767" w:type="dxa"/>
            <w:vAlign w:val="center"/>
          </w:tcPr>
          <w:p w14:paraId="352C2EA8" w14:textId="3D819D9F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771" w:type="dxa"/>
            <w:vMerge/>
            <w:vAlign w:val="center"/>
          </w:tcPr>
          <w:p w14:paraId="7B06B18E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3BA09FC7" w14:textId="77777777" w:rsidTr="00A0203E">
        <w:trPr>
          <w:jc w:val="center"/>
        </w:trPr>
        <w:tc>
          <w:tcPr>
            <w:tcW w:w="704" w:type="dxa"/>
            <w:vAlign w:val="center"/>
          </w:tcPr>
          <w:p w14:paraId="3448A631" w14:textId="018F096E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5103" w:type="dxa"/>
            <w:vAlign w:val="center"/>
          </w:tcPr>
          <w:p w14:paraId="7859DF44" w14:textId="04D14C99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Ручка скоба</w:t>
            </w:r>
          </w:p>
        </w:tc>
        <w:tc>
          <w:tcPr>
            <w:tcW w:w="1767" w:type="dxa"/>
            <w:vAlign w:val="center"/>
          </w:tcPr>
          <w:p w14:paraId="2AD7381A" w14:textId="36EACA13" w:rsidR="00A0203E" w:rsidRDefault="00262FC4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 w:rsidRPr="00262FC4">
              <w:rPr>
                <w:rFonts w:asciiTheme="majorHAnsi" w:hAnsiTheme="majorHAnsi" w:cstheme="majorHAnsi"/>
                <w:sz w:val="22"/>
                <w:szCs w:val="22"/>
              </w:rPr>
              <w:t>6</w:t>
            </w:r>
          </w:p>
        </w:tc>
        <w:tc>
          <w:tcPr>
            <w:tcW w:w="1771" w:type="dxa"/>
            <w:vMerge/>
            <w:vAlign w:val="center"/>
          </w:tcPr>
          <w:p w14:paraId="1D9015CA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02ABFA05" w14:textId="77777777" w:rsidTr="00A0203E">
        <w:trPr>
          <w:jc w:val="center"/>
        </w:trPr>
        <w:tc>
          <w:tcPr>
            <w:tcW w:w="704" w:type="dxa"/>
            <w:vAlign w:val="center"/>
          </w:tcPr>
          <w:p w14:paraId="3745DA95" w14:textId="67697423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5103" w:type="dxa"/>
            <w:vAlign w:val="center"/>
          </w:tcPr>
          <w:p w14:paraId="4C8E68FB" w14:textId="0CA9B214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Стеллаж для документов</w:t>
            </w:r>
          </w:p>
        </w:tc>
        <w:tc>
          <w:tcPr>
            <w:tcW w:w="1767" w:type="dxa"/>
            <w:vAlign w:val="center"/>
          </w:tcPr>
          <w:p w14:paraId="0E5E513C" w14:textId="08E5F735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535F1B6D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24852596" w14:textId="77777777" w:rsidTr="00A0203E">
        <w:trPr>
          <w:jc w:val="center"/>
        </w:trPr>
        <w:tc>
          <w:tcPr>
            <w:tcW w:w="704" w:type="dxa"/>
            <w:vAlign w:val="center"/>
          </w:tcPr>
          <w:p w14:paraId="1A3ACB33" w14:textId="53993EE0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5103" w:type="dxa"/>
            <w:vAlign w:val="center"/>
          </w:tcPr>
          <w:p w14:paraId="6F85C51F" w14:textId="318C57A8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Тумба распашная под оргтехнику</w:t>
            </w:r>
          </w:p>
        </w:tc>
        <w:tc>
          <w:tcPr>
            <w:tcW w:w="1767" w:type="dxa"/>
            <w:vAlign w:val="center"/>
          </w:tcPr>
          <w:p w14:paraId="79E830D7" w14:textId="7949534A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5BA6AE9A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68F17087" w14:textId="77777777" w:rsidTr="00A0203E">
        <w:trPr>
          <w:jc w:val="center"/>
        </w:trPr>
        <w:tc>
          <w:tcPr>
            <w:tcW w:w="704" w:type="dxa"/>
            <w:vAlign w:val="center"/>
          </w:tcPr>
          <w:p w14:paraId="336D641A" w14:textId="390E0CB7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5103" w:type="dxa"/>
            <w:vAlign w:val="center"/>
          </w:tcPr>
          <w:p w14:paraId="2CBD2381" w14:textId="0B1A578C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Стол прямой</w:t>
            </w:r>
          </w:p>
        </w:tc>
        <w:tc>
          <w:tcPr>
            <w:tcW w:w="1767" w:type="dxa"/>
            <w:vAlign w:val="center"/>
          </w:tcPr>
          <w:p w14:paraId="6F07C960" w14:textId="0D0D3014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771" w:type="dxa"/>
            <w:vMerge/>
            <w:vAlign w:val="center"/>
          </w:tcPr>
          <w:p w14:paraId="18C56CF3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572D8F8E" w14:textId="77777777" w:rsidTr="00A0203E">
        <w:trPr>
          <w:jc w:val="center"/>
        </w:trPr>
        <w:tc>
          <w:tcPr>
            <w:tcW w:w="704" w:type="dxa"/>
            <w:vAlign w:val="center"/>
          </w:tcPr>
          <w:p w14:paraId="76565F06" w14:textId="6B0A8D30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5103" w:type="dxa"/>
            <w:vAlign w:val="center"/>
          </w:tcPr>
          <w:p w14:paraId="0D81EEE3" w14:textId="20BE087A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Стол угловой правый</w:t>
            </w:r>
          </w:p>
        </w:tc>
        <w:tc>
          <w:tcPr>
            <w:tcW w:w="1767" w:type="dxa"/>
            <w:vAlign w:val="center"/>
          </w:tcPr>
          <w:p w14:paraId="4CB637E8" w14:textId="4DFA1BD9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058B9707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0203E" w14:paraId="63F89B01" w14:textId="77777777" w:rsidTr="00A0203E">
        <w:trPr>
          <w:jc w:val="center"/>
        </w:trPr>
        <w:tc>
          <w:tcPr>
            <w:tcW w:w="704" w:type="dxa"/>
            <w:vAlign w:val="center"/>
          </w:tcPr>
          <w:p w14:paraId="124AFE73" w14:textId="0ED759EF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5103" w:type="dxa"/>
            <w:vAlign w:val="center"/>
          </w:tcPr>
          <w:p w14:paraId="247E5D47" w14:textId="6BEB58FE" w:rsidR="00A0203E" w:rsidRDefault="00A0203E" w:rsidP="009D36C3">
            <w:pPr>
              <w:keepNext/>
              <w:keepLines/>
              <w:jc w:val="both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Стол угловой левый</w:t>
            </w:r>
          </w:p>
        </w:tc>
        <w:tc>
          <w:tcPr>
            <w:tcW w:w="1767" w:type="dxa"/>
            <w:vAlign w:val="center"/>
          </w:tcPr>
          <w:p w14:paraId="1ECD27D7" w14:textId="0F0B3099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771" w:type="dxa"/>
            <w:vMerge/>
            <w:vAlign w:val="center"/>
          </w:tcPr>
          <w:p w14:paraId="3F7E1BAD" w14:textId="77777777" w:rsidR="00A0203E" w:rsidRDefault="00A0203E" w:rsidP="009D36C3">
            <w:pPr>
              <w:keepNext/>
              <w:keepLines/>
              <w:jc w:val="center"/>
              <w:outlineLvl w:val="0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76FF61C" w14:textId="77777777" w:rsidR="00ED7CD3" w:rsidRPr="00201B2A" w:rsidRDefault="00ED7CD3" w:rsidP="00201B2A">
      <w:pPr>
        <w:keepNext/>
        <w:keepLines/>
        <w:jc w:val="both"/>
        <w:outlineLvl w:val="0"/>
        <w:rPr>
          <w:rFonts w:asciiTheme="majorHAnsi" w:hAnsiTheme="majorHAnsi" w:cstheme="majorHAnsi"/>
          <w:sz w:val="22"/>
          <w:szCs w:val="22"/>
        </w:rPr>
      </w:pPr>
    </w:p>
    <w:sectPr w:rsidR="00ED7CD3" w:rsidRPr="00201B2A" w:rsidSect="00A90CE3">
      <w:head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F1F4" w14:textId="77777777" w:rsidR="00B53AA2" w:rsidRDefault="00B53AA2" w:rsidP="0090076A">
      <w:r>
        <w:separator/>
      </w:r>
    </w:p>
  </w:endnote>
  <w:endnote w:type="continuationSeparator" w:id="0">
    <w:p w14:paraId="170DD630" w14:textId="77777777" w:rsidR="00B53AA2" w:rsidRDefault="00B53AA2" w:rsidP="0090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3" w:usb1="5000E0F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99D86" w14:textId="77777777" w:rsidR="00B53AA2" w:rsidRDefault="00B53AA2" w:rsidP="0090076A">
      <w:r>
        <w:separator/>
      </w:r>
    </w:p>
  </w:footnote>
  <w:footnote w:type="continuationSeparator" w:id="0">
    <w:p w14:paraId="7BC992B9" w14:textId="77777777" w:rsidR="00B53AA2" w:rsidRDefault="00B53AA2" w:rsidP="00900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5CFB5" w14:textId="77777777" w:rsidR="0090076A" w:rsidRPr="0090076A" w:rsidRDefault="0090076A" w:rsidP="0090076A">
    <w:pPr>
      <w:pStyle w:val="a4"/>
      <w:jc w:val="right"/>
      <w:rPr>
        <w:rFonts w:ascii="Times New Roman" w:hAnsi="Times New Roman" w:cs="Times New Roman"/>
        <w:sz w:val="22"/>
        <w:szCs w:val="22"/>
      </w:rPr>
    </w:pPr>
    <w:r w:rsidRPr="0090076A">
      <w:rPr>
        <w:rFonts w:ascii="Times New Roman" w:hAnsi="Times New Roman" w:cs="Times New Roman"/>
        <w:sz w:val="22"/>
        <w:szCs w:val="22"/>
      </w:rPr>
      <w:t>Приложение № 1</w:t>
    </w:r>
    <w:r w:rsidR="003418AF">
      <w:rPr>
        <w:rFonts w:ascii="Times New Roman" w:hAnsi="Times New Roman" w:cs="Times New Roman"/>
        <w:sz w:val="22"/>
        <w:szCs w:val="22"/>
      </w:rPr>
      <w:t xml:space="preserve"> – Техническое задание</w:t>
    </w:r>
  </w:p>
  <w:p w14:paraId="17FE1C43" w14:textId="77777777" w:rsidR="0090076A" w:rsidRDefault="0090076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2"/>
    <w:multiLevelType w:val="multilevel"/>
    <w:tmpl w:val="F20E8410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i w:val="0"/>
        <w:color w:val="auto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</w:rPr>
    </w:lvl>
    <w:lvl w:ilvl="4">
      <w:start w:val="1"/>
      <w:numFmt w:val="russianLower"/>
      <w:pStyle w:val="6"/>
      <w:lvlText w:val="(%5)"/>
      <w:lvlJc w:val="left"/>
      <w:pPr>
        <w:ind w:left="2835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 w15:restartNumberingAfterBreak="0">
    <w:nsid w:val="1737530F"/>
    <w:multiLevelType w:val="hybridMultilevel"/>
    <w:tmpl w:val="5B124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19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01B3CC8"/>
    <w:multiLevelType w:val="hybridMultilevel"/>
    <w:tmpl w:val="B3707E56"/>
    <w:lvl w:ilvl="0" w:tplc="41D274C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45B6D"/>
    <w:multiLevelType w:val="hybridMultilevel"/>
    <w:tmpl w:val="93CE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D7A8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AC3627"/>
    <w:multiLevelType w:val="hybridMultilevel"/>
    <w:tmpl w:val="7E68E5EA"/>
    <w:lvl w:ilvl="0" w:tplc="F4C6ED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7C2B0C"/>
    <w:multiLevelType w:val="multilevel"/>
    <w:tmpl w:val="8E2E1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50" w:hanging="720"/>
      </w:pPr>
      <w:rPr>
        <w:rFonts w:cs="Times New Roman"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42CB39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B84A2D"/>
    <w:multiLevelType w:val="hybridMultilevel"/>
    <w:tmpl w:val="BA26E7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3C0803"/>
    <w:multiLevelType w:val="multilevel"/>
    <w:tmpl w:val="5BF6862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D750F3"/>
    <w:multiLevelType w:val="hybridMultilevel"/>
    <w:tmpl w:val="CEB0F57E"/>
    <w:lvl w:ilvl="0" w:tplc="633A23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10A1E"/>
    <w:multiLevelType w:val="hybridMultilevel"/>
    <w:tmpl w:val="BB345914"/>
    <w:lvl w:ilvl="0" w:tplc="F4C6EDE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2541F"/>
    <w:multiLevelType w:val="multilevel"/>
    <w:tmpl w:val="E4BC9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u w:val="single"/>
      </w:r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3"/>
  </w:num>
  <w:num w:numId="5">
    <w:abstractNumId w:val="11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8"/>
  </w:num>
  <w:num w:numId="11">
    <w:abstractNumId w:val="2"/>
  </w:num>
  <w:num w:numId="12">
    <w:abstractNumId w:val="12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78"/>
    <w:rsid w:val="000363C4"/>
    <w:rsid w:val="001673F1"/>
    <w:rsid w:val="001A7C14"/>
    <w:rsid w:val="001D136D"/>
    <w:rsid w:val="00201B2A"/>
    <w:rsid w:val="00254581"/>
    <w:rsid w:val="00262FC4"/>
    <w:rsid w:val="002F682D"/>
    <w:rsid w:val="003106F9"/>
    <w:rsid w:val="00320BCC"/>
    <w:rsid w:val="003418AF"/>
    <w:rsid w:val="00345540"/>
    <w:rsid w:val="00374502"/>
    <w:rsid w:val="003C060A"/>
    <w:rsid w:val="00405BEE"/>
    <w:rsid w:val="00444C90"/>
    <w:rsid w:val="004A6B60"/>
    <w:rsid w:val="004E110B"/>
    <w:rsid w:val="00552238"/>
    <w:rsid w:val="00592678"/>
    <w:rsid w:val="00675C5F"/>
    <w:rsid w:val="00676C30"/>
    <w:rsid w:val="006B20B2"/>
    <w:rsid w:val="006B5274"/>
    <w:rsid w:val="006C6CB2"/>
    <w:rsid w:val="006D2FB6"/>
    <w:rsid w:val="00756DD6"/>
    <w:rsid w:val="00822F60"/>
    <w:rsid w:val="00844704"/>
    <w:rsid w:val="0090076A"/>
    <w:rsid w:val="00901574"/>
    <w:rsid w:val="00977C82"/>
    <w:rsid w:val="009D36C3"/>
    <w:rsid w:val="00A0203E"/>
    <w:rsid w:val="00A20CB3"/>
    <w:rsid w:val="00A43373"/>
    <w:rsid w:val="00A90CE3"/>
    <w:rsid w:val="00AA61B1"/>
    <w:rsid w:val="00AB49CB"/>
    <w:rsid w:val="00B20C4B"/>
    <w:rsid w:val="00B53AA2"/>
    <w:rsid w:val="00BA35A0"/>
    <w:rsid w:val="00C07D7C"/>
    <w:rsid w:val="00C87396"/>
    <w:rsid w:val="00CA536D"/>
    <w:rsid w:val="00D35AC1"/>
    <w:rsid w:val="00D9747A"/>
    <w:rsid w:val="00D97CD0"/>
    <w:rsid w:val="00DE6D53"/>
    <w:rsid w:val="00E450FC"/>
    <w:rsid w:val="00E9397D"/>
    <w:rsid w:val="00EC5864"/>
    <w:rsid w:val="00ED7CD3"/>
    <w:rsid w:val="00F04DEB"/>
    <w:rsid w:val="00F07BB5"/>
    <w:rsid w:val="00FC0750"/>
    <w:rsid w:val="00FE0635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07859"/>
  <w15:chartTrackingRefBased/>
  <w15:docId w15:val="{824AE1C2-7844-49D3-A02D-1806C5F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07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0"/>
    <w:link w:val="a7"/>
    <w:uiPriority w:val="99"/>
    <w:unhideWhenUsed/>
    <w:rsid w:val="009007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90076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1,UL,Абзац маркированнный"/>
    <w:basedOn w:val="a0"/>
    <w:link w:val="a9"/>
    <w:uiPriority w:val="34"/>
    <w:qFormat/>
    <w:rsid w:val="006B20B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Абзац списка Знак"/>
    <w:aliases w:val="1 Знак,UL Знак,Абзац маркированнный Знак"/>
    <w:link w:val="a8"/>
    <w:uiPriority w:val="34"/>
    <w:rsid w:val="006B20B2"/>
  </w:style>
  <w:style w:type="table" w:styleId="aa">
    <w:name w:val="Table Grid"/>
    <w:basedOn w:val="a2"/>
    <w:uiPriority w:val="59"/>
    <w:rsid w:val="006B2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[Ростех] Наименование Подраздела (Уровень 3)"/>
    <w:uiPriority w:val="99"/>
    <w:qFormat/>
    <w:rsid w:val="006B20B2"/>
    <w:pPr>
      <w:keepNext/>
      <w:keepLines/>
      <w:numPr>
        <w:ilvl w:val="1"/>
        <w:numId w:val="1"/>
      </w:numPr>
      <w:suppressAutoHyphens/>
      <w:spacing w:before="240" w:after="0" w:line="240" w:lineRule="auto"/>
      <w:outlineLvl w:val="2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6B20B2"/>
    <w:pPr>
      <w:keepNext/>
      <w:keepLines/>
      <w:numPr>
        <w:numId w:val="1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6B20B2"/>
    <w:pPr>
      <w:numPr>
        <w:ilvl w:val="5"/>
        <w:numId w:val="1"/>
      </w:num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6B20B2"/>
    <w:pPr>
      <w:numPr>
        <w:ilvl w:val="3"/>
        <w:numId w:val="1"/>
      </w:numPr>
      <w:suppressAutoHyphens/>
      <w:spacing w:before="120" w:after="0" w:line="240" w:lineRule="auto"/>
      <w:jc w:val="both"/>
      <w:outlineLvl w:val="4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6B20B2"/>
    <w:pPr>
      <w:numPr>
        <w:ilvl w:val="4"/>
        <w:numId w:val="1"/>
      </w:numPr>
      <w:suppressAutoHyphens/>
      <w:spacing w:before="120" w:after="0" w:line="240" w:lineRule="auto"/>
      <w:jc w:val="both"/>
      <w:outlineLvl w:val="5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6B20B2"/>
    <w:pPr>
      <w:numPr>
        <w:ilvl w:val="2"/>
        <w:numId w:val="1"/>
      </w:num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89">
    <w:name w:val="Стиль89"/>
    <w:basedOn w:val="a1"/>
    <w:uiPriority w:val="1"/>
    <w:rsid w:val="006B20B2"/>
  </w:style>
  <w:style w:type="character" w:styleId="ab">
    <w:name w:val="annotation reference"/>
    <w:basedOn w:val="a1"/>
    <w:uiPriority w:val="99"/>
    <w:semiHidden/>
    <w:unhideWhenUsed/>
    <w:rsid w:val="00201B2A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01B2A"/>
  </w:style>
  <w:style w:type="character" w:customStyle="1" w:styleId="ad">
    <w:name w:val="Текст примечания Знак"/>
    <w:basedOn w:val="a1"/>
    <w:link w:val="ac"/>
    <w:uiPriority w:val="99"/>
    <w:semiHidden/>
    <w:rsid w:val="00201B2A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B2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01B2A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201B2A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201B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81153-CEAB-41DC-8A60-21BE6909E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Грешникова Алина Александровна</dc:creator>
  <cp:keywords/>
  <dc:description/>
  <cp:lastModifiedBy>Кудряшова Юлия Александровна</cp:lastModifiedBy>
  <cp:revision>2</cp:revision>
  <dcterms:created xsi:type="dcterms:W3CDTF">2024-10-21T06:37:00Z</dcterms:created>
  <dcterms:modified xsi:type="dcterms:W3CDTF">2024-10-21T06:37:00Z</dcterms:modified>
</cp:coreProperties>
</file>