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D088B" w14:textId="77777777" w:rsidR="005058E6" w:rsidRPr="00FD3482" w:rsidRDefault="005058E6" w:rsidP="002D01C7">
      <w:pPr>
        <w:tabs>
          <w:tab w:val="left" w:pos="3885"/>
        </w:tabs>
        <w:jc w:val="center"/>
        <w:rPr>
          <w:b/>
          <w:sz w:val="23"/>
          <w:szCs w:val="23"/>
        </w:rPr>
      </w:pPr>
      <w:r w:rsidRPr="00FD3482">
        <w:rPr>
          <w:b/>
          <w:sz w:val="23"/>
          <w:szCs w:val="23"/>
        </w:rPr>
        <w:t>Договор</w:t>
      </w:r>
      <w:r w:rsidR="007907E0" w:rsidRPr="00FD3482">
        <w:rPr>
          <w:b/>
          <w:sz w:val="23"/>
          <w:szCs w:val="23"/>
        </w:rPr>
        <w:t xml:space="preserve"> подряда № </w:t>
      </w:r>
      <w:r w:rsidR="00D812AF" w:rsidRPr="00FD3482">
        <w:rPr>
          <w:b/>
          <w:sz w:val="23"/>
          <w:szCs w:val="23"/>
        </w:rPr>
        <w:t>__________</w:t>
      </w:r>
    </w:p>
    <w:p w14:paraId="62BD7238" w14:textId="77777777" w:rsidR="007907E0" w:rsidRPr="00FD3482" w:rsidRDefault="007907E0" w:rsidP="002D01C7">
      <w:pPr>
        <w:jc w:val="both"/>
        <w:rPr>
          <w:b/>
          <w:sz w:val="23"/>
          <w:szCs w:val="23"/>
        </w:rPr>
      </w:pPr>
    </w:p>
    <w:p w14:paraId="18D3B140" w14:textId="7F71420C" w:rsidR="005058E6" w:rsidRPr="00FD3482" w:rsidRDefault="007907E0" w:rsidP="002D01C7">
      <w:pPr>
        <w:jc w:val="both"/>
        <w:rPr>
          <w:b/>
          <w:sz w:val="23"/>
          <w:szCs w:val="23"/>
        </w:rPr>
      </w:pPr>
      <w:r w:rsidRPr="00FD3482">
        <w:rPr>
          <w:b/>
          <w:sz w:val="23"/>
          <w:szCs w:val="23"/>
        </w:rPr>
        <w:t>с. Михайловское РСО-Алания</w:t>
      </w:r>
      <w:r w:rsidR="005058E6" w:rsidRPr="00FD3482">
        <w:rPr>
          <w:b/>
          <w:sz w:val="23"/>
          <w:szCs w:val="23"/>
        </w:rPr>
        <w:tab/>
      </w:r>
      <w:r w:rsidR="005058E6" w:rsidRPr="00FD3482">
        <w:rPr>
          <w:b/>
          <w:sz w:val="23"/>
          <w:szCs w:val="23"/>
        </w:rPr>
        <w:tab/>
      </w:r>
      <w:r w:rsidRPr="00FD3482">
        <w:rPr>
          <w:b/>
          <w:sz w:val="23"/>
          <w:szCs w:val="23"/>
        </w:rPr>
        <w:t xml:space="preserve">         </w:t>
      </w:r>
      <w:r w:rsidR="005058E6" w:rsidRPr="00FD3482">
        <w:rPr>
          <w:b/>
          <w:sz w:val="23"/>
          <w:szCs w:val="23"/>
        </w:rPr>
        <w:t xml:space="preserve">                            «____»  ____________</w:t>
      </w:r>
      <w:r w:rsidR="00F36BAA" w:rsidRPr="00FD3482">
        <w:rPr>
          <w:b/>
          <w:sz w:val="23"/>
          <w:szCs w:val="23"/>
        </w:rPr>
        <w:t xml:space="preserve"> </w:t>
      </w:r>
      <w:r w:rsidR="005058E6" w:rsidRPr="00FD3482">
        <w:rPr>
          <w:b/>
          <w:sz w:val="23"/>
          <w:szCs w:val="23"/>
        </w:rPr>
        <w:t>20</w:t>
      </w:r>
      <w:r w:rsidR="00D812AF" w:rsidRPr="00FD3482">
        <w:rPr>
          <w:b/>
          <w:sz w:val="23"/>
          <w:szCs w:val="23"/>
        </w:rPr>
        <w:t>2</w:t>
      </w:r>
      <w:r w:rsidR="006B28B2">
        <w:rPr>
          <w:b/>
          <w:sz w:val="23"/>
          <w:szCs w:val="23"/>
        </w:rPr>
        <w:t>4</w:t>
      </w:r>
      <w:r w:rsidR="005058E6" w:rsidRPr="00FD3482">
        <w:rPr>
          <w:b/>
          <w:sz w:val="23"/>
          <w:szCs w:val="23"/>
        </w:rPr>
        <w:t xml:space="preserve"> г.</w:t>
      </w:r>
    </w:p>
    <w:p w14:paraId="0C43B51A" w14:textId="77777777" w:rsidR="005058E6" w:rsidRPr="00FD3482" w:rsidRDefault="005058E6" w:rsidP="002D01C7">
      <w:pPr>
        <w:jc w:val="both"/>
        <w:rPr>
          <w:b/>
          <w:sz w:val="23"/>
          <w:szCs w:val="23"/>
        </w:rPr>
      </w:pPr>
    </w:p>
    <w:p w14:paraId="1C87598D" w14:textId="16939A9A" w:rsidR="005058E6" w:rsidRPr="00FD3482" w:rsidRDefault="007907E0" w:rsidP="00FB2700">
      <w:pPr>
        <w:suppressAutoHyphens/>
        <w:ind w:firstLine="709"/>
        <w:contextualSpacing/>
        <w:jc w:val="both"/>
        <w:rPr>
          <w:sz w:val="23"/>
          <w:szCs w:val="23"/>
        </w:rPr>
      </w:pPr>
      <w:proofErr w:type="gramStart"/>
      <w:r w:rsidRPr="00BA6BE4">
        <w:rPr>
          <w:b/>
          <w:sz w:val="23"/>
          <w:szCs w:val="23"/>
        </w:rPr>
        <w:t>Общество с ограниченной ответственностью «Престиж»</w:t>
      </w:r>
      <w:r w:rsidR="005058E6" w:rsidRPr="00FD3482">
        <w:rPr>
          <w:sz w:val="23"/>
          <w:szCs w:val="23"/>
        </w:rPr>
        <w:t xml:space="preserve">, именуемое в дальнейшем «Заказчик», в лице директора </w:t>
      </w:r>
      <w:proofErr w:type="spellStart"/>
      <w:r w:rsidR="009E67A6" w:rsidRPr="00D945B9">
        <w:rPr>
          <w:sz w:val="23"/>
          <w:szCs w:val="23"/>
        </w:rPr>
        <w:t>Джигкаева</w:t>
      </w:r>
      <w:proofErr w:type="spellEnd"/>
      <w:r w:rsidR="009E67A6" w:rsidRPr="00D945B9">
        <w:rPr>
          <w:sz w:val="23"/>
          <w:szCs w:val="23"/>
        </w:rPr>
        <w:t xml:space="preserve"> Марата Викторовича</w:t>
      </w:r>
      <w:r w:rsidR="005058E6" w:rsidRPr="00D945B9">
        <w:rPr>
          <w:sz w:val="23"/>
          <w:szCs w:val="23"/>
        </w:rPr>
        <w:t xml:space="preserve">, действующего от имени общества на основании Устава, с одной стороны, и </w:t>
      </w:r>
      <w:r w:rsidR="00EE493A">
        <w:rPr>
          <w:b/>
          <w:sz w:val="23"/>
          <w:szCs w:val="23"/>
        </w:rPr>
        <w:t>_________________________</w:t>
      </w:r>
      <w:r w:rsidR="00EB7DEE" w:rsidRPr="00D945B9">
        <w:rPr>
          <w:b/>
          <w:sz w:val="23"/>
          <w:szCs w:val="23"/>
        </w:rPr>
        <w:t>,</w:t>
      </w:r>
      <w:r w:rsidR="00EB7DEE" w:rsidRPr="00D945B9">
        <w:rPr>
          <w:sz w:val="23"/>
          <w:szCs w:val="23"/>
        </w:rPr>
        <w:t xml:space="preserve"> </w:t>
      </w:r>
      <w:r w:rsidR="005058E6" w:rsidRPr="00D945B9">
        <w:rPr>
          <w:sz w:val="23"/>
          <w:szCs w:val="23"/>
        </w:rPr>
        <w:t>именуем</w:t>
      </w:r>
      <w:r w:rsidR="00D945B9" w:rsidRPr="00D945B9">
        <w:rPr>
          <w:sz w:val="23"/>
          <w:szCs w:val="23"/>
        </w:rPr>
        <w:t>ый</w:t>
      </w:r>
      <w:r w:rsidR="005058E6" w:rsidRPr="00D945B9">
        <w:rPr>
          <w:sz w:val="23"/>
          <w:szCs w:val="23"/>
        </w:rPr>
        <w:t xml:space="preserve"> в дальнейшем </w:t>
      </w:r>
      <w:r w:rsidR="005058E6" w:rsidRPr="00D945B9">
        <w:rPr>
          <w:iCs/>
          <w:sz w:val="23"/>
          <w:szCs w:val="23"/>
        </w:rPr>
        <w:t>«Подрядчик»</w:t>
      </w:r>
      <w:r w:rsidR="005058E6" w:rsidRPr="00D945B9">
        <w:rPr>
          <w:sz w:val="23"/>
          <w:szCs w:val="23"/>
        </w:rPr>
        <w:t xml:space="preserve">, </w:t>
      </w:r>
      <w:r w:rsidR="00D945B9" w:rsidRPr="00D945B9">
        <w:rPr>
          <w:sz w:val="23"/>
          <w:szCs w:val="23"/>
        </w:rPr>
        <w:t xml:space="preserve">действующий на основании </w:t>
      </w:r>
      <w:r w:rsidR="00EE493A">
        <w:rPr>
          <w:sz w:val="23"/>
          <w:szCs w:val="23"/>
        </w:rPr>
        <w:t>__________________________</w:t>
      </w:r>
      <w:r w:rsidR="005058E6" w:rsidRPr="00D945B9">
        <w:rPr>
          <w:sz w:val="23"/>
          <w:szCs w:val="23"/>
        </w:rPr>
        <w:t xml:space="preserve">, с другой стороны, далее именуемые совместно </w:t>
      </w:r>
      <w:r w:rsidR="005058E6" w:rsidRPr="00D945B9">
        <w:rPr>
          <w:iCs/>
          <w:sz w:val="23"/>
          <w:szCs w:val="23"/>
        </w:rPr>
        <w:t>«Стороны»</w:t>
      </w:r>
      <w:r w:rsidR="005058E6" w:rsidRPr="00D945B9">
        <w:rPr>
          <w:sz w:val="23"/>
          <w:szCs w:val="23"/>
        </w:rPr>
        <w:t>, заключили настоящий</w:t>
      </w:r>
      <w:r w:rsidR="005058E6" w:rsidRPr="00FD3482">
        <w:rPr>
          <w:sz w:val="23"/>
          <w:szCs w:val="23"/>
        </w:rPr>
        <w:t xml:space="preserve"> Договор, далее именуемый «Договор», о нижеследующем:</w:t>
      </w:r>
      <w:proofErr w:type="gramEnd"/>
    </w:p>
    <w:p w14:paraId="0F83250E" w14:textId="77777777" w:rsidR="005058E6" w:rsidRPr="00FD3482" w:rsidRDefault="005058E6" w:rsidP="002D01C7">
      <w:pPr>
        <w:suppressAutoHyphens/>
        <w:contextualSpacing/>
        <w:jc w:val="both"/>
        <w:rPr>
          <w:sz w:val="23"/>
          <w:szCs w:val="23"/>
        </w:rPr>
      </w:pPr>
    </w:p>
    <w:p w14:paraId="353151B8" w14:textId="77777777" w:rsidR="005058E6" w:rsidRPr="00FD3482" w:rsidRDefault="005058E6" w:rsidP="00FB2700">
      <w:pPr>
        <w:numPr>
          <w:ilvl w:val="0"/>
          <w:numId w:val="1"/>
        </w:numPr>
        <w:suppressAutoHyphens/>
        <w:ind w:left="0" w:firstLine="0"/>
        <w:contextualSpacing/>
        <w:jc w:val="center"/>
        <w:rPr>
          <w:b/>
          <w:sz w:val="23"/>
          <w:szCs w:val="23"/>
        </w:rPr>
      </w:pPr>
      <w:r w:rsidRPr="00FD3482">
        <w:rPr>
          <w:b/>
          <w:sz w:val="23"/>
          <w:szCs w:val="23"/>
        </w:rPr>
        <w:t>ПРЕДМЕТ ДОГОВОРА</w:t>
      </w:r>
    </w:p>
    <w:p w14:paraId="4018CC32" w14:textId="071A9DD3" w:rsidR="005058E6" w:rsidRPr="0038716C" w:rsidRDefault="005058E6" w:rsidP="0038716C">
      <w:pPr>
        <w:pStyle w:val="a3"/>
        <w:numPr>
          <w:ilvl w:val="1"/>
          <w:numId w:val="2"/>
        </w:numPr>
        <w:autoSpaceDE w:val="0"/>
        <w:autoSpaceDN w:val="0"/>
        <w:adjustRightInd w:val="0"/>
        <w:ind w:left="0" w:firstLine="709"/>
        <w:jc w:val="both"/>
        <w:rPr>
          <w:sz w:val="23"/>
          <w:szCs w:val="23"/>
          <w:lang w:eastAsia="en-US"/>
        </w:rPr>
      </w:pPr>
      <w:proofErr w:type="gramStart"/>
      <w:r w:rsidRPr="0038716C">
        <w:rPr>
          <w:sz w:val="23"/>
          <w:szCs w:val="23"/>
        </w:rPr>
        <w:t>В соответствии с настоящим Договором</w:t>
      </w:r>
      <w:r w:rsidR="003E01DD" w:rsidRPr="0038716C">
        <w:rPr>
          <w:sz w:val="23"/>
          <w:szCs w:val="23"/>
        </w:rPr>
        <w:t>,</w:t>
      </w:r>
      <w:r w:rsidRPr="0038716C">
        <w:rPr>
          <w:sz w:val="23"/>
          <w:szCs w:val="23"/>
        </w:rPr>
        <w:t xml:space="preserve"> Техническим заданием (Приложение №1 к настоящему Договору) Заказчик поручает, а Подрядчик принимает на себя обязательства</w:t>
      </w:r>
      <w:r w:rsidR="00E9045D" w:rsidRPr="0038716C">
        <w:rPr>
          <w:sz w:val="23"/>
          <w:szCs w:val="23"/>
        </w:rPr>
        <w:t xml:space="preserve"> </w:t>
      </w:r>
      <w:r w:rsidR="0038716C" w:rsidRPr="0038716C">
        <w:t>по выполнению строительно-отделочных работ, согласно техническому заданию (Приложение №1 к настоящему договору)</w:t>
      </w:r>
      <w:r w:rsidR="00AA4770" w:rsidRPr="0038716C">
        <w:rPr>
          <w:sz w:val="23"/>
          <w:szCs w:val="23"/>
        </w:rPr>
        <w:t xml:space="preserve"> </w:t>
      </w:r>
      <w:r w:rsidR="006B2400" w:rsidRPr="0038716C">
        <w:rPr>
          <w:sz w:val="23"/>
          <w:szCs w:val="23"/>
        </w:rPr>
        <w:t>(далее - работы)</w:t>
      </w:r>
      <w:r w:rsidR="00E9045D" w:rsidRPr="0038716C">
        <w:rPr>
          <w:sz w:val="23"/>
          <w:szCs w:val="23"/>
        </w:rPr>
        <w:t xml:space="preserve"> </w:t>
      </w:r>
      <w:r w:rsidRPr="0038716C">
        <w:rPr>
          <w:sz w:val="23"/>
          <w:szCs w:val="23"/>
          <w:lang w:eastAsia="en-US"/>
        </w:rPr>
        <w:t>и в установленный настоящим Договором срок передать результат выполненных работ Заказчику, а Заказчик обязуется принять и уплатить результат работ в установленном настоящим Договором порядке.</w:t>
      </w:r>
      <w:proofErr w:type="gramEnd"/>
    </w:p>
    <w:p w14:paraId="6A750155" w14:textId="3E4B43D5" w:rsidR="00F36BAA" w:rsidRPr="00096B1D" w:rsidRDefault="00D95E5E" w:rsidP="00D95E5E">
      <w:pPr>
        <w:pStyle w:val="a3"/>
        <w:numPr>
          <w:ilvl w:val="1"/>
          <w:numId w:val="2"/>
        </w:numPr>
        <w:suppressAutoHyphens/>
        <w:ind w:left="0" w:firstLine="709"/>
        <w:jc w:val="both"/>
        <w:rPr>
          <w:sz w:val="23"/>
          <w:szCs w:val="23"/>
          <w:lang w:eastAsia="en-US"/>
        </w:rPr>
      </w:pPr>
      <w:r w:rsidRPr="00096B1D">
        <w:rPr>
          <w:sz w:val="23"/>
          <w:szCs w:val="23"/>
        </w:rPr>
        <w:t xml:space="preserve">Работы проводятся в условиях действующего предприятия Заказчика, </w:t>
      </w:r>
      <w:r w:rsidR="00096B1D" w:rsidRPr="00096B1D">
        <w:rPr>
          <w:sz w:val="23"/>
          <w:szCs w:val="23"/>
        </w:rPr>
        <w:t>расположенного по адресу:</w:t>
      </w:r>
      <w:r w:rsidR="00E9045D" w:rsidRPr="00096B1D">
        <w:rPr>
          <w:sz w:val="23"/>
          <w:szCs w:val="23"/>
          <w:lang w:eastAsia="en-US"/>
        </w:rPr>
        <w:t xml:space="preserve"> </w:t>
      </w:r>
      <w:proofErr w:type="gramStart"/>
      <w:r w:rsidR="00E9045D" w:rsidRPr="00096B1D">
        <w:rPr>
          <w:sz w:val="23"/>
          <w:szCs w:val="23"/>
          <w:lang w:eastAsia="en-US"/>
        </w:rPr>
        <w:t>Республика Северная Осетия-Алания, Пригородный район, с. М</w:t>
      </w:r>
      <w:r w:rsidR="00F36BAA" w:rsidRPr="00096B1D">
        <w:rPr>
          <w:sz w:val="23"/>
          <w:szCs w:val="23"/>
          <w:lang w:eastAsia="en-US"/>
        </w:rPr>
        <w:t>ихайловское, ул. Строителей, 35</w:t>
      </w:r>
      <w:r w:rsidR="00CE5D67" w:rsidRPr="00096B1D">
        <w:rPr>
          <w:sz w:val="23"/>
          <w:szCs w:val="23"/>
          <w:lang w:eastAsia="en-US"/>
        </w:rPr>
        <w:t xml:space="preserve"> (</w:t>
      </w:r>
      <w:r w:rsidR="00142ECC" w:rsidRPr="00096B1D">
        <w:t>лаборатория, административно-бытово</w:t>
      </w:r>
      <w:r w:rsidR="007A0A59">
        <w:t>й корпус</w:t>
      </w:r>
      <w:r w:rsidR="00CE5D67" w:rsidRPr="00096B1D">
        <w:t>)</w:t>
      </w:r>
      <w:r w:rsidR="00F36BAA" w:rsidRPr="00096B1D">
        <w:rPr>
          <w:sz w:val="23"/>
          <w:szCs w:val="23"/>
          <w:lang w:eastAsia="en-US"/>
        </w:rPr>
        <w:t>.</w:t>
      </w:r>
      <w:proofErr w:type="gramEnd"/>
    </w:p>
    <w:p w14:paraId="285AD887" w14:textId="7E35462D" w:rsidR="00C924F9" w:rsidRPr="00096B1D" w:rsidRDefault="00C924F9" w:rsidP="0021086C">
      <w:pPr>
        <w:pStyle w:val="a3"/>
        <w:numPr>
          <w:ilvl w:val="1"/>
          <w:numId w:val="2"/>
        </w:numPr>
        <w:suppressAutoHyphens/>
        <w:ind w:left="0" w:firstLine="709"/>
        <w:jc w:val="both"/>
        <w:rPr>
          <w:sz w:val="23"/>
          <w:szCs w:val="23"/>
          <w:lang w:eastAsia="en-US"/>
        </w:rPr>
      </w:pPr>
      <w:r w:rsidRPr="00096B1D">
        <w:t xml:space="preserve">Работы выполняются силами Подрядчика с использованием </w:t>
      </w:r>
      <w:r w:rsidR="00D36F7A" w:rsidRPr="00096B1D">
        <w:t xml:space="preserve">необходимых </w:t>
      </w:r>
      <w:r w:rsidR="0021086C" w:rsidRPr="00096B1D">
        <w:t>материал</w:t>
      </w:r>
      <w:r w:rsidR="00D36F7A" w:rsidRPr="00096B1D">
        <w:t>ов</w:t>
      </w:r>
      <w:r w:rsidR="00300CDD">
        <w:t xml:space="preserve"> и комплектующих</w:t>
      </w:r>
      <w:r w:rsidR="0021086C" w:rsidRPr="00096B1D">
        <w:t xml:space="preserve"> для </w:t>
      </w:r>
      <w:r w:rsidR="00D36F7A" w:rsidRPr="00096B1D">
        <w:t xml:space="preserve">выполнения </w:t>
      </w:r>
      <w:r w:rsidR="0021086C" w:rsidRPr="00096B1D">
        <w:t>ремонт</w:t>
      </w:r>
      <w:r w:rsidR="00D36F7A" w:rsidRPr="00096B1D">
        <w:t>ных работ</w:t>
      </w:r>
      <w:r w:rsidR="0021086C" w:rsidRPr="00096B1D">
        <w:t xml:space="preserve">, приобретаемых </w:t>
      </w:r>
      <w:r w:rsidR="00142ECC" w:rsidRPr="00096B1D">
        <w:t>Заказчиком</w:t>
      </w:r>
      <w:r w:rsidR="0021086C" w:rsidRPr="00096B1D">
        <w:t xml:space="preserve"> за свой счет</w:t>
      </w:r>
      <w:r w:rsidRPr="00096B1D">
        <w:t>.</w:t>
      </w:r>
    </w:p>
    <w:p w14:paraId="4E4ECF85" w14:textId="77777777" w:rsidR="005058E6" w:rsidRPr="00FD3482" w:rsidRDefault="005058E6" w:rsidP="00FB2700">
      <w:pPr>
        <w:suppressAutoHyphens/>
        <w:contextualSpacing/>
        <w:jc w:val="center"/>
        <w:rPr>
          <w:b/>
          <w:sz w:val="23"/>
          <w:szCs w:val="23"/>
        </w:rPr>
      </w:pPr>
      <w:r w:rsidRPr="00FD3482">
        <w:rPr>
          <w:b/>
          <w:sz w:val="23"/>
          <w:szCs w:val="23"/>
        </w:rPr>
        <w:t>2. ЦЕНА ДОГОВОРА И ПОРЯДОК РАСЧЕТОВ</w:t>
      </w:r>
    </w:p>
    <w:p w14:paraId="7044F4DB" w14:textId="3D7E9E08" w:rsidR="005058E6" w:rsidRPr="00FD3482" w:rsidRDefault="005058E6" w:rsidP="00FB2700">
      <w:pPr>
        <w:suppressAutoHyphens/>
        <w:ind w:firstLine="709"/>
        <w:contextualSpacing/>
        <w:jc w:val="both"/>
        <w:rPr>
          <w:sz w:val="23"/>
          <w:szCs w:val="23"/>
        </w:rPr>
      </w:pPr>
      <w:r w:rsidRPr="00FD3482">
        <w:rPr>
          <w:sz w:val="23"/>
          <w:szCs w:val="23"/>
        </w:rPr>
        <w:t xml:space="preserve">2.1. </w:t>
      </w:r>
      <w:r w:rsidR="00CE5D67" w:rsidRPr="00640BCA">
        <w:rPr>
          <w:sz w:val="23"/>
          <w:szCs w:val="23"/>
        </w:rPr>
        <w:t>Общая цена Договора и составляет</w:t>
      </w:r>
      <w:r w:rsidR="00CE5D67" w:rsidRPr="00640BCA">
        <w:rPr>
          <w:noProof/>
          <w:sz w:val="23"/>
          <w:szCs w:val="23"/>
        </w:rPr>
        <w:t xml:space="preserve"> </w:t>
      </w:r>
      <w:r w:rsidR="00AA4770">
        <w:rPr>
          <w:noProof/>
          <w:sz w:val="23"/>
          <w:szCs w:val="23"/>
        </w:rPr>
        <w:t>–</w:t>
      </w:r>
      <w:r w:rsidR="00CE5D67" w:rsidRPr="00640BCA">
        <w:rPr>
          <w:noProof/>
          <w:sz w:val="23"/>
          <w:szCs w:val="23"/>
        </w:rPr>
        <w:t xml:space="preserve"> </w:t>
      </w:r>
      <w:r w:rsidR="00EE493A">
        <w:rPr>
          <w:bCs/>
          <w:sz w:val="23"/>
          <w:szCs w:val="23"/>
        </w:rPr>
        <w:t>_______________________________</w:t>
      </w:r>
      <w:r w:rsidR="00AA4770">
        <w:rPr>
          <w:bCs/>
          <w:sz w:val="23"/>
          <w:szCs w:val="23"/>
        </w:rPr>
        <w:t>.</w:t>
      </w:r>
      <w:r w:rsidR="007966EA">
        <w:rPr>
          <w:bCs/>
          <w:sz w:val="23"/>
          <w:szCs w:val="23"/>
        </w:rPr>
        <w:t xml:space="preserve"> </w:t>
      </w:r>
      <w:r w:rsidRPr="00FD3482">
        <w:rPr>
          <w:sz w:val="23"/>
          <w:szCs w:val="23"/>
        </w:rPr>
        <w:t>Валютой всех платежей является рубль РФ.</w:t>
      </w:r>
    </w:p>
    <w:p w14:paraId="5EA173AD" w14:textId="1D48FC75" w:rsidR="002954C2" w:rsidRPr="00FD3482" w:rsidRDefault="005058E6" w:rsidP="00FB2700">
      <w:pPr>
        <w:suppressAutoHyphens/>
        <w:ind w:firstLine="709"/>
        <w:contextualSpacing/>
        <w:jc w:val="both"/>
        <w:rPr>
          <w:sz w:val="23"/>
          <w:szCs w:val="23"/>
        </w:rPr>
      </w:pPr>
      <w:r w:rsidRPr="00FD3482">
        <w:rPr>
          <w:sz w:val="23"/>
          <w:szCs w:val="23"/>
        </w:rPr>
        <w:t>2.</w:t>
      </w:r>
      <w:r w:rsidR="00C924F9">
        <w:rPr>
          <w:sz w:val="23"/>
          <w:szCs w:val="23"/>
        </w:rPr>
        <w:t>2</w:t>
      </w:r>
      <w:r w:rsidRPr="00FD3482">
        <w:rPr>
          <w:sz w:val="23"/>
          <w:szCs w:val="23"/>
        </w:rPr>
        <w:t xml:space="preserve">. В цену Договора включена стоимость </w:t>
      </w:r>
      <w:r w:rsidR="003E01DD">
        <w:rPr>
          <w:sz w:val="23"/>
          <w:szCs w:val="23"/>
        </w:rPr>
        <w:t xml:space="preserve">самих </w:t>
      </w:r>
      <w:r w:rsidR="002954C2" w:rsidRPr="00FD3482">
        <w:rPr>
          <w:sz w:val="23"/>
          <w:szCs w:val="23"/>
        </w:rPr>
        <w:t xml:space="preserve">работ, </w:t>
      </w:r>
      <w:r w:rsidR="00142ECC">
        <w:rPr>
          <w:sz w:val="23"/>
          <w:szCs w:val="23"/>
        </w:rPr>
        <w:t xml:space="preserve">стоимость </w:t>
      </w:r>
      <w:r w:rsidR="000A73EE">
        <w:rPr>
          <w:sz w:val="23"/>
          <w:szCs w:val="23"/>
        </w:rPr>
        <w:t xml:space="preserve">командировочных расходов Подрядчика на </w:t>
      </w:r>
      <w:r w:rsidR="002954C2" w:rsidRPr="00FD3482">
        <w:rPr>
          <w:sz w:val="23"/>
          <w:szCs w:val="23"/>
        </w:rPr>
        <w:t>проживани</w:t>
      </w:r>
      <w:r w:rsidR="000A73EE">
        <w:rPr>
          <w:sz w:val="23"/>
          <w:szCs w:val="23"/>
        </w:rPr>
        <w:t>е</w:t>
      </w:r>
      <w:r w:rsidR="002954C2" w:rsidRPr="00FD3482">
        <w:rPr>
          <w:sz w:val="23"/>
          <w:szCs w:val="23"/>
        </w:rPr>
        <w:t xml:space="preserve"> и питани</w:t>
      </w:r>
      <w:r w:rsidR="000A73EE">
        <w:rPr>
          <w:sz w:val="23"/>
          <w:szCs w:val="23"/>
        </w:rPr>
        <w:t>е</w:t>
      </w:r>
      <w:r w:rsidR="002954C2" w:rsidRPr="00FD3482">
        <w:rPr>
          <w:sz w:val="23"/>
          <w:szCs w:val="23"/>
        </w:rPr>
        <w:t xml:space="preserve"> работников Подрядчика, </w:t>
      </w:r>
      <w:r w:rsidR="002E29DC" w:rsidRPr="00FD3482">
        <w:rPr>
          <w:sz w:val="23"/>
          <w:szCs w:val="23"/>
        </w:rPr>
        <w:t xml:space="preserve">стоимость </w:t>
      </w:r>
      <w:r w:rsidR="002954C2" w:rsidRPr="00FD3482">
        <w:rPr>
          <w:sz w:val="23"/>
          <w:szCs w:val="23"/>
        </w:rPr>
        <w:t>всех налогов, сборов, и други</w:t>
      </w:r>
      <w:r w:rsidR="002E29DC" w:rsidRPr="00FD3482">
        <w:rPr>
          <w:sz w:val="23"/>
          <w:szCs w:val="23"/>
        </w:rPr>
        <w:t>е</w:t>
      </w:r>
      <w:r w:rsidR="002954C2" w:rsidRPr="00FD3482">
        <w:rPr>
          <w:sz w:val="23"/>
          <w:szCs w:val="23"/>
        </w:rPr>
        <w:t xml:space="preserve"> обязательны</w:t>
      </w:r>
      <w:r w:rsidR="002E29DC" w:rsidRPr="00FD3482">
        <w:rPr>
          <w:sz w:val="23"/>
          <w:szCs w:val="23"/>
        </w:rPr>
        <w:t>е</w:t>
      </w:r>
      <w:r w:rsidR="002954C2" w:rsidRPr="00FD3482">
        <w:rPr>
          <w:sz w:val="23"/>
          <w:szCs w:val="23"/>
        </w:rPr>
        <w:t xml:space="preserve"> платеж</w:t>
      </w:r>
      <w:r w:rsidR="002E29DC" w:rsidRPr="00FD3482">
        <w:rPr>
          <w:sz w:val="23"/>
          <w:szCs w:val="23"/>
        </w:rPr>
        <w:t>и</w:t>
      </w:r>
      <w:r w:rsidR="002954C2" w:rsidRPr="00FD3482">
        <w:rPr>
          <w:sz w:val="23"/>
          <w:szCs w:val="23"/>
        </w:rPr>
        <w:t>, предусмотренны</w:t>
      </w:r>
      <w:r w:rsidR="002E29DC" w:rsidRPr="00FD3482">
        <w:rPr>
          <w:sz w:val="23"/>
          <w:szCs w:val="23"/>
        </w:rPr>
        <w:t>е</w:t>
      </w:r>
      <w:r w:rsidR="002954C2" w:rsidRPr="00FD3482">
        <w:rPr>
          <w:sz w:val="23"/>
          <w:szCs w:val="23"/>
        </w:rPr>
        <w:t xml:space="preserve"> действующим законодательством Российской Федерации, а также ины</w:t>
      </w:r>
      <w:r w:rsidR="002E29DC" w:rsidRPr="00FD3482">
        <w:rPr>
          <w:sz w:val="23"/>
          <w:szCs w:val="23"/>
        </w:rPr>
        <w:t>е</w:t>
      </w:r>
      <w:r w:rsidR="002954C2" w:rsidRPr="00FD3482">
        <w:rPr>
          <w:sz w:val="23"/>
          <w:szCs w:val="23"/>
        </w:rPr>
        <w:t xml:space="preserve"> расход</w:t>
      </w:r>
      <w:r w:rsidR="002E29DC" w:rsidRPr="00FD3482">
        <w:rPr>
          <w:sz w:val="23"/>
          <w:szCs w:val="23"/>
        </w:rPr>
        <w:t>ы</w:t>
      </w:r>
      <w:r w:rsidR="002954C2" w:rsidRPr="00FD3482">
        <w:rPr>
          <w:sz w:val="23"/>
          <w:szCs w:val="23"/>
        </w:rPr>
        <w:t xml:space="preserve"> и затрат</w:t>
      </w:r>
      <w:r w:rsidR="002E29DC" w:rsidRPr="00FD3482">
        <w:rPr>
          <w:sz w:val="23"/>
          <w:szCs w:val="23"/>
        </w:rPr>
        <w:t>ы</w:t>
      </w:r>
      <w:r w:rsidR="002954C2" w:rsidRPr="00FD3482">
        <w:rPr>
          <w:sz w:val="23"/>
          <w:szCs w:val="23"/>
        </w:rPr>
        <w:t>, необходимы</w:t>
      </w:r>
      <w:r w:rsidR="002E29DC" w:rsidRPr="00FD3482">
        <w:rPr>
          <w:sz w:val="23"/>
          <w:szCs w:val="23"/>
        </w:rPr>
        <w:t>е</w:t>
      </w:r>
      <w:r w:rsidR="002954C2" w:rsidRPr="00FD3482">
        <w:rPr>
          <w:sz w:val="23"/>
          <w:szCs w:val="23"/>
        </w:rPr>
        <w:t xml:space="preserve"> для выполнения работ, обозначенны</w:t>
      </w:r>
      <w:r w:rsidR="002E29DC" w:rsidRPr="00FD3482">
        <w:rPr>
          <w:sz w:val="23"/>
          <w:szCs w:val="23"/>
        </w:rPr>
        <w:t>е</w:t>
      </w:r>
      <w:r w:rsidR="002954C2" w:rsidRPr="00FD3482">
        <w:rPr>
          <w:sz w:val="23"/>
          <w:szCs w:val="23"/>
        </w:rPr>
        <w:t xml:space="preserve"> в настоящем </w:t>
      </w:r>
      <w:r w:rsidR="002E29DC" w:rsidRPr="00FD3482">
        <w:rPr>
          <w:sz w:val="23"/>
          <w:szCs w:val="23"/>
        </w:rPr>
        <w:t>Договоре</w:t>
      </w:r>
      <w:r w:rsidR="002954C2" w:rsidRPr="00FD3482">
        <w:rPr>
          <w:sz w:val="23"/>
          <w:szCs w:val="23"/>
        </w:rPr>
        <w:t>.</w:t>
      </w:r>
    </w:p>
    <w:p w14:paraId="396EA901" w14:textId="650CA862" w:rsidR="00130EEA" w:rsidRDefault="005058E6" w:rsidP="00D95E5E">
      <w:pPr>
        <w:suppressAutoHyphens/>
        <w:ind w:firstLine="709"/>
        <w:contextualSpacing/>
        <w:jc w:val="both"/>
        <w:rPr>
          <w:sz w:val="23"/>
          <w:szCs w:val="23"/>
        </w:rPr>
      </w:pPr>
      <w:r w:rsidRPr="00FD3482">
        <w:rPr>
          <w:spacing w:val="-8"/>
          <w:sz w:val="23"/>
          <w:szCs w:val="23"/>
        </w:rPr>
        <w:t>2.</w:t>
      </w:r>
      <w:r w:rsidR="00C924F9">
        <w:rPr>
          <w:spacing w:val="-8"/>
          <w:sz w:val="23"/>
          <w:szCs w:val="23"/>
        </w:rPr>
        <w:t>3</w:t>
      </w:r>
      <w:r w:rsidRPr="00FD3482">
        <w:rPr>
          <w:spacing w:val="-8"/>
          <w:sz w:val="23"/>
          <w:szCs w:val="23"/>
        </w:rPr>
        <w:t>.</w:t>
      </w:r>
      <w:r w:rsidRPr="00FD3482">
        <w:rPr>
          <w:sz w:val="23"/>
          <w:szCs w:val="23"/>
        </w:rPr>
        <w:tab/>
      </w:r>
      <w:r w:rsidR="00D95E5E" w:rsidRPr="00D95E5E">
        <w:rPr>
          <w:sz w:val="23"/>
          <w:szCs w:val="23"/>
        </w:rPr>
        <w:t>Оплата выполненных работ производится Заказчиком на основании счета от Подрядчика в</w:t>
      </w:r>
      <w:r w:rsidR="00130EEA">
        <w:rPr>
          <w:sz w:val="23"/>
          <w:szCs w:val="23"/>
        </w:rPr>
        <w:t xml:space="preserve"> следующем порядке:</w:t>
      </w:r>
    </w:p>
    <w:p w14:paraId="4E5F8F7A" w14:textId="63F7DA20" w:rsidR="0074003B" w:rsidRPr="0074003B" w:rsidRDefault="0074003B" w:rsidP="0074003B">
      <w:pPr>
        <w:suppressAutoHyphens/>
        <w:ind w:firstLine="709"/>
        <w:contextualSpacing/>
        <w:jc w:val="both"/>
        <w:rPr>
          <w:sz w:val="23"/>
          <w:szCs w:val="23"/>
        </w:rPr>
      </w:pPr>
      <w:r w:rsidRPr="0074003B">
        <w:rPr>
          <w:sz w:val="23"/>
          <w:szCs w:val="23"/>
        </w:rPr>
        <w:t xml:space="preserve">- предоплата в размере 30 % от общей </w:t>
      </w:r>
      <w:r>
        <w:rPr>
          <w:sz w:val="23"/>
          <w:szCs w:val="23"/>
        </w:rPr>
        <w:t>цены договора в течение 7 (семи</w:t>
      </w:r>
      <w:r w:rsidRPr="0074003B">
        <w:rPr>
          <w:sz w:val="23"/>
          <w:szCs w:val="23"/>
        </w:rPr>
        <w:t xml:space="preserve">) рабочих дней </w:t>
      </w:r>
      <w:proofErr w:type="gramStart"/>
      <w:r w:rsidRPr="0074003B">
        <w:rPr>
          <w:sz w:val="23"/>
          <w:szCs w:val="23"/>
        </w:rPr>
        <w:t>с</w:t>
      </w:r>
      <w:proofErr w:type="gramEnd"/>
      <w:r w:rsidRPr="0074003B">
        <w:rPr>
          <w:sz w:val="23"/>
          <w:szCs w:val="23"/>
        </w:rPr>
        <w:t xml:space="preserve"> даты получения Заказчиком счёта на оплату.</w:t>
      </w:r>
    </w:p>
    <w:p w14:paraId="31A4AA05" w14:textId="46280F73" w:rsidR="0074003B" w:rsidRDefault="0074003B" w:rsidP="0074003B">
      <w:pPr>
        <w:suppressAutoHyphens/>
        <w:ind w:firstLine="709"/>
        <w:contextualSpacing/>
        <w:jc w:val="both"/>
        <w:rPr>
          <w:sz w:val="23"/>
          <w:szCs w:val="23"/>
        </w:rPr>
      </w:pPr>
      <w:r w:rsidRPr="0074003B">
        <w:rPr>
          <w:sz w:val="23"/>
          <w:szCs w:val="23"/>
        </w:rPr>
        <w:t>- окончательный платёж в размере 70 % от об</w:t>
      </w:r>
      <w:r>
        <w:rPr>
          <w:sz w:val="23"/>
          <w:szCs w:val="23"/>
        </w:rPr>
        <w:t>щей цены договора в течение 7 (</w:t>
      </w:r>
      <w:r w:rsidRPr="0074003B">
        <w:rPr>
          <w:sz w:val="23"/>
          <w:szCs w:val="23"/>
        </w:rPr>
        <w:t xml:space="preserve">семи) рабочих дней </w:t>
      </w:r>
      <w:proofErr w:type="gramStart"/>
      <w:r w:rsidRPr="0074003B">
        <w:rPr>
          <w:sz w:val="23"/>
          <w:szCs w:val="23"/>
        </w:rPr>
        <w:t>с даты подписания</w:t>
      </w:r>
      <w:proofErr w:type="gramEnd"/>
      <w:r w:rsidRPr="0074003B">
        <w:rPr>
          <w:sz w:val="23"/>
          <w:szCs w:val="23"/>
        </w:rPr>
        <w:t xml:space="preserve"> Сторонами Акта о приемке выполненных работ по форме КС-2 без замечаний. Стоимость материалов не входит в общую цену.</w:t>
      </w:r>
    </w:p>
    <w:p w14:paraId="098F6BCA" w14:textId="075998AF" w:rsidR="002E29DC" w:rsidRPr="00FD3482" w:rsidRDefault="002E29DC" w:rsidP="00FB2700">
      <w:pPr>
        <w:widowControl w:val="0"/>
        <w:shd w:val="clear" w:color="auto" w:fill="FFFFFF"/>
        <w:tabs>
          <w:tab w:val="left" w:pos="0"/>
          <w:tab w:val="left" w:pos="1134"/>
        </w:tabs>
        <w:suppressAutoHyphens/>
        <w:autoSpaceDE w:val="0"/>
        <w:autoSpaceDN w:val="0"/>
        <w:adjustRightInd w:val="0"/>
        <w:ind w:firstLine="709"/>
        <w:contextualSpacing/>
        <w:jc w:val="both"/>
        <w:rPr>
          <w:sz w:val="23"/>
          <w:szCs w:val="23"/>
        </w:rPr>
      </w:pPr>
      <w:r w:rsidRPr="003B522D">
        <w:rPr>
          <w:sz w:val="23"/>
          <w:szCs w:val="23"/>
        </w:rPr>
        <w:t>2.</w:t>
      </w:r>
      <w:r w:rsidR="00C924F9" w:rsidRPr="003B522D">
        <w:rPr>
          <w:sz w:val="23"/>
          <w:szCs w:val="23"/>
        </w:rPr>
        <w:t>4</w:t>
      </w:r>
      <w:r w:rsidRPr="003B522D">
        <w:rPr>
          <w:sz w:val="23"/>
          <w:szCs w:val="23"/>
        </w:rPr>
        <w:t xml:space="preserve">. </w:t>
      </w:r>
      <w:r w:rsidR="005058E6" w:rsidRPr="003B522D">
        <w:rPr>
          <w:sz w:val="23"/>
          <w:szCs w:val="23"/>
        </w:rPr>
        <w:t xml:space="preserve">По завершению работ Подрядчик предоставляет </w:t>
      </w:r>
      <w:r w:rsidRPr="003B522D">
        <w:rPr>
          <w:sz w:val="23"/>
          <w:szCs w:val="23"/>
        </w:rPr>
        <w:t>З</w:t>
      </w:r>
      <w:r w:rsidR="005058E6" w:rsidRPr="003B522D">
        <w:rPr>
          <w:sz w:val="23"/>
          <w:szCs w:val="23"/>
        </w:rPr>
        <w:t>аказчику</w:t>
      </w:r>
      <w:r w:rsidRPr="00FD3482">
        <w:rPr>
          <w:sz w:val="23"/>
          <w:szCs w:val="23"/>
        </w:rPr>
        <w:t>:</w:t>
      </w:r>
    </w:p>
    <w:p w14:paraId="19636BA9" w14:textId="784C3605" w:rsidR="00D95E5E" w:rsidRPr="002E0DB9" w:rsidRDefault="00D95E5E" w:rsidP="002E0DB9">
      <w:pPr>
        <w:pStyle w:val="-6"/>
        <w:numPr>
          <w:ilvl w:val="0"/>
          <w:numId w:val="6"/>
        </w:numPr>
        <w:tabs>
          <w:tab w:val="left" w:pos="426"/>
        </w:tabs>
        <w:spacing w:line="240" w:lineRule="auto"/>
        <w:ind w:left="0" w:firstLine="709"/>
        <w:rPr>
          <w:sz w:val="24"/>
        </w:rPr>
      </w:pPr>
      <w:r w:rsidRPr="00EE7306">
        <w:rPr>
          <w:sz w:val="24"/>
        </w:rPr>
        <w:t xml:space="preserve">Акт приемки </w:t>
      </w:r>
      <w:r w:rsidR="002E0DB9">
        <w:rPr>
          <w:sz w:val="24"/>
        </w:rPr>
        <w:t>выполненных работ;</w:t>
      </w:r>
    </w:p>
    <w:p w14:paraId="5A3D8C55" w14:textId="766A7D98" w:rsidR="00142ECC" w:rsidRPr="00EE7306" w:rsidRDefault="00142ECC" w:rsidP="00D95E5E">
      <w:pPr>
        <w:pStyle w:val="-6"/>
        <w:numPr>
          <w:ilvl w:val="0"/>
          <w:numId w:val="6"/>
        </w:numPr>
        <w:tabs>
          <w:tab w:val="left" w:pos="426"/>
        </w:tabs>
        <w:spacing w:line="240" w:lineRule="auto"/>
        <w:ind w:left="0" w:firstLine="709"/>
        <w:rPr>
          <w:sz w:val="24"/>
        </w:rPr>
      </w:pPr>
      <w:r>
        <w:rPr>
          <w:sz w:val="24"/>
        </w:rPr>
        <w:t>Счет на оплату;</w:t>
      </w:r>
    </w:p>
    <w:p w14:paraId="6D44F7B9" w14:textId="4B55B84E" w:rsidR="005058E6" w:rsidRDefault="005058E6" w:rsidP="00FB2700">
      <w:pPr>
        <w:suppressAutoHyphens/>
        <w:ind w:firstLine="709"/>
        <w:contextualSpacing/>
        <w:jc w:val="both"/>
        <w:rPr>
          <w:sz w:val="23"/>
          <w:szCs w:val="23"/>
        </w:rPr>
      </w:pPr>
      <w:r w:rsidRPr="00FD3482">
        <w:rPr>
          <w:sz w:val="23"/>
          <w:szCs w:val="23"/>
        </w:rPr>
        <w:t>2.</w:t>
      </w:r>
      <w:r w:rsidR="00C924F9">
        <w:rPr>
          <w:sz w:val="23"/>
          <w:szCs w:val="23"/>
        </w:rPr>
        <w:t>5</w:t>
      </w:r>
      <w:r w:rsidRPr="00FD3482">
        <w:rPr>
          <w:sz w:val="23"/>
          <w:szCs w:val="23"/>
        </w:rPr>
        <w:t xml:space="preserve">. Заказчик осуществляет оплату по </w:t>
      </w:r>
      <w:r w:rsidR="00136453">
        <w:rPr>
          <w:sz w:val="23"/>
          <w:szCs w:val="23"/>
        </w:rPr>
        <w:t>Д</w:t>
      </w:r>
      <w:r w:rsidR="00136453" w:rsidRPr="00FD3482">
        <w:rPr>
          <w:sz w:val="23"/>
          <w:szCs w:val="23"/>
        </w:rPr>
        <w:t xml:space="preserve">оговору </w:t>
      </w:r>
      <w:r w:rsidRPr="00FD3482">
        <w:rPr>
          <w:sz w:val="23"/>
          <w:szCs w:val="23"/>
        </w:rPr>
        <w:t>посредством перевода денежных средств на расчетный счет Подрядчика. Датой оплаты считается дата списания денежных средств со счета Заказчика.</w:t>
      </w:r>
      <w:r w:rsidR="00136453">
        <w:rPr>
          <w:sz w:val="23"/>
          <w:szCs w:val="23"/>
        </w:rPr>
        <w:t xml:space="preserve"> Заказчик не несет ответственности за дальнейшее движение денежных средств.</w:t>
      </w:r>
    </w:p>
    <w:p w14:paraId="328C592F" w14:textId="4E4EA131" w:rsidR="00B10C3A" w:rsidRPr="002A25BB" w:rsidRDefault="00B10C3A" w:rsidP="002A25BB">
      <w:pPr>
        <w:suppressAutoHyphens/>
        <w:ind w:firstLine="709"/>
        <w:contextualSpacing/>
        <w:jc w:val="both"/>
        <w:rPr>
          <w:sz w:val="23"/>
          <w:szCs w:val="23"/>
        </w:rPr>
      </w:pPr>
    </w:p>
    <w:p w14:paraId="00F607E2" w14:textId="77777777" w:rsidR="005058E6" w:rsidRPr="00FD3482" w:rsidRDefault="005058E6" w:rsidP="00FB2700">
      <w:pPr>
        <w:suppressAutoHyphens/>
        <w:contextualSpacing/>
        <w:jc w:val="center"/>
        <w:rPr>
          <w:b/>
          <w:sz w:val="23"/>
          <w:szCs w:val="23"/>
        </w:rPr>
      </w:pPr>
      <w:r w:rsidRPr="00FD3482">
        <w:rPr>
          <w:b/>
          <w:sz w:val="23"/>
          <w:szCs w:val="23"/>
        </w:rPr>
        <w:t>3. СРОКИ ВЫПОЛНЕНИЯ РАБОТ</w:t>
      </w:r>
    </w:p>
    <w:p w14:paraId="799906C5" w14:textId="427B1CF3" w:rsidR="002E29DC" w:rsidRPr="00315897" w:rsidRDefault="005058E6" w:rsidP="00B10C3A">
      <w:pPr>
        <w:suppressAutoHyphens/>
        <w:ind w:firstLine="709"/>
        <w:contextualSpacing/>
        <w:jc w:val="both"/>
        <w:rPr>
          <w:sz w:val="23"/>
          <w:szCs w:val="23"/>
        </w:rPr>
      </w:pPr>
      <w:r w:rsidRPr="00FD3482">
        <w:rPr>
          <w:sz w:val="23"/>
          <w:szCs w:val="23"/>
        </w:rPr>
        <w:t xml:space="preserve">3.1. </w:t>
      </w:r>
      <w:r w:rsidR="0074003B">
        <w:rPr>
          <w:sz w:val="23"/>
          <w:szCs w:val="23"/>
        </w:rPr>
        <w:t>С</w:t>
      </w:r>
      <w:r w:rsidR="003B7789" w:rsidRPr="00FD3482">
        <w:rPr>
          <w:sz w:val="23"/>
          <w:szCs w:val="23"/>
        </w:rPr>
        <w:t>рок выполнения</w:t>
      </w:r>
      <w:r w:rsidRPr="00FD3482">
        <w:rPr>
          <w:sz w:val="23"/>
          <w:szCs w:val="23"/>
        </w:rPr>
        <w:t xml:space="preserve"> работ</w:t>
      </w:r>
      <w:r w:rsidRPr="00315897">
        <w:rPr>
          <w:sz w:val="23"/>
          <w:szCs w:val="23"/>
        </w:rPr>
        <w:t xml:space="preserve">: </w:t>
      </w:r>
      <w:r w:rsidR="0074003B" w:rsidRPr="0074003B">
        <w:rPr>
          <w:sz w:val="23"/>
          <w:szCs w:val="23"/>
        </w:rPr>
        <w:t xml:space="preserve">25 (двадцать пять) календарных дней </w:t>
      </w:r>
      <w:proofErr w:type="gramStart"/>
      <w:r w:rsidR="0074003B" w:rsidRPr="0074003B">
        <w:rPr>
          <w:sz w:val="23"/>
          <w:szCs w:val="23"/>
        </w:rPr>
        <w:t>с даты начала</w:t>
      </w:r>
      <w:proofErr w:type="gramEnd"/>
      <w:r w:rsidR="0074003B" w:rsidRPr="0074003B">
        <w:rPr>
          <w:sz w:val="23"/>
          <w:szCs w:val="23"/>
        </w:rPr>
        <w:t xml:space="preserve"> работ</w:t>
      </w:r>
      <w:r w:rsidRPr="00315897">
        <w:rPr>
          <w:sz w:val="23"/>
          <w:szCs w:val="23"/>
        </w:rPr>
        <w:t>.</w:t>
      </w:r>
    </w:p>
    <w:p w14:paraId="7AEB8AD3" w14:textId="32A1B28C" w:rsidR="00315897" w:rsidRPr="00315897" w:rsidRDefault="002E29DC" w:rsidP="00315897">
      <w:pPr>
        <w:tabs>
          <w:tab w:val="left" w:pos="426"/>
        </w:tabs>
        <w:suppressAutoHyphens/>
        <w:ind w:firstLine="709"/>
        <w:jc w:val="both"/>
        <w:rPr>
          <w:sz w:val="24"/>
        </w:rPr>
      </w:pPr>
      <w:r w:rsidRPr="00315897">
        <w:rPr>
          <w:sz w:val="23"/>
          <w:szCs w:val="23"/>
        </w:rPr>
        <w:t xml:space="preserve">3.2. </w:t>
      </w:r>
      <w:r w:rsidR="0074003B" w:rsidRPr="0074003B">
        <w:rPr>
          <w:sz w:val="23"/>
          <w:szCs w:val="23"/>
        </w:rPr>
        <w:t>Дата начала работ: дата получения Подрядчиком письменной заявки на выполнение работ от</w:t>
      </w:r>
      <w:r w:rsidR="0074003B">
        <w:rPr>
          <w:sz w:val="23"/>
          <w:szCs w:val="23"/>
        </w:rPr>
        <w:t xml:space="preserve"> заказчика по электронной почте</w:t>
      </w:r>
      <w:r w:rsidR="00315897" w:rsidRPr="001B358B">
        <w:rPr>
          <w:sz w:val="24"/>
        </w:rPr>
        <w:t>.</w:t>
      </w:r>
    </w:p>
    <w:p w14:paraId="3307AC66" w14:textId="5254A26B" w:rsidR="00FD3482" w:rsidRPr="00DF3BF7" w:rsidRDefault="00315897" w:rsidP="00315897">
      <w:pPr>
        <w:tabs>
          <w:tab w:val="left" w:pos="426"/>
        </w:tabs>
        <w:suppressAutoHyphens/>
        <w:ind w:firstLine="709"/>
        <w:jc w:val="both"/>
        <w:rPr>
          <w:sz w:val="24"/>
          <w:highlight w:val="red"/>
        </w:rPr>
      </w:pPr>
      <w:r w:rsidRPr="00315897">
        <w:rPr>
          <w:sz w:val="24"/>
        </w:rPr>
        <w:t>Нарушение Подрядчиком сроков выполнения работ, а также неисполнение в установленный Заказчиком срок требования об устранении недостатков выполненных работ является существенным нарушением договора подряда и, как следствие, достаточным основанием для его расторжения по требованию Заказчика</w:t>
      </w:r>
      <w:r>
        <w:rPr>
          <w:sz w:val="24"/>
        </w:rPr>
        <w:t>.</w:t>
      </w:r>
    </w:p>
    <w:p w14:paraId="1478CB85" w14:textId="77777777" w:rsidR="005058E6" w:rsidRPr="00FD3482" w:rsidRDefault="005058E6" w:rsidP="00FB2700">
      <w:pPr>
        <w:suppressAutoHyphens/>
        <w:contextualSpacing/>
        <w:jc w:val="center"/>
        <w:rPr>
          <w:b/>
          <w:sz w:val="23"/>
          <w:szCs w:val="23"/>
        </w:rPr>
      </w:pPr>
      <w:r w:rsidRPr="00FD3482">
        <w:rPr>
          <w:b/>
          <w:sz w:val="23"/>
          <w:szCs w:val="23"/>
        </w:rPr>
        <w:t>4. ОБЯЗАННОСТИ ЗАКАЗЧИКА</w:t>
      </w:r>
    </w:p>
    <w:p w14:paraId="79245C12" w14:textId="6D2835FA" w:rsidR="005058E6" w:rsidRPr="00FD3482" w:rsidRDefault="005058E6" w:rsidP="00FB2700">
      <w:pPr>
        <w:suppressAutoHyphens/>
        <w:ind w:firstLine="709"/>
        <w:contextualSpacing/>
        <w:jc w:val="both"/>
        <w:rPr>
          <w:sz w:val="23"/>
          <w:szCs w:val="23"/>
        </w:rPr>
      </w:pPr>
      <w:r w:rsidRPr="00FD3482">
        <w:rPr>
          <w:sz w:val="23"/>
          <w:szCs w:val="23"/>
        </w:rPr>
        <w:lastRenderedPageBreak/>
        <w:t>4.1</w:t>
      </w:r>
      <w:r w:rsidR="006B2732" w:rsidRPr="00FD3482">
        <w:rPr>
          <w:sz w:val="23"/>
          <w:szCs w:val="23"/>
        </w:rPr>
        <w:t>. Предоставить</w:t>
      </w:r>
      <w:r w:rsidRPr="00FD3482">
        <w:rPr>
          <w:sz w:val="23"/>
          <w:szCs w:val="23"/>
        </w:rPr>
        <w:t xml:space="preserve"> Подрядчику площадку </w:t>
      </w:r>
      <w:r w:rsidR="006B2732" w:rsidRPr="00FD3482">
        <w:rPr>
          <w:sz w:val="23"/>
          <w:szCs w:val="23"/>
        </w:rPr>
        <w:t>для</w:t>
      </w:r>
      <w:r w:rsidRPr="00FD3482">
        <w:rPr>
          <w:sz w:val="23"/>
          <w:szCs w:val="23"/>
        </w:rPr>
        <w:t xml:space="preserve"> выполнения работ</w:t>
      </w:r>
      <w:r w:rsidR="006B2732" w:rsidRPr="00FD3482">
        <w:rPr>
          <w:sz w:val="23"/>
          <w:szCs w:val="23"/>
        </w:rPr>
        <w:t xml:space="preserve"> </w:t>
      </w:r>
      <w:r w:rsidRPr="00FD3482">
        <w:rPr>
          <w:sz w:val="23"/>
          <w:szCs w:val="23"/>
        </w:rPr>
        <w:t xml:space="preserve">в течение 3 (трех) рабочих дней </w:t>
      </w:r>
      <w:proofErr w:type="gramStart"/>
      <w:r w:rsidRPr="00FD3482">
        <w:rPr>
          <w:sz w:val="23"/>
          <w:szCs w:val="23"/>
        </w:rPr>
        <w:t xml:space="preserve">с </w:t>
      </w:r>
      <w:r w:rsidR="00136453">
        <w:rPr>
          <w:sz w:val="23"/>
          <w:szCs w:val="23"/>
        </w:rPr>
        <w:t>даты</w:t>
      </w:r>
      <w:r w:rsidR="00136453" w:rsidRPr="00FD3482">
        <w:rPr>
          <w:sz w:val="23"/>
          <w:szCs w:val="23"/>
        </w:rPr>
        <w:t xml:space="preserve"> </w:t>
      </w:r>
      <w:r w:rsidRPr="00FD3482">
        <w:rPr>
          <w:sz w:val="23"/>
          <w:szCs w:val="23"/>
        </w:rPr>
        <w:t>заключения</w:t>
      </w:r>
      <w:proofErr w:type="gramEnd"/>
      <w:r w:rsidRPr="00FD3482">
        <w:rPr>
          <w:sz w:val="23"/>
          <w:szCs w:val="23"/>
        </w:rPr>
        <w:t xml:space="preserve"> настоящего Договора на период выполнения работ. Оформить </w:t>
      </w:r>
      <w:r w:rsidR="0070355B" w:rsidRPr="00FD3482">
        <w:rPr>
          <w:sz w:val="23"/>
          <w:szCs w:val="23"/>
        </w:rPr>
        <w:t xml:space="preserve">работникам Подрядчика </w:t>
      </w:r>
      <w:r w:rsidRPr="00FD3482">
        <w:rPr>
          <w:sz w:val="23"/>
          <w:szCs w:val="23"/>
        </w:rPr>
        <w:t>допуск на территорию Заказчика для выполнения работ.</w:t>
      </w:r>
    </w:p>
    <w:p w14:paraId="02ED0592" w14:textId="77777777" w:rsidR="005058E6" w:rsidRPr="00FD3482" w:rsidRDefault="005058E6" w:rsidP="00FB2700">
      <w:pPr>
        <w:suppressAutoHyphens/>
        <w:ind w:firstLine="709"/>
        <w:contextualSpacing/>
        <w:jc w:val="both"/>
        <w:rPr>
          <w:sz w:val="23"/>
          <w:szCs w:val="23"/>
        </w:rPr>
      </w:pPr>
      <w:r w:rsidRPr="00FD3482">
        <w:rPr>
          <w:sz w:val="23"/>
          <w:szCs w:val="23"/>
        </w:rPr>
        <w:t>4.2. Определить своего уполномоченного представителя по приемке и оформлению актов выполненных работ, исполнительной документации и других документов, относящихся к Договорным обязательствам Сторон по настоящему Договору.</w:t>
      </w:r>
    </w:p>
    <w:p w14:paraId="59FB5C39" w14:textId="77777777" w:rsidR="005058E6" w:rsidRPr="00FD3482" w:rsidRDefault="005058E6" w:rsidP="00FB2700">
      <w:pPr>
        <w:suppressAutoHyphens/>
        <w:ind w:firstLine="709"/>
        <w:contextualSpacing/>
        <w:jc w:val="both"/>
        <w:rPr>
          <w:sz w:val="23"/>
          <w:szCs w:val="23"/>
        </w:rPr>
      </w:pPr>
      <w:r w:rsidRPr="00FD3482">
        <w:rPr>
          <w:sz w:val="23"/>
          <w:szCs w:val="23"/>
        </w:rPr>
        <w:t>4.3. Выполнить в полном объеме свои обязательства, предусмотренные в других статьях Договора.</w:t>
      </w:r>
    </w:p>
    <w:p w14:paraId="1B0DDAAB" w14:textId="77777777" w:rsidR="005058E6" w:rsidRPr="00FD3482" w:rsidRDefault="005058E6" w:rsidP="00FB2700">
      <w:pPr>
        <w:suppressAutoHyphens/>
        <w:ind w:firstLine="709"/>
        <w:contextualSpacing/>
        <w:jc w:val="both"/>
        <w:rPr>
          <w:sz w:val="23"/>
          <w:szCs w:val="23"/>
        </w:rPr>
      </w:pPr>
      <w:r w:rsidRPr="00FD3482">
        <w:rPr>
          <w:sz w:val="23"/>
          <w:szCs w:val="23"/>
        </w:rPr>
        <w:t>4.4. Принять выполненные работы и оплатить в соответствии с п. 2.3. настоящего Договора.</w:t>
      </w:r>
    </w:p>
    <w:p w14:paraId="45ACF655" w14:textId="77777777" w:rsidR="005058E6" w:rsidRPr="00FD3482" w:rsidRDefault="005058E6" w:rsidP="00FB2700">
      <w:pPr>
        <w:suppressAutoHyphens/>
        <w:contextualSpacing/>
        <w:jc w:val="center"/>
        <w:rPr>
          <w:b/>
          <w:sz w:val="23"/>
          <w:szCs w:val="23"/>
        </w:rPr>
      </w:pPr>
      <w:r w:rsidRPr="00FD3482">
        <w:rPr>
          <w:b/>
          <w:sz w:val="23"/>
          <w:szCs w:val="23"/>
        </w:rPr>
        <w:t>5. ОБЯЗАННОСТИ ПОДРЯДЧИКА</w:t>
      </w:r>
    </w:p>
    <w:p w14:paraId="1772F638" w14:textId="02A4F77C" w:rsidR="005058E6" w:rsidRPr="001B137C" w:rsidRDefault="005058E6" w:rsidP="001B137C">
      <w:pPr>
        <w:pStyle w:val="-6"/>
        <w:tabs>
          <w:tab w:val="left" w:pos="426"/>
        </w:tabs>
        <w:spacing w:line="240" w:lineRule="auto"/>
        <w:ind w:left="0" w:firstLine="709"/>
        <w:rPr>
          <w:sz w:val="24"/>
        </w:rPr>
      </w:pPr>
      <w:r w:rsidRPr="00FD3482">
        <w:rPr>
          <w:sz w:val="23"/>
          <w:szCs w:val="23"/>
        </w:rPr>
        <w:t xml:space="preserve">5.1. До начала производства работ по настоящему Договору предоставить список </w:t>
      </w:r>
      <w:r w:rsidR="0070355B" w:rsidRPr="00FD3482">
        <w:rPr>
          <w:sz w:val="23"/>
          <w:szCs w:val="23"/>
        </w:rPr>
        <w:t>работников</w:t>
      </w:r>
      <w:r w:rsidRPr="00FD3482">
        <w:rPr>
          <w:sz w:val="23"/>
          <w:szCs w:val="23"/>
        </w:rPr>
        <w:t xml:space="preserve"> с указанием должности и специальности, Ф.И.О., которые должны иметь гражданство РФ</w:t>
      </w:r>
      <w:r w:rsidR="001B137C">
        <w:rPr>
          <w:sz w:val="23"/>
          <w:szCs w:val="23"/>
        </w:rPr>
        <w:t>, а также документы</w:t>
      </w:r>
      <w:r w:rsidR="001B137C" w:rsidRPr="001B137C">
        <w:rPr>
          <w:sz w:val="23"/>
          <w:szCs w:val="23"/>
        </w:rPr>
        <w:t xml:space="preserve">, </w:t>
      </w:r>
      <w:r w:rsidR="001B137C" w:rsidRPr="001B137C">
        <w:rPr>
          <w:sz w:val="24"/>
        </w:rPr>
        <w:t>подтверждающие допуск Подрядчика к выполняемым видам работ (аттестационные сертификаты в области пожарной безопасности, охраны труда, а также необходимо иметь допуск к работам на высоте)</w:t>
      </w:r>
      <w:r w:rsidRPr="001B137C">
        <w:rPr>
          <w:sz w:val="23"/>
          <w:szCs w:val="23"/>
        </w:rPr>
        <w:t>.</w:t>
      </w:r>
    </w:p>
    <w:p w14:paraId="305C85EE" w14:textId="3E90DA11" w:rsidR="0070355B" w:rsidRPr="00FD3482" w:rsidRDefault="0070355B" w:rsidP="00FB2700">
      <w:pPr>
        <w:suppressAutoHyphens/>
        <w:ind w:firstLine="709"/>
        <w:contextualSpacing/>
        <w:jc w:val="both"/>
        <w:rPr>
          <w:sz w:val="23"/>
          <w:szCs w:val="23"/>
        </w:rPr>
      </w:pPr>
      <w:r w:rsidRPr="00FD3482">
        <w:rPr>
          <w:sz w:val="23"/>
          <w:szCs w:val="23"/>
        </w:rPr>
        <w:t>5.2. Привлекать к выполнению работ высококвалифицированных с</w:t>
      </w:r>
      <w:r w:rsidR="001B137C">
        <w:rPr>
          <w:sz w:val="23"/>
          <w:szCs w:val="23"/>
        </w:rPr>
        <w:t xml:space="preserve">пециалистов, </w:t>
      </w:r>
      <w:r w:rsidRPr="00FD3482">
        <w:rPr>
          <w:sz w:val="23"/>
          <w:szCs w:val="23"/>
        </w:rPr>
        <w:t xml:space="preserve">аттестованных на </w:t>
      </w:r>
      <w:proofErr w:type="gramStart"/>
      <w:r w:rsidRPr="00FD3482">
        <w:rPr>
          <w:sz w:val="23"/>
          <w:szCs w:val="23"/>
        </w:rPr>
        <w:t>право ведения</w:t>
      </w:r>
      <w:proofErr w:type="gramEnd"/>
      <w:r w:rsidRPr="00FD3482">
        <w:rPr>
          <w:sz w:val="23"/>
          <w:szCs w:val="23"/>
        </w:rPr>
        <w:t xml:space="preserve"> работ, обеспеченных необходимыми инструментами и средствами индивидуальной защиты.</w:t>
      </w:r>
    </w:p>
    <w:p w14:paraId="0B7A9499" w14:textId="1D32F268" w:rsidR="00E20047" w:rsidRPr="00636D43" w:rsidRDefault="00E20047" w:rsidP="00FB2700">
      <w:pPr>
        <w:suppressAutoHyphens/>
        <w:ind w:firstLine="709"/>
        <w:contextualSpacing/>
        <w:jc w:val="both"/>
        <w:rPr>
          <w:sz w:val="23"/>
          <w:szCs w:val="23"/>
        </w:rPr>
      </w:pPr>
      <w:r>
        <w:rPr>
          <w:sz w:val="24"/>
          <w:lang w:eastAsia="zh-CN"/>
        </w:rPr>
        <w:t>5.</w:t>
      </w:r>
      <w:r w:rsidR="00300CDD">
        <w:rPr>
          <w:sz w:val="24"/>
          <w:lang w:eastAsia="zh-CN"/>
        </w:rPr>
        <w:t>3</w:t>
      </w:r>
      <w:r>
        <w:rPr>
          <w:sz w:val="24"/>
          <w:lang w:eastAsia="zh-CN"/>
        </w:rPr>
        <w:t xml:space="preserve">. К исполнению обязанностей по настоящему Договору Подрядчик вправе привлекать третьих лиц (субподрядчиков). Привлечение третьих лиц (субподрядчиков) допускается только с письменного согласия Заказчика. Копия </w:t>
      </w:r>
      <w:r w:rsidR="00136453">
        <w:rPr>
          <w:sz w:val="24"/>
          <w:lang w:eastAsia="zh-CN"/>
        </w:rPr>
        <w:t>договора,</w:t>
      </w:r>
      <w:r>
        <w:rPr>
          <w:sz w:val="24"/>
          <w:lang w:eastAsia="zh-CN"/>
        </w:rPr>
        <w:t xml:space="preserve"> подписанного Подрядчиком с третьим лицом (субподрядчиком) предоставляется Заказчику в срок не более 5 (пяти) рабочих дней </w:t>
      </w:r>
      <w:proofErr w:type="gramStart"/>
      <w:r>
        <w:rPr>
          <w:sz w:val="24"/>
          <w:lang w:eastAsia="zh-CN"/>
        </w:rPr>
        <w:t>с даты подписания</w:t>
      </w:r>
      <w:proofErr w:type="gramEnd"/>
      <w:r>
        <w:rPr>
          <w:sz w:val="24"/>
          <w:lang w:eastAsia="zh-CN"/>
        </w:rPr>
        <w:t xml:space="preserve"> такого договора</w:t>
      </w:r>
      <w:r w:rsidR="00903D12">
        <w:rPr>
          <w:sz w:val="24"/>
          <w:lang w:eastAsia="zh-CN"/>
        </w:rPr>
        <w:t xml:space="preserve">. </w:t>
      </w:r>
      <w:r w:rsidR="00903D12" w:rsidRPr="00636D43">
        <w:rPr>
          <w:sz w:val="24"/>
          <w:lang w:eastAsia="zh-CN"/>
        </w:rPr>
        <w:t xml:space="preserve">Подрядчик обязуется заключить договор с третьим лицом (субподрядчиком) </w:t>
      </w:r>
      <w:r w:rsidR="00CD7B6C" w:rsidRPr="00636D43">
        <w:rPr>
          <w:sz w:val="24"/>
          <w:lang w:eastAsia="zh-CN"/>
        </w:rPr>
        <w:t>на условиях</w:t>
      </w:r>
      <w:r w:rsidR="00903D12" w:rsidRPr="00636D43">
        <w:rPr>
          <w:sz w:val="24"/>
          <w:lang w:eastAsia="zh-CN"/>
        </w:rPr>
        <w:t xml:space="preserve"> всех требований Заказчика к Подрядчику, установленных в настоящем Договоре.</w:t>
      </w:r>
    </w:p>
    <w:p w14:paraId="3D34F44C" w14:textId="58C3851E" w:rsidR="00E36815" w:rsidRPr="00E20047" w:rsidRDefault="005058E6" w:rsidP="00FB2700">
      <w:pPr>
        <w:suppressAutoHyphens/>
        <w:ind w:firstLine="709"/>
        <w:contextualSpacing/>
        <w:jc w:val="both"/>
        <w:rPr>
          <w:sz w:val="23"/>
          <w:szCs w:val="23"/>
        </w:rPr>
      </w:pPr>
      <w:r w:rsidRPr="00FD3482">
        <w:rPr>
          <w:sz w:val="23"/>
          <w:szCs w:val="23"/>
        </w:rPr>
        <w:t>5.</w:t>
      </w:r>
      <w:r w:rsidR="00300CDD">
        <w:rPr>
          <w:sz w:val="23"/>
          <w:szCs w:val="23"/>
        </w:rPr>
        <w:t>4</w:t>
      </w:r>
      <w:r w:rsidRPr="00FD3482">
        <w:rPr>
          <w:sz w:val="23"/>
          <w:szCs w:val="23"/>
        </w:rPr>
        <w:t xml:space="preserve">. </w:t>
      </w:r>
      <w:r w:rsidR="00E36815" w:rsidRPr="00FD3482">
        <w:rPr>
          <w:sz w:val="23"/>
          <w:szCs w:val="23"/>
        </w:rPr>
        <w:t xml:space="preserve">Обеспечить постоянное присутствие на площадке для выполнения работ уполномоченного лица, осуществляющего контроль (надзор) за выполнением работ и </w:t>
      </w:r>
      <w:r w:rsidR="00E36815" w:rsidRPr="00E20047">
        <w:rPr>
          <w:sz w:val="23"/>
          <w:szCs w:val="23"/>
        </w:rPr>
        <w:t>ответственного за соблюдение требований охраны труда и техники безопасности работниками Подрядчика при проведении работ.</w:t>
      </w:r>
    </w:p>
    <w:p w14:paraId="338CDD7A" w14:textId="4CE39F2C" w:rsidR="005058E6" w:rsidRPr="00E20047" w:rsidRDefault="00E36815" w:rsidP="00FB2700">
      <w:pPr>
        <w:suppressAutoHyphens/>
        <w:ind w:firstLine="709"/>
        <w:contextualSpacing/>
        <w:jc w:val="both"/>
        <w:rPr>
          <w:sz w:val="23"/>
          <w:szCs w:val="23"/>
        </w:rPr>
      </w:pPr>
      <w:r w:rsidRPr="00E20047">
        <w:rPr>
          <w:sz w:val="23"/>
          <w:szCs w:val="23"/>
        </w:rPr>
        <w:t>5.</w:t>
      </w:r>
      <w:r w:rsidR="00300CDD">
        <w:rPr>
          <w:sz w:val="23"/>
          <w:szCs w:val="23"/>
        </w:rPr>
        <w:t>5</w:t>
      </w:r>
      <w:r w:rsidR="00E20047">
        <w:rPr>
          <w:sz w:val="23"/>
          <w:szCs w:val="23"/>
        </w:rPr>
        <w:t xml:space="preserve">. </w:t>
      </w:r>
      <w:r w:rsidRPr="00E20047">
        <w:rPr>
          <w:sz w:val="23"/>
          <w:szCs w:val="23"/>
        </w:rPr>
        <w:t xml:space="preserve"> </w:t>
      </w:r>
      <w:r w:rsidR="005058E6" w:rsidRPr="00E20047">
        <w:rPr>
          <w:sz w:val="23"/>
          <w:szCs w:val="23"/>
        </w:rPr>
        <w:t>Выполнить работы в объеме и в сроки, предусмотренные настоящим Договором и сдать Заказчику.</w:t>
      </w:r>
    </w:p>
    <w:p w14:paraId="3E19714E" w14:textId="5FEF5664" w:rsidR="005058E6" w:rsidRPr="00E20047" w:rsidRDefault="005058E6" w:rsidP="00FB2700">
      <w:pPr>
        <w:suppressAutoHyphens/>
        <w:ind w:firstLine="709"/>
        <w:contextualSpacing/>
        <w:jc w:val="both"/>
        <w:rPr>
          <w:sz w:val="23"/>
          <w:szCs w:val="23"/>
        </w:rPr>
      </w:pPr>
      <w:r w:rsidRPr="00E20047">
        <w:rPr>
          <w:sz w:val="23"/>
          <w:szCs w:val="23"/>
        </w:rPr>
        <w:t>5.</w:t>
      </w:r>
      <w:r w:rsidR="00300CDD">
        <w:rPr>
          <w:sz w:val="23"/>
          <w:szCs w:val="23"/>
        </w:rPr>
        <w:t>6</w:t>
      </w:r>
      <w:r w:rsidRPr="00E20047">
        <w:rPr>
          <w:sz w:val="23"/>
          <w:szCs w:val="23"/>
        </w:rPr>
        <w:t>. Выполнить весь комплекс работ в соотве</w:t>
      </w:r>
      <w:r w:rsidR="002C3EA6" w:rsidRPr="00E20047">
        <w:rPr>
          <w:sz w:val="23"/>
          <w:szCs w:val="23"/>
        </w:rPr>
        <w:t>тствии с Техническим заданием (</w:t>
      </w:r>
      <w:r w:rsidRPr="00E20047">
        <w:rPr>
          <w:sz w:val="23"/>
          <w:szCs w:val="23"/>
        </w:rPr>
        <w:t xml:space="preserve">Приложение №1 к настоящему Договору), требованиями </w:t>
      </w:r>
      <w:r w:rsidRPr="00E20047">
        <w:rPr>
          <w:sz w:val="23"/>
          <w:szCs w:val="23"/>
          <w:lang w:eastAsia="en-US"/>
        </w:rPr>
        <w:t>действующих нормативных актов РФ, СНиП, ГОСТ, имеющих законную силу</w:t>
      </w:r>
      <w:r w:rsidRPr="00E20047">
        <w:rPr>
          <w:sz w:val="23"/>
          <w:szCs w:val="23"/>
        </w:rPr>
        <w:t>, своими силами и средствами.</w:t>
      </w:r>
    </w:p>
    <w:p w14:paraId="2B8CACAF" w14:textId="42E327F4" w:rsidR="00EA678B" w:rsidRPr="00E20047" w:rsidRDefault="00EA678B" w:rsidP="00E20047">
      <w:pPr>
        <w:ind w:firstLine="709"/>
        <w:jc w:val="both"/>
        <w:rPr>
          <w:sz w:val="23"/>
          <w:szCs w:val="23"/>
        </w:rPr>
      </w:pPr>
      <w:r w:rsidRPr="00E20047">
        <w:rPr>
          <w:sz w:val="23"/>
          <w:szCs w:val="23"/>
        </w:rPr>
        <w:t>5.</w:t>
      </w:r>
      <w:r w:rsidR="00300CDD">
        <w:rPr>
          <w:sz w:val="23"/>
          <w:szCs w:val="23"/>
        </w:rPr>
        <w:t>7</w:t>
      </w:r>
      <w:r w:rsidRPr="00E20047">
        <w:rPr>
          <w:sz w:val="23"/>
          <w:szCs w:val="23"/>
        </w:rPr>
        <w:t xml:space="preserve">. Подрядчик обязан выполнять требования, установленные Положением ООО «Престиж» «О допуске подрядных организаций на территорию действующего производственного объекта для производства строительно-монтажных, ремонтных и иных работ» (далее - Положение), </w:t>
      </w:r>
      <w:r w:rsidRPr="00DB41A3">
        <w:rPr>
          <w:sz w:val="23"/>
          <w:szCs w:val="23"/>
        </w:rPr>
        <w:t>являющимся Приложением №</w:t>
      </w:r>
      <w:r w:rsidR="00DB41A3" w:rsidRPr="00DB41A3">
        <w:rPr>
          <w:sz w:val="23"/>
          <w:szCs w:val="23"/>
        </w:rPr>
        <w:t>3</w:t>
      </w:r>
      <w:r w:rsidRPr="00E20047">
        <w:rPr>
          <w:sz w:val="23"/>
          <w:szCs w:val="23"/>
        </w:rPr>
        <w:t xml:space="preserve"> к настоящему Договору. Подписание Подрядчиком настоящего Договора подтверждает его согласие с требованиями, установленными Положением.</w:t>
      </w:r>
    </w:p>
    <w:p w14:paraId="711C8AF5" w14:textId="2E63A1D8" w:rsidR="005058E6" w:rsidRPr="00E20047" w:rsidRDefault="005058E6" w:rsidP="00FB2700">
      <w:pPr>
        <w:suppressAutoHyphens/>
        <w:ind w:firstLine="709"/>
        <w:contextualSpacing/>
        <w:jc w:val="both"/>
        <w:rPr>
          <w:sz w:val="23"/>
          <w:szCs w:val="23"/>
        </w:rPr>
      </w:pPr>
      <w:r w:rsidRPr="00E20047">
        <w:rPr>
          <w:sz w:val="23"/>
          <w:szCs w:val="23"/>
        </w:rPr>
        <w:t>5.</w:t>
      </w:r>
      <w:r w:rsidR="00300CDD">
        <w:rPr>
          <w:sz w:val="23"/>
          <w:szCs w:val="23"/>
        </w:rPr>
        <w:t>8</w:t>
      </w:r>
      <w:r w:rsidRPr="00E20047">
        <w:rPr>
          <w:sz w:val="23"/>
          <w:szCs w:val="23"/>
        </w:rPr>
        <w:t>. Принять от Заказчика строительную площадку.</w:t>
      </w:r>
    </w:p>
    <w:p w14:paraId="6F0BE019" w14:textId="468290B0" w:rsidR="005058E6" w:rsidRPr="00FD3482" w:rsidRDefault="005058E6" w:rsidP="00FB2700">
      <w:pPr>
        <w:suppressAutoHyphens/>
        <w:ind w:firstLine="709"/>
        <w:contextualSpacing/>
        <w:jc w:val="both"/>
        <w:rPr>
          <w:sz w:val="23"/>
          <w:szCs w:val="23"/>
        </w:rPr>
      </w:pPr>
      <w:r w:rsidRPr="00E20047">
        <w:rPr>
          <w:sz w:val="23"/>
          <w:szCs w:val="23"/>
        </w:rPr>
        <w:t>5.</w:t>
      </w:r>
      <w:r w:rsidR="00300CDD">
        <w:rPr>
          <w:sz w:val="23"/>
          <w:szCs w:val="23"/>
        </w:rPr>
        <w:t>9</w:t>
      </w:r>
      <w:r w:rsidRPr="00E20047">
        <w:rPr>
          <w:sz w:val="23"/>
          <w:szCs w:val="23"/>
        </w:rPr>
        <w:t xml:space="preserve">. Обеспечить </w:t>
      </w:r>
      <w:r w:rsidR="004B3C1C" w:rsidRPr="00E20047">
        <w:rPr>
          <w:sz w:val="23"/>
          <w:szCs w:val="23"/>
        </w:rPr>
        <w:t xml:space="preserve">площадку для выполнения работ </w:t>
      </w:r>
      <w:r w:rsidRPr="00E20047">
        <w:rPr>
          <w:sz w:val="23"/>
          <w:szCs w:val="23"/>
        </w:rPr>
        <w:t>необходимыми материалами, оборудованием, изделиями, конструкциями, комплектующими изделиями и другими</w:t>
      </w:r>
      <w:r w:rsidRPr="00FD3482">
        <w:rPr>
          <w:sz w:val="23"/>
          <w:szCs w:val="23"/>
        </w:rPr>
        <w:t xml:space="preserve"> материально-техническими ресурсами, строительной техникой, а также осуществлять их приемку, разгрузку, складирование и сохранность. Все поставляемые Подрядчиком для выполнения работ по данному Договору материалы, изделия,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на использованные материалы, изделия и конструкции. </w:t>
      </w:r>
    </w:p>
    <w:p w14:paraId="35A10C1B" w14:textId="79A84080" w:rsidR="005058E6" w:rsidRPr="00FD3482" w:rsidRDefault="005058E6" w:rsidP="00FB2700">
      <w:pPr>
        <w:suppressAutoHyphens/>
        <w:ind w:firstLine="709"/>
        <w:contextualSpacing/>
        <w:jc w:val="both"/>
        <w:rPr>
          <w:sz w:val="23"/>
          <w:szCs w:val="23"/>
        </w:rPr>
      </w:pPr>
      <w:r w:rsidRPr="00FD3482">
        <w:rPr>
          <w:sz w:val="23"/>
          <w:szCs w:val="23"/>
        </w:rPr>
        <w:t>5.</w:t>
      </w:r>
      <w:r w:rsidR="00867695" w:rsidRPr="00FD3482">
        <w:rPr>
          <w:sz w:val="23"/>
          <w:szCs w:val="23"/>
        </w:rPr>
        <w:t>1</w:t>
      </w:r>
      <w:r w:rsidR="00300CDD">
        <w:rPr>
          <w:sz w:val="23"/>
          <w:szCs w:val="23"/>
        </w:rPr>
        <w:t>0</w:t>
      </w:r>
      <w:r w:rsidRPr="00FD3482">
        <w:rPr>
          <w:sz w:val="23"/>
          <w:szCs w:val="23"/>
        </w:rPr>
        <w:t xml:space="preserve">. Выполнять своими силами и средствами на территории </w:t>
      </w:r>
      <w:r w:rsidR="004B3C1C" w:rsidRPr="00FD3482">
        <w:rPr>
          <w:sz w:val="23"/>
          <w:szCs w:val="23"/>
        </w:rPr>
        <w:t xml:space="preserve">площадки для выполнения работ </w:t>
      </w:r>
      <w:r w:rsidRPr="00FD3482">
        <w:rPr>
          <w:sz w:val="23"/>
          <w:szCs w:val="23"/>
        </w:rPr>
        <w:t>все временные сооружения, необходимые для хранения материалов и выполнения работ по настоящему Договору.</w:t>
      </w:r>
    </w:p>
    <w:p w14:paraId="7E5A265F" w14:textId="36605FA9" w:rsidR="005058E6" w:rsidRPr="00FD3482" w:rsidRDefault="005058E6" w:rsidP="00FB2700">
      <w:pPr>
        <w:suppressAutoHyphens/>
        <w:ind w:firstLine="709"/>
        <w:contextualSpacing/>
        <w:jc w:val="both"/>
        <w:rPr>
          <w:sz w:val="23"/>
          <w:szCs w:val="23"/>
        </w:rPr>
      </w:pPr>
      <w:r w:rsidRPr="00FD3482">
        <w:rPr>
          <w:sz w:val="23"/>
          <w:szCs w:val="23"/>
        </w:rPr>
        <w:t>5.</w:t>
      </w:r>
      <w:r w:rsidR="00DD2DCC" w:rsidRPr="00FD3482">
        <w:rPr>
          <w:sz w:val="23"/>
          <w:szCs w:val="23"/>
        </w:rPr>
        <w:t>1</w:t>
      </w:r>
      <w:r w:rsidR="00300CDD">
        <w:rPr>
          <w:sz w:val="23"/>
          <w:szCs w:val="23"/>
        </w:rPr>
        <w:t>1</w:t>
      </w:r>
      <w:r w:rsidRPr="00FD3482">
        <w:rPr>
          <w:sz w:val="23"/>
          <w:szCs w:val="23"/>
        </w:rPr>
        <w:t xml:space="preserve">. Обеспечить, в ходе выполняемых работ, на </w:t>
      </w:r>
      <w:r w:rsidR="004B3C1C" w:rsidRPr="00FD3482">
        <w:rPr>
          <w:sz w:val="23"/>
          <w:szCs w:val="23"/>
        </w:rPr>
        <w:t xml:space="preserve">площадке для выполнения работ </w:t>
      </w:r>
      <w:r w:rsidRPr="00FD3482">
        <w:rPr>
          <w:sz w:val="23"/>
          <w:szCs w:val="23"/>
        </w:rPr>
        <w:t>необходимые мероприятия по охране труда и технике безопасности, противопожарной безопасности и других нормативных документов.</w:t>
      </w:r>
    </w:p>
    <w:p w14:paraId="637EFE0D" w14:textId="58AF7F27" w:rsidR="005058E6" w:rsidRPr="00FD3482" w:rsidRDefault="005058E6" w:rsidP="00FB2700">
      <w:pPr>
        <w:suppressAutoHyphens/>
        <w:ind w:firstLine="709"/>
        <w:contextualSpacing/>
        <w:jc w:val="both"/>
        <w:rPr>
          <w:sz w:val="23"/>
          <w:szCs w:val="23"/>
        </w:rPr>
      </w:pPr>
      <w:r w:rsidRPr="00FD3482">
        <w:rPr>
          <w:sz w:val="23"/>
          <w:szCs w:val="23"/>
        </w:rPr>
        <w:lastRenderedPageBreak/>
        <w:t>5.</w:t>
      </w:r>
      <w:r w:rsidR="003610F0" w:rsidRPr="00FD3482">
        <w:rPr>
          <w:sz w:val="23"/>
          <w:szCs w:val="23"/>
        </w:rPr>
        <w:t>1</w:t>
      </w:r>
      <w:r w:rsidR="00300CDD">
        <w:rPr>
          <w:sz w:val="23"/>
          <w:szCs w:val="23"/>
        </w:rPr>
        <w:t>2</w:t>
      </w:r>
      <w:r w:rsidRPr="00FD3482">
        <w:rPr>
          <w:sz w:val="23"/>
          <w:szCs w:val="23"/>
        </w:rPr>
        <w:t xml:space="preserve">. Обеспечить содержание и </w:t>
      </w:r>
      <w:r w:rsidR="004B3C1C" w:rsidRPr="00FD3482">
        <w:rPr>
          <w:sz w:val="23"/>
          <w:szCs w:val="23"/>
        </w:rPr>
        <w:t xml:space="preserve">своевременную </w:t>
      </w:r>
      <w:r w:rsidRPr="00FD3482">
        <w:rPr>
          <w:sz w:val="23"/>
          <w:szCs w:val="23"/>
        </w:rPr>
        <w:t xml:space="preserve">уборку </w:t>
      </w:r>
      <w:r w:rsidR="004B3C1C" w:rsidRPr="00FD3482">
        <w:rPr>
          <w:sz w:val="23"/>
          <w:szCs w:val="23"/>
        </w:rPr>
        <w:t xml:space="preserve">площадки для выполнения работ </w:t>
      </w:r>
      <w:r w:rsidRPr="00FD3482">
        <w:rPr>
          <w:sz w:val="23"/>
          <w:szCs w:val="23"/>
        </w:rPr>
        <w:t>и прилегающей непосредственно к ней территории.</w:t>
      </w:r>
    </w:p>
    <w:p w14:paraId="19E51629" w14:textId="2C94CB19" w:rsidR="005058E6" w:rsidRPr="00FD3482" w:rsidRDefault="005058E6" w:rsidP="00FB2700">
      <w:pPr>
        <w:suppressAutoHyphens/>
        <w:ind w:firstLine="709"/>
        <w:contextualSpacing/>
        <w:jc w:val="both"/>
        <w:rPr>
          <w:sz w:val="23"/>
          <w:szCs w:val="23"/>
        </w:rPr>
      </w:pPr>
      <w:r w:rsidRPr="00FD3482">
        <w:rPr>
          <w:sz w:val="23"/>
          <w:szCs w:val="23"/>
        </w:rPr>
        <w:t>5.</w:t>
      </w:r>
      <w:r w:rsidR="003610F0" w:rsidRPr="00FD3482">
        <w:rPr>
          <w:sz w:val="23"/>
          <w:szCs w:val="23"/>
        </w:rPr>
        <w:t>1</w:t>
      </w:r>
      <w:r w:rsidR="00300CDD">
        <w:rPr>
          <w:sz w:val="23"/>
          <w:szCs w:val="23"/>
        </w:rPr>
        <w:t>3</w:t>
      </w:r>
      <w:r w:rsidRPr="00FD3482">
        <w:rPr>
          <w:sz w:val="23"/>
          <w:szCs w:val="23"/>
        </w:rPr>
        <w:t>. Определить своего уполномоченного представителя, который от его имени будет выполнять все правомерные действия, направленные на своевременное и надлежащее выполнение работ.</w:t>
      </w:r>
    </w:p>
    <w:p w14:paraId="048FE9C8" w14:textId="316F247A" w:rsidR="005058E6" w:rsidRPr="00FD3482" w:rsidRDefault="005058E6" w:rsidP="00FB2700">
      <w:pPr>
        <w:suppressAutoHyphens/>
        <w:ind w:firstLine="709"/>
        <w:contextualSpacing/>
        <w:jc w:val="both"/>
        <w:rPr>
          <w:sz w:val="23"/>
          <w:szCs w:val="23"/>
        </w:rPr>
      </w:pPr>
      <w:r w:rsidRPr="00FD3482">
        <w:rPr>
          <w:sz w:val="23"/>
          <w:szCs w:val="23"/>
        </w:rPr>
        <w:t>5.1</w:t>
      </w:r>
      <w:r w:rsidR="00300CDD">
        <w:rPr>
          <w:sz w:val="23"/>
          <w:szCs w:val="23"/>
        </w:rPr>
        <w:t>4</w:t>
      </w:r>
      <w:r w:rsidRPr="00FD3482">
        <w:rPr>
          <w:sz w:val="23"/>
          <w:szCs w:val="23"/>
        </w:rPr>
        <w:t xml:space="preserve">. Вывезти в </w:t>
      </w:r>
      <w:r w:rsidR="004B3C1C" w:rsidRPr="00FD3482">
        <w:rPr>
          <w:sz w:val="23"/>
          <w:szCs w:val="23"/>
        </w:rPr>
        <w:t>3</w:t>
      </w:r>
      <w:r w:rsidRPr="00FD3482">
        <w:rPr>
          <w:sz w:val="23"/>
          <w:szCs w:val="23"/>
        </w:rPr>
        <w:t xml:space="preserve">-дневный срок, со дня подписания Акта о приемке выполненных работ за пределы </w:t>
      </w:r>
      <w:r w:rsidR="004B3C1C" w:rsidRPr="00FD3482">
        <w:rPr>
          <w:sz w:val="23"/>
          <w:szCs w:val="23"/>
        </w:rPr>
        <w:t xml:space="preserve">площадки для выполнения работ, </w:t>
      </w:r>
      <w:r w:rsidRPr="00FD3482">
        <w:rPr>
          <w:sz w:val="23"/>
          <w:szCs w:val="23"/>
        </w:rPr>
        <w:t>принадлежащие Подрядчику строительные материалы, временные сооружения и другое имущество, а также строительный мусор.</w:t>
      </w:r>
    </w:p>
    <w:p w14:paraId="20084AB1" w14:textId="49CAA82B" w:rsidR="005058E6" w:rsidRPr="00FD3482" w:rsidRDefault="005058E6" w:rsidP="00FB2700">
      <w:pPr>
        <w:suppressAutoHyphens/>
        <w:ind w:firstLine="709"/>
        <w:contextualSpacing/>
        <w:jc w:val="both"/>
        <w:rPr>
          <w:sz w:val="23"/>
          <w:szCs w:val="23"/>
        </w:rPr>
      </w:pPr>
      <w:r w:rsidRPr="00FD3482">
        <w:rPr>
          <w:sz w:val="23"/>
          <w:szCs w:val="23"/>
        </w:rPr>
        <w:t>5.1</w:t>
      </w:r>
      <w:r w:rsidR="00300CDD">
        <w:rPr>
          <w:sz w:val="23"/>
          <w:szCs w:val="23"/>
        </w:rPr>
        <w:t>5</w:t>
      </w:r>
      <w:r w:rsidRPr="00FD3482">
        <w:rPr>
          <w:sz w:val="23"/>
          <w:szCs w:val="23"/>
        </w:rPr>
        <w:t xml:space="preserve">. Известить Заказчика за 3 (три) дня до начала приемки о готовности к сдаче выполненных работ. </w:t>
      </w:r>
    </w:p>
    <w:p w14:paraId="79262224" w14:textId="338B5180" w:rsidR="005058E6" w:rsidRPr="00FD3482" w:rsidRDefault="005058E6" w:rsidP="00FB2700">
      <w:pPr>
        <w:suppressAutoHyphens/>
        <w:ind w:firstLine="709"/>
        <w:contextualSpacing/>
        <w:jc w:val="both"/>
        <w:rPr>
          <w:sz w:val="23"/>
          <w:szCs w:val="23"/>
        </w:rPr>
      </w:pPr>
      <w:r w:rsidRPr="00FD3482">
        <w:rPr>
          <w:sz w:val="23"/>
          <w:szCs w:val="23"/>
        </w:rPr>
        <w:t>5.1</w:t>
      </w:r>
      <w:r w:rsidR="00300CDD">
        <w:rPr>
          <w:sz w:val="23"/>
          <w:szCs w:val="23"/>
        </w:rPr>
        <w:t>6</w:t>
      </w:r>
      <w:r w:rsidRPr="00FD3482">
        <w:rPr>
          <w:sz w:val="23"/>
          <w:szCs w:val="23"/>
        </w:rPr>
        <w:t>. Обеспечить своевременное устранение недостатков и дефектов, выявленных при приемке работ, в течение гарантийного срока эксплуатации Объекта.</w:t>
      </w:r>
    </w:p>
    <w:p w14:paraId="46F8C7F9" w14:textId="74DDCD29" w:rsidR="005058E6" w:rsidRPr="00FD3482" w:rsidRDefault="005058E6" w:rsidP="00FB2700">
      <w:pPr>
        <w:suppressAutoHyphens/>
        <w:ind w:firstLine="709"/>
        <w:contextualSpacing/>
        <w:jc w:val="both"/>
        <w:rPr>
          <w:sz w:val="23"/>
          <w:szCs w:val="23"/>
        </w:rPr>
      </w:pPr>
      <w:r w:rsidRPr="00FD3482">
        <w:rPr>
          <w:sz w:val="23"/>
          <w:szCs w:val="23"/>
        </w:rPr>
        <w:t>5.1</w:t>
      </w:r>
      <w:r w:rsidR="00300CDD">
        <w:rPr>
          <w:sz w:val="23"/>
          <w:szCs w:val="23"/>
        </w:rPr>
        <w:t>7</w:t>
      </w:r>
      <w:r w:rsidRPr="00FD3482">
        <w:rPr>
          <w:sz w:val="23"/>
          <w:szCs w:val="23"/>
        </w:rPr>
        <w:t>. Оплачивать все налоги, пошлины и прочие сборы, взимаемые на территории РФ или в других странах в связи с выполнением условий настоящего Договора.</w:t>
      </w:r>
    </w:p>
    <w:p w14:paraId="511C6FE7" w14:textId="56A0929E" w:rsidR="005058E6" w:rsidRPr="00FD3482" w:rsidRDefault="005058E6" w:rsidP="00FB2700">
      <w:pPr>
        <w:suppressAutoHyphens/>
        <w:ind w:firstLine="709"/>
        <w:contextualSpacing/>
        <w:jc w:val="both"/>
        <w:rPr>
          <w:sz w:val="23"/>
          <w:szCs w:val="23"/>
        </w:rPr>
      </w:pPr>
      <w:r w:rsidRPr="00FD3482">
        <w:rPr>
          <w:sz w:val="23"/>
          <w:szCs w:val="23"/>
        </w:rPr>
        <w:t>5.</w:t>
      </w:r>
      <w:r w:rsidR="00300CDD">
        <w:rPr>
          <w:sz w:val="23"/>
          <w:szCs w:val="23"/>
        </w:rPr>
        <w:t>18</w:t>
      </w:r>
      <w:r w:rsidRPr="00FD3482">
        <w:rPr>
          <w:sz w:val="23"/>
          <w:szCs w:val="23"/>
        </w:rPr>
        <w:t>. Немедленно известить Заказчика и до получения от него указаний приостановить работы при обнаружении:</w:t>
      </w:r>
    </w:p>
    <w:p w14:paraId="4AFDBF98" w14:textId="77777777" w:rsidR="005058E6" w:rsidRPr="00FD3482" w:rsidRDefault="005058E6" w:rsidP="00FB2700">
      <w:pPr>
        <w:suppressAutoHyphens/>
        <w:ind w:firstLine="709"/>
        <w:contextualSpacing/>
        <w:jc w:val="both"/>
        <w:rPr>
          <w:sz w:val="23"/>
          <w:szCs w:val="23"/>
        </w:rPr>
      </w:pPr>
      <w:r w:rsidRPr="00FD3482">
        <w:rPr>
          <w:sz w:val="23"/>
          <w:szCs w:val="23"/>
        </w:rPr>
        <w:t>-возможных неблагоприятных для Заказчика последствий выполнения его указаний о способе исполнения работ;</w:t>
      </w:r>
    </w:p>
    <w:p w14:paraId="03ABF96C" w14:textId="77777777" w:rsidR="005058E6" w:rsidRPr="00FD3482" w:rsidRDefault="005058E6" w:rsidP="00FB2700">
      <w:pPr>
        <w:suppressAutoHyphens/>
        <w:ind w:firstLine="709"/>
        <w:contextualSpacing/>
        <w:jc w:val="both"/>
        <w:rPr>
          <w:sz w:val="23"/>
          <w:szCs w:val="23"/>
        </w:rPr>
      </w:pPr>
      <w:r w:rsidRPr="00FD3482">
        <w:rPr>
          <w:sz w:val="23"/>
          <w:szCs w:val="23"/>
        </w:rPr>
        <w:t>-иных, не зависящих от Подрядчика обстоятельств, угрожающих требуемым результатам выполняемых работ, либо создающих невозможность их завершения в срок.</w:t>
      </w:r>
    </w:p>
    <w:p w14:paraId="5BA5B93A" w14:textId="53BF8923" w:rsidR="00E20047" w:rsidRPr="00FD3482" w:rsidRDefault="005058E6" w:rsidP="00E20047">
      <w:pPr>
        <w:suppressAutoHyphens/>
        <w:ind w:firstLine="709"/>
        <w:contextualSpacing/>
        <w:jc w:val="both"/>
        <w:rPr>
          <w:sz w:val="23"/>
          <w:szCs w:val="23"/>
        </w:rPr>
      </w:pPr>
      <w:r w:rsidRPr="00FD3482">
        <w:rPr>
          <w:sz w:val="23"/>
          <w:szCs w:val="23"/>
        </w:rPr>
        <w:t>5.</w:t>
      </w:r>
      <w:r w:rsidR="00300CDD">
        <w:rPr>
          <w:sz w:val="23"/>
          <w:szCs w:val="23"/>
        </w:rPr>
        <w:t>19</w:t>
      </w:r>
      <w:r w:rsidRPr="00FD3482">
        <w:rPr>
          <w:sz w:val="23"/>
          <w:szCs w:val="23"/>
        </w:rPr>
        <w:t xml:space="preserve">. Соблюдать требования </w:t>
      </w:r>
      <w:r w:rsidR="002E0DB9" w:rsidRPr="00FD3482">
        <w:rPr>
          <w:sz w:val="23"/>
          <w:szCs w:val="23"/>
        </w:rPr>
        <w:t>внутри объектного</w:t>
      </w:r>
      <w:r w:rsidRPr="00FD3482">
        <w:rPr>
          <w:sz w:val="23"/>
          <w:szCs w:val="23"/>
        </w:rPr>
        <w:t xml:space="preserve"> и пропускного режима на территории Заказчика.</w:t>
      </w:r>
    </w:p>
    <w:p w14:paraId="03BD8B2E" w14:textId="77777777" w:rsidR="005058E6" w:rsidRPr="00FD3482" w:rsidRDefault="005058E6" w:rsidP="00FB2700">
      <w:pPr>
        <w:suppressAutoHyphens/>
        <w:contextualSpacing/>
        <w:jc w:val="center"/>
        <w:rPr>
          <w:b/>
          <w:sz w:val="23"/>
          <w:szCs w:val="23"/>
        </w:rPr>
      </w:pPr>
      <w:r w:rsidRPr="00FD3482">
        <w:rPr>
          <w:b/>
          <w:sz w:val="23"/>
          <w:szCs w:val="23"/>
        </w:rPr>
        <w:t>6. ПРИЕМКА ВЫПОЛНЕННЫХ РАБОТ</w:t>
      </w:r>
    </w:p>
    <w:p w14:paraId="1991116B" w14:textId="4F62EAC8" w:rsidR="008A16E0" w:rsidRPr="00FD3482" w:rsidRDefault="005058E6" w:rsidP="00FB2700">
      <w:pPr>
        <w:widowControl w:val="0"/>
        <w:shd w:val="clear" w:color="auto" w:fill="FFFFFF"/>
        <w:tabs>
          <w:tab w:val="left" w:pos="0"/>
          <w:tab w:val="left" w:pos="1134"/>
        </w:tabs>
        <w:suppressAutoHyphens/>
        <w:autoSpaceDE w:val="0"/>
        <w:autoSpaceDN w:val="0"/>
        <w:adjustRightInd w:val="0"/>
        <w:ind w:firstLine="709"/>
        <w:contextualSpacing/>
        <w:jc w:val="both"/>
        <w:rPr>
          <w:sz w:val="23"/>
          <w:szCs w:val="23"/>
        </w:rPr>
      </w:pPr>
      <w:r w:rsidRPr="00FD3482">
        <w:rPr>
          <w:sz w:val="23"/>
          <w:szCs w:val="23"/>
        </w:rPr>
        <w:t xml:space="preserve">6.1. </w:t>
      </w:r>
      <w:r w:rsidR="008A16E0" w:rsidRPr="00FD3482">
        <w:rPr>
          <w:sz w:val="23"/>
          <w:szCs w:val="23"/>
        </w:rPr>
        <w:t>Приемка работ осуществляется комиссией назначаемой Заказчиком с участием полномочных представителей Подрядчика, при необходимости с привлечением иных заинтересованных лиц и (или) органов надзора</w:t>
      </w:r>
      <w:r w:rsidR="005D07BF">
        <w:rPr>
          <w:sz w:val="23"/>
          <w:szCs w:val="23"/>
        </w:rPr>
        <w:t xml:space="preserve">, в течение 10 (десяти) рабочих дней </w:t>
      </w:r>
      <w:proofErr w:type="gramStart"/>
      <w:r w:rsidR="005D07BF">
        <w:rPr>
          <w:sz w:val="23"/>
          <w:szCs w:val="23"/>
        </w:rPr>
        <w:t>с даты уведомления</w:t>
      </w:r>
      <w:proofErr w:type="gramEnd"/>
      <w:r w:rsidR="005D07BF">
        <w:rPr>
          <w:sz w:val="23"/>
          <w:szCs w:val="23"/>
        </w:rPr>
        <w:t xml:space="preserve"> о готовности к приемке</w:t>
      </w:r>
      <w:r w:rsidR="008A16E0" w:rsidRPr="00FD3482">
        <w:rPr>
          <w:sz w:val="23"/>
          <w:szCs w:val="23"/>
        </w:rPr>
        <w:t>.</w:t>
      </w:r>
    </w:p>
    <w:p w14:paraId="6D560811" w14:textId="2E3F3C52" w:rsidR="005058E6" w:rsidRPr="00675ABA" w:rsidRDefault="008A16E0" w:rsidP="00FB2700">
      <w:pPr>
        <w:widowControl w:val="0"/>
        <w:shd w:val="clear" w:color="auto" w:fill="FFFFFF"/>
        <w:tabs>
          <w:tab w:val="left" w:pos="0"/>
          <w:tab w:val="left" w:pos="1134"/>
        </w:tabs>
        <w:suppressAutoHyphens/>
        <w:autoSpaceDE w:val="0"/>
        <w:autoSpaceDN w:val="0"/>
        <w:adjustRightInd w:val="0"/>
        <w:ind w:firstLine="709"/>
        <w:contextualSpacing/>
        <w:jc w:val="both"/>
        <w:rPr>
          <w:sz w:val="23"/>
          <w:szCs w:val="23"/>
        </w:rPr>
      </w:pPr>
      <w:r w:rsidRPr="00675ABA">
        <w:rPr>
          <w:sz w:val="23"/>
          <w:szCs w:val="23"/>
        </w:rPr>
        <w:t xml:space="preserve">6.2. </w:t>
      </w:r>
      <w:r w:rsidR="005058E6" w:rsidRPr="00675ABA">
        <w:rPr>
          <w:sz w:val="23"/>
          <w:szCs w:val="23"/>
        </w:rPr>
        <w:t xml:space="preserve">Проверка и подписание </w:t>
      </w:r>
      <w:r w:rsidR="005058E6" w:rsidRPr="00675ABA">
        <w:rPr>
          <w:spacing w:val="-1"/>
          <w:sz w:val="23"/>
          <w:szCs w:val="23"/>
        </w:rPr>
        <w:t>Акта о приемке в</w:t>
      </w:r>
      <w:r w:rsidR="002E0DB9">
        <w:rPr>
          <w:spacing w:val="-1"/>
          <w:sz w:val="23"/>
          <w:szCs w:val="23"/>
        </w:rPr>
        <w:t xml:space="preserve">ыполненных </w:t>
      </w:r>
      <w:r w:rsidR="00C65AD7">
        <w:rPr>
          <w:spacing w:val="-1"/>
          <w:sz w:val="23"/>
          <w:szCs w:val="23"/>
        </w:rPr>
        <w:t xml:space="preserve">работ </w:t>
      </w:r>
      <w:r w:rsidR="00C65AD7" w:rsidRPr="00675ABA">
        <w:rPr>
          <w:spacing w:val="-1"/>
          <w:sz w:val="23"/>
          <w:szCs w:val="23"/>
        </w:rPr>
        <w:t>и</w:t>
      </w:r>
      <w:r w:rsidR="002E0DB9">
        <w:rPr>
          <w:spacing w:val="-1"/>
          <w:sz w:val="23"/>
          <w:szCs w:val="23"/>
        </w:rPr>
        <w:t xml:space="preserve"> </w:t>
      </w:r>
      <w:r w:rsidR="00C65AD7">
        <w:rPr>
          <w:spacing w:val="-1"/>
          <w:sz w:val="23"/>
          <w:szCs w:val="23"/>
        </w:rPr>
        <w:t>Счёта на оплату</w:t>
      </w:r>
      <w:r w:rsidR="005058E6" w:rsidRPr="00675ABA">
        <w:rPr>
          <w:spacing w:val="-1"/>
          <w:sz w:val="23"/>
          <w:szCs w:val="23"/>
        </w:rPr>
        <w:t xml:space="preserve"> осуществляется </w:t>
      </w:r>
      <w:r w:rsidR="005D2B9F" w:rsidRPr="00675ABA">
        <w:rPr>
          <w:sz w:val="23"/>
          <w:szCs w:val="23"/>
        </w:rPr>
        <w:t>Заказчиком в течение 5 </w:t>
      </w:r>
      <w:r w:rsidR="005058E6" w:rsidRPr="00675ABA">
        <w:rPr>
          <w:sz w:val="23"/>
          <w:szCs w:val="23"/>
        </w:rPr>
        <w:t>(пяти) рабочих дней с даты их получения от Подрядчика. После этого производится возврат подписанных Акта</w:t>
      </w:r>
      <w:r w:rsidR="00C65AD7">
        <w:rPr>
          <w:sz w:val="23"/>
          <w:szCs w:val="23"/>
        </w:rPr>
        <w:t xml:space="preserve"> и Счёта на оплату</w:t>
      </w:r>
      <w:r w:rsidR="005058E6" w:rsidRPr="00675ABA">
        <w:rPr>
          <w:sz w:val="23"/>
          <w:szCs w:val="23"/>
        </w:rPr>
        <w:t xml:space="preserve"> Подрядчику или дается мотивированный отказ с указанием перечня недостатков и срока их устранения.</w:t>
      </w:r>
    </w:p>
    <w:p w14:paraId="0EBC0FEE" w14:textId="49A9301F" w:rsidR="005058E6" w:rsidRPr="00675ABA" w:rsidRDefault="005058E6" w:rsidP="00FB2700">
      <w:pPr>
        <w:widowControl w:val="0"/>
        <w:shd w:val="clear" w:color="auto" w:fill="FFFFFF"/>
        <w:tabs>
          <w:tab w:val="left" w:pos="0"/>
          <w:tab w:val="left" w:pos="1134"/>
        </w:tabs>
        <w:suppressAutoHyphens/>
        <w:autoSpaceDE w:val="0"/>
        <w:autoSpaceDN w:val="0"/>
        <w:adjustRightInd w:val="0"/>
        <w:ind w:firstLine="709"/>
        <w:contextualSpacing/>
        <w:jc w:val="both"/>
        <w:rPr>
          <w:sz w:val="23"/>
          <w:szCs w:val="23"/>
        </w:rPr>
      </w:pPr>
      <w:r w:rsidRPr="00675ABA">
        <w:rPr>
          <w:sz w:val="23"/>
          <w:szCs w:val="23"/>
        </w:rPr>
        <w:t>После устр</w:t>
      </w:r>
      <w:r w:rsidR="00C65AD7">
        <w:rPr>
          <w:sz w:val="23"/>
          <w:szCs w:val="23"/>
        </w:rPr>
        <w:t>анения недостатков Акт и Счёт</w:t>
      </w:r>
      <w:r w:rsidRPr="00675ABA">
        <w:rPr>
          <w:sz w:val="23"/>
          <w:szCs w:val="23"/>
        </w:rPr>
        <w:t xml:space="preserve"> повторно предоставляются Заказчику.</w:t>
      </w:r>
    </w:p>
    <w:p w14:paraId="5FBBC579" w14:textId="4214AC8A" w:rsidR="005058E6" w:rsidRPr="00D945B9" w:rsidRDefault="005058E6" w:rsidP="00FB2700">
      <w:pPr>
        <w:widowControl w:val="0"/>
        <w:shd w:val="clear" w:color="auto" w:fill="FFFFFF"/>
        <w:tabs>
          <w:tab w:val="left" w:pos="0"/>
          <w:tab w:val="left" w:pos="1134"/>
        </w:tabs>
        <w:suppressAutoHyphens/>
        <w:autoSpaceDE w:val="0"/>
        <w:autoSpaceDN w:val="0"/>
        <w:adjustRightInd w:val="0"/>
        <w:ind w:firstLine="709"/>
        <w:contextualSpacing/>
        <w:jc w:val="both"/>
        <w:rPr>
          <w:sz w:val="23"/>
          <w:szCs w:val="23"/>
        </w:rPr>
      </w:pPr>
      <w:r w:rsidRPr="00675ABA">
        <w:rPr>
          <w:sz w:val="23"/>
          <w:szCs w:val="23"/>
        </w:rPr>
        <w:t>6.</w:t>
      </w:r>
      <w:r w:rsidR="008A16E0" w:rsidRPr="00675ABA">
        <w:rPr>
          <w:sz w:val="23"/>
          <w:szCs w:val="23"/>
        </w:rPr>
        <w:t>3</w:t>
      </w:r>
      <w:r w:rsidRPr="00675ABA">
        <w:rPr>
          <w:sz w:val="23"/>
          <w:szCs w:val="23"/>
        </w:rPr>
        <w:t>. Если Подрядчик в установленный настоящим Договором срок не устраняет недостатки в выполненных работах, Заказчик вправе привлечь третьих лиц для исправления недостатков, за счет Подрядчика</w:t>
      </w:r>
      <w:r w:rsidRPr="00D945B9">
        <w:rPr>
          <w:sz w:val="23"/>
          <w:szCs w:val="23"/>
        </w:rPr>
        <w:t>.</w:t>
      </w:r>
      <w:r w:rsidR="0086284E" w:rsidRPr="00D945B9">
        <w:t xml:space="preserve"> </w:t>
      </w:r>
      <w:r w:rsidR="0086284E" w:rsidRPr="00D945B9">
        <w:rPr>
          <w:sz w:val="23"/>
          <w:szCs w:val="23"/>
        </w:rPr>
        <w:t>Заказчик в этом случае вправе потребовать от Подрядчика возмещения своих расходов на устранение недостатков третьим лицом.</w:t>
      </w:r>
    </w:p>
    <w:p w14:paraId="41938CA5" w14:textId="77777777" w:rsidR="005058E6" w:rsidRPr="00675ABA" w:rsidRDefault="005058E6" w:rsidP="00FB2700">
      <w:pPr>
        <w:widowControl w:val="0"/>
        <w:shd w:val="clear" w:color="auto" w:fill="FFFFFF"/>
        <w:tabs>
          <w:tab w:val="left" w:pos="0"/>
          <w:tab w:val="left" w:pos="1134"/>
        </w:tabs>
        <w:suppressAutoHyphens/>
        <w:autoSpaceDE w:val="0"/>
        <w:autoSpaceDN w:val="0"/>
        <w:adjustRightInd w:val="0"/>
        <w:ind w:firstLine="709"/>
        <w:contextualSpacing/>
        <w:jc w:val="both"/>
        <w:rPr>
          <w:sz w:val="23"/>
          <w:szCs w:val="23"/>
        </w:rPr>
      </w:pPr>
      <w:r w:rsidRPr="00675ABA">
        <w:rPr>
          <w:sz w:val="23"/>
          <w:szCs w:val="23"/>
        </w:rPr>
        <w:t>6.</w:t>
      </w:r>
      <w:r w:rsidR="008A16E0" w:rsidRPr="00675ABA">
        <w:rPr>
          <w:sz w:val="23"/>
          <w:szCs w:val="23"/>
        </w:rPr>
        <w:t>4</w:t>
      </w:r>
      <w:r w:rsidRPr="00675ABA">
        <w:rPr>
          <w:sz w:val="23"/>
          <w:szCs w:val="23"/>
        </w:rPr>
        <w:t xml:space="preserve">. Работы, выполняемые Подрядчиком по настоящему Договору, должны соответствовать требованиям действующих нормативных актов РФ, СНиП, ГОСТ, имеющих законную силу, и условиям настоящего Договора. </w:t>
      </w:r>
    </w:p>
    <w:p w14:paraId="6D47E143" w14:textId="77777777" w:rsidR="005058E6" w:rsidRPr="00675ABA" w:rsidRDefault="005058E6" w:rsidP="00FB2700">
      <w:pPr>
        <w:suppressAutoHyphens/>
        <w:contextualSpacing/>
        <w:jc w:val="center"/>
        <w:rPr>
          <w:b/>
          <w:sz w:val="23"/>
          <w:szCs w:val="23"/>
        </w:rPr>
      </w:pPr>
      <w:r w:rsidRPr="00675ABA">
        <w:rPr>
          <w:b/>
          <w:sz w:val="23"/>
          <w:szCs w:val="23"/>
        </w:rPr>
        <w:t>7. ГАРАНТИИ КАЧЕСТВА РАБОТ</w:t>
      </w:r>
    </w:p>
    <w:p w14:paraId="01D9CFD9" w14:textId="77777777" w:rsidR="00D04A3E" w:rsidRPr="00D04A3E" w:rsidRDefault="005058E6" w:rsidP="00D04A3E">
      <w:pPr>
        <w:suppressAutoHyphens/>
        <w:ind w:firstLine="709"/>
        <w:contextualSpacing/>
        <w:jc w:val="both"/>
        <w:rPr>
          <w:sz w:val="23"/>
          <w:szCs w:val="23"/>
        </w:rPr>
      </w:pPr>
      <w:r w:rsidRPr="00675ABA">
        <w:rPr>
          <w:sz w:val="23"/>
          <w:szCs w:val="23"/>
        </w:rPr>
        <w:t xml:space="preserve">7.1. </w:t>
      </w:r>
      <w:r w:rsidR="00D04A3E" w:rsidRPr="00D04A3E">
        <w:rPr>
          <w:sz w:val="23"/>
          <w:szCs w:val="23"/>
        </w:rPr>
        <w:t>Подрядчик гарантирует качество выполнения всех Работ в соответствии с действующими нормами и техническими условиями, своевременное устранение недостатков и</w:t>
      </w:r>
    </w:p>
    <w:p w14:paraId="5C3C57DE" w14:textId="1C0762D8" w:rsidR="005058E6" w:rsidRPr="00675ABA" w:rsidRDefault="00D04A3E" w:rsidP="00D04A3E">
      <w:pPr>
        <w:suppressAutoHyphens/>
        <w:contextualSpacing/>
        <w:jc w:val="both"/>
        <w:rPr>
          <w:sz w:val="23"/>
          <w:szCs w:val="23"/>
        </w:rPr>
      </w:pPr>
      <w:r w:rsidRPr="00D04A3E">
        <w:rPr>
          <w:sz w:val="23"/>
          <w:szCs w:val="23"/>
        </w:rPr>
        <w:t>дефектов, выявленных при приемке Работ</w:t>
      </w:r>
      <w:r w:rsidR="005058E6" w:rsidRPr="00675ABA">
        <w:rPr>
          <w:sz w:val="23"/>
          <w:szCs w:val="23"/>
        </w:rPr>
        <w:t>.</w:t>
      </w:r>
    </w:p>
    <w:p w14:paraId="1203BB83" w14:textId="6FFF1A83" w:rsidR="005058E6" w:rsidRPr="00D04A3E" w:rsidRDefault="005058E6" w:rsidP="00FB2700">
      <w:pPr>
        <w:suppressAutoHyphens/>
        <w:ind w:firstLine="709"/>
        <w:contextualSpacing/>
        <w:jc w:val="both"/>
        <w:rPr>
          <w:sz w:val="23"/>
          <w:szCs w:val="23"/>
        </w:rPr>
      </w:pPr>
      <w:r w:rsidRPr="00D04A3E">
        <w:rPr>
          <w:sz w:val="23"/>
          <w:szCs w:val="23"/>
        </w:rPr>
        <w:t>7.2. Гарантийный период на качество выполненных раб</w:t>
      </w:r>
      <w:r w:rsidR="00867695" w:rsidRPr="00D04A3E">
        <w:rPr>
          <w:sz w:val="23"/>
          <w:szCs w:val="23"/>
        </w:rPr>
        <w:t xml:space="preserve">от по Договору устанавливается </w:t>
      </w:r>
      <w:r w:rsidR="00B10C3A" w:rsidRPr="00D04A3E">
        <w:rPr>
          <w:sz w:val="24"/>
        </w:rPr>
        <w:t>24 (двадцать четыре) месяца</w:t>
      </w:r>
      <w:r w:rsidR="00B10C3A" w:rsidRPr="00D04A3E">
        <w:rPr>
          <w:sz w:val="23"/>
          <w:szCs w:val="23"/>
        </w:rPr>
        <w:t xml:space="preserve"> </w:t>
      </w:r>
      <w:proofErr w:type="gramStart"/>
      <w:r w:rsidRPr="00D04A3E">
        <w:rPr>
          <w:sz w:val="23"/>
          <w:szCs w:val="23"/>
        </w:rPr>
        <w:t>с даты оформления</w:t>
      </w:r>
      <w:proofErr w:type="gramEnd"/>
      <w:r w:rsidRPr="00D04A3E">
        <w:rPr>
          <w:sz w:val="23"/>
          <w:szCs w:val="23"/>
        </w:rPr>
        <w:t xml:space="preserve"> А</w:t>
      </w:r>
      <w:r w:rsidR="00C92043" w:rsidRPr="00D04A3E">
        <w:rPr>
          <w:sz w:val="23"/>
          <w:szCs w:val="23"/>
        </w:rPr>
        <w:t>кта о приемке выполненных работ</w:t>
      </w:r>
      <w:r w:rsidR="00B10C3A" w:rsidRPr="00D04A3E">
        <w:rPr>
          <w:spacing w:val="-1"/>
          <w:sz w:val="23"/>
          <w:szCs w:val="23"/>
        </w:rPr>
        <w:t xml:space="preserve"> по форме № </w:t>
      </w:r>
      <w:r w:rsidR="00867695" w:rsidRPr="00D04A3E">
        <w:rPr>
          <w:spacing w:val="-1"/>
          <w:sz w:val="23"/>
          <w:szCs w:val="23"/>
        </w:rPr>
        <w:t>КС-2</w:t>
      </w:r>
      <w:r w:rsidR="00C92043" w:rsidRPr="00D04A3E">
        <w:rPr>
          <w:sz w:val="23"/>
          <w:szCs w:val="23"/>
        </w:rPr>
        <w:t>.</w:t>
      </w:r>
    </w:p>
    <w:p w14:paraId="343D5E97" w14:textId="03DFB658" w:rsidR="005058E6" w:rsidRPr="00D04A3E" w:rsidRDefault="005058E6" w:rsidP="00FB2700">
      <w:pPr>
        <w:suppressAutoHyphens/>
        <w:ind w:firstLine="709"/>
        <w:contextualSpacing/>
        <w:jc w:val="both"/>
        <w:rPr>
          <w:sz w:val="23"/>
          <w:szCs w:val="23"/>
        </w:rPr>
      </w:pPr>
      <w:r w:rsidRPr="00D04A3E">
        <w:rPr>
          <w:sz w:val="23"/>
          <w:szCs w:val="23"/>
        </w:rPr>
        <w:t xml:space="preserve">7.3. </w:t>
      </w:r>
      <w:proofErr w:type="gramStart"/>
      <w:r w:rsidRPr="00D04A3E">
        <w:rPr>
          <w:sz w:val="23"/>
          <w:szCs w:val="23"/>
        </w:rPr>
        <w:t xml:space="preserve">Если в гарантийный период </w:t>
      </w:r>
      <w:r w:rsidR="0001784C" w:rsidRPr="00D04A3E">
        <w:rPr>
          <w:sz w:val="23"/>
          <w:szCs w:val="23"/>
        </w:rPr>
        <w:t xml:space="preserve">Заказчиком </w:t>
      </w:r>
      <w:r w:rsidRPr="00D04A3E">
        <w:rPr>
          <w:sz w:val="23"/>
          <w:szCs w:val="23"/>
        </w:rPr>
        <w:t>выявится, что работы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w:t>
      </w:r>
      <w:r w:rsidR="0001784C" w:rsidRPr="00D04A3E">
        <w:rPr>
          <w:sz w:val="23"/>
          <w:szCs w:val="23"/>
        </w:rPr>
        <w:t xml:space="preserve"> Подрядчик обязан устранить выявленные дефекты и недостатки в срок, указанный в уведомлении</w:t>
      </w:r>
      <w:r w:rsidRPr="00D04A3E">
        <w:rPr>
          <w:sz w:val="23"/>
          <w:szCs w:val="23"/>
        </w:rPr>
        <w:t xml:space="preserve"> Заказчик</w:t>
      </w:r>
      <w:r w:rsidR="0001784C" w:rsidRPr="00D04A3E">
        <w:rPr>
          <w:sz w:val="23"/>
          <w:szCs w:val="23"/>
        </w:rPr>
        <w:t>а о выявленных дефектах и недостатках</w:t>
      </w:r>
      <w:r w:rsidR="008B54CF" w:rsidRPr="00D04A3E">
        <w:rPr>
          <w:sz w:val="23"/>
          <w:szCs w:val="23"/>
        </w:rPr>
        <w:t>, но в</w:t>
      </w:r>
      <w:proofErr w:type="gramEnd"/>
      <w:r w:rsidR="008B54CF" w:rsidRPr="00D04A3E">
        <w:rPr>
          <w:sz w:val="23"/>
          <w:szCs w:val="23"/>
        </w:rPr>
        <w:t xml:space="preserve"> </w:t>
      </w:r>
      <w:proofErr w:type="gramStart"/>
      <w:r w:rsidR="008B54CF" w:rsidRPr="00D04A3E">
        <w:rPr>
          <w:sz w:val="23"/>
          <w:szCs w:val="23"/>
        </w:rPr>
        <w:t>любом</w:t>
      </w:r>
      <w:proofErr w:type="gramEnd"/>
      <w:r w:rsidR="008B54CF" w:rsidRPr="00D04A3E">
        <w:rPr>
          <w:sz w:val="23"/>
          <w:szCs w:val="23"/>
        </w:rPr>
        <w:t xml:space="preserve"> случае </w:t>
      </w:r>
      <w:r w:rsidR="00D04A3E" w:rsidRPr="00D04A3E">
        <w:rPr>
          <w:sz w:val="23"/>
          <w:szCs w:val="23"/>
        </w:rPr>
        <w:t>не более 3-х рабочих дней.</w:t>
      </w:r>
      <w:r w:rsidR="00D04A3E" w:rsidRPr="00D04A3E">
        <w:t xml:space="preserve"> </w:t>
      </w:r>
      <w:r w:rsidR="00D04A3E" w:rsidRPr="00D04A3E">
        <w:rPr>
          <w:sz w:val="23"/>
          <w:szCs w:val="23"/>
        </w:rPr>
        <w:t>В случае невозможности устранить недостатки в указанный срок, подрядчик обязан вернуть Заказчику уплаченные денежные средства за ремонт.</w:t>
      </w:r>
    </w:p>
    <w:p w14:paraId="3162A411" w14:textId="1415A244" w:rsidR="005058E6" w:rsidRPr="00D04A3E" w:rsidRDefault="005058E6" w:rsidP="00FB2700">
      <w:pPr>
        <w:suppressAutoHyphens/>
        <w:ind w:firstLine="709"/>
        <w:contextualSpacing/>
        <w:jc w:val="both"/>
        <w:rPr>
          <w:sz w:val="23"/>
          <w:szCs w:val="23"/>
        </w:rPr>
      </w:pPr>
      <w:r w:rsidRPr="00D04A3E">
        <w:rPr>
          <w:sz w:val="23"/>
          <w:szCs w:val="23"/>
        </w:rPr>
        <w:t>7.</w:t>
      </w:r>
      <w:r w:rsidR="00F64C76" w:rsidRPr="00D04A3E">
        <w:rPr>
          <w:sz w:val="23"/>
          <w:szCs w:val="23"/>
        </w:rPr>
        <w:t>4</w:t>
      </w:r>
      <w:r w:rsidRPr="00D04A3E">
        <w:rPr>
          <w:sz w:val="23"/>
          <w:szCs w:val="23"/>
        </w:rPr>
        <w:t xml:space="preserve">. Если Подрядчик не устраняет недостатки в </w:t>
      </w:r>
      <w:r w:rsidR="0001784C" w:rsidRPr="00D04A3E">
        <w:rPr>
          <w:sz w:val="23"/>
          <w:szCs w:val="23"/>
        </w:rPr>
        <w:t xml:space="preserve">установленные </w:t>
      </w:r>
      <w:r w:rsidRPr="00D04A3E">
        <w:rPr>
          <w:sz w:val="23"/>
          <w:szCs w:val="23"/>
        </w:rPr>
        <w:t>сроки, Заказчик имеет право устранить дефекты и недоделки силами третьих лиц за счет Подрядчика.</w:t>
      </w:r>
      <w:r w:rsidR="000A5D74" w:rsidRPr="00D04A3E">
        <w:t xml:space="preserve"> </w:t>
      </w:r>
      <w:r w:rsidR="000A5D74" w:rsidRPr="00D04A3E">
        <w:rPr>
          <w:sz w:val="23"/>
          <w:szCs w:val="23"/>
        </w:rPr>
        <w:t xml:space="preserve">Заказчик в этом </w:t>
      </w:r>
      <w:r w:rsidR="000A5D74" w:rsidRPr="00D04A3E">
        <w:rPr>
          <w:sz w:val="23"/>
          <w:szCs w:val="23"/>
        </w:rPr>
        <w:lastRenderedPageBreak/>
        <w:t>случае вправе потребовать от Подрядчика возмещения своих расходов на устранение недостатков третьим лицом.</w:t>
      </w:r>
    </w:p>
    <w:p w14:paraId="303CF884" w14:textId="41060109" w:rsidR="005058E6" w:rsidRDefault="005058E6" w:rsidP="00FB2700">
      <w:pPr>
        <w:suppressAutoHyphens/>
        <w:ind w:firstLine="709"/>
        <w:contextualSpacing/>
        <w:jc w:val="both"/>
        <w:rPr>
          <w:sz w:val="23"/>
          <w:szCs w:val="23"/>
        </w:rPr>
      </w:pPr>
      <w:r w:rsidRPr="00D04A3E">
        <w:rPr>
          <w:sz w:val="23"/>
          <w:szCs w:val="23"/>
        </w:rPr>
        <w:t>7.</w:t>
      </w:r>
      <w:r w:rsidR="00F64C76" w:rsidRPr="00D04A3E">
        <w:rPr>
          <w:sz w:val="23"/>
          <w:szCs w:val="23"/>
        </w:rPr>
        <w:t>5</w:t>
      </w:r>
      <w:r w:rsidRPr="00D04A3E">
        <w:rPr>
          <w:sz w:val="23"/>
          <w:szCs w:val="23"/>
        </w:rPr>
        <w:t>. В случае исправления дефектов и недостатков, которые являются следствием ненадлежащего выполнения Подрядчиком своих обязательств, гарантийный срок соответственно продлевается на период простоя до устранения неисправностей.</w:t>
      </w:r>
    </w:p>
    <w:p w14:paraId="39C58834" w14:textId="77777777" w:rsidR="005058E6" w:rsidRPr="00675ABA" w:rsidRDefault="005058E6" w:rsidP="00FB2700">
      <w:pPr>
        <w:suppressAutoHyphens/>
        <w:contextualSpacing/>
        <w:jc w:val="center"/>
        <w:rPr>
          <w:b/>
          <w:sz w:val="23"/>
          <w:szCs w:val="23"/>
        </w:rPr>
      </w:pPr>
      <w:r w:rsidRPr="00675ABA">
        <w:rPr>
          <w:b/>
          <w:sz w:val="23"/>
          <w:szCs w:val="23"/>
        </w:rPr>
        <w:t>8. ОТВЕТСТВЕННОСТИ СТОРОН</w:t>
      </w:r>
    </w:p>
    <w:p w14:paraId="6A06F99F" w14:textId="77777777" w:rsidR="005058E6" w:rsidRPr="00675ABA" w:rsidRDefault="005058E6" w:rsidP="00FB2700">
      <w:pPr>
        <w:tabs>
          <w:tab w:val="left" w:pos="426"/>
        </w:tabs>
        <w:ind w:firstLine="709"/>
        <w:jc w:val="both"/>
        <w:rPr>
          <w:sz w:val="23"/>
          <w:szCs w:val="23"/>
          <w:lang w:eastAsia="en-US"/>
        </w:rPr>
      </w:pPr>
      <w:r w:rsidRPr="00675ABA">
        <w:rPr>
          <w:sz w:val="23"/>
          <w:szCs w:val="23"/>
          <w:lang w:eastAsia="en-US"/>
        </w:rPr>
        <w:t>8.</w:t>
      </w:r>
      <w:r w:rsidR="003548CB" w:rsidRPr="00675ABA">
        <w:rPr>
          <w:sz w:val="23"/>
          <w:szCs w:val="23"/>
          <w:lang w:eastAsia="en-US"/>
        </w:rPr>
        <w:t>1</w:t>
      </w:r>
      <w:r w:rsidRPr="00675ABA">
        <w:rPr>
          <w:sz w:val="23"/>
          <w:szCs w:val="23"/>
          <w:lang w:eastAsia="en-US"/>
        </w:rPr>
        <w:t>. Стороны несут ответственность за невыполнение или ненадлежащее выполнение условий настоящего Договора в порядке и размерах, предусмотренных действующим законодательством Российской Федерации, настоящим Договором и иными совместными документами.</w:t>
      </w:r>
    </w:p>
    <w:p w14:paraId="28A33496" w14:textId="77777777" w:rsidR="003548CB" w:rsidRPr="00675ABA" w:rsidRDefault="005058E6" w:rsidP="00FB2700">
      <w:pPr>
        <w:widowControl w:val="0"/>
        <w:ind w:firstLine="709"/>
        <w:jc w:val="both"/>
        <w:rPr>
          <w:rFonts w:eastAsia="Courier New"/>
          <w:sz w:val="23"/>
          <w:szCs w:val="23"/>
        </w:rPr>
      </w:pPr>
      <w:r w:rsidRPr="00675ABA">
        <w:rPr>
          <w:sz w:val="23"/>
          <w:szCs w:val="23"/>
          <w:lang w:eastAsia="en-US"/>
        </w:rPr>
        <w:t>8.</w:t>
      </w:r>
      <w:r w:rsidR="003548CB" w:rsidRPr="00675ABA">
        <w:rPr>
          <w:sz w:val="23"/>
          <w:szCs w:val="23"/>
          <w:lang w:eastAsia="en-US"/>
        </w:rPr>
        <w:t>2</w:t>
      </w:r>
      <w:r w:rsidRPr="00675ABA">
        <w:rPr>
          <w:sz w:val="23"/>
          <w:szCs w:val="23"/>
          <w:lang w:eastAsia="en-US"/>
        </w:rPr>
        <w:t xml:space="preserve">. </w:t>
      </w:r>
      <w:r w:rsidR="003548CB" w:rsidRPr="00675ABA">
        <w:rPr>
          <w:rFonts w:eastAsia="Courier New"/>
          <w:sz w:val="23"/>
          <w:szCs w:val="23"/>
        </w:rPr>
        <w:t xml:space="preserve">В случае нарушения Подрядчиком сроков выполнения работ, Заказчик вправе потребовать уплаты пени в размере 0,1% от общей цены Договора за каждый день просрочки.   </w:t>
      </w:r>
    </w:p>
    <w:p w14:paraId="18252095" w14:textId="4A3021FA" w:rsidR="005058E6" w:rsidRPr="00675ABA" w:rsidRDefault="003548CB" w:rsidP="00FB2700">
      <w:pPr>
        <w:tabs>
          <w:tab w:val="left" w:pos="426"/>
        </w:tabs>
        <w:ind w:firstLine="709"/>
        <w:jc w:val="both"/>
        <w:rPr>
          <w:sz w:val="23"/>
          <w:szCs w:val="23"/>
        </w:rPr>
      </w:pPr>
      <w:r w:rsidRPr="00675ABA">
        <w:rPr>
          <w:rFonts w:eastAsia="Courier New"/>
          <w:sz w:val="23"/>
          <w:szCs w:val="23"/>
        </w:rPr>
        <w:t xml:space="preserve">8.3. </w:t>
      </w:r>
      <w:r w:rsidR="00804281" w:rsidRPr="00675ABA">
        <w:rPr>
          <w:sz w:val="23"/>
          <w:szCs w:val="23"/>
        </w:rPr>
        <w:t>В случае неисполнения, просрочки исполнения обязательств Заказчика по оплате, Подрядчик вправе обратиться к Заказчику с требованием об уплате неустойки в размере 0,01% от суммы просроченного платежа за каждый день просрочки, но не более 10% от суммы просроченного платежа.</w:t>
      </w:r>
    </w:p>
    <w:p w14:paraId="48921CE3" w14:textId="63D9828C" w:rsidR="00AD0A69" w:rsidRDefault="00AD0A69" w:rsidP="00FB2700">
      <w:pPr>
        <w:widowControl w:val="0"/>
        <w:ind w:firstLine="709"/>
        <w:jc w:val="both"/>
        <w:rPr>
          <w:sz w:val="23"/>
          <w:szCs w:val="23"/>
        </w:rPr>
      </w:pPr>
      <w:r w:rsidRPr="00675ABA">
        <w:rPr>
          <w:sz w:val="23"/>
          <w:szCs w:val="23"/>
        </w:rPr>
        <w:t>8.</w:t>
      </w:r>
      <w:r w:rsidR="00300CDD">
        <w:rPr>
          <w:sz w:val="23"/>
          <w:szCs w:val="23"/>
        </w:rPr>
        <w:t>4</w:t>
      </w:r>
      <w:r w:rsidRPr="00675ABA">
        <w:rPr>
          <w:sz w:val="23"/>
          <w:szCs w:val="23"/>
        </w:rPr>
        <w:t xml:space="preserve">. </w:t>
      </w:r>
      <w:proofErr w:type="gramStart"/>
      <w:r w:rsidRPr="00675ABA">
        <w:rPr>
          <w:sz w:val="23"/>
          <w:szCs w:val="23"/>
        </w:rPr>
        <w:t xml:space="preserve">В случае нарушения сроков выполнения Работ, на основании ст. 317.1 ГК РФ Заказчик </w:t>
      </w:r>
      <w:r w:rsidRPr="00FD3482">
        <w:rPr>
          <w:sz w:val="23"/>
          <w:szCs w:val="23"/>
        </w:rPr>
        <w:t>вправе требовать от Подрядчика уплатить проценты за пользование коммерческим кредитом в виде предоплаты (аванса), начисляемые в размере ключевой ставки Банка России, действовавшей в соответствующие периоды, от стоимости не выполненных Работ за каждый день просрочки, начиная с момента истечения срока выполнения Работ и до полного исполнения Подрядчиком обязательств</w:t>
      </w:r>
      <w:proofErr w:type="gramEnd"/>
      <w:r w:rsidRPr="00FD3482">
        <w:rPr>
          <w:sz w:val="23"/>
          <w:szCs w:val="23"/>
        </w:rPr>
        <w:t xml:space="preserve"> по выполнению оплаченных Работ. Указанные проценты не являются мерой ответственности, а являются платой за пользование коммерческим кредитом. Уплата процентов за пользование коммерческим кредитом не освобождает Подрядчика от исполнения обязательств по настоящему договору.</w:t>
      </w:r>
    </w:p>
    <w:p w14:paraId="37796CFC" w14:textId="77777777" w:rsidR="003548CB" w:rsidRPr="00FD3482" w:rsidRDefault="003548CB" w:rsidP="00636D43">
      <w:pPr>
        <w:pStyle w:val="a3"/>
        <w:widowControl w:val="0"/>
        <w:numPr>
          <w:ilvl w:val="0"/>
          <w:numId w:val="3"/>
        </w:numPr>
        <w:suppressAutoHyphens/>
        <w:ind w:left="0" w:firstLine="0"/>
        <w:jc w:val="center"/>
        <w:rPr>
          <w:b/>
          <w:sz w:val="23"/>
          <w:szCs w:val="23"/>
        </w:rPr>
      </w:pPr>
      <w:r w:rsidRPr="00FD3482">
        <w:rPr>
          <w:b/>
          <w:sz w:val="23"/>
          <w:szCs w:val="23"/>
        </w:rPr>
        <w:t>РАЗРЕШЕНИЕ СПОРОВ</w:t>
      </w:r>
    </w:p>
    <w:p w14:paraId="313F1380" w14:textId="77777777" w:rsidR="00636D43" w:rsidRPr="00636D43" w:rsidRDefault="00636D43" w:rsidP="00636D43">
      <w:pPr>
        <w:widowControl w:val="0"/>
        <w:suppressAutoHyphens/>
        <w:ind w:firstLine="709"/>
        <w:jc w:val="both"/>
        <w:rPr>
          <w:sz w:val="23"/>
          <w:szCs w:val="23"/>
        </w:rPr>
      </w:pPr>
      <w:r w:rsidRPr="00636D43">
        <w:rPr>
          <w:sz w:val="23"/>
          <w:szCs w:val="23"/>
        </w:rPr>
        <w:t>9.1. Стороны будут разрешать разногласия путем переговоров, обмена письмами, уточнением условий Договора, составлением необходимых протоколов, дополнений, изменений и др.</w:t>
      </w:r>
    </w:p>
    <w:p w14:paraId="4856CF1F" w14:textId="5BDBDF4E" w:rsidR="003548CB" w:rsidRPr="00FD3482" w:rsidRDefault="00636D43" w:rsidP="00636D43">
      <w:pPr>
        <w:widowControl w:val="0"/>
        <w:suppressAutoHyphens/>
        <w:ind w:firstLine="709"/>
        <w:jc w:val="both"/>
        <w:rPr>
          <w:sz w:val="23"/>
          <w:szCs w:val="23"/>
        </w:rPr>
      </w:pPr>
      <w:r w:rsidRPr="00636D43">
        <w:rPr>
          <w:sz w:val="23"/>
          <w:szCs w:val="23"/>
        </w:rPr>
        <w:t>9.2. Стороны в соответствии с частью 5 статьи 4 АПК РФ пришли к соглашению, что принятием мер по досудебному урегулированию является направление одной из Сторон письменной претензии. Сторона, направившая претензию, имеет право по истечении 5 (Пяти) календарных дней со дня направления претензии обратиться с иском в Арбитражный суд РСО-Алания.</w:t>
      </w:r>
    </w:p>
    <w:p w14:paraId="5CB1A795" w14:textId="77777777" w:rsidR="005058E6" w:rsidRPr="00BA6BE4" w:rsidRDefault="003548CB" w:rsidP="00FB2700">
      <w:pPr>
        <w:suppressAutoHyphens/>
        <w:contextualSpacing/>
        <w:jc w:val="center"/>
        <w:rPr>
          <w:b/>
          <w:sz w:val="23"/>
          <w:szCs w:val="23"/>
          <w:lang w:eastAsia="en-US"/>
        </w:rPr>
      </w:pPr>
      <w:r w:rsidRPr="00BA6BE4">
        <w:rPr>
          <w:b/>
          <w:sz w:val="23"/>
          <w:szCs w:val="23"/>
          <w:lang w:eastAsia="en-US"/>
        </w:rPr>
        <w:t>10</w:t>
      </w:r>
      <w:r w:rsidR="005058E6" w:rsidRPr="00BA6BE4">
        <w:rPr>
          <w:b/>
          <w:sz w:val="23"/>
          <w:szCs w:val="23"/>
          <w:lang w:eastAsia="en-US"/>
        </w:rPr>
        <w:t>. ДЕЙСТВИЕ НЕПРЕОДОЛИМОЙ СИЛЫ</w:t>
      </w:r>
    </w:p>
    <w:p w14:paraId="6FA28725" w14:textId="77777777" w:rsidR="00636D43" w:rsidRPr="00636D43" w:rsidRDefault="00636D43" w:rsidP="00636D43">
      <w:pPr>
        <w:widowControl w:val="0"/>
        <w:shd w:val="clear" w:color="auto" w:fill="FFFFFF"/>
        <w:ind w:firstLine="720"/>
        <w:jc w:val="both"/>
        <w:rPr>
          <w:sz w:val="23"/>
          <w:szCs w:val="23"/>
        </w:rPr>
      </w:pPr>
      <w:r w:rsidRPr="00636D43">
        <w:rPr>
          <w:sz w:val="23"/>
          <w:szCs w:val="23"/>
        </w:rPr>
        <w:t>10.1.</w:t>
      </w:r>
      <w:r w:rsidRPr="00636D43">
        <w:rPr>
          <w:sz w:val="23"/>
          <w:szCs w:val="23"/>
        </w:rPr>
        <w:tab/>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возникших после заключения Договора обстоятельств непреодолимой силы чрезвычайного характера, которые Стороны не могли предвидеть или предотвратить.</w:t>
      </w:r>
    </w:p>
    <w:p w14:paraId="49278928" w14:textId="77777777" w:rsidR="00636D43" w:rsidRPr="00636D43" w:rsidRDefault="00636D43" w:rsidP="00636D43">
      <w:pPr>
        <w:widowControl w:val="0"/>
        <w:shd w:val="clear" w:color="auto" w:fill="FFFFFF"/>
        <w:ind w:firstLine="720"/>
        <w:jc w:val="both"/>
        <w:rPr>
          <w:sz w:val="23"/>
          <w:szCs w:val="23"/>
        </w:rPr>
      </w:pPr>
      <w:r w:rsidRPr="00636D43">
        <w:rPr>
          <w:sz w:val="23"/>
          <w:szCs w:val="23"/>
        </w:rPr>
        <w:t>10.2.</w:t>
      </w:r>
      <w:r w:rsidRPr="00636D43">
        <w:rPr>
          <w:sz w:val="23"/>
          <w:szCs w:val="23"/>
        </w:rPr>
        <w:tab/>
        <w:t>Обстоятельствами непреодолимой силы по Договору признаются чрезвычайные и непредотвратимые при данных условиях обстоятельства (военные действия, террористические акты), природные явления и стихийные силы природы (наводнения, землетрясения), техногенные катастрофы, акты, а также действия органов государственной власти или органов местного самоуправления, находящиеся вне разумного контроля Сторон.</w:t>
      </w:r>
    </w:p>
    <w:p w14:paraId="0CC5A0F8" w14:textId="77777777" w:rsidR="00636D43" w:rsidRPr="00636D43" w:rsidRDefault="00636D43" w:rsidP="00636D43">
      <w:pPr>
        <w:widowControl w:val="0"/>
        <w:shd w:val="clear" w:color="auto" w:fill="FFFFFF"/>
        <w:ind w:firstLine="720"/>
        <w:jc w:val="both"/>
        <w:rPr>
          <w:sz w:val="23"/>
          <w:szCs w:val="23"/>
        </w:rPr>
      </w:pPr>
      <w:r w:rsidRPr="00636D43">
        <w:rPr>
          <w:sz w:val="23"/>
          <w:szCs w:val="23"/>
        </w:rPr>
        <w:t>10.3.</w:t>
      </w:r>
      <w:r w:rsidRPr="00636D43">
        <w:rPr>
          <w:sz w:val="23"/>
          <w:szCs w:val="23"/>
        </w:rPr>
        <w:tab/>
        <w:t xml:space="preserve">Сторона, не исполнившая свои обязательства, должна не позднее 3 (Трех) рабочих дней в письменном виде известить об указанных обстоятельствах другую Сторону. Извещение должно содержать данные о характере обстоятельств, а также официальные документы компетентных государственных органов, удостоверяющие наличие этих обстоятельств (может быть </w:t>
      </w:r>
      <w:proofErr w:type="gramStart"/>
      <w:r w:rsidRPr="00636D43">
        <w:rPr>
          <w:sz w:val="23"/>
          <w:szCs w:val="23"/>
        </w:rPr>
        <w:t>предоставлен</w:t>
      </w:r>
      <w:proofErr w:type="gramEnd"/>
      <w:r w:rsidRPr="00636D43">
        <w:rPr>
          <w:sz w:val="23"/>
          <w:szCs w:val="23"/>
        </w:rPr>
        <w:t xml:space="preserve"> позднее) и, по возможности, дающие оценку их влияния на возможность исполнения Стороной своих обязательств по Договору.</w:t>
      </w:r>
    </w:p>
    <w:p w14:paraId="14BD10FB" w14:textId="77777777" w:rsidR="00636D43" w:rsidRPr="00636D43" w:rsidRDefault="00636D43" w:rsidP="00636D43">
      <w:pPr>
        <w:widowControl w:val="0"/>
        <w:shd w:val="clear" w:color="auto" w:fill="FFFFFF"/>
        <w:ind w:firstLine="720"/>
        <w:jc w:val="both"/>
        <w:rPr>
          <w:sz w:val="23"/>
          <w:szCs w:val="23"/>
        </w:rPr>
      </w:pPr>
      <w:r w:rsidRPr="00636D43">
        <w:rPr>
          <w:sz w:val="23"/>
          <w:szCs w:val="23"/>
        </w:rPr>
        <w:t>10.4.</w:t>
      </w:r>
      <w:r w:rsidRPr="00636D43">
        <w:rPr>
          <w:sz w:val="23"/>
          <w:szCs w:val="23"/>
        </w:rPr>
        <w:tab/>
        <w:t>Сторона, не исполнившая свои обязательства по Договору и не направившая или несвоевременно направившая другой Стороне извещение, предусмотренное данным разделом Договора, обязана возместить другой Стороне фактически понесенные убытки.</w:t>
      </w:r>
    </w:p>
    <w:p w14:paraId="34411A37" w14:textId="77777777" w:rsidR="00636D43" w:rsidRPr="00636D43" w:rsidRDefault="00636D43" w:rsidP="00636D43">
      <w:pPr>
        <w:widowControl w:val="0"/>
        <w:shd w:val="clear" w:color="auto" w:fill="FFFFFF"/>
        <w:ind w:firstLine="720"/>
        <w:jc w:val="both"/>
        <w:rPr>
          <w:sz w:val="23"/>
          <w:szCs w:val="23"/>
        </w:rPr>
      </w:pPr>
      <w:r w:rsidRPr="00636D43">
        <w:rPr>
          <w:sz w:val="23"/>
          <w:szCs w:val="23"/>
        </w:rPr>
        <w:t>10.5.</w:t>
      </w:r>
      <w:r w:rsidRPr="00636D43">
        <w:rPr>
          <w:sz w:val="23"/>
          <w:szCs w:val="23"/>
        </w:rPr>
        <w:tab/>
        <w:t>В случаях наступления обстоятельств, предусмотренных данным разделом Договора, срок выполнения Стороной обязательств по Договору увеличивается соразмерно времени, в течение которого действуют эти обстоятельства (при условии направления извещения, предусмотренного данным разделом Договора).</w:t>
      </w:r>
    </w:p>
    <w:p w14:paraId="40979030" w14:textId="77777777" w:rsidR="00636D43" w:rsidRPr="00636D43" w:rsidRDefault="00636D43" w:rsidP="00636D43">
      <w:pPr>
        <w:widowControl w:val="0"/>
        <w:shd w:val="clear" w:color="auto" w:fill="FFFFFF"/>
        <w:ind w:firstLine="720"/>
        <w:jc w:val="both"/>
        <w:rPr>
          <w:sz w:val="23"/>
          <w:szCs w:val="23"/>
        </w:rPr>
      </w:pPr>
      <w:r w:rsidRPr="00636D43">
        <w:rPr>
          <w:sz w:val="23"/>
          <w:szCs w:val="23"/>
        </w:rPr>
        <w:lastRenderedPageBreak/>
        <w:t>10.6.</w:t>
      </w:r>
      <w:r w:rsidRPr="00636D43">
        <w:rPr>
          <w:sz w:val="23"/>
          <w:szCs w:val="23"/>
        </w:rPr>
        <w:tab/>
        <w:t>Форс-мажором не является (в том числе, в связи с тем, что признаком форс-мажора признается неизвестность на момент заключения сделки) и в этой связи не влечет освобождения от ответственности за нарушение любых обязательств любое обстоятельство (фактические, экономические, юридические и иные факты и события), связанное со следующим:</w:t>
      </w:r>
    </w:p>
    <w:p w14:paraId="118363F9" w14:textId="367E0023" w:rsidR="00636D43" w:rsidRPr="00636D43" w:rsidRDefault="00636D43" w:rsidP="00636D43">
      <w:pPr>
        <w:widowControl w:val="0"/>
        <w:shd w:val="clear" w:color="auto" w:fill="FFFFFF"/>
        <w:ind w:firstLine="720"/>
        <w:jc w:val="both"/>
        <w:rPr>
          <w:sz w:val="23"/>
          <w:szCs w:val="23"/>
        </w:rPr>
      </w:pPr>
      <w:r w:rsidRPr="00636D43">
        <w:rPr>
          <w:sz w:val="23"/>
          <w:szCs w:val="23"/>
        </w:rPr>
        <w:t xml:space="preserve">- </w:t>
      </w:r>
      <w:r w:rsidR="00C65AD7" w:rsidRPr="00636D43">
        <w:rPr>
          <w:sz w:val="23"/>
          <w:szCs w:val="23"/>
        </w:rPr>
        <w:t>распространение и последствия,</w:t>
      </w:r>
      <w:r w:rsidRPr="00636D43">
        <w:rPr>
          <w:sz w:val="23"/>
          <w:szCs w:val="23"/>
        </w:rPr>
        <w:t xml:space="preserve"> существующих на момент заключения Договора эпидемий / инфекций / пандемий, их дальнейших штаммов / вариантов:</w:t>
      </w:r>
    </w:p>
    <w:p w14:paraId="789EF576" w14:textId="314A11F8" w:rsidR="00636D43" w:rsidRPr="00636D43" w:rsidRDefault="00636D43" w:rsidP="00636D43">
      <w:pPr>
        <w:widowControl w:val="0"/>
        <w:shd w:val="clear" w:color="auto" w:fill="FFFFFF"/>
        <w:ind w:firstLine="720"/>
        <w:jc w:val="both"/>
        <w:rPr>
          <w:sz w:val="23"/>
          <w:szCs w:val="23"/>
        </w:rPr>
      </w:pPr>
      <w:r w:rsidRPr="00636D43">
        <w:rPr>
          <w:sz w:val="23"/>
          <w:szCs w:val="23"/>
        </w:rPr>
        <w:t>•</w:t>
      </w:r>
      <w:r w:rsidRPr="00636D43">
        <w:rPr>
          <w:sz w:val="23"/>
          <w:szCs w:val="23"/>
        </w:rPr>
        <w:tab/>
      </w:r>
      <w:r w:rsidR="00C65AD7" w:rsidRPr="00636D43">
        <w:rPr>
          <w:sz w:val="23"/>
          <w:szCs w:val="23"/>
        </w:rPr>
        <w:t xml:space="preserve">корона </w:t>
      </w:r>
      <w:proofErr w:type="gramStart"/>
      <w:r w:rsidR="00C65AD7" w:rsidRPr="00636D43">
        <w:rPr>
          <w:sz w:val="23"/>
          <w:szCs w:val="23"/>
        </w:rPr>
        <w:t>вирусной</w:t>
      </w:r>
      <w:proofErr w:type="gramEnd"/>
      <w:r w:rsidRPr="00636D43">
        <w:rPr>
          <w:sz w:val="23"/>
          <w:szCs w:val="23"/>
        </w:rPr>
        <w:t xml:space="preserve">, вызванной 2019-nCoV (COVID-19); </w:t>
      </w:r>
    </w:p>
    <w:p w14:paraId="053B9DF1" w14:textId="77777777" w:rsidR="00636D43" w:rsidRPr="00636D43" w:rsidRDefault="00636D43" w:rsidP="00636D43">
      <w:pPr>
        <w:widowControl w:val="0"/>
        <w:shd w:val="clear" w:color="auto" w:fill="FFFFFF"/>
        <w:ind w:firstLine="720"/>
        <w:jc w:val="both"/>
        <w:rPr>
          <w:sz w:val="23"/>
          <w:szCs w:val="23"/>
        </w:rPr>
      </w:pPr>
      <w:r w:rsidRPr="00636D43">
        <w:rPr>
          <w:sz w:val="23"/>
          <w:szCs w:val="23"/>
        </w:rPr>
        <w:t>•</w:t>
      </w:r>
      <w:r w:rsidRPr="00636D43">
        <w:rPr>
          <w:sz w:val="23"/>
          <w:szCs w:val="23"/>
        </w:rPr>
        <w:tab/>
        <w:t>свиного гриппа;</w:t>
      </w:r>
    </w:p>
    <w:p w14:paraId="5B26D395" w14:textId="77777777" w:rsidR="00636D43" w:rsidRPr="00636D43" w:rsidRDefault="00636D43" w:rsidP="00636D43">
      <w:pPr>
        <w:widowControl w:val="0"/>
        <w:shd w:val="clear" w:color="auto" w:fill="FFFFFF"/>
        <w:ind w:firstLine="720"/>
        <w:jc w:val="both"/>
        <w:rPr>
          <w:sz w:val="23"/>
          <w:szCs w:val="23"/>
        </w:rPr>
      </w:pPr>
      <w:r w:rsidRPr="00636D43">
        <w:rPr>
          <w:sz w:val="23"/>
          <w:szCs w:val="23"/>
        </w:rPr>
        <w:t>•</w:t>
      </w:r>
      <w:r w:rsidRPr="00636D43">
        <w:rPr>
          <w:sz w:val="23"/>
          <w:szCs w:val="23"/>
        </w:rPr>
        <w:tab/>
        <w:t>птичьего гриппа.</w:t>
      </w:r>
    </w:p>
    <w:p w14:paraId="1448A25D" w14:textId="7B8FDB55" w:rsidR="00FD3482" w:rsidRPr="00FD3482" w:rsidRDefault="00636D43" w:rsidP="00636D43">
      <w:pPr>
        <w:widowControl w:val="0"/>
        <w:shd w:val="clear" w:color="auto" w:fill="FFFFFF"/>
        <w:ind w:firstLine="720"/>
        <w:jc w:val="both"/>
        <w:rPr>
          <w:sz w:val="23"/>
          <w:szCs w:val="23"/>
        </w:rPr>
      </w:pPr>
      <w:r w:rsidRPr="00636D43">
        <w:rPr>
          <w:sz w:val="23"/>
          <w:szCs w:val="23"/>
        </w:rPr>
        <w:t xml:space="preserve">- события и последствия специальной военной операции вооруженных сил Российской Федерации на территориях Украины, Донецкой Народной Республики и Луганской Народной Республики, инициированной 24 февраля 2022 года и односторонних ограничительных мер и / или недружественных действий, введенных в связи с указанным или иными событиями иностранными государствами или международными и иными наднациональными организациями (в том числе, </w:t>
      </w:r>
      <w:proofErr w:type="gramStart"/>
      <w:r w:rsidRPr="00636D43">
        <w:rPr>
          <w:sz w:val="23"/>
          <w:szCs w:val="23"/>
        </w:rPr>
        <w:t>но</w:t>
      </w:r>
      <w:proofErr w:type="gramEnd"/>
      <w:r w:rsidRPr="00636D43">
        <w:rPr>
          <w:sz w:val="23"/>
          <w:szCs w:val="23"/>
        </w:rPr>
        <w:t xml:space="preserve"> не ограничиваясь, в контексте следующих актов: </w:t>
      </w:r>
      <w:proofErr w:type="gramStart"/>
      <w:r w:rsidRPr="00636D43">
        <w:rPr>
          <w:sz w:val="23"/>
          <w:szCs w:val="23"/>
        </w:rPr>
        <w:t>Распоряжения Правительства РФ от 13.05.2021г. N 1230-р и от 05.03.2022г. N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Указ Президента РФ от 23.04.2021г. N 243 «О применении мер воздействия (противодействия) на недружественные действия иностранных государств» и иных аналогичных документов).</w:t>
      </w:r>
      <w:proofErr w:type="gramEnd"/>
    </w:p>
    <w:p w14:paraId="2EBD1562" w14:textId="77777777" w:rsidR="00636D43" w:rsidRPr="00640BCA" w:rsidRDefault="00636D43" w:rsidP="00636D43">
      <w:pPr>
        <w:jc w:val="center"/>
        <w:rPr>
          <w:b/>
          <w:sz w:val="23"/>
          <w:szCs w:val="23"/>
          <w:shd w:val="clear" w:color="auto" w:fill="FFFFFF"/>
        </w:rPr>
      </w:pPr>
      <w:r w:rsidRPr="00640BCA">
        <w:rPr>
          <w:b/>
          <w:sz w:val="23"/>
          <w:szCs w:val="23"/>
          <w:lang w:eastAsia="en-US"/>
        </w:rPr>
        <w:t xml:space="preserve">11. </w:t>
      </w:r>
      <w:r w:rsidRPr="00640BCA">
        <w:rPr>
          <w:b/>
          <w:sz w:val="23"/>
          <w:szCs w:val="23"/>
          <w:shd w:val="clear" w:color="auto" w:fill="FFFFFF"/>
        </w:rPr>
        <w:t>АНТИКОРРУПЦИОННАЯ ОГОВОРКА</w:t>
      </w:r>
    </w:p>
    <w:p w14:paraId="26EA1217" w14:textId="77777777" w:rsidR="00636D43" w:rsidRPr="00640BCA" w:rsidRDefault="00636D43" w:rsidP="00636D43">
      <w:pPr>
        <w:ind w:firstLine="709"/>
        <w:jc w:val="both"/>
        <w:rPr>
          <w:sz w:val="23"/>
          <w:szCs w:val="23"/>
          <w:shd w:val="clear" w:color="auto" w:fill="FFFFFF"/>
        </w:rPr>
      </w:pPr>
      <w:r w:rsidRPr="00640BCA">
        <w:rPr>
          <w:sz w:val="23"/>
          <w:szCs w:val="23"/>
        </w:rPr>
        <w:t xml:space="preserve">11.1. </w:t>
      </w:r>
      <w:proofErr w:type="gramStart"/>
      <w:r w:rsidRPr="00640BCA">
        <w:rPr>
          <w:sz w:val="23"/>
          <w:szCs w:val="23"/>
        </w:rPr>
        <w:t xml:space="preserve">При исполнении своих обязательств по договору Стороны, их аффилированные лица, работники или посредники обязуются не выплачивать, не предлагать выплатить и не разрешать выплату каких-либо денежных средств, передачу ценностей или имущества, прямо или косвенно любым лицам </w:t>
      </w:r>
      <w:r w:rsidRPr="00640BCA">
        <w:rPr>
          <w:sz w:val="23"/>
          <w:szCs w:val="23"/>
          <w:shd w:val="clear" w:color="auto" w:fill="FFFFFF"/>
        </w:rPr>
        <w:t xml:space="preserve">в рамках служебных переговоров, деловой переписки, </w:t>
      </w:r>
      <w:r w:rsidRPr="00640BCA">
        <w:rPr>
          <w:sz w:val="23"/>
          <w:szCs w:val="23"/>
        </w:rPr>
        <w:t>для оказания влияния на действия или решения этих лиц с целью получить какие-либо неправомерные преимущества или в иных неправомерных</w:t>
      </w:r>
      <w:proofErr w:type="gramEnd"/>
      <w:r w:rsidRPr="00640BCA">
        <w:rPr>
          <w:sz w:val="23"/>
          <w:szCs w:val="23"/>
        </w:rPr>
        <w:t xml:space="preserve"> </w:t>
      </w:r>
      <w:proofErr w:type="gramStart"/>
      <w:r w:rsidRPr="00640BCA">
        <w:rPr>
          <w:sz w:val="23"/>
          <w:szCs w:val="23"/>
        </w:rPr>
        <w:t>целях</w:t>
      </w:r>
      <w:proofErr w:type="gramEnd"/>
      <w:r w:rsidRPr="00640BCA">
        <w:rPr>
          <w:sz w:val="23"/>
          <w:szCs w:val="23"/>
        </w:rPr>
        <w:t xml:space="preserve">. 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w:t>
      </w:r>
      <w:r w:rsidRPr="00640BCA">
        <w:rPr>
          <w:sz w:val="23"/>
          <w:szCs w:val="23"/>
          <w:shd w:val="clear" w:color="auto" w:fill="FFFFFF"/>
        </w:rPr>
        <w:t>как предложение/дача/получение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14:paraId="7CC4CCC0" w14:textId="77777777" w:rsidR="00636D43" w:rsidRPr="00640BCA" w:rsidRDefault="00636D43" w:rsidP="00636D43">
      <w:pPr>
        <w:ind w:firstLine="709"/>
        <w:jc w:val="both"/>
        <w:rPr>
          <w:sz w:val="23"/>
          <w:szCs w:val="23"/>
        </w:rPr>
      </w:pPr>
      <w:r w:rsidRPr="00640BCA">
        <w:rPr>
          <w:sz w:val="23"/>
          <w:szCs w:val="23"/>
        </w:rPr>
        <w:t xml:space="preserve">11.2. В случае возникновения у Стороны подозрений, что произошло или может произойти нарушение каких-либо положений вышеуказанного пункта, соответствующая Сторона обязуется уведомить другую Сторону в письменной форме. </w:t>
      </w:r>
      <w:proofErr w:type="gramStart"/>
      <w:r w:rsidRPr="00640BCA">
        <w:rPr>
          <w:sz w:val="23"/>
          <w:szCs w:val="23"/>
        </w:rPr>
        <w:t>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вышеуказанного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40BCA">
        <w:rPr>
          <w:sz w:val="23"/>
          <w:szCs w:val="23"/>
        </w:rPr>
        <w:t xml:space="preserve"> </w:t>
      </w:r>
      <w:r w:rsidRPr="00640BCA">
        <w:rPr>
          <w:sz w:val="23"/>
          <w:szCs w:val="23"/>
          <w:shd w:val="clear" w:color="auto" w:fill="FFFFFF"/>
        </w:rPr>
        <w:t>коррупции</w:t>
      </w:r>
      <w:r w:rsidRPr="00640BCA">
        <w:rPr>
          <w:sz w:val="23"/>
          <w:szCs w:val="23"/>
        </w:rPr>
        <w:t xml:space="preserve">. После уведомления соответствующая Сторона имеет право приостановить исполнение обязательств по договору до получения письменного ответа другой Стороны с объяснениями и информацией (документами), опровергающими или подтверждающими факт нарушения. Этот письменный ответ должен быть предоставлен в течение 10 (десяти) рабочих дней </w:t>
      </w:r>
      <w:proofErr w:type="gramStart"/>
      <w:r w:rsidRPr="00640BCA">
        <w:rPr>
          <w:sz w:val="23"/>
          <w:szCs w:val="23"/>
        </w:rPr>
        <w:t>с даты направления</w:t>
      </w:r>
      <w:proofErr w:type="gramEnd"/>
      <w:r w:rsidRPr="00640BCA">
        <w:rPr>
          <w:sz w:val="23"/>
          <w:szCs w:val="23"/>
        </w:rPr>
        <w:t xml:space="preserve"> уведомления.</w:t>
      </w:r>
    </w:p>
    <w:p w14:paraId="24EFDE22" w14:textId="400FC9CA" w:rsidR="00636D43" w:rsidRDefault="00636D43" w:rsidP="00636D43">
      <w:pPr>
        <w:suppressAutoHyphens/>
        <w:ind w:firstLine="709"/>
        <w:contextualSpacing/>
        <w:jc w:val="both"/>
        <w:rPr>
          <w:sz w:val="23"/>
          <w:szCs w:val="23"/>
        </w:rPr>
      </w:pPr>
      <w:r w:rsidRPr="00640BCA">
        <w:rPr>
          <w:sz w:val="23"/>
          <w:szCs w:val="23"/>
        </w:rPr>
        <w:t xml:space="preserve">11.3. В случае неполучения письменного ответа в течение 10 (десяти) рабочих дней </w:t>
      </w:r>
      <w:proofErr w:type="gramStart"/>
      <w:r w:rsidRPr="00640BCA">
        <w:rPr>
          <w:sz w:val="23"/>
          <w:szCs w:val="23"/>
        </w:rPr>
        <w:t>с даты направления</w:t>
      </w:r>
      <w:proofErr w:type="gramEnd"/>
      <w:r w:rsidRPr="00640BCA">
        <w:rPr>
          <w:sz w:val="23"/>
          <w:szCs w:val="23"/>
        </w:rPr>
        <w:t xml:space="preserve"> уведомления, либо в случае подтверждения факта нарушения другой Стороной обязательств, указанных в п. 11.1. настоящего Договора,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38BD2A97" w14:textId="77777777" w:rsidR="00A16468" w:rsidRPr="00640BCA" w:rsidRDefault="00A16468" w:rsidP="00636D43">
      <w:pPr>
        <w:suppressAutoHyphens/>
        <w:ind w:firstLine="709"/>
        <w:contextualSpacing/>
        <w:jc w:val="both"/>
        <w:rPr>
          <w:b/>
          <w:sz w:val="23"/>
          <w:szCs w:val="23"/>
          <w:lang w:eastAsia="en-US"/>
        </w:rPr>
      </w:pPr>
    </w:p>
    <w:p w14:paraId="51030107" w14:textId="77777777" w:rsidR="00636D43" w:rsidRPr="00640BCA" w:rsidRDefault="00636D43" w:rsidP="00636D43">
      <w:pPr>
        <w:suppressAutoHyphens/>
        <w:contextualSpacing/>
        <w:jc w:val="center"/>
        <w:rPr>
          <w:b/>
          <w:sz w:val="23"/>
          <w:szCs w:val="23"/>
          <w:lang w:eastAsia="en-US"/>
        </w:rPr>
      </w:pPr>
      <w:r w:rsidRPr="00640BCA">
        <w:rPr>
          <w:b/>
          <w:sz w:val="23"/>
          <w:szCs w:val="23"/>
          <w:lang w:eastAsia="en-US"/>
        </w:rPr>
        <w:t>12. ЗАКЛЮЧИТЕЛЬНЫЕ ПОЛОЖЕНИЯ</w:t>
      </w:r>
    </w:p>
    <w:p w14:paraId="7B4B4B05" w14:textId="1FA6E488" w:rsidR="00636D43" w:rsidRPr="00640BCA" w:rsidRDefault="00636D43" w:rsidP="00636D43">
      <w:pPr>
        <w:suppressAutoHyphens/>
        <w:ind w:firstLine="709"/>
        <w:contextualSpacing/>
        <w:jc w:val="both"/>
        <w:rPr>
          <w:sz w:val="23"/>
          <w:szCs w:val="23"/>
          <w:lang w:eastAsia="en-US"/>
        </w:rPr>
      </w:pPr>
      <w:r w:rsidRPr="006F1386">
        <w:rPr>
          <w:sz w:val="23"/>
          <w:szCs w:val="23"/>
          <w:lang w:eastAsia="en-US"/>
        </w:rPr>
        <w:lastRenderedPageBreak/>
        <w:t xml:space="preserve">12.1. </w:t>
      </w:r>
      <w:r w:rsidRPr="006F1386">
        <w:rPr>
          <w:spacing w:val="2"/>
          <w:sz w:val="23"/>
          <w:szCs w:val="23"/>
          <w:lang w:eastAsia="en-US"/>
        </w:rPr>
        <w:t xml:space="preserve">Настоящий Договор вступает в силу </w:t>
      </w:r>
      <w:proofErr w:type="gramStart"/>
      <w:r w:rsidRPr="006F1386">
        <w:rPr>
          <w:spacing w:val="2"/>
          <w:sz w:val="23"/>
          <w:szCs w:val="23"/>
          <w:lang w:eastAsia="en-US"/>
        </w:rPr>
        <w:t>с даты</w:t>
      </w:r>
      <w:proofErr w:type="gramEnd"/>
      <w:r w:rsidRPr="006F1386">
        <w:rPr>
          <w:spacing w:val="2"/>
          <w:sz w:val="23"/>
          <w:szCs w:val="23"/>
          <w:lang w:eastAsia="en-US"/>
        </w:rPr>
        <w:t xml:space="preserve"> его подписания</w:t>
      </w:r>
      <w:r w:rsidRPr="006F1386">
        <w:rPr>
          <w:spacing w:val="1"/>
          <w:sz w:val="23"/>
          <w:szCs w:val="23"/>
          <w:lang w:eastAsia="en-US"/>
        </w:rPr>
        <w:t xml:space="preserve"> и</w:t>
      </w:r>
      <w:r w:rsidRPr="006F1386">
        <w:rPr>
          <w:sz w:val="23"/>
          <w:szCs w:val="23"/>
          <w:lang w:eastAsia="en-US"/>
        </w:rPr>
        <w:t xml:space="preserve"> действует до </w:t>
      </w:r>
      <w:r w:rsidRPr="00D945B9">
        <w:rPr>
          <w:sz w:val="23"/>
          <w:szCs w:val="23"/>
          <w:lang w:eastAsia="en-US"/>
        </w:rPr>
        <w:t>31.</w:t>
      </w:r>
      <w:r w:rsidR="00C65AD7">
        <w:rPr>
          <w:sz w:val="23"/>
          <w:szCs w:val="23"/>
          <w:lang w:eastAsia="en-US"/>
        </w:rPr>
        <w:t>03.2025</w:t>
      </w:r>
      <w:r w:rsidRPr="00D945B9">
        <w:rPr>
          <w:sz w:val="23"/>
          <w:szCs w:val="23"/>
          <w:lang w:eastAsia="en-US"/>
        </w:rPr>
        <w:t> г., а в части исполнения обязательств – до полного исполнения Сторонами своих</w:t>
      </w:r>
      <w:r w:rsidRPr="006F1386">
        <w:rPr>
          <w:sz w:val="23"/>
          <w:szCs w:val="23"/>
          <w:lang w:eastAsia="en-US"/>
        </w:rPr>
        <w:t xml:space="preserve"> обязательств по настоящему Договору.</w:t>
      </w:r>
    </w:p>
    <w:p w14:paraId="128A0B16" w14:textId="77777777" w:rsidR="00636D43" w:rsidRPr="00640BCA" w:rsidRDefault="00636D43" w:rsidP="00636D43">
      <w:pPr>
        <w:suppressAutoHyphens/>
        <w:ind w:firstLine="709"/>
        <w:contextualSpacing/>
        <w:jc w:val="both"/>
        <w:rPr>
          <w:sz w:val="23"/>
          <w:szCs w:val="23"/>
        </w:rPr>
      </w:pPr>
      <w:r w:rsidRPr="00640BCA">
        <w:rPr>
          <w:sz w:val="23"/>
          <w:szCs w:val="23"/>
          <w:lang w:eastAsia="en-US"/>
        </w:rPr>
        <w:t xml:space="preserve">12.2. </w:t>
      </w:r>
      <w:r w:rsidRPr="00640BCA">
        <w:rPr>
          <w:sz w:val="23"/>
          <w:szCs w:val="23"/>
        </w:rPr>
        <w:t>Заказчик вправе досрочно расторгнуть настоящий Договор в одностороннем внесудебном порядке, уведомив об этом Подрядчика за 15 (пятнадцать) календарных дней до даты расторжения. При этом Подрядчик не вправе предъявлять к Заказчику какие-либо требования о возмещении убытков и уплаты штрафных санкций в связи с таким расторжением. Заказчик обязан оплатить Подрядчику фактически выполненные работы на дату расторжения настоящего Договора.</w:t>
      </w:r>
    </w:p>
    <w:p w14:paraId="54D7FFAA" w14:textId="77777777" w:rsidR="00636D43" w:rsidRPr="00640BCA" w:rsidRDefault="00636D43" w:rsidP="00636D43">
      <w:pPr>
        <w:suppressAutoHyphens/>
        <w:ind w:firstLine="709"/>
        <w:contextualSpacing/>
        <w:jc w:val="both"/>
        <w:rPr>
          <w:sz w:val="23"/>
          <w:szCs w:val="23"/>
          <w:lang w:eastAsia="en-US"/>
        </w:rPr>
      </w:pPr>
      <w:r w:rsidRPr="00640BCA">
        <w:rPr>
          <w:sz w:val="23"/>
          <w:szCs w:val="23"/>
        </w:rPr>
        <w:t xml:space="preserve">12.3. </w:t>
      </w:r>
      <w:r w:rsidRPr="00640BCA">
        <w:rPr>
          <w:sz w:val="23"/>
          <w:szCs w:val="23"/>
          <w:lang w:eastAsia="zh-CN"/>
        </w:rPr>
        <w:t xml:space="preserve">Заказчик вправе отказаться от настоящего Договора в полном объеме в </w:t>
      </w:r>
      <w:r w:rsidRPr="00636D43">
        <w:rPr>
          <w:sz w:val="23"/>
          <w:szCs w:val="23"/>
          <w:lang w:eastAsia="zh-CN"/>
        </w:rPr>
        <w:t>одностороннем внесудебном порядке в случае непредставления Подрядчиком договора субподряда, предусмотренного пунктом 5.5 настоящего Договора, а также в случае привлечения к исполнению настоящего Договора несогласованных Заказчиком третьих лиц (субподрядчиков).</w:t>
      </w:r>
      <w:r w:rsidRPr="00640BCA">
        <w:rPr>
          <w:sz w:val="23"/>
          <w:szCs w:val="23"/>
          <w:lang w:eastAsia="zh-CN"/>
        </w:rPr>
        <w:t xml:space="preserve"> Настоящий договор считается расторгнутым с момента получения Подрядчиком уведомления Заказчика, либо по истечении 10 (десяти) дней </w:t>
      </w:r>
      <w:proofErr w:type="gramStart"/>
      <w:r w:rsidRPr="00640BCA">
        <w:rPr>
          <w:sz w:val="23"/>
          <w:szCs w:val="23"/>
          <w:lang w:eastAsia="zh-CN"/>
        </w:rPr>
        <w:t>с даты направления</w:t>
      </w:r>
      <w:proofErr w:type="gramEnd"/>
      <w:r w:rsidRPr="00640BCA">
        <w:rPr>
          <w:sz w:val="23"/>
          <w:szCs w:val="23"/>
          <w:lang w:eastAsia="zh-CN"/>
        </w:rPr>
        <w:t xml:space="preserve"> Подрядчику письменного уведомления об отказе Заказчика от договора</w:t>
      </w:r>
    </w:p>
    <w:p w14:paraId="7D781131" w14:textId="77777777" w:rsidR="00636D43" w:rsidRPr="00640BCA" w:rsidRDefault="00636D43" w:rsidP="00636D43">
      <w:pPr>
        <w:suppressAutoHyphens/>
        <w:ind w:firstLine="709"/>
        <w:contextualSpacing/>
        <w:jc w:val="both"/>
        <w:rPr>
          <w:sz w:val="23"/>
          <w:szCs w:val="23"/>
          <w:lang w:eastAsia="en-US"/>
        </w:rPr>
      </w:pPr>
      <w:r w:rsidRPr="00640BCA">
        <w:rPr>
          <w:sz w:val="23"/>
          <w:szCs w:val="23"/>
          <w:lang w:eastAsia="en-US"/>
        </w:rPr>
        <w:t xml:space="preserve">12.4. </w:t>
      </w:r>
      <w:r w:rsidRPr="00640BCA">
        <w:rPr>
          <w:sz w:val="23"/>
          <w:szCs w:val="23"/>
        </w:rPr>
        <w:t xml:space="preserve">Если иное не предусмотрено Договором, извещения, уведомления, требования и иные юридически значимые сообщения (далее - </w:t>
      </w:r>
      <w:proofErr w:type="gramStart"/>
      <w:r w:rsidRPr="00640BCA">
        <w:rPr>
          <w:sz w:val="23"/>
          <w:szCs w:val="23"/>
        </w:rPr>
        <w:t xml:space="preserve">сообщения) </w:t>
      </w:r>
      <w:proofErr w:type="gramEnd"/>
      <w:r w:rsidRPr="00640BCA">
        <w:rPr>
          <w:sz w:val="23"/>
          <w:szCs w:val="23"/>
        </w:rPr>
        <w:t>Стороны 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14:paraId="02388F59" w14:textId="77777777" w:rsidR="00636D43" w:rsidRPr="00640BCA" w:rsidRDefault="00636D43" w:rsidP="00636D43">
      <w:pPr>
        <w:widowControl w:val="0"/>
        <w:ind w:firstLine="709"/>
        <w:jc w:val="both"/>
        <w:rPr>
          <w:sz w:val="23"/>
          <w:szCs w:val="23"/>
        </w:rPr>
      </w:pPr>
      <w:r w:rsidRPr="00640BCA">
        <w:rPr>
          <w:sz w:val="23"/>
          <w:szCs w:val="23"/>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w:t>
      </w:r>
      <w:hyperlink r:id="rId9" w:history="1">
        <w:r w:rsidRPr="00640BCA">
          <w:rPr>
            <w:rStyle w:val="af"/>
            <w:color w:val="auto"/>
            <w:sz w:val="23"/>
            <w:szCs w:val="23"/>
            <w:u w:val="none"/>
          </w:rPr>
          <w:t>п. 1 ст. 165.1</w:t>
        </w:r>
      </w:hyperlink>
      <w:r w:rsidRPr="00640BCA">
        <w:rPr>
          <w:sz w:val="23"/>
          <w:szCs w:val="23"/>
        </w:rPr>
        <w:t xml:space="preserve"> ГК РФ).</w:t>
      </w:r>
    </w:p>
    <w:p w14:paraId="4EDFF743" w14:textId="77777777" w:rsidR="00636D43" w:rsidRPr="00640BCA" w:rsidRDefault="00636D43" w:rsidP="00636D43">
      <w:pPr>
        <w:pStyle w:val="ab"/>
        <w:ind w:firstLine="709"/>
        <w:jc w:val="both"/>
        <w:rPr>
          <w:sz w:val="23"/>
          <w:szCs w:val="23"/>
        </w:rPr>
      </w:pPr>
      <w:r w:rsidRPr="00640BCA">
        <w:rPr>
          <w:sz w:val="23"/>
          <w:szCs w:val="23"/>
        </w:rPr>
        <w:t xml:space="preserve">12.5. Подрядчик не вправе уступить право (требование) по настоящему Договору третьим лицам без письменного согласия Заказчика.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 </w:t>
      </w:r>
    </w:p>
    <w:p w14:paraId="011DAC73" w14:textId="77777777" w:rsidR="00636D43" w:rsidRPr="00640BCA" w:rsidRDefault="00636D43" w:rsidP="00636D43">
      <w:pPr>
        <w:pStyle w:val="ab"/>
        <w:ind w:firstLine="709"/>
        <w:jc w:val="both"/>
        <w:rPr>
          <w:sz w:val="23"/>
          <w:szCs w:val="23"/>
        </w:rPr>
      </w:pPr>
      <w:r w:rsidRPr="00640BCA">
        <w:rPr>
          <w:sz w:val="23"/>
          <w:szCs w:val="23"/>
        </w:rPr>
        <w:t>12.6. Подрядчик заверяет и гарантирует, что:</w:t>
      </w:r>
    </w:p>
    <w:p w14:paraId="6A6D597E" w14:textId="77777777" w:rsidR="00636D43" w:rsidRPr="00640BCA" w:rsidRDefault="00636D43" w:rsidP="00636D43">
      <w:pPr>
        <w:pStyle w:val="ab"/>
        <w:ind w:firstLine="709"/>
        <w:jc w:val="both"/>
        <w:rPr>
          <w:sz w:val="23"/>
          <w:szCs w:val="23"/>
        </w:rPr>
      </w:pPr>
      <w:r w:rsidRPr="00640BCA">
        <w:rPr>
          <w:sz w:val="23"/>
          <w:szCs w:val="23"/>
        </w:rPr>
        <w:t>- Вправе совершать сделку на условиях настоящего Договора, осуществлять свои права и исполнять свои обязанности по настоящему Договору, и никакие ограничения не будут возложены органами управления Подрядчика на правомочия Подрядчика по заключению и исполнению настоящего Договора;</w:t>
      </w:r>
    </w:p>
    <w:p w14:paraId="000F2CF1" w14:textId="77777777" w:rsidR="00636D43" w:rsidRPr="00640BCA" w:rsidRDefault="00636D43" w:rsidP="00636D43">
      <w:pPr>
        <w:pStyle w:val="20"/>
        <w:shd w:val="clear" w:color="auto" w:fill="auto"/>
        <w:spacing w:after="0" w:line="240" w:lineRule="auto"/>
        <w:ind w:firstLine="709"/>
        <w:rPr>
          <w:rFonts w:ascii="Times New Roman" w:hAnsi="Times New Roman" w:cs="Times New Roman"/>
          <w:sz w:val="23"/>
          <w:szCs w:val="23"/>
        </w:rPr>
      </w:pPr>
      <w:r w:rsidRPr="00640BCA">
        <w:rPr>
          <w:rFonts w:ascii="Times New Roman" w:hAnsi="Times New Roman" w:cs="Times New Roman"/>
          <w:sz w:val="23"/>
          <w:szCs w:val="23"/>
        </w:rPr>
        <w:t>- Органы\представители Подрядчика, заключающие настоящий Договор, наделены должным образом полномочиями на его заключение, получены все необходимые разрешения и\или одобрения органов управления Подрядчика, и заключением настоящего Договора он не нарушает ни одно из положений уставных, внутренних документов и решений органов управления Подрядчика, а также действующего законодательства РФ.</w:t>
      </w:r>
    </w:p>
    <w:p w14:paraId="613BC349" w14:textId="1D03BB0B" w:rsidR="00636D43" w:rsidRPr="00640BCA" w:rsidRDefault="00636D43" w:rsidP="00636D43">
      <w:pPr>
        <w:ind w:firstLine="709"/>
        <w:jc w:val="both"/>
        <w:rPr>
          <w:iCs/>
          <w:sz w:val="23"/>
          <w:szCs w:val="23"/>
          <w:lang w:eastAsia="en-US"/>
        </w:rPr>
      </w:pPr>
      <w:r w:rsidRPr="00640BCA">
        <w:rPr>
          <w:sz w:val="23"/>
          <w:szCs w:val="23"/>
        </w:rPr>
        <w:t xml:space="preserve">12.7. </w:t>
      </w:r>
      <w:r w:rsidRPr="00640BCA">
        <w:rPr>
          <w:iCs/>
          <w:sz w:val="23"/>
          <w:szCs w:val="23"/>
        </w:rPr>
        <w:t xml:space="preserve">В качестве подтверждения выполнения в полном объеме обязательств по Договору Заказчик подписывает со своей стороны и направляет Подрядчику для подписания Акт выполнения обязательств (оформленный по образцу согласно Приложению № </w:t>
      </w:r>
      <w:r w:rsidR="00DB41A3">
        <w:rPr>
          <w:iCs/>
          <w:sz w:val="23"/>
          <w:szCs w:val="23"/>
        </w:rPr>
        <w:t>2</w:t>
      </w:r>
      <w:r w:rsidRPr="00640BCA">
        <w:rPr>
          <w:iCs/>
          <w:sz w:val="23"/>
          <w:szCs w:val="23"/>
        </w:rPr>
        <w:t xml:space="preserve"> к Договору).</w:t>
      </w:r>
    </w:p>
    <w:p w14:paraId="4CBFA807" w14:textId="77777777" w:rsidR="00636D43" w:rsidRPr="00640BCA" w:rsidRDefault="00636D43" w:rsidP="00636D43">
      <w:pPr>
        <w:pStyle w:val="20"/>
        <w:shd w:val="clear" w:color="auto" w:fill="auto"/>
        <w:spacing w:after="0" w:line="240" w:lineRule="auto"/>
        <w:ind w:firstLine="709"/>
        <w:rPr>
          <w:rFonts w:ascii="Times New Roman" w:hAnsi="Times New Roman" w:cs="Times New Roman"/>
          <w:sz w:val="23"/>
          <w:szCs w:val="23"/>
        </w:rPr>
      </w:pPr>
      <w:r w:rsidRPr="00640BCA">
        <w:rPr>
          <w:rFonts w:ascii="Times New Roman" w:hAnsi="Times New Roman" w:cs="Times New Roman"/>
          <w:iCs/>
          <w:sz w:val="23"/>
          <w:szCs w:val="23"/>
        </w:rPr>
        <w:t xml:space="preserve">Подписанный Сторонами без замечаний Акт выполнения обязательств является подтверждением надлежащего выполнения Сторонами взятых на себя обязательств по Договору в полном объеме. В случае не подписания (невозврата) Акта выполнения обязательств Подрядчиком исполнение обязательств по Договору подтверждается документами в соответствии с </w:t>
      </w:r>
      <w:proofErr w:type="spellStart"/>
      <w:r w:rsidRPr="00640BCA">
        <w:rPr>
          <w:rFonts w:ascii="Times New Roman" w:hAnsi="Times New Roman" w:cs="Times New Roman"/>
          <w:iCs/>
          <w:sz w:val="23"/>
          <w:szCs w:val="23"/>
        </w:rPr>
        <w:t>пп</w:t>
      </w:r>
      <w:proofErr w:type="spellEnd"/>
      <w:r w:rsidRPr="00640BCA">
        <w:rPr>
          <w:rFonts w:ascii="Times New Roman" w:hAnsi="Times New Roman" w:cs="Times New Roman"/>
          <w:iCs/>
          <w:sz w:val="23"/>
          <w:szCs w:val="23"/>
        </w:rPr>
        <w:t>. 2.4 Договора.</w:t>
      </w:r>
    </w:p>
    <w:p w14:paraId="6F9DFA38" w14:textId="77777777" w:rsidR="00636D43" w:rsidRPr="00640BCA" w:rsidRDefault="00636D43" w:rsidP="00636D43">
      <w:pPr>
        <w:ind w:firstLine="709"/>
        <w:contextualSpacing/>
        <w:jc w:val="both"/>
        <w:rPr>
          <w:sz w:val="23"/>
          <w:szCs w:val="23"/>
          <w:lang w:eastAsia="en-US"/>
        </w:rPr>
      </w:pPr>
      <w:r w:rsidRPr="00640BCA">
        <w:rPr>
          <w:sz w:val="23"/>
          <w:szCs w:val="23"/>
          <w:lang w:eastAsia="en-US"/>
        </w:rPr>
        <w:t>12.8. Все изменения и дополнения к настоящему Договору действительны лишь в том случае, если они оформлены в письменном виде, подписаны полномочными представителями сторон, а подписи скреплены печатью предприятия.</w:t>
      </w:r>
    </w:p>
    <w:p w14:paraId="1A9522D8" w14:textId="77777777" w:rsidR="00636D43" w:rsidRPr="00640BCA" w:rsidRDefault="00636D43" w:rsidP="00636D43">
      <w:pPr>
        <w:suppressAutoHyphens/>
        <w:ind w:firstLine="709"/>
        <w:contextualSpacing/>
        <w:jc w:val="both"/>
        <w:rPr>
          <w:sz w:val="23"/>
          <w:szCs w:val="23"/>
          <w:lang w:eastAsia="en-US"/>
        </w:rPr>
      </w:pPr>
      <w:r w:rsidRPr="00640BCA">
        <w:rPr>
          <w:sz w:val="23"/>
          <w:szCs w:val="23"/>
          <w:lang w:eastAsia="en-US"/>
        </w:rPr>
        <w:t>12.9. Настоящий Договор составлен и подписан в двух подлинных экземплярах, имеющих равную юридическую силу, по одному для каждой Стороны.</w:t>
      </w:r>
    </w:p>
    <w:p w14:paraId="66666C8B" w14:textId="77777777" w:rsidR="00636D43" w:rsidRPr="00640BCA" w:rsidRDefault="00636D43" w:rsidP="00636D43">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contextualSpacing/>
        <w:jc w:val="both"/>
        <w:rPr>
          <w:bCs/>
          <w:iCs/>
          <w:sz w:val="23"/>
          <w:szCs w:val="23"/>
          <w:lang w:eastAsia="en-US"/>
        </w:rPr>
      </w:pPr>
      <w:r w:rsidRPr="00640BCA">
        <w:rPr>
          <w:bCs/>
          <w:iCs/>
          <w:sz w:val="23"/>
          <w:szCs w:val="23"/>
          <w:lang w:eastAsia="en-US"/>
        </w:rPr>
        <w:lastRenderedPageBreak/>
        <w:t>12.10. Во всем ином, неурегулированном настоящим Договором, Стороны будут руководствоваться законодательством РФ.</w:t>
      </w:r>
    </w:p>
    <w:p w14:paraId="22DDC820" w14:textId="7D9A19CF" w:rsidR="005058E6" w:rsidRPr="00FD3482" w:rsidRDefault="00636D43" w:rsidP="00FB270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contextualSpacing/>
        <w:jc w:val="both"/>
        <w:rPr>
          <w:bCs/>
          <w:iCs/>
          <w:sz w:val="23"/>
          <w:szCs w:val="23"/>
          <w:lang w:eastAsia="en-US"/>
        </w:rPr>
      </w:pPr>
      <w:r>
        <w:rPr>
          <w:bCs/>
          <w:iCs/>
          <w:sz w:val="23"/>
          <w:szCs w:val="23"/>
          <w:lang w:eastAsia="en-US"/>
        </w:rPr>
        <w:t>12</w:t>
      </w:r>
      <w:r w:rsidR="005058E6" w:rsidRPr="00FD3482">
        <w:rPr>
          <w:bCs/>
          <w:iCs/>
          <w:sz w:val="23"/>
          <w:szCs w:val="23"/>
          <w:lang w:eastAsia="en-US"/>
        </w:rPr>
        <w:t>.</w:t>
      </w:r>
      <w:r w:rsidR="00343A04" w:rsidRPr="00FD3482">
        <w:rPr>
          <w:bCs/>
          <w:iCs/>
          <w:sz w:val="23"/>
          <w:szCs w:val="23"/>
          <w:lang w:eastAsia="en-US"/>
        </w:rPr>
        <w:t>1</w:t>
      </w:r>
      <w:r w:rsidR="00E20047">
        <w:rPr>
          <w:bCs/>
          <w:iCs/>
          <w:sz w:val="23"/>
          <w:szCs w:val="23"/>
          <w:lang w:eastAsia="en-US"/>
        </w:rPr>
        <w:t>1</w:t>
      </w:r>
      <w:r w:rsidR="005058E6" w:rsidRPr="00FD3482">
        <w:rPr>
          <w:bCs/>
          <w:iCs/>
          <w:sz w:val="23"/>
          <w:szCs w:val="23"/>
          <w:lang w:eastAsia="en-US"/>
        </w:rPr>
        <w:t xml:space="preserve"> Неотъемлемой частью договора являются Приложения:</w:t>
      </w:r>
    </w:p>
    <w:p w14:paraId="315327ED" w14:textId="599EB63E" w:rsidR="00FB7D6F" w:rsidRDefault="00FB7D6F" w:rsidP="00FB270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contextualSpacing/>
        <w:jc w:val="both"/>
        <w:rPr>
          <w:bCs/>
          <w:iCs/>
          <w:sz w:val="23"/>
          <w:szCs w:val="23"/>
          <w:lang w:eastAsia="en-US"/>
        </w:rPr>
      </w:pPr>
      <w:r w:rsidRPr="0040049C">
        <w:rPr>
          <w:bCs/>
          <w:iCs/>
          <w:sz w:val="23"/>
          <w:szCs w:val="23"/>
          <w:lang w:eastAsia="en-US"/>
        </w:rPr>
        <w:t xml:space="preserve">- </w:t>
      </w:r>
      <w:r w:rsidR="003548CB" w:rsidRPr="0040049C">
        <w:rPr>
          <w:bCs/>
          <w:iCs/>
          <w:sz w:val="23"/>
          <w:szCs w:val="23"/>
          <w:lang w:eastAsia="en-US"/>
        </w:rPr>
        <w:t>Т</w:t>
      </w:r>
      <w:r w:rsidR="005058E6" w:rsidRPr="0040049C">
        <w:rPr>
          <w:bCs/>
          <w:iCs/>
          <w:sz w:val="23"/>
          <w:szCs w:val="23"/>
          <w:lang w:eastAsia="en-US"/>
        </w:rPr>
        <w:t xml:space="preserve">ехническое задание </w:t>
      </w:r>
      <w:r w:rsidR="003548CB" w:rsidRPr="0040049C">
        <w:rPr>
          <w:bCs/>
          <w:iCs/>
          <w:sz w:val="23"/>
          <w:szCs w:val="23"/>
          <w:lang w:eastAsia="en-US"/>
        </w:rPr>
        <w:t>(Приложение №</w:t>
      </w:r>
      <w:r w:rsidR="00EF6052" w:rsidRPr="0040049C">
        <w:rPr>
          <w:bCs/>
          <w:iCs/>
          <w:sz w:val="23"/>
          <w:szCs w:val="23"/>
          <w:lang w:eastAsia="en-US"/>
        </w:rPr>
        <w:t> </w:t>
      </w:r>
      <w:r w:rsidR="003548CB" w:rsidRPr="0040049C">
        <w:rPr>
          <w:bCs/>
          <w:iCs/>
          <w:sz w:val="23"/>
          <w:szCs w:val="23"/>
          <w:lang w:eastAsia="en-US"/>
        </w:rPr>
        <w:t>1);</w:t>
      </w:r>
    </w:p>
    <w:p w14:paraId="5F68FF15" w14:textId="5461C20B" w:rsidR="007C1FB1" w:rsidRPr="0040049C" w:rsidRDefault="007C1FB1" w:rsidP="00FB270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contextualSpacing/>
        <w:jc w:val="both"/>
        <w:rPr>
          <w:bCs/>
          <w:iCs/>
          <w:sz w:val="23"/>
          <w:szCs w:val="23"/>
          <w:lang w:eastAsia="en-US"/>
        </w:rPr>
      </w:pPr>
      <w:r w:rsidRPr="0040049C">
        <w:rPr>
          <w:bCs/>
          <w:iCs/>
          <w:sz w:val="23"/>
          <w:szCs w:val="23"/>
          <w:lang w:eastAsia="en-US"/>
        </w:rPr>
        <w:t>- Акт выполнения обязательств (</w:t>
      </w:r>
      <w:r w:rsidR="00C13ACE" w:rsidRPr="0040049C">
        <w:rPr>
          <w:bCs/>
          <w:iCs/>
          <w:sz w:val="23"/>
          <w:szCs w:val="23"/>
          <w:lang w:eastAsia="en-US"/>
        </w:rPr>
        <w:t>образец</w:t>
      </w:r>
      <w:r w:rsidRPr="0040049C">
        <w:rPr>
          <w:bCs/>
          <w:iCs/>
          <w:sz w:val="23"/>
          <w:szCs w:val="23"/>
          <w:lang w:eastAsia="en-US"/>
        </w:rPr>
        <w:t xml:space="preserve">) (Приложение № </w:t>
      </w:r>
      <w:r w:rsidR="00DB41A3">
        <w:rPr>
          <w:bCs/>
          <w:iCs/>
          <w:sz w:val="23"/>
          <w:szCs w:val="23"/>
          <w:lang w:eastAsia="en-US"/>
        </w:rPr>
        <w:t>2</w:t>
      </w:r>
      <w:r w:rsidRPr="0040049C">
        <w:rPr>
          <w:bCs/>
          <w:iCs/>
          <w:sz w:val="23"/>
          <w:szCs w:val="23"/>
          <w:lang w:eastAsia="en-US"/>
        </w:rPr>
        <w:t>)</w:t>
      </w:r>
      <w:r w:rsidR="00EA678B" w:rsidRPr="0040049C">
        <w:rPr>
          <w:bCs/>
          <w:iCs/>
          <w:sz w:val="23"/>
          <w:szCs w:val="23"/>
          <w:lang w:eastAsia="en-US"/>
        </w:rPr>
        <w:t>;</w:t>
      </w:r>
    </w:p>
    <w:p w14:paraId="2BCFD62C" w14:textId="40914090" w:rsidR="00EA678B" w:rsidRPr="0040049C" w:rsidRDefault="00EA678B" w:rsidP="00EA678B">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contextualSpacing/>
        <w:jc w:val="both"/>
        <w:rPr>
          <w:bCs/>
          <w:iCs/>
          <w:sz w:val="23"/>
          <w:szCs w:val="23"/>
          <w:lang w:eastAsia="en-US"/>
        </w:rPr>
      </w:pPr>
      <w:r w:rsidRPr="0040049C">
        <w:rPr>
          <w:bCs/>
          <w:iCs/>
          <w:sz w:val="23"/>
          <w:szCs w:val="23"/>
          <w:lang w:eastAsia="en-US"/>
        </w:rPr>
        <w:t xml:space="preserve">- </w:t>
      </w:r>
      <w:r w:rsidRPr="0040049C">
        <w:rPr>
          <w:sz w:val="23"/>
          <w:szCs w:val="23"/>
        </w:rPr>
        <w:t xml:space="preserve">Положением ООО «Престиж» «О допуске подрядных организаций на территорию действующего производственного объекта для производства строительно-монтажных, ремонтных и иных работ» </w:t>
      </w:r>
      <w:r w:rsidRPr="0040049C">
        <w:rPr>
          <w:bCs/>
          <w:iCs/>
          <w:sz w:val="23"/>
          <w:szCs w:val="23"/>
          <w:lang w:eastAsia="en-US"/>
        </w:rPr>
        <w:t xml:space="preserve">(Приложение № </w:t>
      </w:r>
      <w:r w:rsidR="00DB41A3">
        <w:rPr>
          <w:bCs/>
          <w:iCs/>
          <w:sz w:val="23"/>
          <w:szCs w:val="23"/>
          <w:lang w:eastAsia="en-US"/>
        </w:rPr>
        <w:t>3</w:t>
      </w:r>
      <w:r w:rsidRPr="0040049C">
        <w:rPr>
          <w:bCs/>
          <w:iCs/>
          <w:sz w:val="23"/>
          <w:szCs w:val="23"/>
          <w:lang w:eastAsia="en-US"/>
        </w:rPr>
        <w:t>).</w:t>
      </w:r>
    </w:p>
    <w:p w14:paraId="4A383D89" w14:textId="77777777" w:rsidR="00636D43" w:rsidRDefault="00636D43" w:rsidP="00636D43">
      <w:pPr>
        <w:pStyle w:val="a3"/>
        <w:ind w:left="0"/>
        <w:rPr>
          <w:sz w:val="23"/>
          <w:szCs w:val="23"/>
          <w:lang w:eastAsia="en-US"/>
        </w:rPr>
      </w:pPr>
    </w:p>
    <w:p w14:paraId="031BF1FD" w14:textId="7189DE16" w:rsidR="005058E6" w:rsidRPr="00FD3482" w:rsidRDefault="005058E6" w:rsidP="00636D43">
      <w:pPr>
        <w:pStyle w:val="a3"/>
        <w:numPr>
          <w:ilvl w:val="0"/>
          <w:numId w:val="11"/>
        </w:numPr>
        <w:jc w:val="center"/>
        <w:rPr>
          <w:b/>
          <w:sz w:val="23"/>
          <w:szCs w:val="23"/>
        </w:rPr>
      </w:pPr>
      <w:r w:rsidRPr="00FD3482">
        <w:rPr>
          <w:b/>
          <w:sz w:val="23"/>
          <w:szCs w:val="23"/>
        </w:rPr>
        <w:t>ЮРИДИЧЕСКИЕ АДРЕСА И ПЛАТЕЖНЫЕ РЕКВИЗИТЫ СТОРОН:</w:t>
      </w:r>
    </w:p>
    <w:p w14:paraId="621F200B" w14:textId="77777777" w:rsidR="00C13ACE" w:rsidRPr="00FD3482" w:rsidRDefault="00C13ACE" w:rsidP="002D01C7">
      <w:pPr>
        <w:pStyle w:val="a3"/>
        <w:ind w:left="0"/>
        <w:rPr>
          <w:sz w:val="23"/>
          <w:szCs w:val="23"/>
        </w:rPr>
      </w:pPr>
    </w:p>
    <w:tbl>
      <w:tblPr>
        <w:tblStyle w:val="a5"/>
        <w:tblW w:w="98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693"/>
      </w:tblGrid>
      <w:tr w:rsidR="007C1FB1" w:rsidRPr="00FD3482" w14:paraId="69CEA3D9" w14:textId="77777777" w:rsidTr="0040049C">
        <w:tc>
          <w:tcPr>
            <w:tcW w:w="5137" w:type="dxa"/>
          </w:tcPr>
          <w:p w14:paraId="5F1D3B7C" w14:textId="77777777" w:rsidR="007C1FB1" w:rsidRPr="00FD3482" w:rsidRDefault="007C1FB1" w:rsidP="002D01C7">
            <w:pPr>
              <w:jc w:val="both"/>
              <w:rPr>
                <w:b/>
                <w:bCs/>
                <w:sz w:val="23"/>
                <w:szCs w:val="23"/>
              </w:rPr>
            </w:pPr>
            <w:r w:rsidRPr="00FD3482">
              <w:rPr>
                <w:b/>
                <w:bCs/>
                <w:sz w:val="23"/>
                <w:szCs w:val="23"/>
              </w:rPr>
              <w:t xml:space="preserve">Заказчик: </w:t>
            </w:r>
          </w:p>
        </w:tc>
        <w:tc>
          <w:tcPr>
            <w:tcW w:w="4693" w:type="dxa"/>
          </w:tcPr>
          <w:p w14:paraId="7F7FEDB1" w14:textId="77777777" w:rsidR="007C1FB1" w:rsidRPr="00FD3482" w:rsidRDefault="007C1FB1" w:rsidP="002D01C7">
            <w:pPr>
              <w:widowControl w:val="0"/>
              <w:overflowPunct w:val="0"/>
              <w:autoSpaceDE w:val="0"/>
              <w:autoSpaceDN w:val="0"/>
              <w:adjustRightInd w:val="0"/>
              <w:rPr>
                <w:b/>
                <w:bCs/>
                <w:sz w:val="23"/>
                <w:szCs w:val="23"/>
              </w:rPr>
            </w:pPr>
            <w:r w:rsidRPr="00FD3482">
              <w:rPr>
                <w:b/>
                <w:bCs/>
                <w:sz w:val="23"/>
                <w:szCs w:val="23"/>
              </w:rPr>
              <w:t>Подрядчик:</w:t>
            </w:r>
          </w:p>
        </w:tc>
      </w:tr>
      <w:tr w:rsidR="007C1FB1" w:rsidRPr="00FD3482" w14:paraId="637D4318" w14:textId="77777777" w:rsidTr="0040049C">
        <w:tc>
          <w:tcPr>
            <w:tcW w:w="5137" w:type="dxa"/>
          </w:tcPr>
          <w:p w14:paraId="3770A21C" w14:textId="77777777" w:rsidR="007C1FB1" w:rsidRPr="00FD3482" w:rsidRDefault="007C1FB1" w:rsidP="002D01C7">
            <w:pPr>
              <w:rPr>
                <w:b/>
                <w:sz w:val="23"/>
                <w:szCs w:val="23"/>
              </w:rPr>
            </w:pPr>
            <w:r w:rsidRPr="00FD3482">
              <w:rPr>
                <w:b/>
                <w:bCs/>
                <w:noProof/>
                <w:sz w:val="23"/>
                <w:szCs w:val="23"/>
              </w:rPr>
              <w:t>ООО «Престиж»</w:t>
            </w:r>
          </w:p>
          <w:p w14:paraId="04B6B6C6" w14:textId="54059C82" w:rsidR="007C1FB1" w:rsidRPr="00FD3482" w:rsidRDefault="0040049C" w:rsidP="0040049C">
            <w:pPr>
              <w:rPr>
                <w:sz w:val="23"/>
                <w:szCs w:val="23"/>
              </w:rPr>
            </w:pPr>
            <w:r>
              <w:rPr>
                <w:sz w:val="23"/>
                <w:szCs w:val="23"/>
              </w:rPr>
              <w:t>Адрес</w:t>
            </w:r>
            <w:r w:rsidR="007C1FB1" w:rsidRPr="00FD3482">
              <w:rPr>
                <w:sz w:val="23"/>
                <w:szCs w:val="23"/>
              </w:rPr>
              <w:t>:</w:t>
            </w:r>
            <w:r>
              <w:rPr>
                <w:sz w:val="23"/>
                <w:szCs w:val="23"/>
              </w:rPr>
              <w:t xml:space="preserve"> </w:t>
            </w:r>
            <w:r w:rsidR="007C1FB1" w:rsidRPr="00FD3482">
              <w:rPr>
                <w:sz w:val="23"/>
                <w:szCs w:val="23"/>
              </w:rPr>
              <w:t xml:space="preserve">363110, </w:t>
            </w:r>
            <w:r>
              <w:rPr>
                <w:sz w:val="23"/>
                <w:szCs w:val="23"/>
              </w:rPr>
              <w:t>РСО-Алания, Пригородный район, с. Михайловское, ул. </w:t>
            </w:r>
            <w:r w:rsidR="007C1FB1" w:rsidRPr="00FD3482">
              <w:rPr>
                <w:sz w:val="23"/>
                <w:szCs w:val="23"/>
              </w:rPr>
              <w:t>Строителей, 35</w:t>
            </w:r>
          </w:p>
          <w:p w14:paraId="708E89B1" w14:textId="77777777" w:rsidR="007C1FB1" w:rsidRPr="00FD3482" w:rsidRDefault="007C1FB1" w:rsidP="002D01C7">
            <w:pPr>
              <w:rPr>
                <w:sz w:val="23"/>
                <w:szCs w:val="23"/>
              </w:rPr>
            </w:pPr>
            <w:r w:rsidRPr="00FD3482">
              <w:rPr>
                <w:sz w:val="23"/>
                <w:szCs w:val="23"/>
              </w:rPr>
              <w:t>ИНН 1512010853 КПП 151201001</w:t>
            </w:r>
          </w:p>
          <w:p w14:paraId="27453B3F" w14:textId="77777777" w:rsidR="007C1FB1" w:rsidRPr="00FD3482" w:rsidRDefault="007C1FB1" w:rsidP="002D01C7">
            <w:pPr>
              <w:rPr>
                <w:sz w:val="23"/>
                <w:szCs w:val="23"/>
              </w:rPr>
            </w:pPr>
            <w:r w:rsidRPr="00FD3482">
              <w:rPr>
                <w:sz w:val="23"/>
                <w:szCs w:val="23"/>
              </w:rPr>
              <w:t>ОГРН 1021500976860</w:t>
            </w:r>
          </w:p>
          <w:p w14:paraId="25FEA1C0" w14:textId="77777777" w:rsidR="00796EBE" w:rsidRPr="00FD3482" w:rsidRDefault="00796EBE" w:rsidP="002D01C7">
            <w:pPr>
              <w:rPr>
                <w:sz w:val="23"/>
                <w:szCs w:val="23"/>
              </w:rPr>
            </w:pPr>
            <w:proofErr w:type="gramStart"/>
            <w:r w:rsidRPr="00FD3482">
              <w:rPr>
                <w:sz w:val="23"/>
                <w:szCs w:val="23"/>
              </w:rPr>
              <w:t>р</w:t>
            </w:r>
            <w:proofErr w:type="gramEnd"/>
            <w:r w:rsidRPr="00FD3482">
              <w:rPr>
                <w:sz w:val="23"/>
                <w:szCs w:val="23"/>
              </w:rPr>
              <w:t>/с 40702810302000000206</w:t>
            </w:r>
          </w:p>
          <w:p w14:paraId="34900FA1" w14:textId="77777777" w:rsidR="00796EBE" w:rsidRPr="00FD3482" w:rsidRDefault="00796EBE" w:rsidP="002D01C7">
            <w:pPr>
              <w:rPr>
                <w:sz w:val="23"/>
                <w:szCs w:val="23"/>
              </w:rPr>
            </w:pPr>
            <w:r w:rsidRPr="00FD3482">
              <w:rPr>
                <w:sz w:val="23"/>
                <w:szCs w:val="23"/>
              </w:rPr>
              <w:t>Ярославский филиал ПАО «Промсвязьбанк» г. Ярославль</w:t>
            </w:r>
          </w:p>
          <w:p w14:paraId="4229EB59" w14:textId="7643F847" w:rsidR="00796EBE" w:rsidRPr="00FD3482" w:rsidRDefault="00796EBE" w:rsidP="002D01C7">
            <w:pPr>
              <w:rPr>
                <w:sz w:val="23"/>
                <w:szCs w:val="23"/>
              </w:rPr>
            </w:pPr>
            <w:proofErr w:type="gramStart"/>
            <w:r w:rsidRPr="00FD3482">
              <w:rPr>
                <w:sz w:val="23"/>
                <w:szCs w:val="23"/>
              </w:rPr>
              <w:t>к</w:t>
            </w:r>
            <w:proofErr w:type="gramEnd"/>
            <w:r w:rsidRPr="00FD3482">
              <w:rPr>
                <w:sz w:val="23"/>
                <w:szCs w:val="23"/>
              </w:rPr>
              <w:t>/с 30101810300000000760</w:t>
            </w:r>
            <w:r w:rsidR="0040049C">
              <w:rPr>
                <w:sz w:val="23"/>
                <w:szCs w:val="23"/>
              </w:rPr>
              <w:t xml:space="preserve">, </w:t>
            </w:r>
            <w:r w:rsidRPr="00FD3482">
              <w:rPr>
                <w:sz w:val="23"/>
                <w:szCs w:val="23"/>
              </w:rPr>
              <w:t>ИК 047888760</w:t>
            </w:r>
          </w:p>
          <w:p w14:paraId="5D368F78" w14:textId="77777777" w:rsidR="007C1FB1" w:rsidRPr="00FD3482" w:rsidRDefault="00796EBE" w:rsidP="002D01C7">
            <w:pPr>
              <w:rPr>
                <w:sz w:val="23"/>
                <w:szCs w:val="23"/>
              </w:rPr>
            </w:pPr>
            <w:r w:rsidRPr="00FD3482">
              <w:rPr>
                <w:sz w:val="23"/>
                <w:szCs w:val="23"/>
              </w:rPr>
              <w:t>Тел: (8672) 51-81-08</w:t>
            </w:r>
          </w:p>
          <w:p w14:paraId="065A1559" w14:textId="77777777" w:rsidR="007C1FB1" w:rsidRPr="002F2F83" w:rsidRDefault="007C1FB1" w:rsidP="006136D3">
            <w:pPr>
              <w:widowControl w:val="0"/>
              <w:overflowPunct w:val="0"/>
              <w:autoSpaceDE w:val="0"/>
              <w:autoSpaceDN w:val="0"/>
              <w:adjustRightInd w:val="0"/>
              <w:rPr>
                <w:sz w:val="23"/>
                <w:szCs w:val="23"/>
              </w:rPr>
            </w:pPr>
            <w:r w:rsidRPr="00FD3482">
              <w:rPr>
                <w:sz w:val="23"/>
                <w:szCs w:val="23"/>
                <w:lang w:val="en-US"/>
              </w:rPr>
              <w:t>e</w:t>
            </w:r>
            <w:r w:rsidRPr="002F2F83">
              <w:rPr>
                <w:sz w:val="23"/>
                <w:szCs w:val="23"/>
              </w:rPr>
              <w:t>-</w:t>
            </w:r>
            <w:r w:rsidRPr="00FD3482">
              <w:rPr>
                <w:sz w:val="23"/>
                <w:szCs w:val="23"/>
                <w:lang w:val="en-US"/>
              </w:rPr>
              <w:t>mail</w:t>
            </w:r>
            <w:r w:rsidRPr="002F2F83">
              <w:rPr>
                <w:sz w:val="23"/>
                <w:szCs w:val="23"/>
              </w:rPr>
              <w:t xml:space="preserve">: </w:t>
            </w:r>
            <w:hyperlink r:id="rId10" w:history="1">
              <w:r w:rsidRPr="00FD3482">
                <w:rPr>
                  <w:sz w:val="23"/>
                  <w:szCs w:val="23"/>
                  <w:lang w:val="en-US"/>
                </w:rPr>
                <w:t>prestizh</w:t>
              </w:r>
              <w:r w:rsidRPr="002F2F83">
                <w:rPr>
                  <w:sz w:val="23"/>
                  <w:szCs w:val="23"/>
                </w:rPr>
                <w:t>888@</w:t>
              </w:r>
              <w:r w:rsidRPr="00FD3482">
                <w:rPr>
                  <w:sz w:val="23"/>
                  <w:szCs w:val="23"/>
                  <w:lang w:val="en-US"/>
                </w:rPr>
                <w:t>mail</w:t>
              </w:r>
              <w:r w:rsidRPr="002F2F83">
                <w:rPr>
                  <w:sz w:val="23"/>
                  <w:szCs w:val="23"/>
                </w:rPr>
                <w:t>.</w:t>
              </w:r>
              <w:proofErr w:type="spellStart"/>
              <w:r w:rsidRPr="00FD3482">
                <w:rPr>
                  <w:sz w:val="23"/>
                  <w:szCs w:val="23"/>
                  <w:lang w:val="en-US"/>
                </w:rPr>
                <w:t>ru</w:t>
              </w:r>
              <w:proofErr w:type="spellEnd"/>
            </w:hyperlink>
          </w:p>
          <w:p w14:paraId="795DE270" w14:textId="0A9372A2" w:rsidR="006136D3" w:rsidRPr="002F2F83" w:rsidRDefault="006136D3" w:rsidP="006136D3">
            <w:pPr>
              <w:widowControl w:val="0"/>
              <w:overflowPunct w:val="0"/>
              <w:autoSpaceDE w:val="0"/>
              <w:autoSpaceDN w:val="0"/>
              <w:adjustRightInd w:val="0"/>
              <w:rPr>
                <w:sz w:val="23"/>
                <w:szCs w:val="23"/>
              </w:rPr>
            </w:pPr>
          </w:p>
          <w:p w14:paraId="55A17928" w14:textId="77777777" w:rsidR="006136D3" w:rsidRPr="002F2F83" w:rsidRDefault="006136D3" w:rsidP="006136D3">
            <w:pPr>
              <w:widowControl w:val="0"/>
              <w:overflowPunct w:val="0"/>
              <w:autoSpaceDE w:val="0"/>
              <w:autoSpaceDN w:val="0"/>
              <w:adjustRightInd w:val="0"/>
              <w:rPr>
                <w:sz w:val="23"/>
                <w:szCs w:val="23"/>
              </w:rPr>
            </w:pPr>
          </w:p>
          <w:p w14:paraId="703A48B9" w14:textId="77777777" w:rsidR="006136D3" w:rsidRPr="00FD3482" w:rsidRDefault="006136D3" w:rsidP="006136D3">
            <w:pPr>
              <w:rPr>
                <w:b/>
                <w:bCs/>
                <w:sz w:val="23"/>
                <w:szCs w:val="23"/>
              </w:rPr>
            </w:pPr>
            <w:r>
              <w:rPr>
                <w:b/>
                <w:bCs/>
                <w:sz w:val="23"/>
                <w:szCs w:val="23"/>
              </w:rPr>
              <w:t>Д</w:t>
            </w:r>
            <w:r w:rsidRPr="00FD3482">
              <w:rPr>
                <w:b/>
                <w:bCs/>
                <w:sz w:val="23"/>
                <w:szCs w:val="23"/>
              </w:rPr>
              <w:t xml:space="preserve">иректор </w:t>
            </w:r>
          </w:p>
          <w:p w14:paraId="0704C936" w14:textId="77777777" w:rsidR="006136D3" w:rsidRPr="00FD3482" w:rsidRDefault="006136D3" w:rsidP="006136D3">
            <w:pPr>
              <w:rPr>
                <w:b/>
                <w:bCs/>
                <w:sz w:val="23"/>
                <w:szCs w:val="23"/>
              </w:rPr>
            </w:pPr>
          </w:p>
          <w:p w14:paraId="18E51AB7" w14:textId="5DA7D496" w:rsidR="006136D3" w:rsidRDefault="006136D3" w:rsidP="006136D3">
            <w:pPr>
              <w:widowControl w:val="0"/>
              <w:overflowPunct w:val="0"/>
              <w:autoSpaceDE w:val="0"/>
              <w:autoSpaceDN w:val="0"/>
              <w:adjustRightInd w:val="0"/>
              <w:rPr>
                <w:sz w:val="23"/>
                <w:szCs w:val="23"/>
                <w:lang w:val="en-US"/>
              </w:rPr>
            </w:pPr>
            <w:r w:rsidRPr="00FD3482">
              <w:rPr>
                <w:b/>
                <w:bCs/>
                <w:sz w:val="23"/>
                <w:szCs w:val="23"/>
              </w:rPr>
              <w:t xml:space="preserve"> ___________________/М.В. </w:t>
            </w:r>
            <w:proofErr w:type="spellStart"/>
            <w:r w:rsidRPr="00FD3482">
              <w:rPr>
                <w:b/>
                <w:bCs/>
                <w:sz w:val="23"/>
                <w:szCs w:val="23"/>
              </w:rPr>
              <w:t>Джигкаев</w:t>
            </w:r>
            <w:proofErr w:type="spellEnd"/>
            <w:r w:rsidRPr="00FD3482">
              <w:rPr>
                <w:b/>
                <w:bCs/>
                <w:sz w:val="23"/>
                <w:szCs w:val="23"/>
              </w:rPr>
              <w:t>/</w:t>
            </w:r>
          </w:p>
          <w:p w14:paraId="344C19FC" w14:textId="21C4E07F" w:rsidR="006136D3" w:rsidRPr="006136D3" w:rsidRDefault="006136D3" w:rsidP="006136D3">
            <w:pPr>
              <w:widowControl w:val="0"/>
              <w:overflowPunct w:val="0"/>
              <w:autoSpaceDE w:val="0"/>
              <w:autoSpaceDN w:val="0"/>
              <w:adjustRightInd w:val="0"/>
              <w:rPr>
                <w:sz w:val="23"/>
                <w:szCs w:val="23"/>
                <w:lang w:val="en-US"/>
              </w:rPr>
            </w:pPr>
          </w:p>
        </w:tc>
        <w:tc>
          <w:tcPr>
            <w:tcW w:w="4693" w:type="dxa"/>
          </w:tcPr>
          <w:p w14:paraId="2EEB45EE" w14:textId="198A0988" w:rsidR="00D945B9" w:rsidRPr="00915FAC" w:rsidRDefault="00D945B9" w:rsidP="00D945B9">
            <w:pPr>
              <w:rPr>
                <w:b/>
                <w:bCs/>
                <w:sz w:val="23"/>
                <w:szCs w:val="23"/>
              </w:rPr>
            </w:pPr>
          </w:p>
          <w:p w14:paraId="5F9C72AF" w14:textId="0FE879F8" w:rsidR="006136D3" w:rsidRPr="00915FAC" w:rsidRDefault="006136D3" w:rsidP="00D945B9">
            <w:pPr>
              <w:rPr>
                <w:b/>
                <w:bCs/>
                <w:sz w:val="23"/>
                <w:szCs w:val="23"/>
              </w:rPr>
            </w:pPr>
          </w:p>
          <w:p w14:paraId="649BE320" w14:textId="77777777" w:rsidR="006136D3" w:rsidRPr="00915FAC" w:rsidRDefault="006136D3" w:rsidP="00D945B9">
            <w:pPr>
              <w:rPr>
                <w:b/>
                <w:bCs/>
                <w:sz w:val="23"/>
                <w:szCs w:val="23"/>
              </w:rPr>
            </w:pPr>
          </w:p>
          <w:p w14:paraId="668DA845" w14:textId="0E3363BF" w:rsidR="00EB7DEE" w:rsidRPr="00FD3482" w:rsidRDefault="00D945B9" w:rsidP="00EE493A">
            <w:pPr>
              <w:rPr>
                <w:b/>
                <w:bCs/>
                <w:sz w:val="23"/>
                <w:szCs w:val="23"/>
              </w:rPr>
            </w:pPr>
            <w:r w:rsidRPr="00D945B9">
              <w:rPr>
                <w:b/>
                <w:bCs/>
                <w:sz w:val="23"/>
                <w:szCs w:val="23"/>
              </w:rPr>
              <w:t>__________________/</w:t>
            </w:r>
            <w:r w:rsidR="00EE493A">
              <w:rPr>
                <w:b/>
                <w:bCs/>
                <w:sz w:val="23"/>
                <w:szCs w:val="23"/>
              </w:rPr>
              <w:t>_______________</w:t>
            </w:r>
            <w:r w:rsidR="00EE493A" w:rsidRPr="00D945B9">
              <w:rPr>
                <w:b/>
                <w:bCs/>
                <w:sz w:val="23"/>
                <w:szCs w:val="23"/>
              </w:rPr>
              <w:t xml:space="preserve"> </w:t>
            </w:r>
            <w:r w:rsidRPr="00D945B9">
              <w:rPr>
                <w:b/>
                <w:bCs/>
                <w:sz w:val="23"/>
                <w:szCs w:val="23"/>
              </w:rPr>
              <w:t>/</w:t>
            </w:r>
          </w:p>
        </w:tc>
      </w:tr>
      <w:tr w:rsidR="007C1FB1" w:rsidRPr="00FD3482" w14:paraId="24194E0E" w14:textId="77777777" w:rsidTr="0040049C">
        <w:tc>
          <w:tcPr>
            <w:tcW w:w="5137" w:type="dxa"/>
          </w:tcPr>
          <w:p w14:paraId="23D733B6" w14:textId="66A8AE79" w:rsidR="007C1FB1" w:rsidRPr="00FD3482" w:rsidRDefault="007C1FB1" w:rsidP="002D01C7">
            <w:pPr>
              <w:rPr>
                <w:b/>
                <w:bCs/>
                <w:noProof/>
                <w:sz w:val="23"/>
                <w:szCs w:val="23"/>
              </w:rPr>
            </w:pPr>
          </w:p>
        </w:tc>
        <w:tc>
          <w:tcPr>
            <w:tcW w:w="4693" w:type="dxa"/>
          </w:tcPr>
          <w:p w14:paraId="74D82BE8" w14:textId="077E23E6" w:rsidR="007C1FB1" w:rsidRPr="00FD3482" w:rsidRDefault="007C1FB1" w:rsidP="002D01C7">
            <w:pPr>
              <w:tabs>
                <w:tab w:val="left" w:pos="1320"/>
              </w:tabs>
              <w:rPr>
                <w:b/>
                <w:sz w:val="23"/>
                <w:szCs w:val="23"/>
              </w:rPr>
            </w:pPr>
          </w:p>
        </w:tc>
      </w:tr>
    </w:tbl>
    <w:p w14:paraId="5F12C85F" w14:textId="77777777" w:rsidR="009826B7" w:rsidRPr="00FD3482" w:rsidRDefault="009826B7">
      <w:pPr>
        <w:spacing w:after="160" w:line="259" w:lineRule="auto"/>
        <w:rPr>
          <w:sz w:val="23"/>
          <w:szCs w:val="23"/>
        </w:rPr>
      </w:pPr>
      <w:r w:rsidRPr="00FD3482">
        <w:rPr>
          <w:sz w:val="23"/>
          <w:szCs w:val="23"/>
        </w:rPr>
        <w:br w:type="page"/>
      </w:r>
    </w:p>
    <w:p w14:paraId="5772A659" w14:textId="77777777" w:rsidR="00270756" w:rsidRDefault="00270756" w:rsidP="00963CF8">
      <w:pPr>
        <w:pStyle w:val="ConsPlusTitlePage"/>
        <w:jc w:val="right"/>
        <w:rPr>
          <w:rFonts w:ascii="Times New Roman" w:hAnsi="Times New Roman" w:cs="Times New Roman"/>
          <w:sz w:val="23"/>
          <w:szCs w:val="23"/>
        </w:rPr>
      </w:pPr>
    </w:p>
    <w:p w14:paraId="62FD5570" w14:textId="6E0FE828" w:rsidR="00B67C2A" w:rsidRPr="00FD3482" w:rsidRDefault="00B67C2A" w:rsidP="00B67C2A">
      <w:pPr>
        <w:pStyle w:val="a3"/>
        <w:tabs>
          <w:tab w:val="left" w:pos="709"/>
        </w:tabs>
        <w:ind w:left="0"/>
        <w:jc w:val="right"/>
        <w:rPr>
          <w:sz w:val="23"/>
          <w:szCs w:val="23"/>
        </w:rPr>
      </w:pPr>
      <w:r>
        <w:rPr>
          <w:b/>
          <w:sz w:val="22"/>
          <w:szCs w:val="22"/>
        </w:rPr>
        <w:t xml:space="preserve">                 </w:t>
      </w:r>
      <w:r w:rsidRPr="00B76A04">
        <w:rPr>
          <w:b/>
          <w:sz w:val="22"/>
          <w:szCs w:val="22"/>
        </w:rPr>
        <w:t xml:space="preserve">                                                                </w:t>
      </w:r>
      <w:r>
        <w:rPr>
          <w:b/>
          <w:sz w:val="22"/>
          <w:szCs w:val="22"/>
        </w:rPr>
        <w:t xml:space="preserve">                                                         </w:t>
      </w:r>
      <w:r w:rsidRPr="00B76A04">
        <w:rPr>
          <w:b/>
          <w:sz w:val="22"/>
          <w:szCs w:val="22"/>
        </w:rPr>
        <w:t xml:space="preserve"> </w:t>
      </w:r>
      <w:r w:rsidRPr="00B76A04">
        <w:rPr>
          <w:sz w:val="22"/>
          <w:szCs w:val="22"/>
        </w:rPr>
        <w:t>Приложение №1</w:t>
      </w:r>
      <w:r>
        <w:rPr>
          <w:sz w:val="22"/>
          <w:szCs w:val="22"/>
        </w:rPr>
        <w:t xml:space="preserve">               </w:t>
      </w:r>
      <w:r w:rsidRPr="00B76A04">
        <w:rPr>
          <w:sz w:val="22"/>
          <w:szCs w:val="22"/>
        </w:rPr>
        <w:t xml:space="preserve"> </w:t>
      </w:r>
      <w:r w:rsidRPr="00FD3482">
        <w:rPr>
          <w:sz w:val="23"/>
          <w:szCs w:val="23"/>
        </w:rPr>
        <w:t>к Договору подряда № _________ от «____» ________ 202</w:t>
      </w:r>
      <w:r w:rsidR="00EE493A">
        <w:rPr>
          <w:sz w:val="23"/>
          <w:szCs w:val="23"/>
        </w:rPr>
        <w:t>5</w:t>
      </w:r>
      <w:r w:rsidRPr="00FD3482">
        <w:rPr>
          <w:sz w:val="23"/>
          <w:szCs w:val="23"/>
        </w:rPr>
        <w:t xml:space="preserve"> г.</w:t>
      </w:r>
    </w:p>
    <w:p w14:paraId="2BC38FAB" w14:textId="77777777" w:rsidR="00B67C2A" w:rsidRPr="00B76A04" w:rsidRDefault="00B67C2A" w:rsidP="00B67C2A">
      <w:pPr>
        <w:rPr>
          <w:bCs/>
          <w:sz w:val="22"/>
          <w:szCs w:val="22"/>
        </w:rPr>
      </w:pPr>
    </w:p>
    <w:p w14:paraId="086B4EC5" w14:textId="77777777" w:rsidR="00B67C2A" w:rsidRPr="00B67C2A" w:rsidRDefault="00B67C2A" w:rsidP="00B67C2A">
      <w:pPr>
        <w:autoSpaceDE w:val="0"/>
        <w:autoSpaceDN w:val="0"/>
        <w:adjustRightInd w:val="0"/>
        <w:jc w:val="center"/>
        <w:rPr>
          <w:b/>
          <w:bCs/>
          <w:sz w:val="24"/>
        </w:rPr>
      </w:pPr>
    </w:p>
    <w:p w14:paraId="17B97F29" w14:textId="77777777" w:rsidR="00B67C2A" w:rsidRPr="00B67C2A" w:rsidRDefault="00B67C2A" w:rsidP="00B67C2A">
      <w:pPr>
        <w:autoSpaceDE w:val="0"/>
        <w:autoSpaceDN w:val="0"/>
        <w:adjustRightInd w:val="0"/>
        <w:jc w:val="center"/>
        <w:rPr>
          <w:b/>
          <w:bCs/>
          <w:sz w:val="24"/>
        </w:rPr>
      </w:pPr>
    </w:p>
    <w:p w14:paraId="42500616" w14:textId="77777777" w:rsidR="00B67C2A" w:rsidRPr="00B67C2A" w:rsidRDefault="00B67C2A" w:rsidP="00B67C2A">
      <w:pPr>
        <w:autoSpaceDE w:val="0"/>
        <w:autoSpaceDN w:val="0"/>
        <w:adjustRightInd w:val="0"/>
        <w:rPr>
          <w:b/>
          <w:bCs/>
          <w:sz w:val="24"/>
        </w:rPr>
      </w:pPr>
      <w:r w:rsidRPr="00B67C2A">
        <w:rPr>
          <w:b/>
          <w:bCs/>
          <w:sz w:val="24"/>
        </w:rPr>
        <w:t xml:space="preserve">                                              ТЕХНИЧЕСКОЕ ЗАДАНИЕ</w:t>
      </w:r>
    </w:p>
    <w:p w14:paraId="13064AB1" w14:textId="77777777" w:rsidR="00B67C2A" w:rsidRPr="00B67C2A" w:rsidRDefault="00B67C2A" w:rsidP="00B67C2A">
      <w:pPr>
        <w:autoSpaceDE w:val="0"/>
        <w:autoSpaceDN w:val="0"/>
        <w:adjustRightInd w:val="0"/>
        <w:rPr>
          <w:b/>
          <w:bCs/>
          <w:sz w:val="24"/>
        </w:rPr>
      </w:pPr>
      <w:r w:rsidRPr="00B67C2A">
        <w:rPr>
          <w:b/>
          <w:bCs/>
          <w:sz w:val="24"/>
        </w:rPr>
        <w:t xml:space="preserve">                                                               </w:t>
      </w:r>
    </w:p>
    <w:p w14:paraId="736C33D3" w14:textId="77777777" w:rsidR="00B67C2A" w:rsidRPr="00B67C2A" w:rsidRDefault="00B67C2A" w:rsidP="00B67C2A">
      <w:pPr>
        <w:autoSpaceDE w:val="0"/>
        <w:autoSpaceDN w:val="0"/>
        <w:adjustRightInd w:val="0"/>
        <w:jc w:val="both"/>
        <w:rPr>
          <w:bCs/>
          <w:sz w:val="24"/>
        </w:rPr>
      </w:pPr>
    </w:p>
    <w:p w14:paraId="190D2974" w14:textId="77777777" w:rsidR="00B67C2A" w:rsidRPr="00B67C2A" w:rsidRDefault="00B67C2A" w:rsidP="00B67C2A">
      <w:pPr>
        <w:numPr>
          <w:ilvl w:val="0"/>
          <w:numId w:val="5"/>
        </w:numPr>
        <w:autoSpaceDE w:val="0"/>
        <w:autoSpaceDN w:val="0"/>
        <w:adjustRightInd w:val="0"/>
        <w:ind w:left="0" w:hanging="284"/>
        <w:jc w:val="both"/>
        <w:rPr>
          <w:b/>
          <w:sz w:val="24"/>
        </w:rPr>
      </w:pPr>
      <w:r w:rsidRPr="00B67C2A">
        <w:rPr>
          <w:b/>
          <w:sz w:val="24"/>
        </w:rPr>
        <w:t xml:space="preserve">Наименование поставляемого товара/выполняемых работ/оказываемых услуг. </w:t>
      </w:r>
    </w:p>
    <w:p w14:paraId="28FC0E19" w14:textId="157DDCB8" w:rsidR="00B67C2A" w:rsidRPr="00B67C2A" w:rsidRDefault="00B67C2A" w:rsidP="00B67C2A">
      <w:pPr>
        <w:autoSpaceDE w:val="0"/>
        <w:autoSpaceDN w:val="0"/>
        <w:adjustRightInd w:val="0"/>
        <w:jc w:val="both"/>
        <w:rPr>
          <w:sz w:val="24"/>
        </w:rPr>
      </w:pPr>
      <w:r w:rsidRPr="00B67C2A">
        <w:rPr>
          <w:sz w:val="24"/>
        </w:rPr>
        <w:t xml:space="preserve">Выполнение </w:t>
      </w:r>
      <w:r w:rsidR="0038716C">
        <w:rPr>
          <w:sz w:val="24"/>
        </w:rPr>
        <w:t>строительно-отделочных работ</w:t>
      </w:r>
      <w:r w:rsidRPr="00B67C2A">
        <w:rPr>
          <w:sz w:val="24"/>
        </w:rPr>
        <w:t>.</w:t>
      </w:r>
    </w:p>
    <w:p w14:paraId="68B5AF72" w14:textId="77777777" w:rsidR="00B67C2A" w:rsidRPr="00B67C2A" w:rsidRDefault="00B67C2A" w:rsidP="00B67C2A">
      <w:pPr>
        <w:autoSpaceDE w:val="0"/>
        <w:autoSpaceDN w:val="0"/>
        <w:adjustRightInd w:val="0"/>
        <w:jc w:val="both"/>
        <w:rPr>
          <w:sz w:val="24"/>
        </w:rPr>
      </w:pPr>
    </w:p>
    <w:p w14:paraId="1D188481" w14:textId="77777777" w:rsidR="00B67C2A" w:rsidRPr="00B67C2A" w:rsidRDefault="00B67C2A" w:rsidP="00B67C2A">
      <w:pPr>
        <w:numPr>
          <w:ilvl w:val="0"/>
          <w:numId w:val="5"/>
        </w:numPr>
        <w:autoSpaceDE w:val="0"/>
        <w:autoSpaceDN w:val="0"/>
        <w:adjustRightInd w:val="0"/>
        <w:ind w:left="0" w:hanging="284"/>
        <w:jc w:val="both"/>
        <w:rPr>
          <w:b/>
          <w:sz w:val="24"/>
        </w:rPr>
      </w:pPr>
      <w:r w:rsidRPr="00B67C2A">
        <w:rPr>
          <w:b/>
          <w:sz w:val="24"/>
        </w:rPr>
        <w:t>Количество поставляемого товара/объем выполняемых работ/объем оказываемых услуг.</w:t>
      </w:r>
    </w:p>
    <w:p w14:paraId="50A00568" w14:textId="77777777" w:rsidR="00B67C2A" w:rsidRPr="00B67C2A" w:rsidRDefault="00B67C2A" w:rsidP="00B67C2A">
      <w:pPr>
        <w:pStyle w:val="a3"/>
        <w:numPr>
          <w:ilvl w:val="1"/>
          <w:numId w:val="5"/>
        </w:numPr>
        <w:autoSpaceDE w:val="0"/>
        <w:autoSpaceDN w:val="0"/>
        <w:adjustRightInd w:val="0"/>
        <w:jc w:val="both"/>
        <w:rPr>
          <w:b/>
        </w:rPr>
      </w:pPr>
      <w:r w:rsidRPr="00B67C2A">
        <w:rPr>
          <w:b/>
        </w:rPr>
        <w:t>Ремонт помещений в котельной: лаборатория.</w:t>
      </w:r>
    </w:p>
    <w:p w14:paraId="25FC37A1" w14:textId="77777777" w:rsidR="00B67C2A" w:rsidRPr="00B67C2A" w:rsidRDefault="00B67C2A" w:rsidP="00B67C2A">
      <w:pPr>
        <w:autoSpaceDE w:val="0"/>
        <w:autoSpaceDN w:val="0"/>
        <w:adjustRightInd w:val="0"/>
        <w:jc w:val="both"/>
        <w:rPr>
          <w:sz w:val="24"/>
        </w:rPr>
      </w:pPr>
    </w:p>
    <w:tbl>
      <w:tblPr>
        <w:tblStyle w:val="a5"/>
        <w:tblW w:w="10173" w:type="dxa"/>
        <w:tblLook w:val="04A0" w:firstRow="1" w:lastRow="0" w:firstColumn="1" w:lastColumn="0" w:noHBand="0" w:noVBand="1"/>
      </w:tblPr>
      <w:tblGrid>
        <w:gridCol w:w="4928"/>
        <w:gridCol w:w="1368"/>
        <w:gridCol w:w="1499"/>
        <w:gridCol w:w="2378"/>
      </w:tblGrid>
      <w:tr w:rsidR="0038716C" w:rsidRPr="00B67C2A" w14:paraId="227B2F6F" w14:textId="3863DB82" w:rsidTr="0038716C">
        <w:trPr>
          <w:trHeight w:val="585"/>
        </w:trPr>
        <w:tc>
          <w:tcPr>
            <w:tcW w:w="4928" w:type="dxa"/>
            <w:shd w:val="clear" w:color="auto" w:fill="D9D9D9" w:themeFill="background1" w:themeFillShade="D9"/>
            <w:noWrap/>
            <w:hideMark/>
          </w:tcPr>
          <w:p w14:paraId="57EEF4F4" w14:textId="77777777" w:rsidR="0038716C" w:rsidRPr="00B67C2A" w:rsidRDefault="0038716C" w:rsidP="005333CA">
            <w:pPr>
              <w:autoSpaceDE w:val="0"/>
              <w:autoSpaceDN w:val="0"/>
              <w:adjustRightInd w:val="0"/>
              <w:rPr>
                <w:b/>
                <w:bCs/>
                <w:sz w:val="24"/>
              </w:rPr>
            </w:pPr>
            <w:r w:rsidRPr="00B67C2A">
              <w:rPr>
                <w:b/>
                <w:bCs/>
                <w:sz w:val="24"/>
              </w:rPr>
              <w:t xml:space="preserve">                                   Наименование работ.</w:t>
            </w:r>
          </w:p>
        </w:tc>
        <w:tc>
          <w:tcPr>
            <w:tcW w:w="1368" w:type="dxa"/>
            <w:shd w:val="clear" w:color="auto" w:fill="D9D9D9" w:themeFill="background1" w:themeFillShade="D9"/>
            <w:noWrap/>
            <w:hideMark/>
          </w:tcPr>
          <w:p w14:paraId="053809D7" w14:textId="77777777" w:rsidR="0038716C" w:rsidRPr="00B67C2A" w:rsidRDefault="0038716C" w:rsidP="005333CA">
            <w:pPr>
              <w:autoSpaceDE w:val="0"/>
              <w:autoSpaceDN w:val="0"/>
              <w:adjustRightInd w:val="0"/>
              <w:jc w:val="center"/>
              <w:rPr>
                <w:b/>
                <w:bCs/>
                <w:sz w:val="24"/>
              </w:rPr>
            </w:pPr>
            <w:r w:rsidRPr="00B67C2A">
              <w:rPr>
                <w:b/>
                <w:bCs/>
                <w:sz w:val="24"/>
              </w:rPr>
              <w:t>Единицы измерения</w:t>
            </w:r>
          </w:p>
          <w:p w14:paraId="51DE1E5F" w14:textId="77777777" w:rsidR="0038716C" w:rsidRPr="00B67C2A" w:rsidRDefault="0038716C" w:rsidP="005333CA">
            <w:pPr>
              <w:autoSpaceDE w:val="0"/>
              <w:autoSpaceDN w:val="0"/>
              <w:adjustRightInd w:val="0"/>
              <w:jc w:val="center"/>
              <w:rPr>
                <w:b/>
                <w:bCs/>
                <w:sz w:val="24"/>
              </w:rPr>
            </w:pPr>
          </w:p>
        </w:tc>
        <w:tc>
          <w:tcPr>
            <w:tcW w:w="1499" w:type="dxa"/>
            <w:shd w:val="clear" w:color="auto" w:fill="D9D9D9" w:themeFill="background1" w:themeFillShade="D9"/>
            <w:hideMark/>
          </w:tcPr>
          <w:p w14:paraId="5140153A" w14:textId="77777777" w:rsidR="0038716C" w:rsidRPr="00B67C2A" w:rsidRDefault="0038716C" w:rsidP="005333CA">
            <w:pPr>
              <w:autoSpaceDE w:val="0"/>
              <w:autoSpaceDN w:val="0"/>
              <w:adjustRightInd w:val="0"/>
              <w:rPr>
                <w:b/>
                <w:bCs/>
                <w:sz w:val="24"/>
              </w:rPr>
            </w:pPr>
            <w:r w:rsidRPr="00B67C2A">
              <w:rPr>
                <w:b/>
                <w:bCs/>
                <w:sz w:val="24"/>
              </w:rPr>
              <w:t xml:space="preserve">  Количество</w:t>
            </w:r>
          </w:p>
        </w:tc>
        <w:tc>
          <w:tcPr>
            <w:tcW w:w="2378" w:type="dxa"/>
            <w:shd w:val="clear" w:color="auto" w:fill="FFFF00"/>
            <w:vAlign w:val="center"/>
          </w:tcPr>
          <w:p w14:paraId="69E8D7A0" w14:textId="5EE79B96" w:rsidR="0038716C" w:rsidRPr="00B67C2A" w:rsidRDefault="0038716C" w:rsidP="0038716C">
            <w:pPr>
              <w:autoSpaceDE w:val="0"/>
              <w:autoSpaceDN w:val="0"/>
              <w:adjustRightInd w:val="0"/>
              <w:jc w:val="center"/>
              <w:rPr>
                <w:b/>
                <w:bCs/>
                <w:sz w:val="24"/>
              </w:rPr>
            </w:pPr>
            <w:r>
              <w:rPr>
                <w:b/>
                <w:bCs/>
                <w:sz w:val="24"/>
              </w:rPr>
              <w:t>Стоимость</w:t>
            </w:r>
          </w:p>
        </w:tc>
      </w:tr>
      <w:tr w:rsidR="0038716C" w:rsidRPr="00B67C2A" w14:paraId="56B57143" w14:textId="24A50751" w:rsidTr="0038716C">
        <w:trPr>
          <w:trHeight w:val="335"/>
        </w:trPr>
        <w:tc>
          <w:tcPr>
            <w:tcW w:w="4928" w:type="dxa"/>
            <w:hideMark/>
          </w:tcPr>
          <w:p w14:paraId="6AD7753C" w14:textId="77777777" w:rsidR="0038716C" w:rsidRPr="00B67C2A" w:rsidRDefault="0038716C" w:rsidP="005333CA">
            <w:pPr>
              <w:autoSpaceDE w:val="0"/>
              <w:autoSpaceDN w:val="0"/>
              <w:adjustRightInd w:val="0"/>
              <w:spacing w:after="120" w:line="276" w:lineRule="auto"/>
              <w:rPr>
                <w:sz w:val="24"/>
              </w:rPr>
            </w:pPr>
            <w:r w:rsidRPr="00B67C2A">
              <w:rPr>
                <w:sz w:val="24"/>
              </w:rPr>
              <w:t>Укладка керамической плитки на пол</w:t>
            </w:r>
          </w:p>
        </w:tc>
        <w:tc>
          <w:tcPr>
            <w:tcW w:w="1368" w:type="dxa"/>
            <w:noWrap/>
            <w:hideMark/>
          </w:tcPr>
          <w:p w14:paraId="66B97CAD" w14:textId="77777777" w:rsidR="0038716C" w:rsidRPr="00B67C2A" w:rsidRDefault="0038716C" w:rsidP="005333CA">
            <w:pPr>
              <w:autoSpaceDE w:val="0"/>
              <w:autoSpaceDN w:val="0"/>
              <w:adjustRightInd w:val="0"/>
              <w:rPr>
                <w:sz w:val="24"/>
              </w:rPr>
            </w:pPr>
            <w:r w:rsidRPr="00B67C2A">
              <w:rPr>
                <w:sz w:val="24"/>
              </w:rPr>
              <w:t xml:space="preserve">       </w:t>
            </w:r>
            <w:proofErr w:type="gramStart"/>
            <w:r w:rsidRPr="00B67C2A">
              <w:rPr>
                <w:sz w:val="24"/>
              </w:rPr>
              <w:t>м</w:t>
            </w:r>
            <w:proofErr w:type="gramEnd"/>
            <w:r w:rsidRPr="00B67C2A">
              <w:rPr>
                <w:sz w:val="24"/>
              </w:rPr>
              <w:t>²</w:t>
            </w:r>
          </w:p>
        </w:tc>
        <w:tc>
          <w:tcPr>
            <w:tcW w:w="1499" w:type="dxa"/>
            <w:noWrap/>
            <w:hideMark/>
          </w:tcPr>
          <w:p w14:paraId="74F0D8AE" w14:textId="77777777" w:rsidR="0038716C" w:rsidRPr="00B67C2A" w:rsidRDefault="0038716C" w:rsidP="005333CA">
            <w:pPr>
              <w:autoSpaceDE w:val="0"/>
              <w:autoSpaceDN w:val="0"/>
              <w:adjustRightInd w:val="0"/>
              <w:jc w:val="both"/>
              <w:rPr>
                <w:sz w:val="24"/>
              </w:rPr>
            </w:pPr>
            <w:r w:rsidRPr="00B67C2A">
              <w:rPr>
                <w:sz w:val="24"/>
              </w:rPr>
              <w:t>         11</w:t>
            </w:r>
          </w:p>
        </w:tc>
        <w:tc>
          <w:tcPr>
            <w:tcW w:w="2378" w:type="dxa"/>
            <w:shd w:val="clear" w:color="auto" w:fill="FFFF00"/>
            <w:vAlign w:val="center"/>
          </w:tcPr>
          <w:p w14:paraId="6A16815F" w14:textId="64865626" w:rsidR="0038716C" w:rsidRPr="00B67C2A" w:rsidRDefault="0038716C" w:rsidP="0038716C">
            <w:pPr>
              <w:autoSpaceDE w:val="0"/>
              <w:autoSpaceDN w:val="0"/>
              <w:adjustRightInd w:val="0"/>
              <w:jc w:val="center"/>
              <w:rPr>
                <w:sz w:val="24"/>
              </w:rPr>
            </w:pPr>
          </w:p>
        </w:tc>
      </w:tr>
      <w:tr w:rsidR="0038716C" w:rsidRPr="00B67C2A" w14:paraId="0535CADE" w14:textId="7C6DF645" w:rsidTr="0038716C">
        <w:trPr>
          <w:trHeight w:val="283"/>
        </w:trPr>
        <w:tc>
          <w:tcPr>
            <w:tcW w:w="4928" w:type="dxa"/>
            <w:hideMark/>
          </w:tcPr>
          <w:p w14:paraId="09C70078" w14:textId="77777777" w:rsidR="0038716C" w:rsidRPr="00B67C2A" w:rsidRDefault="0038716C" w:rsidP="005333CA">
            <w:pPr>
              <w:autoSpaceDE w:val="0"/>
              <w:autoSpaceDN w:val="0"/>
              <w:adjustRightInd w:val="0"/>
              <w:spacing w:after="120" w:line="276" w:lineRule="auto"/>
              <w:rPr>
                <w:sz w:val="24"/>
              </w:rPr>
            </w:pPr>
            <w:r w:rsidRPr="00B67C2A">
              <w:rPr>
                <w:sz w:val="24"/>
              </w:rPr>
              <w:t>Облицовка внутренних стен из керамической плитки</w:t>
            </w:r>
          </w:p>
        </w:tc>
        <w:tc>
          <w:tcPr>
            <w:tcW w:w="1368" w:type="dxa"/>
            <w:noWrap/>
            <w:hideMark/>
          </w:tcPr>
          <w:p w14:paraId="3269A900" w14:textId="77777777" w:rsidR="0038716C" w:rsidRPr="00B67C2A" w:rsidRDefault="0038716C" w:rsidP="005333CA">
            <w:pPr>
              <w:autoSpaceDE w:val="0"/>
              <w:autoSpaceDN w:val="0"/>
              <w:adjustRightInd w:val="0"/>
              <w:rPr>
                <w:sz w:val="24"/>
              </w:rPr>
            </w:pPr>
            <w:r w:rsidRPr="00B67C2A">
              <w:rPr>
                <w:sz w:val="24"/>
              </w:rPr>
              <w:t xml:space="preserve">       </w:t>
            </w:r>
            <w:proofErr w:type="gramStart"/>
            <w:r w:rsidRPr="00B67C2A">
              <w:rPr>
                <w:sz w:val="24"/>
              </w:rPr>
              <w:t>м</w:t>
            </w:r>
            <w:proofErr w:type="gramEnd"/>
            <w:r w:rsidRPr="00B67C2A">
              <w:rPr>
                <w:sz w:val="24"/>
              </w:rPr>
              <w:t>²</w:t>
            </w:r>
          </w:p>
        </w:tc>
        <w:tc>
          <w:tcPr>
            <w:tcW w:w="1499" w:type="dxa"/>
            <w:noWrap/>
            <w:hideMark/>
          </w:tcPr>
          <w:p w14:paraId="1A8541B0" w14:textId="77777777" w:rsidR="0038716C" w:rsidRPr="00B67C2A" w:rsidRDefault="0038716C" w:rsidP="005333CA">
            <w:pPr>
              <w:autoSpaceDE w:val="0"/>
              <w:autoSpaceDN w:val="0"/>
              <w:adjustRightInd w:val="0"/>
              <w:jc w:val="both"/>
              <w:rPr>
                <w:sz w:val="24"/>
              </w:rPr>
            </w:pPr>
            <w:r w:rsidRPr="00B67C2A">
              <w:rPr>
                <w:sz w:val="24"/>
              </w:rPr>
              <w:t>         20</w:t>
            </w:r>
          </w:p>
        </w:tc>
        <w:tc>
          <w:tcPr>
            <w:tcW w:w="2378" w:type="dxa"/>
            <w:shd w:val="clear" w:color="auto" w:fill="FFFF00"/>
            <w:vAlign w:val="center"/>
          </w:tcPr>
          <w:p w14:paraId="218DB053" w14:textId="10A3DFC0" w:rsidR="0038716C" w:rsidRPr="00B67C2A" w:rsidRDefault="0038716C" w:rsidP="0038716C">
            <w:pPr>
              <w:autoSpaceDE w:val="0"/>
              <w:autoSpaceDN w:val="0"/>
              <w:adjustRightInd w:val="0"/>
              <w:jc w:val="center"/>
              <w:rPr>
                <w:sz w:val="24"/>
              </w:rPr>
            </w:pPr>
          </w:p>
        </w:tc>
      </w:tr>
      <w:tr w:rsidR="0038716C" w:rsidRPr="00B67C2A" w14:paraId="5132B43C" w14:textId="53B23259" w:rsidTr="0038716C">
        <w:trPr>
          <w:trHeight w:val="415"/>
        </w:trPr>
        <w:tc>
          <w:tcPr>
            <w:tcW w:w="4928" w:type="dxa"/>
            <w:hideMark/>
          </w:tcPr>
          <w:p w14:paraId="7BB45686" w14:textId="77777777" w:rsidR="0038716C" w:rsidRPr="00B67C2A" w:rsidRDefault="0038716C" w:rsidP="005333CA">
            <w:pPr>
              <w:autoSpaceDE w:val="0"/>
              <w:autoSpaceDN w:val="0"/>
              <w:adjustRightInd w:val="0"/>
              <w:spacing w:after="120" w:line="276" w:lineRule="auto"/>
              <w:rPr>
                <w:sz w:val="24"/>
              </w:rPr>
            </w:pPr>
            <w:r w:rsidRPr="00B67C2A">
              <w:rPr>
                <w:sz w:val="24"/>
              </w:rPr>
              <w:t xml:space="preserve">Монтаж потолочных панелей (из </w:t>
            </w:r>
            <w:proofErr w:type="spellStart"/>
            <w:r w:rsidRPr="00B67C2A">
              <w:rPr>
                <w:sz w:val="24"/>
              </w:rPr>
              <w:t>профнастила</w:t>
            </w:r>
            <w:proofErr w:type="spellEnd"/>
            <w:r w:rsidRPr="00B67C2A">
              <w:rPr>
                <w:sz w:val="24"/>
              </w:rPr>
              <w:t>)</w:t>
            </w:r>
          </w:p>
        </w:tc>
        <w:tc>
          <w:tcPr>
            <w:tcW w:w="1368" w:type="dxa"/>
            <w:noWrap/>
            <w:hideMark/>
          </w:tcPr>
          <w:p w14:paraId="50685581" w14:textId="77777777" w:rsidR="0038716C" w:rsidRPr="00B67C2A" w:rsidRDefault="0038716C" w:rsidP="005333CA">
            <w:pPr>
              <w:autoSpaceDE w:val="0"/>
              <w:autoSpaceDN w:val="0"/>
              <w:adjustRightInd w:val="0"/>
              <w:rPr>
                <w:color w:val="FF0000"/>
                <w:sz w:val="24"/>
              </w:rPr>
            </w:pPr>
            <w:r w:rsidRPr="00B67C2A">
              <w:rPr>
                <w:sz w:val="24"/>
              </w:rPr>
              <w:t xml:space="preserve">        </w:t>
            </w:r>
            <w:proofErr w:type="gramStart"/>
            <w:r w:rsidRPr="00B67C2A">
              <w:rPr>
                <w:sz w:val="24"/>
              </w:rPr>
              <w:t>м</w:t>
            </w:r>
            <w:proofErr w:type="gramEnd"/>
            <w:r w:rsidRPr="00B67C2A">
              <w:rPr>
                <w:sz w:val="24"/>
              </w:rPr>
              <w:t>²</w:t>
            </w:r>
          </w:p>
        </w:tc>
        <w:tc>
          <w:tcPr>
            <w:tcW w:w="1499" w:type="dxa"/>
            <w:hideMark/>
          </w:tcPr>
          <w:p w14:paraId="4DA51565" w14:textId="77777777" w:rsidR="0038716C" w:rsidRPr="00B67C2A" w:rsidRDefault="0038716C" w:rsidP="005333CA">
            <w:pPr>
              <w:autoSpaceDE w:val="0"/>
              <w:autoSpaceDN w:val="0"/>
              <w:adjustRightInd w:val="0"/>
              <w:jc w:val="both"/>
              <w:rPr>
                <w:sz w:val="24"/>
              </w:rPr>
            </w:pPr>
            <w:r w:rsidRPr="00B67C2A">
              <w:rPr>
                <w:sz w:val="24"/>
              </w:rPr>
              <w:t xml:space="preserve">          11</w:t>
            </w:r>
          </w:p>
        </w:tc>
        <w:tc>
          <w:tcPr>
            <w:tcW w:w="2378" w:type="dxa"/>
            <w:shd w:val="clear" w:color="auto" w:fill="FFFF00"/>
            <w:vAlign w:val="center"/>
          </w:tcPr>
          <w:p w14:paraId="76426422" w14:textId="79CB8A75" w:rsidR="0038716C" w:rsidRPr="00B67C2A" w:rsidRDefault="0038716C" w:rsidP="0038716C">
            <w:pPr>
              <w:autoSpaceDE w:val="0"/>
              <w:autoSpaceDN w:val="0"/>
              <w:adjustRightInd w:val="0"/>
              <w:jc w:val="center"/>
              <w:rPr>
                <w:sz w:val="24"/>
              </w:rPr>
            </w:pPr>
          </w:p>
        </w:tc>
      </w:tr>
      <w:tr w:rsidR="0038716C" w:rsidRPr="00B67C2A" w14:paraId="55678B89" w14:textId="6C086A74" w:rsidTr="0038716C">
        <w:trPr>
          <w:trHeight w:val="408"/>
        </w:trPr>
        <w:tc>
          <w:tcPr>
            <w:tcW w:w="4928" w:type="dxa"/>
          </w:tcPr>
          <w:p w14:paraId="213934E5" w14:textId="77777777" w:rsidR="0038716C" w:rsidRPr="00B67C2A" w:rsidRDefault="0038716C" w:rsidP="005333CA">
            <w:pPr>
              <w:autoSpaceDE w:val="0"/>
              <w:autoSpaceDN w:val="0"/>
              <w:adjustRightInd w:val="0"/>
              <w:spacing w:after="120" w:line="276" w:lineRule="auto"/>
              <w:rPr>
                <w:sz w:val="24"/>
              </w:rPr>
            </w:pPr>
            <w:r w:rsidRPr="00B67C2A">
              <w:rPr>
                <w:sz w:val="24"/>
              </w:rPr>
              <w:t xml:space="preserve">Облицовка внутренних стен (из </w:t>
            </w:r>
            <w:proofErr w:type="spellStart"/>
            <w:r w:rsidRPr="00B67C2A">
              <w:rPr>
                <w:sz w:val="24"/>
              </w:rPr>
              <w:t>профнастила</w:t>
            </w:r>
            <w:proofErr w:type="spellEnd"/>
            <w:r w:rsidRPr="00B67C2A">
              <w:rPr>
                <w:sz w:val="24"/>
              </w:rPr>
              <w:t xml:space="preserve"> стеновой</w:t>
            </w:r>
            <w:proofErr w:type="gramStart"/>
            <w:r w:rsidRPr="00B67C2A">
              <w:rPr>
                <w:sz w:val="24"/>
              </w:rPr>
              <w:t xml:space="preserve"> )</w:t>
            </w:r>
            <w:proofErr w:type="gramEnd"/>
          </w:p>
        </w:tc>
        <w:tc>
          <w:tcPr>
            <w:tcW w:w="1368" w:type="dxa"/>
            <w:noWrap/>
          </w:tcPr>
          <w:p w14:paraId="2AAEF987" w14:textId="77777777" w:rsidR="0038716C" w:rsidRPr="00B67C2A" w:rsidRDefault="0038716C" w:rsidP="005333CA">
            <w:pPr>
              <w:autoSpaceDE w:val="0"/>
              <w:autoSpaceDN w:val="0"/>
              <w:adjustRightInd w:val="0"/>
              <w:rPr>
                <w:sz w:val="24"/>
              </w:rPr>
            </w:pPr>
            <w:r w:rsidRPr="00B67C2A">
              <w:rPr>
                <w:sz w:val="24"/>
              </w:rPr>
              <w:t xml:space="preserve">        </w:t>
            </w:r>
            <w:proofErr w:type="gramStart"/>
            <w:r w:rsidRPr="00B67C2A">
              <w:rPr>
                <w:sz w:val="24"/>
              </w:rPr>
              <w:t>м</w:t>
            </w:r>
            <w:proofErr w:type="gramEnd"/>
            <w:r w:rsidRPr="00B67C2A">
              <w:rPr>
                <w:sz w:val="24"/>
              </w:rPr>
              <w:t>²</w:t>
            </w:r>
          </w:p>
        </w:tc>
        <w:tc>
          <w:tcPr>
            <w:tcW w:w="1499" w:type="dxa"/>
          </w:tcPr>
          <w:p w14:paraId="15A77CB3" w14:textId="77777777" w:rsidR="0038716C" w:rsidRPr="00B67C2A" w:rsidRDefault="0038716C" w:rsidP="005333CA">
            <w:pPr>
              <w:autoSpaceDE w:val="0"/>
              <w:autoSpaceDN w:val="0"/>
              <w:adjustRightInd w:val="0"/>
              <w:jc w:val="both"/>
              <w:rPr>
                <w:sz w:val="24"/>
              </w:rPr>
            </w:pPr>
            <w:r w:rsidRPr="00B67C2A">
              <w:rPr>
                <w:sz w:val="24"/>
              </w:rPr>
              <w:t xml:space="preserve">          6</w:t>
            </w:r>
          </w:p>
        </w:tc>
        <w:tc>
          <w:tcPr>
            <w:tcW w:w="2378" w:type="dxa"/>
            <w:shd w:val="clear" w:color="auto" w:fill="FFFF00"/>
            <w:vAlign w:val="center"/>
          </w:tcPr>
          <w:p w14:paraId="19E8D8F5" w14:textId="108BB62C" w:rsidR="0038716C" w:rsidRPr="00B67C2A" w:rsidRDefault="0038716C" w:rsidP="0038716C">
            <w:pPr>
              <w:autoSpaceDE w:val="0"/>
              <w:autoSpaceDN w:val="0"/>
              <w:adjustRightInd w:val="0"/>
              <w:jc w:val="center"/>
              <w:rPr>
                <w:sz w:val="24"/>
              </w:rPr>
            </w:pPr>
          </w:p>
        </w:tc>
      </w:tr>
      <w:tr w:rsidR="0038716C" w:rsidRPr="00B67C2A" w14:paraId="4606A215" w14:textId="14D7E960" w:rsidTr="0038716C">
        <w:trPr>
          <w:trHeight w:val="409"/>
        </w:trPr>
        <w:tc>
          <w:tcPr>
            <w:tcW w:w="4928" w:type="dxa"/>
          </w:tcPr>
          <w:p w14:paraId="0060DC91" w14:textId="77777777" w:rsidR="0038716C" w:rsidRPr="00B67C2A" w:rsidRDefault="0038716C" w:rsidP="005333CA">
            <w:pPr>
              <w:autoSpaceDE w:val="0"/>
              <w:autoSpaceDN w:val="0"/>
              <w:adjustRightInd w:val="0"/>
              <w:spacing w:after="120" w:line="276" w:lineRule="auto"/>
              <w:rPr>
                <w:sz w:val="24"/>
              </w:rPr>
            </w:pPr>
            <w:r w:rsidRPr="00B67C2A">
              <w:rPr>
                <w:sz w:val="24"/>
              </w:rPr>
              <w:t>Шпатлевка, покраска.</w:t>
            </w:r>
          </w:p>
        </w:tc>
        <w:tc>
          <w:tcPr>
            <w:tcW w:w="1368" w:type="dxa"/>
            <w:noWrap/>
          </w:tcPr>
          <w:p w14:paraId="1EFA5954" w14:textId="77777777" w:rsidR="0038716C" w:rsidRPr="00B67C2A" w:rsidRDefault="0038716C" w:rsidP="005333CA">
            <w:pPr>
              <w:autoSpaceDE w:val="0"/>
              <w:autoSpaceDN w:val="0"/>
              <w:adjustRightInd w:val="0"/>
              <w:rPr>
                <w:sz w:val="24"/>
              </w:rPr>
            </w:pPr>
            <w:r w:rsidRPr="00B67C2A">
              <w:rPr>
                <w:sz w:val="24"/>
              </w:rPr>
              <w:t xml:space="preserve">        </w:t>
            </w:r>
            <w:proofErr w:type="gramStart"/>
            <w:r w:rsidRPr="00B67C2A">
              <w:rPr>
                <w:sz w:val="24"/>
              </w:rPr>
              <w:t>м</w:t>
            </w:r>
            <w:proofErr w:type="gramEnd"/>
            <w:r w:rsidRPr="00B67C2A">
              <w:rPr>
                <w:sz w:val="24"/>
              </w:rPr>
              <w:t>²</w:t>
            </w:r>
          </w:p>
        </w:tc>
        <w:tc>
          <w:tcPr>
            <w:tcW w:w="1499" w:type="dxa"/>
          </w:tcPr>
          <w:p w14:paraId="0541BD45" w14:textId="77777777" w:rsidR="0038716C" w:rsidRPr="00B67C2A" w:rsidRDefault="0038716C" w:rsidP="005333CA">
            <w:pPr>
              <w:autoSpaceDE w:val="0"/>
              <w:autoSpaceDN w:val="0"/>
              <w:adjustRightInd w:val="0"/>
              <w:jc w:val="both"/>
              <w:rPr>
                <w:sz w:val="24"/>
              </w:rPr>
            </w:pPr>
            <w:r w:rsidRPr="00B67C2A">
              <w:rPr>
                <w:sz w:val="24"/>
              </w:rPr>
              <w:t xml:space="preserve">           9</w:t>
            </w:r>
          </w:p>
        </w:tc>
        <w:tc>
          <w:tcPr>
            <w:tcW w:w="2378" w:type="dxa"/>
            <w:shd w:val="clear" w:color="auto" w:fill="FFFF00"/>
            <w:vAlign w:val="center"/>
          </w:tcPr>
          <w:p w14:paraId="3A20CE75" w14:textId="5AD87FA3" w:rsidR="0038716C" w:rsidRPr="00B67C2A" w:rsidRDefault="0038716C" w:rsidP="0038716C">
            <w:pPr>
              <w:autoSpaceDE w:val="0"/>
              <w:autoSpaceDN w:val="0"/>
              <w:adjustRightInd w:val="0"/>
              <w:jc w:val="center"/>
              <w:rPr>
                <w:sz w:val="24"/>
              </w:rPr>
            </w:pPr>
          </w:p>
        </w:tc>
      </w:tr>
    </w:tbl>
    <w:p w14:paraId="0784EB4E" w14:textId="77777777" w:rsidR="00B67C2A" w:rsidRPr="00B67C2A" w:rsidRDefault="00B67C2A" w:rsidP="00B67C2A">
      <w:pPr>
        <w:autoSpaceDE w:val="0"/>
        <w:autoSpaceDN w:val="0"/>
        <w:adjustRightInd w:val="0"/>
        <w:jc w:val="both"/>
        <w:rPr>
          <w:sz w:val="24"/>
        </w:rPr>
      </w:pPr>
    </w:p>
    <w:p w14:paraId="1143C37D" w14:textId="77777777" w:rsidR="00B67C2A" w:rsidRPr="00B67C2A" w:rsidRDefault="00B67C2A" w:rsidP="00B67C2A">
      <w:pPr>
        <w:pStyle w:val="a3"/>
        <w:numPr>
          <w:ilvl w:val="1"/>
          <w:numId w:val="5"/>
        </w:numPr>
        <w:autoSpaceDE w:val="0"/>
        <w:autoSpaceDN w:val="0"/>
        <w:adjustRightInd w:val="0"/>
        <w:jc w:val="both"/>
        <w:rPr>
          <w:b/>
        </w:rPr>
      </w:pPr>
      <w:r w:rsidRPr="00B67C2A">
        <w:rPr>
          <w:b/>
        </w:rPr>
        <w:t>Ремонт санузлов в здании АБК</w:t>
      </w:r>
    </w:p>
    <w:p w14:paraId="6FAF5611" w14:textId="77777777" w:rsidR="00B67C2A" w:rsidRPr="00B67C2A" w:rsidRDefault="00B67C2A" w:rsidP="00B67C2A">
      <w:pPr>
        <w:autoSpaceDE w:val="0"/>
        <w:autoSpaceDN w:val="0"/>
        <w:adjustRightInd w:val="0"/>
        <w:jc w:val="both"/>
        <w:rPr>
          <w:sz w:val="24"/>
        </w:rPr>
      </w:pPr>
    </w:p>
    <w:tbl>
      <w:tblPr>
        <w:tblStyle w:val="a5"/>
        <w:tblW w:w="9606" w:type="dxa"/>
        <w:tblLook w:val="04A0" w:firstRow="1" w:lastRow="0" w:firstColumn="1" w:lastColumn="0" w:noHBand="0" w:noVBand="1"/>
      </w:tblPr>
      <w:tblGrid>
        <w:gridCol w:w="4928"/>
        <w:gridCol w:w="1417"/>
        <w:gridCol w:w="1499"/>
        <w:gridCol w:w="1762"/>
      </w:tblGrid>
      <w:tr w:rsidR="0038716C" w:rsidRPr="00B67C2A" w14:paraId="3DAD3D82" w14:textId="75A5E8E1" w:rsidTr="00915FAC">
        <w:trPr>
          <w:trHeight w:val="667"/>
        </w:trPr>
        <w:tc>
          <w:tcPr>
            <w:tcW w:w="4928" w:type="dxa"/>
            <w:shd w:val="clear" w:color="auto" w:fill="D9D9D9" w:themeFill="background1" w:themeFillShade="D9"/>
            <w:noWrap/>
            <w:hideMark/>
          </w:tcPr>
          <w:p w14:paraId="3485CB34" w14:textId="77777777" w:rsidR="0038716C" w:rsidRPr="00B67C2A" w:rsidRDefault="0038716C" w:rsidP="005333CA">
            <w:pPr>
              <w:autoSpaceDE w:val="0"/>
              <w:autoSpaceDN w:val="0"/>
              <w:adjustRightInd w:val="0"/>
              <w:rPr>
                <w:b/>
                <w:bCs/>
                <w:sz w:val="24"/>
              </w:rPr>
            </w:pPr>
            <w:r w:rsidRPr="00B67C2A">
              <w:rPr>
                <w:b/>
                <w:bCs/>
                <w:sz w:val="24"/>
              </w:rPr>
              <w:t xml:space="preserve">                                   Наименование работ.</w:t>
            </w:r>
          </w:p>
        </w:tc>
        <w:tc>
          <w:tcPr>
            <w:tcW w:w="1417" w:type="dxa"/>
            <w:shd w:val="clear" w:color="auto" w:fill="D9D9D9" w:themeFill="background1" w:themeFillShade="D9"/>
            <w:noWrap/>
            <w:vAlign w:val="center"/>
            <w:hideMark/>
          </w:tcPr>
          <w:p w14:paraId="0BD15BA4" w14:textId="77777777" w:rsidR="0038716C" w:rsidRPr="00B67C2A" w:rsidRDefault="0038716C" w:rsidP="0038716C">
            <w:pPr>
              <w:autoSpaceDE w:val="0"/>
              <w:autoSpaceDN w:val="0"/>
              <w:adjustRightInd w:val="0"/>
              <w:jc w:val="center"/>
              <w:rPr>
                <w:b/>
                <w:bCs/>
                <w:sz w:val="24"/>
              </w:rPr>
            </w:pPr>
            <w:r w:rsidRPr="00B67C2A">
              <w:rPr>
                <w:b/>
                <w:bCs/>
                <w:sz w:val="24"/>
              </w:rPr>
              <w:t>Единицы измерения</w:t>
            </w:r>
          </w:p>
        </w:tc>
        <w:tc>
          <w:tcPr>
            <w:tcW w:w="1499" w:type="dxa"/>
            <w:shd w:val="clear" w:color="auto" w:fill="D9D9D9" w:themeFill="background1" w:themeFillShade="D9"/>
            <w:vAlign w:val="center"/>
            <w:hideMark/>
          </w:tcPr>
          <w:p w14:paraId="79B55C92" w14:textId="7BF6F4BF" w:rsidR="0038716C" w:rsidRPr="00B67C2A" w:rsidRDefault="0038716C" w:rsidP="0038716C">
            <w:pPr>
              <w:autoSpaceDE w:val="0"/>
              <w:autoSpaceDN w:val="0"/>
              <w:adjustRightInd w:val="0"/>
              <w:jc w:val="center"/>
              <w:rPr>
                <w:b/>
                <w:bCs/>
                <w:sz w:val="24"/>
              </w:rPr>
            </w:pPr>
            <w:r w:rsidRPr="00B67C2A">
              <w:rPr>
                <w:b/>
                <w:bCs/>
                <w:sz w:val="24"/>
              </w:rPr>
              <w:t>Количество</w:t>
            </w:r>
          </w:p>
        </w:tc>
        <w:tc>
          <w:tcPr>
            <w:tcW w:w="1762" w:type="dxa"/>
            <w:shd w:val="clear" w:color="auto" w:fill="FFFF00"/>
            <w:vAlign w:val="center"/>
          </w:tcPr>
          <w:p w14:paraId="78E4094E" w14:textId="1EAD5DDF" w:rsidR="0038716C" w:rsidRPr="00B67C2A" w:rsidRDefault="0038716C" w:rsidP="0038716C">
            <w:pPr>
              <w:autoSpaceDE w:val="0"/>
              <w:autoSpaceDN w:val="0"/>
              <w:adjustRightInd w:val="0"/>
              <w:jc w:val="center"/>
              <w:rPr>
                <w:b/>
                <w:bCs/>
                <w:sz w:val="24"/>
              </w:rPr>
            </w:pPr>
            <w:r>
              <w:rPr>
                <w:b/>
                <w:bCs/>
                <w:sz w:val="24"/>
              </w:rPr>
              <w:t>Стоимость</w:t>
            </w:r>
          </w:p>
        </w:tc>
      </w:tr>
      <w:tr w:rsidR="0038716C" w:rsidRPr="00B67C2A" w14:paraId="5EFFF507" w14:textId="5F45E20E" w:rsidTr="00915FAC">
        <w:trPr>
          <w:trHeight w:val="395"/>
        </w:trPr>
        <w:tc>
          <w:tcPr>
            <w:tcW w:w="4928" w:type="dxa"/>
            <w:hideMark/>
          </w:tcPr>
          <w:p w14:paraId="3A1D706E" w14:textId="77777777" w:rsidR="0038716C" w:rsidRPr="00B67C2A" w:rsidRDefault="0038716C" w:rsidP="005333CA">
            <w:pPr>
              <w:autoSpaceDE w:val="0"/>
              <w:autoSpaceDN w:val="0"/>
              <w:adjustRightInd w:val="0"/>
              <w:spacing w:after="120"/>
              <w:rPr>
                <w:sz w:val="24"/>
              </w:rPr>
            </w:pPr>
            <w:r w:rsidRPr="00B67C2A">
              <w:rPr>
                <w:sz w:val="24"/>
              </w:rPr>
              <w:t>Укладка керамической плитки на пол</w:t>
            </w:r>
          </w:p>
        </w:tc>
        <w:tc>
          <w:tcPr>
            <w:tcW w:w="1417" w:type="dxa"/>
            <w:noWrap/>
            <w:hideMark/>
          </w:tcPr>
          <w:p w14:paraId="166EFB63" w14:textId="77777777" w:rsidR="0038716C" w:rsidRPr="00B67C2A" w:rsidRDefault="0038716C" w:rsidP="005333CA">
            <w:pPr>
              <w:autoSpaceDE w:val="0"/>
              <w:autoSpaceDN w:val="0"/>
              <w:adjustRightInd w:val="0"/>
              <w:rPr>
                <w:sz w:val="24"/>
              </w:rPr>
            </w:pPr>
            <w:r w:rsidRPr="00B67C2A">
              <w:rPr>
                <w:sz w:val="24"/>
              </w:rPr>
              <w:t xml:space="preserve">       </w:t>
            </w:r>
            <w:proofErr w:type="gramStart"/>
            <w:r w:rsidRPr="00B67C2A">
              <w:rPr>
                <w:sz w:val="24"/>
              </w:rPr>
              <w:t>м</w:t>
            </w:r>
            <w:proofErr w:type="gramEnd"/>
            <w:r w:rsidRPr="00B67C2A">
              <w:rPr>
                <w:sz w:val="24"/>
              </w:rPr>
              <w:t>²</w:t>
            </w:r>
          </w:p>
        </w:tc>
        <w:tc>
          <w:tcPr>
            <w:tcW w:w="1499" w:type="dxa"/>
            <w:noWrap/>
            <w:hideMark/>
          </w:tcPr>
          <w:p w14:paraId="3AAECD1F" w14:textId="77777777" w:rsidR="0038716C" w:rsidRPr="00B67C2A" w:rsidRDefault="0038716C" w:rsidP="005333CA">
            <w:pPr>
              <w:autoSpaceDE w:val="0"/>
              <w:autoSpaceDN w:val="0"/>
              <w:adjustRightInd w:val="0"/>
              <w:jc w:val="both"/>
              <w:rPr>
                <w:sz w:val="24"/>
              </w:rPr>
            </w:pPr>
            <w:r w:rsidRPr="00B67C2A">
              <w:rPr>
                <w:sz w:val="24"/>
              </w:rPr>
              <w:t>         4</w:t>
            </w:r>
          </w:p>
        </w:tc>
        <w:tc>
          <w:tcPr>
            <w:tcW w:w="1762" w:type="dxa"/>
            <w:shd w:val="clear" w:color="auto" w:fill="FFFF00"/>
          </w:tcPr>
          <w:p w14:paraId="16FE2282" w14:textId="734A36EC" w:rsidR="0038716C" w:rsidRPr="00B67C2A" w:rsidRDefault="0038716C" w:rsidP="005333CA">
            <w:pPr>
              <w:autoSpaceDE w:val="0"/>
              <w:autoSpaceDN w:val="0"/>
              <w:adjustRightInd w:val="0"/>
              <w:jc w:val="both"/>
              <w:rPr>
                <w:sz w:val="24"/>
              </w:rPr>
            </w:pPr>
          </w:p>
        </w:tc>
      </w:tr>
      <w:tr w:rsidR="0038716C" w:rsidRPr="00B67C2A" w14:paraId="1C9DD3CC" w14:textId="2E7E8C86" w:rsidTr="00915FAC">
        <w:trPr>
          <w:trHeight w:val="415"/>
        </w:trPr>
        <w:tc>
          <w:tcPr>
            <w:tcW w:w="4928" w:type="dxa"/>
            <w:hideMark/>
          </w:tcPr>
          <w:p w14:paraId="1C67F46C" w14:textId="77777777" w:rsidR="0038716C" w:rsidRPr="00B67C2A" w:rsidRDefault="0038716C" w:rsidP="005333CA">
            <w:pPr>
              <w:autoSpaceDE w:val="0"/>
              <w:autoSpaceDN w:val="0"/>
              <w:adjustRightInd w:val="0"/>
              <w:spacing w:after="120"/>
              <w:rPr>
                <w:sz w:val="24"/>
              </w:rPr>
            </w:pPr>
            <w:r w:rsidRPr="00B67C2A">
              <w:rPr>
                <w:sz w:val="24"/>
              </w:rPr>
              <w:t>Облицовка внутренних стен из керамической плитки</w:t>
            </w:r>
          </w:p>
        </w:tc>
        <w:tc>
          <w:tcPr>
            <w:tcW w:w="1417" w:type="dxa"/>
            <w:noWrap/>
            <w:hideMark/>
          </w:tcPr>
          <w:p w14:paraId="5B1895C5" w14:textId="77777777" w:rsidR="0038716C" w:rsidRPr="00B67C2A" w:rsidRDefault="0038716C" w:rsidP="005333CA">
            <w:pPr>
              <w:autoSpaceDE w:val="0"/>
              <w:autoSpaceDN w:val="0"/>
              <w:adjustRightInd w:val="0"/>
              <w:rPr>
                <w:sz w:val="24"/>
              </w:rPr>
            </w:pPr>
            <w:r w:rsidRPr="00B67C2A">
              <w:rPr>
                <w:sz w:val="24"/>
              </w:rPr>
              <w:t xml:space="preserve">       </w:t>
            </w:r>
            <w:proofErr w:type="gramStart"/>
            <w:r w:rsidRPr="00B67C2A">
              <w:rPr>
                <w:sz w:val="24"/>
              </w:rPr>
              <w:t>м</w:t>
            </w:r>
            <w:proofErr w:type="gramEnd"/>
            <w:r w:rsidRPr="00B67C2A">
              <w:rPr>
                <w:sz w:val="24"/>
              </w:rPr>
              <w:t>²</w:t>
            </w:r>
          </w:p>
        </w:tc>
        <w:tc>
          <w:tcPr>
            <w:tcW w:w="1499" w:type="dxa"/>
            <w:noWrap/>
            <w:hideMark/>
          </w:tcPr>
          <w:p w14:paraId="59368BCB" w14:textId="77777777" w:rsidR="0038716C" w:rsidRPr="00B67C2A" w:rsidRDefault="0038716C" w:rsidP="005333CA">
            <w:pPr>
              <w:autoSpaceDE w:val="0"/>
              <w:autoSpaceDN w:val="0"/>
              <w:adjustRightInd w:val="0"/>
              <w:jc w:val="both"/>
              <w:rPr>
                <w:sz w:val="24"/>
              </w:rPr>
            </w:pPr>
            <w:r w:rsidRPr="00B67C2A">
              <w:rPr>
                <w:sz w:val="24"/>
              </w:rPr>
              <w:t>         10</w:t>
            </w:r>
          </w:p>
        </w:tc>
        <w:tc>
          <w:tcPr>
            <w:tcW w:w="1762" w:type="dxa"/>
            <w:shd w:val="clear" w:color="auto" w:fill="FFFF00"/>
          </w:tcPr>
          <w:p w14:paraId="47E1CC77" w14:textId="0129E743" w:rsidR="0038716C" w:rsidRPr="00B67C2A" w:rsidRDefault="0038716C" w:rsidP="005333CA">
            <w:pPr>
              <w:autoSpaceDE w:val="0"/>
              <w:autoSpaceDN w:val="0"/>
              <w:adjustRightInd w:val="0"/>
              <w:jc w:val="both"/>
              <w:rPr>
                <w:sz w:val="24"/>
              </w:rPr>
            </w:pPr>
          </w:p>
        </w:tc>
      </w:tr>
    </w:tbl>
    <w:p w14:paraId="6DD305E9" w14:textId="77777777" w:rsidR="00B67C2A" w:rsidRPr="00B67C2A" w:rsidRDefault="00B67C2A" w:rsidP="00B67C2A">
      <w:pPr>
        <w:pStyle w:val="a3"/>
        <w:autoSpaceDE w:val="0"/>
        <w:autoSpaceDN w:val="0"/>
        <w:adjustRightInd w:val="0"/>
        <w:ind w:left="0"/>
        <w:jc w:val="both"/>
        <w:rPr>
          <w:b/>
        </w:rPr>
      </w:pPr>
    </w:p>
    <w:p w14:paraId="53969C73" w14:textId="77777777" w:rsidR="00B67C2A" w:rsidRPr="00B67C2A" w:rsidRDefault="00B67C2A" w:rsidP="00B67C2A">
      <w:pPr>
        <w:pStyle w:val="a3"/>
        <w:autoSpaceDE w:val="0"/>
        <w:autoSpaceDN w:val="0"/>
        <w:adjustRightInd w:val="0"/>
        <w:ind w:left="0"/>
        <w:jc w:val="both"/>
        <w:rPr>
          <w:b/>
        </w:rPr>
      </w:pPr>
      <w:r w:rsidRPr="00B67C2A">
        <w:rPr>
          <w:b/>
        </w:rPr>
        <w:t xml:space="preserve">    2.3. Общие требования к выполнению работ:</w:t>
      </w:r>
    </w:p>
    <w:p w14:paraId="53FCDBB1" w14:textId="77777777" w:rsidR="00B67C2A" w:rsidRPr="00B67C2A" w:rsidRDefault="00B67C2A" w:rsidP="00B67C2A">
      <w:pPr>
        <w:pStyle w:val="a3"/>
        <w:autoSpaceDE w:val="0"/>
        <w:autoSpaceDN w:val="0"/>
        <w:adjustRightInd w:val="0"/>
        <w:ind w:left="0"/>
        <w:jc w:val="both"/>
        <w:rPr>
          <w:b/>
        </w:rPr>
      </w:pPr>
    </w:p>
    <w:p w14:paraId="2684EF11" w14:textId="77777777" w:rsidR="00B67C2A" w:rsidRPr="00B67C2A" w:rsidRDefault="00B67C2A" w:rsidP="00B67C2A">
      <w:pPr>
        <w:autoSpaceDE w:val="0"/>
        <w:autoSpaceDN w:val="0"/>
        <w:adjustRightInd w:val="0"/>
        <w:jc w:val="both"/>
        <w:rPr>
          <w:sz w:val="24"/>
        </w:rPr>
      </w:pPr>
      <w:r w:rsidRPr="00B67C2A">
        <w:rPr>
          <w:sz w:val="24"/>
        </w:rPr>
        <w:t>2.3.1    Подрядчик обязан приступить к производству работ по договору в течение 3-х</w:t>
      </w:r>
    </w:p>
    <w:p w14:paraId="54D429E1" w14:textId="77777777" w:rsidR="00B67C2A" w:rsidRPr="00B67C2A" w:rsidRDefault="00B67C2A" w:rsidP="00B67C2A">
      <w:pPr>
        <w:pStyle w:val="a3"/>
        <w:autoSpaceDE w:val="0"/>
        <w:autoSpaceDN w:val="0"/>
        <w:adjustRightInd w:val="0"/>
        <w:jc w:val="both"/>
      </w:pPr>
      <w:r w:rsidRPr="00B67C2A">
        <w:t xml:space="preserve">календарных дней </w:t>
      </w:r>
      <w:proofErr w:type="gramStart"/>
      <w:r w:rsidRPr="00B67C2A">
        <w:t>с даты заключения</w:t>
      </w:r>
      <w:proofErr w:type="gramEnd"/>
      <w:r w:rsidRPr="00B67C2A">
        <w:t xml:space="preserve"> договора.</w:t>
      </w:r>
    </w:p>
    <w:p w14:paraId="6A577A3F" w14:textId="77777777" w:rsidR="00B67C2A" w:rsidRPr="00B67C2A" w:rsidRDefault="00B67C2A" w:rsidP="00B67C2A">
      <w:pPr>
        <w:autoSpaceDE w:val="0"/>
        <w:autoSpaceDN w:val="0"/>
        <w:adjustRightInd w:val="0"/>
        <w:jc w:val="both"/>
        <w:rPr>
          <w:sz w:val="24"/>
        </w:rPr>
      </w:pPr>
      <w:r w:rsidRPr="00B67C2A">
        <w:rPr>
          <w:sz w:val="24"/>
        </w:rPr>
        <w:t xml:space="preserve">2.3.2    Производство работ осуществляется Подрядчиком только в рабочее время с 8:00 до    17:00 по </w:t>
      </w:r>
      <w:proofErr w:type="spellStart"/>
      <w:r w:rsidRPr="00B67C2A">
        <w:rPr>
          <w:sz w:val="24"/>
        </w:rPr>
        <w:t>мск</w:t>
      </w:r>
      <w:proofErr w:type="spellEnd"/>
      <w:r w:rsidRPr="00B67C2A">
        <w:rPr>
          <w:sz w:val="24"/>
        </w:rPr>
        <w:t>. времени.</w:t>
      </w:r>
    </w:p>
    <w:p w14:paraId="38F9B71A" w14:textId="77777777" w:rsidR="00B67C2A" w:rsidRPr="00B67C2A" w:rsidRDefault="00B67C2A" w:rsidP="00B67C2A">
      <w:pPr>
        <w:autoSpaceDE w:val="0"/>
        <w:autoSpaceDN w:val="0"/>
        <w:adjustRightInd w:val="0"/>
        <w:jc w:val="both"/>
        <w:rPr>
          <w:sz w:val="24"/>
        </w:rPr>
      </w:pPr>
      <w:r w:rsidRPr="00B67C2A">
        <w:rPr>
          <w:sz w:val="24"/>
        </w:rPr>
        <w:t>2.3.3 Работа в выходные и праздничные дни выполняется только после надлежащего оформления и согласования заявки с Заказчиком, направляемой Подрядчиком в адрес Заказчика не менее чем за двое суток до планируемой даты проведения работ.</w:t>
      </w:r>
    </w:p>
    <w:p w14:paraId="5EF22FB8" w14:textId="77777777" w:rsidR="00B67C2A" w:rsidRPr="00B67C2A" w:rsidRDefault="00B67C2A" w:rsidP="00B67C2A">
      <w:pPr>
        <w:autoSpaceDE w:val="0"/>
        <w:autoSpaceDN w:val="0"/>
        <w:adjustRightInd w:val="0"/>
        <w:jc w:val="both"/>
        <w:rPr>
          <w:sz w:val="24"/>
        </w:rPr>
      </w:pPr>
      <w:r w:rsidRPr="00B67C2A">
        <w:rPr>
          <w:sz w:val="24"/>
        </w:rPr>
        <w:t>2.3.4.   Запрещается использование объекта ремонта для проживания рабочих Подрядчика, хранения взрывоопасных, пожароопасных и иных материалов.</w:t>
      </w:r>
    </w:p>
    <w:p w14:paraId="0C1D866E" w14:textId="77777777" w:rsidR="00B67C2A" w:rsidRPr="00B67C2A" w:rsidRDefault="00B67C2A" w:rsidP="00B67C2A">
      <w:pPr>
        <w:autoSpaceDE w:val="0"/>
        <w:autoSpaceDN w:val="0"/>
        <w:adjustRightInd w:val="0"/>
        <w:jc w:val="both"/>
        <w:rPr>
          <w:sz w:val="24"/>
        </w:rPr>
      </w:pPr>
    </w:p>
    <w:p w14:paraId="63BAE29B" w14:textId="77777777" w:rsidR="00B67C2A" w:rsidRPr="00B67C2A" w:rsidRDefault="00B67C2A" w:rsidP="00B67C2A">
      <w:pPr>
        <w:autoSpaceDE w:val="0"/>
        <w:autoSpaceDN w:val="0"/>
        <w:adjustRightInd w:val="0"/>
        <w:jc w:val="both"/>
        <w:rPr>
          <w:sz w:val="24"/>
        </w:rPr>
      </w:pPr>
      <w:r w:rsidRPr="00B67C2A">
        <w:rPr>
          <w:sz w:val="24"/>
        </w:rPr>
        <w:t>2.3.5.  Работа персонала осуществляется только в специализированной одежде (согласно существующим ГОСТам).</w:t>
      </w:r>
    </w:p>
    <w:p w14:paraId="13943A70" w14:textId="77777777" w:rsidR="00B67C2A" w:rsidRPr="00B67C2A" w:rsidRDefault="00B67C2A" w:rsidP="00B67C2A">
      <w:pPr>
        <w:autoSpaceDE w:val="0"/>
        <w:autoSpaceDN w:val="0"/>
        <w:adjustRightInd w:val="0"/>
        <w:jc w:val="both"/>
        <w:rPr>
          <w:sz w:val="24"/>
        </w:rPr>
      </w:pPr>
      <w:r w:rsidRPr="00B67C2A">
        <w:rPr>
          <w:sz w:val="24"/>
        </w:rPr>
        <w:lastRenderedPageBreak/>
        <w:t>2.3.6 Сопутствующие работы (транспортные, погрузочно-разгрузочные и др.) должны выполняться силами Подрядчика.</w:t>
      </w:r>
    </w:p>
    <w:p w14:paraId="3892A445" w14:textId="77777777" w:rsidR="00B67C2A" w:rsidRPr="00B67C2A" w:rsidRDefault="00B67C2A" w:rsidP="00B67C2A">
      <w:pPr>
        <w:autoSpaceDE w:val="0"/>
        <w:autoSpaceDN w:val="0"/>
        <w:adjustRightInd w:val="0"/>
        <w:jc w:val="both"/>
        <w:rPr>
          <w:sz w:val="24"/>
        </w:rPr>
      </w:pPr>
      <w:r w:rsidRPr="00B67C2A">
        <w:rPr>
          <w:sz w:val="24"/>
        </w:rPr>
        <w:t>2.3.7.  Строительные материалы доставляются к месту непосредственного проведения работ силами Подрядчика вручную, по маршрутам, согласованным с Заказчиком. Подрядчик обязан содержать в чистоте помещения, используемые для проноса</w:t>
      </w:r>
    </w:p>
    <w:p w14:paraId="6CB4ACC7" w14:textId="77777777" w:rsidR="00B67C2A" w:rsidRPr="00B67C2A" w:rsidRDefault="00B67C2A" w:rsidP="00B67C2A">
      <w:pPr>
        <w:pStyle w:val="a3"/>
        <w:autoSpaceDE w:val="0"/>
        <w:autoSpaceDN w:val="0"/>
        <w:adjustRightInd w:val="0"/>
        <w:jc w:val="both"/>
      </w:pPr>
      <w:r w:rsidRPr="00B67C2A">
        <w:t>строительных материалов. Подрядчик не вправе использовать для доставки материалов к месту работ оконные проемы здания.</w:t>
      </w:r>
    </w:p>
    <w:p w14:paraId="6A553398" w14:textId="77777777" w:rsidR="00B67C2A" w:rsidRPr="00B67C2A" w:rsidRDefault="00B67C2A" w:rsidP="00B67C2A">
      <w:pPr>
        <w:pStyle w:val="a3"/>
        <w:autoSpaceDE w:val="0"/>
        <w:autoSpaceDN w:val="0"/>
        <w:adjustRightInd w:val="0"/>
        <w:ind w:left="0"/>
        <w:jc w:val="both"/>
        <w:rPr>
          <w:b/>
        </w:rPr>
      </w:pPr>
    </w:p>
    <w:p w14:paraId="61A93E3C" w14:textId="77777777" w:rsidR="00B67C2A" w:rsidRPr="00B67C2A" w:rsidRDefault="00B67C2A" w:rsidP="00B67C2A">
      <w:pPr>
        <w:pStyle w:val="a3"/>
        <w:autoSpaceDE w:val="0"/>
        <w:autoSpaceDN w:val="0"/>
        <w:adjustRightInd w:val="0"/>
        <w:ind w:left="0"/>
        <w:jc w:val="both"/>
        <w:rPr>
          <w:b/>
        </w:rPr>
      </w:pPr>
      <w:r w:rsidRPr="00B67C2A">
        <w:rPr>
          <w:b/>
        </w:rPr>
        <w:t xml:space="preserve"> 2.4</w:t>
      </w:r>
      <w:proofErr w:type="gramStart"/>
      <w:r w:rsidRPr="00B67C2A">
        <w:rPr>
          <w:b/>
        </w:rPr>
        <w:t xml:space="preserve">       П</w:t>
      </w:r>
      <w:proofErr w:type="gramEnd"/>
      <w:r w:rsidRPr="00B67C2A">
        <w:rPr>
          <w:b/>
        </w:rPr>
        <w:t>ри производстве работ Подрядчик обязан:</w:t>
      </w:r>
    </w:p>
    <w:p w14:paraId="34C572D7" w14:textId="77777777" w:rsidR="00B67C2A" w:rsidRPr="00B67C2A" w:rsidRDefault="00B67C2A" w:rsidP="00B67C2A">
      <w:pPr>
        <w:autoSpaceDE w:val="0"/>
        <w:autoSpaceDN w:val="0"/>
        <w:adjustRightInd w:val="0"/>
        <w:jc w:val="both"/>
        <w:rPr>
          <w:b/>
          <w:sz w:val="24"/>
        </w:rPr>
      </w:pPr>
    </w:p>
    <w:p w14:paraId="15D3834A" w14:textId="77777777" w:rsidR="00B67C2A" w:rsidRPr="00B67C2A" w:rsidRDefault="00B67C2A" w:rsidP="00B67C2A">
      <w:pPr>
        <w:autoSpaceDE w:val="0"/>
        <w:autoSpaceDN w:val="0"/>
        <w:adjustRightInd w:val="0"/>
        <w:jc w:val="both"/>
        <w:rPr>
          <w:sz w:val="24"/>
        </w:rPr>
      </w:pPr>
      <w:r w:rsidRPr="00B67C2A">
        <w:rPr>
          <w:sz w:val="24"/>
        </w:rPr>
        <w:t>2.4.1</w:t>
      </w:r>
      <w:proofErr w:type="gramStart"/>
      <w:r w:rsidRPr="00B67C2A">
        <w:rPr>
          <w:sz w:val="24"/>
        </w:rPr>
        <w:t xml:space="preserve"> О</w:t>
      </w:r>
      <w:proofErr w:type="gramEnd"/>
      <w:r w:rsidRPr="00B67C2A">
        <w:rPr>
          <w:sz w:val="24"/>
        </w:rPr>
        <w:t xml:space="preserve">рганизовать и координировать работы на объекте, обеспечить соблюдение требований законодательства, технических регламентов, настоящего Технического задания и нести ответственность за качество выполняемых работ и применяемых материалов и их соответствие требованиям настоящего Технического задания. </w:t>
      </w:r>
    </w:p>
    <w:p w14:paraId="6E6077E9" w14:textId="77777777" w:rsidR="00B67C2A" w:rsidRPr="00B67C2A" w:rsidRDefault="00B67C2A" w:rsidP="00B67C2A">
      <w:pPr>
        <w:autoSpaceDE w:val="0"/>
        <w:autoSpaceDN w:val="0"/>
        <w:adjustRightInd w:val="0"/>
        <w:jc w:val="both"/>
        <w:rPr>
          <w:color w:val="1A1A1A"/>
          <w:sz w:val="24"/>
        </w:rPr>
      </w:pPr>
      <w:r w:rsidRPr="00B67C2A">
        <w:rPr>
          <w:sz w:val="24"/>
        </w:rPr>
        <w:t>2.4.2</w:t>
      </w:r>
      <w:proofErr w:type="gramStart"/>
      <w:r w:rsidRPr="00B67C2A">
        <w:rPr>
          <w:sz w:val="24"/>
        </w:rPr>
        <w:t xml:space="preserve"> О</w:t>
      </w:r>
      <w:proofErr w:type="gramEnd"/>
      <w:r w:rsidRPr="00B67C2A">
        <w:rPr>
          <w:sz w:val="24"/>
        </w:rPr>
        <w:t>беспечить за свой счет охрану материалов, инструментов и оборудования до передачи выполненных работ Заказчику.</w:t>
      </w:r>
      <w:r w:rsidRPr="00B67C2A">
        <w:rPr>
          <w:color w:val="1A1A1A"/>
          <w:sz w:val="24"/>
        </w:rPr>
        <w:t xml:space="preserve"> При исполнении договора Заказчик не предоставляет складские и бытовые помещения, не обеспечивает Подрядчику сохранность материалов и оборудования.</w:t>
      </w:r>
    </w:p>
    <w:p w14:paraId="05E5112C" w14:textId="77777777" w:rsidR="00B67C2A" w:rsidRPr="00B67C2A" w:rsidRDefault="00B67C2A" w:rsidP="00B67C2A">
      <w:pPr>
        <w:autoSpaceDE w:val="0"/>
        <w:autoSpaceDN w:val="0"/>
        <w:adjustRightInd w:val="0"/>
        <w:jc w:val="both"/>
        <w:rPr>
          <w:sz w:val="24"/>
        </w:rPr>
      </w:pPr>
      <w:r w:rsidRPr="00B67C2A">
        <w:rPr>
          <w:color w:val="1A1A1A"/>
          <w:sz w:val="24"/>
        </w:rPr>
        <w:t>2.4.3</w:t>
      </w:r>
      <w:proofErr w:type="gramStart"/>
      <w:r w:rsidRPr="00B67C2A">
        <w:rPr>
          <w:color w:val="1A1A1A"/>
          <w:sz w:val="24"/>
        </w:rPr>
        <w:t xml:space="preserve">    П</w:t>
      </w:r>
      <w:proofErr w:type="gramEnd"/>
      <w:r w:rsidRPr="00B67C2A">
        <w:rPr>
          <w:color w:val="1A1A1A"/>
          <w:sz w:val="24"/>
        </w:rPr>
        <w:t>ри выполнении работ Подрядчик должен руководствоваться действующими</w:t>
      </w:r>
    </w:p>
    <w:p w14:paraId="3FD06B46" w14:textId="77777777" w:rsidR="00B67C2A" w:rsidRPr="00B67C2A" w:rsidRDefault="00B67C2A" w:rsidP="00B67C2A">
      <w:pPr>
        <w:shd w:val="clear" w:color="auto" w:fill="FFFFFF"/>
        <w:tabs>
          <w:tab w:val="left" w:pos="709"/>
        </w:tabs>
        <w:ind w:left="709"/>
        <w:rPr>
          <w:color w:val="1A1A1A"/>
          <w:sz w:val="24"/>
        </w:rPr>
      </w:pPr>
      <w:r w:rsidRPr="00B67C2A">
        <w:rPr>
          <w:color w:val="1A1A1A"/>
          <w:sz w:val="24"/>
        </w:rPr>
        <w:t>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действующие на территории Российской Федерации и обеспечивающие безопасную для жизни и здоровья людей эксплуатацию объектов.</w:t>
      </w:r>
    </w:p>
    <w:p w14:paraId="39B02F4D" w14:textId="77777777" w:rsidR="00B67C2A" w:rsidRPr="00B67C2A" w:rsidRDefault="00B67C2A" w:rsidP="00B67C2A">
      <w:pPr>
        <w:shd w:val="clear" w:color="auto" w:fill="FFFFFF"/>
        <w:ind w:left="709"/>
        <w:rPr>
          <w:color w:val="1A1A1A"/>
          <w:sz w:val="24"/>
        </w:rPr>
      </w:pPr>
      <w:r w:rsidRPr="00B67C2A">
        <w:rPr>
          <w:color w:val="1A1A1A"/>
          <w:sz w:val="24"/>
        </w:rPr>
        <w:t>Подрядчик несёт ответственность за соблюдение правил пожарной безопасности, правил охраны труда и техники безопасности при проведении работ,</w:t>
      </w:r>
      <w:r w:rsidRPr="00B67C2A">
        <w:rPr>
          <w:sz w:val="24"/>
        </w:rPr>
        <w:t xml:space="preserve"> </w:t>
      </w:r>
      <w:r w:rsidRPr="00B67C2A">
        <w:rPr>
          <w:color w:val="1A1A1A"/>
          <w:sz w:val="24"/>
        </w:rPr>
        <w:t>электробезопасность.</w:t>
      </w:r>
    </w:p>
    <w:p w14:paraId="371372C4" w14:textId="77777777" w:rsidR="00B67C2A" w:rsidRPr="00B67C2A" w:rsidRDefault="00B67C2A" w:rsidP="00B67C2A">
      <w:pPr>
        <w:shd w:val="clear" w:color="auto" w:fill="FFFFFF"/>
        <w:rPr>
          <w:color w:val="1A1A1A"/>
          <w:sz w:val="24"/>
        </w:rPr>
      </w:pPr>
      <w:r w:rsidRPr="00B67C2A">
        <w:rPr>
          <w:color w:val="1A1A1A"/>
          <w:sz w:val="24"/>
        </w:rPr>
        <w:t>2.4.4</w:t>
      </w:r>
      <w:proofErr w:type="gramStart"/>
      <w:r w:rsidRPr="00B67C2A">
        <w:rPr>
          <w:color w:val="1A1A1A"/>
          <w:sz w:val="24"/>
        </w:rPr>
        <w:t xml:space="preserve">    П</w:t>
      </w:r>
      <w:proofErr w:type="gramEnd"/>
      <w:r w:rsidRPr="00B67C2A">
        <w:rPr>
          <w:color w:val="1A1A1A"/>
          <w:sz w:val="24"/>
        </w:rPr>
        <w:t>ри производстве ремонтных работ исключить запыление и загрязнение прилегающей к месту проведения работ территории.</w:t>
      </w:r>
      <w:r w:rsidRPr="00B67C2A">
        <w:rPr>
          <w:sz w:val="24"/>
        </w:rPr>
        <w:t xml:space="preserve"> </w:t>
      </w:r>
      <w:r w:rsidRPr="00B67C2A">
        <w:rPr>
          <w:color w:val="1A1A1A"/>
          <w:sz w:val="24"/>
        </w:rPr>
        <w:t>Не допускается вести работы без специальных мероприятий, исключающих причинение ущерба смежным помещениям.</w:t>
      </w:r>
    </w:p>
    <w:p w14:paraId="0026A239" w14:textId="77777777" w:rsidR="00B67C2A" w:rsidRPr="00B67C2A" w:rsidRDefault="00B67C2A" w:rsidP="00B67C2A">
      <w:pPr>
        <w:autoSpaceDE w:val="0"/>
        <w:autoSpaceDN w:val="0"/>
        <w:adjustRightInd w:val="0"/>
        <w:jc w:val="both"/>
        <w:rPr>
          <w:sz w:val="24"/>
        </w:rPr>
      </w:pPr>
      <w:r w:rsidRPr="00B67C2A">
        <w:rPr>
          <w:sz w:val="24"/>
        </w:rPr>
        <w:t>2.4.5.   Контролировать качество выполнения работ и вести учет выявленных нарушений</w:t>
      </w:r>
    </w:p>
    <w:p w14:paraId="652A1017" w14:textId="77777777" w:rsidR="00B67C2A" w:rsidRPr="00B67C2A" w:rsidRDefault="00B67C2A" w:rsidP="00B67C2A">
      <w:pPr>
        <w:pStyle w:val="a3"/>
        <w:autoSpaceDE w:val="0"/>
        <w:autoSpaceDN w:val="0"/>
        <w:adjustRightInd w:val="0"/>
        <w:jc w:val="both"/>
      </w:pPr>
      <w:r w:rsidRPr="00B67C2A">
        <w:t xml:space="preserve">требований технического регламента о безопасности зданий и сооружений. </w:t>
      </w:r>
    </w:p>
    <w:p w14:paraId="19B822B8" w14:textId="77777777" w:rsidR="00B67C2A" w:rsidRPr="00B67C2A" w:rsidRDefault="00B67C2A" w:rsidP="00B67C2A">
      <w:pPr>
        <w:autoSpaceDE w:val="0"/>
        <w:autoSpaceDN w:val="0"/>
        <w:adjustRightInd w:val="0"/>
        <w:jc w:val="both"/>
        <w:rPr>
          <w:sz w:val="24"/>
        </w:rPr>
      </w:pPr>
      <w:r w:rsidRPr="00B67C2A">
        <w:rPr>
          <w:sz w:val="24"/>
        </w:rPr>
        <w:t>2.4.6.   Нести ответственность за повреждения имущества Заказчика.</w:t>
      </w:r>
    </w:p>
    <w:p w14:paraId="48189EF8" w14:textId="77777777" w:rsidR="00B67C2A" w:rsidRPr="00B67C2A" w:rsidRDefault="00B67C2A" w:rsidP="00B67C2A">
      <w:pPr>
        <w:autoSpaceDE w:val="0"/>
        <w:autoSpaceDN w:val="0"/>
        <w:adjustRightInd w:val="0"/>
        <w:jc w:val="both"/>
        <w:rPr>
          <w:sz w:val="24"/>
        </w:rPr>
      </w:pPr>
      <w:r w:rsidRPr="00B67C2A">
        <w:rPr>
          <w:sz w:val="24"/>
        </w:rPr>
        <w:t>2.4.7.   Ежедневно, после окончания работ, производить уборку на месте выполнения работ.</w:t>
      </w:r>
    </w:p>
    <w:p w14:paraId="73977DC9" w14:textId="77777777" w:rsidR="00B67C2A" w:rsidRPr="00B67C2A" w:rsidRDefault="00B67C2A" w:rsidP="00B67C2A">
      <w:pPr>
        <w:autoSpaceDE w:val="0"/>
        <w:autoSpaceDN w:val="0"/>
        <w:adjustRightInd w:val="0"/>
        <w:jc w:val="both"/>
        <w:rPr>
          <w:sz w:val="24"/>
        </w:rPr>
      </w:pPr>
      <w:r w:rsidRPr="00B67C2A">
        <w:rPr>
          <w:sz w:val="24"/>
        </w:rPr>
        <w:t xml:space="preserve">2.4.8.  </w:t>
      </w:r>
      <w:proofErr w:type="gramStart"/>
      <w:r w:rsidRPr="00B67C2A">
        <w:rPr>
          <w:sz w:val="24"/>
        </w:rPr>
        <w:t>Любой строительный мусор, жидкие отходы (включая, но не ограничиваясь,</w:t>
      </w:r>
      <w:proofErr w:type="gramEnd"/>
    </w:p>
    <w:p w14:paraId="15C1853A" w14:textId="77777777" w:rsidR="00B67C2A" w:rsidRPr="00B67C2A" w:rsidRDefault="00B67C2A" w:rsidP="00B67C2A">
      <w:pPr>
        <w:pStyle w:val="a3"/>
        <w:autoSpaceDE w:val="0"/>
        <w:autoSpaceDN w:val="0"/>
        <w:adjustRightInd w:val="0"/>
        <w:jc w:val="both"/>
      </w:pPr>
      <w:r w:rsidRPr="00B67C2A">
        <w:t xml:space="preserve">лакокрасочные материалы, цемент, масла, растворители и строительные смеси), иные строительные отходы (далее – отходы), которые остаются во время выполнения работ по Договору, подлежат вывозу с Объекта Заказчика незамедлительно с момента их образования. Сброс (выброс) любых отходов в систему канализации Заказчика, прилегающую к Объекту территорию или иные не предусмотренные для этого места, строго запрещен. </w:t>
      </w:r>
    </w:p>
    <w:p w14:paraId="3C20C9A1" w14:textId="77777777" w:rsidR="00B67C2A" w:rsidRPr="00B67C2A" w:rsidRDefault="00B67C2A" w:rsidP="00B67C2A">
      <w:pPr>
        <w:autoSpaceDE w:val="0"/>
        <w:autoSpaceDN w:val="0"/>
        <w:adjustRightInd w:val="0"/>
        <w:jc w:val="both"/>
        <w:rPr>
          <w:sz w:val="24"/>
        </w:rPr>
      </w:pPr>
      <w:r w:rsidRPr="00B67C2A">
        <w:rPr>
          <w:sz w:val="24"/>
        </w:rPr>
        <w:t>2.4.9.   По окончании работ Подрядчик обязан произвести уборку и очистку Объекта и</w:t>
      </w:r>
    </w:p>
    <w:p w14:paraId="50E3EADF" w14:textId="77777777" w:rsidR="00B67C2A" w:rsidRPr="00B67C2A" w:rsidRDefault="00B67C2A" w:rsidP="00B67C2A">
      <w:pPr>
        <w:pStyle w:val="a3"/>
        <w:autoSpaceDE w:val="0"/>
        <w:autoSpaceDN w:val="0"/>
        <w:adjustRightInd w:val="0"/>
        <w:jc w:val="both"/>
      </w:pPr>
      <w:r w:rsidRPr="00B67C2A">
        <w:t>территории, прилегающей к Объекту от строительного и иного мусора.</w:t>
      </w:r>
    </w:p>
    <w:p w14:paraId="52B64E7E" w14:textId="77777777" w:rsidR="00B67C2A" w:rsidRPr="00B67C2A" w:rsidRDefault="00B67C2A" w:rsidP="00B67C2A">
      <w:pPr>
        <w:autoSpaceDE w:val="0"/>
        <w:autoSpaceDN w:val="0"/>
        <w:adjustRightInd w:val="0"/>
        <w:jc w:val="both"/>
        <w:rPr>
          <w:b/>
          <w:sz w:val="24"/>
        </w:rPr>
      </w:pPr>
    </w:p>
    <w:p w14:paraId="36EE1DAD" w14:textId="77777777" w:rsidR="00B67C2A" w:rsidRPr="00B67C2A" w:rsidRDefault="00B67C2A" w:rsidP="00B67C2A">
      <w:pPr>
        <w:autoSpaceDE w:val="0"/>
        <w:autoSpaceDN w:val="0"/>
        <w:adjustRightInd w:val="0"/>
        <w:jc w:val="both"/>
        <w:rPr>
          <w:b/>
          <w:sz w:val="24"/>
        </w:rPr>
      </w:pPr>
    </w:p>
    <w:p w14:paraId="67F550E2" w14:textId="77777777" w:rsidR="00B67C2A" w:rsidRPr="00B67C2A" w:rsidRDefault="00B67C2A" w:rsidP="00B67C2A">
      <w:pPr>
        <w:autoSpaceDE w:val="0"/>
        <w:autoSpaceDN w:val="0"/>
        <w:adjustRightInd w:val="0"/>
        <w:jc w:val="both"/>
        <w:rPr>
          <w:b/>
          <w:sz w:val="24"/>
        </w:rPr>
      </w:pPr>
      <w:r w:rsidRPr="00B67C2A">
        <w:rPr>
          <w:b/>
          <w:sz w:val="24"/>
        </w:rPr>
        <w:t xml:space="preserve"> 2.5.     Требования к оформлению результатов работ:</w:t>
      </w:r>
    </w:p>
    <w:p w14:paraId="492CE28A" w14:textId="77777777" w:rsidR="00B67C2A" w:rsidRPr="00B67C2A" w:rsidRDefault="00B67C2A" w:rsidP="00B67C2A">
      <w:pPr>
        <w:autoSpaceDE w:val="0"/>
        <w:autoSpaceDN w:val="0"/>
        <w:adjustRightInd w:val="0"/>
        <w:jc w:val="both"/>
        <w:rPr>
          <w:sz w:val="24"/>
        </w:rPr>
      </w:pPr>
    </w:p>
    <w:p w14:paraId="59FBAC50" w14:textId="77777777" w:rsidR="00B67C2A" w:rsidRPr="00B67C2A" w:rsidRDefault="00B67C2A" w:rsidP="00B67C2A">
      <w:pPr>
        <w:autoSpaceDE w:val="0"/>
        <w:autoSpaceDN w:val="0"/>
        <w:adjustRightInd w:val="0"/>
        <w:jc w:val="both"/>
        <w:rPr>
          <w:sz w:val="24"/>
        </w:rPr>
      </w:pPr>
      <w:r w:rsidRPr="00B67C2A">
        <w:rPr>
          <w:sz w:val="24"/>
        </w:rPr>
        <w:t>2.5.1.    Работы, которые частично или полностью будут скрыты при последующих работах,</w:t>
      </w:r>
    </w:p>
    <w:p w14:paraId="270E4D49" w14:textId="77777777" w:rsidR="00B67C2A" w:rsidRPr="00B67C2A" w:rsidRDefault="00B67C2A" w:rsidP="00B67C2A">
      <w:pPr>
        <w:pStyle w:val="a3"/>
        <w:autoSpaceDE w:val="0"/>
        <w:autoSpaceDN w:val="0"/>
        <w:adjustRightInd w:val="0"/>
        <w:jc w:val="both"/>
      </w:pPr>
      <w:r w:rsidRPr="00B67C2A">
        <w:t xml:space="preserve">подлежат освидетельствованию уполномоченным представителем Заказчика </w:t>
      </w:r>
      <w:proofErr w:type="gramStart"/>
      <w:r w:rsidRPr="00B67C2A">
        <w:t>с</w:t>
      </w:r>
      <w:proofErr w:type="gramEnd"/>
    </w:p>
    <w:p w14:paraId="6AB7A349" w14:textId="77777777" w:rsidR="00B67C2A" w:rsidRPr="00B67C2A" w:rsidRDefault="00B67C2A" w:rsidP="00B67C2A">
      <w:pPr>
        <w:pStyle w:val="a3"/>
        <w:autoSpaceDE w:val="0"/>
        <w:autoSpaceDN w:val="0"/>
        <w:adjustRightInd w:val="0"/>
        <w:jc w:val="both"/>
      </w:pPr>
      <w:r w:rsidRPr="00B67C2A">
        <w:t>составлением актов освидетельствования скрытых работ. До освидетельствования</w:t>
      </w:r>
    </w:p>
    <w:p w14:paraId="22002973" w14:textId="77777777" w:rsidR="00B67C2A" w:rsidRPr="00B67C2A" w:rsidRDefault="00B67C2A" w:rsidP="00B67C2A">
      <w:pPr>
        <w:pStyle w:val="a3"/>
        <w:autoSpaceDE w:val="0"/>
        <w:autoSpaceDN w:val="0"/>
        <w:adjustRightInd w:val="0"/>
        <w:jc w:val="both"/>
      </w:pPr>
      <w:r w:rsidRPr="00B67C2A">
        <w:t xml:space="preserve">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w:t>
      </w:r>
      <w:r w:rsidRPr="00B67C2A">
        <w:lastRenderedPageBreak/>
        <w:t>обязан по требованию Заказчика за свой счет вскрыть любую часть скрытых работ, согласно указанию Заказчика, а затем восстановить за свой счет.</w:t>
      </w:r>
    </w:p>
    <w:p w14:paraId="7B42D2E7" w14:textId="77777777" w:rsidR="00B67C2A" w:rsidRPr="00B67C2A" w:rsidRDefault="00B67C2A" w:rsidP="00B67C2A">
      <w:pPr>
        <w:pStyle w:val="a3"/>
        <w:autoSpaceDE w:val="0"/>
        <w:autoSpaceDN w:val="0"/>
        <w:adjustRightInd w:val="0"/>
        <w:jc w:val="both"/>
      </w:pPr>
      <w:r w:rsidRPr="00B67C2A">
        <w:t>Подрядчик приступает к выполнению последующих работ только после приемки Заказчиком актов скрытых работ.</w:t>
      </w:r>
    </w:p>
    <w:p w14:paraId="4DA1D59D" w14:textId="77777777" w:rsidR="00B67C2A" w:rsidRPr="00B67C2A" w:rsidRDefault="00B67C2A" w:rsidP="00B67C2A">
      <w:pPr>
        <w:pStyle w:val="a3"/>
        <w:autoSpaceDE w:val="0"/>
        <w:autoSpaceDN w:val="0"/>
        <w:adjustRightInd w:val="0"/>
        <w:jc w:val="both"/>
      </w:pPr>
    </w:p>
    <w:p w14:paraId="548CBEE0" w14:textId="77777777" w:rsidR="00B67C2A" w:rsidRPr="00B67C2A" w:rsidRDefault="00B67C2A" w:rsidP="00B67C2A">
      <w:pPr>
        <w:spacing w:line="276" w:lineRule="auto"/>
        <w:rPr>
          <w:sz w:val="24"/>
        </w:rPr>
      </w:pPr>
      <w:r w:rsidRPr="00B67C2A">
        <w:rPr>
          <w:sz w:val="24"/>
        </w:rPr>
        <w:t>2.5.2</w:t>
      </w:r>
      <w:r w:rsidRPr="00B67C2A">
        <w:rPr>
          <w:b/>
          <w:sz w:val="24"/>
        </w:rPr>
        <w:t xml:space="preserve"> </w:t>
      </w:r>
      <w:r w:rsidRPr="00B67C2A">
        <w:rPr>
          <w:sz w:val="24"/>
        </w:rPr>
        <w:t>Технологическое выполнение работ и качество должно соответствовать требованиям действующих строительных норм, правил и другим нормативным документам, действующим на территории Российской Федерации. Работы выполняются в соответствии с действующими ГОСТами, СНиПами, своими силами и средствами.</w:t>
      </w:r>
    </w:p>
    <w:p w14:paraId="36838539" w14:textId="77777777" w:rsidR="00B67C2A" w:rsidRPr="00B67C2A" w:rsidRDefault="00B67C2A" w:rsidP="00B67C2A">
      <w:pPr>
        <w:pStyle w:val="a3"/>
        <w:autoSpaceDE w:val="0"/>
        <w:autoSpaceDN w:val="0"/>
        <w:adjustRightInd w:val="0"/>
        <w:jc w:val="both"/>
      </w:pPr>
    </w:p>
    <w:p w14:paraId="58517D1F" w14:textId="77777777" w:rsidR="00B67C2A" w:rsidRPr="00B67C2A" w:rsidRDefault="00B67C2A" w:rsidP="00B67C2A">
      <w:pPr>
        <w:autoSpaceDE w:val="0"/>
        <w:autoSpaceDN w:val="0"/>
        <w:adjustRightInd w:val="0"/>
        <w:jc w:val="both"/>
        <w:rPr>
          <w:b/>
          <w:sz w:val="24"/>
        </w:rPr>
      </w:pPr>
      <w:r w:rsidRPr="00B67C2A">
        <w:rPr>
          <w:b/>
          <w:sz w:val="24"/>
        </w:rPr>
        <w:t xml:space="preserve">  2.6.    Контроль выполнения работ со стороны Заказчика:</w:t>
      </w:r>
    </w:p>
    <w:p w14:paraId="4939F118" w14:textId="77777777" w:rsidR="00B67C2A" w:rsidRPr="00B67C2A" w:rsidRDefault="00B67C2A" w:rsidP="00B67C2A">
      <w:pPr>
        <w:autoSpaceDE w:val="0"/>
        <w:autoSpaceDN w:val="0"/>
        <w:adjustRightInd w:val="0"/>
        <w:jc w:val="both"/>
        <w:rPr>
          <w:b/>
          <w:sz w:val="24"/>
        </w:rPr>
      </w:pPr>
    </w:p>
    <w:p w14:paraId="4EE2EF99" w14:textId="77777777" w:rsidR="00B67C2A" w:rsidRPr="00B67C2A" w:rsidRDefault="00B67C2A" w:rsidP="00B67C2A">
      <w:pPr>
        <w:autoSpaceDE w:val="0"/>
        <w:autoSpaceDN w:val="0"/>
        <w:adjustRightInd w:val="0"/>
        <w:jc w:val="both"/>
        <w:rPr>
          <w:sz w:val="24"/>
        </w:rPr>
      </w:pPr>
      <w:r w:rsidRPr="00B67C2A">
        <w:rPr>
          <w:sz w:val="24"/>
        </w:rPr>
        <w:t>2.6.1Заказчик назначает своего уполномоченного представителя, который от его имени совместно с Подрядчиком осуществляет приемку выполненных работ, технический надзор и контроль выполнения Работ по договору, их качество, а также производит проверку соответствия используемых Подрядчиком материалов условиям Договора.</w:t>
      </w:r>
    </w:p>
    <w:p w14:paraId="730E9E2A" w14:textId="77777777" w:rsidR="00B67C2A" w:rsidRPr="00B67C2A" w:rsidRDefault="00B67C2A" w:rsidP="00B67C2A">
      <w:pPr>
        <w:autoSpaceDE w:val="0"/>
        <w:autoSpaceDN w:val="0"/>
        <w:adjustRightInd w:val="0"/>
        <w:jc w:val="both"/>
        <w:rPr>
          <w:sz w:val="24"/>
        </w:rPr>
      </w:pPr>
      <w:r w:rsidRPr="00B67C2A">
        <w:rPr>
          <w:sz w:val="24"/>
        </w:rPr>
        <w:t>2.6.2.   Определяет объемы дополнительных работ по результатам осмотра с составлением</w:t>
      </w:r>
    </w:p>
    <w:p w14:paraId="12D6AC71" w14:textId="77777777" w:rsidR="00B67C2A" w:rsidRPr="00B67C2A" w:rsidRDefault="00B67C2A" w:rsidP="00B67C2A">
      <w:pPr>
        <w:pStyle w:val="a3"/>
        <w:autoSpaceDE w:val="0"/>
        <w:autoSpaceDN w:val="0"/>
        <w:adjustRightInd w:val="0"/>
        <w:jc w:val="both"/>
      </w:pPr>
      <w:r w:rsidRPr="00B67C2A">
        <w:t>актов и дефектных ведомостей. Работы, выполненные с изменением или отклонением от Работ, указанных в сметном расчёте, не оформленные в установленном порядке, оплате не подлежат.</w:t>
      </w:r>
    </w:p>
    <w:p w14:paraId="50A23634" w14:textId="77777777" w:rsidR="00B67C2A" w:rsidRPr="00B67C2A" w:rsidRDefault="00B67C2A" w:rsidP="00B67C2A">
      <w:pPr>
        <w:autoSpaceDE w:val="0"/>
        <w:autoSpaceDN w:val="0"/>
        <w:adjustRightInd w:val="0"/>
        <w:jc w:val="both"/>
        <w:rPr>
          <w:sz w:val="24"/>
        </w:rPr>
      </w:pPr>
      <w:r w:rsidRPr="00B67C2A">
        <w:rPr>
          <w:sz w:val="24"/>
        </w:rPr>
        <w:t>2.6.3.   Обеспечивает доступ на объект сотрудников Подрядчика.</w:t>
      </w:r>
    </w:p>
    <w:p w14:paraId="7A0649D8" w14:textId="77777777" w:rsidR="00B67C2A" w:rsidRPr="00B67C2A" w:rsidRDefault="00B67C2A" w:rsidP="00B67C2A">
      <w:pPr>
        <w:autoSpaceDE w:val="0"/>
        <w:autoSpaceDN w:val="0"/>
        <w:adjustRightInd w:val="0"/>
        <w:jc w:val="both"/>
        <w:rPr>
          <w:sz w:val="24"/>
        </w:rPr>
      </w:pPr>
      <w:r w:rsidRPr="00B67C2A">
        <w:rPr>
          <w:sz w:val="24"/>
        </w:rPr>
        <w:t xml:space="preserve">2.6.4.   Обеспечить Подрядчику возможность подключения к </w:t>
      </w:r>
      <w:proofErr w:type="gramStart"/>
      <w:r w:rsidRPr="00B67C2A">
        <w:rPr>
          <w:sz w:val="24"/>
        </w:rPr>
        <w:t>имеющимся</w:t>
      </w:r>
      <w:proofErr w:type="gramEnd"/>
      <w:r w:rsidRPr="00B67C2A">
        <w:rPr>
          <w:sz w:val="24"/>
        </w:rPr>
        <w:t xml:space="preserve"> у Заказчика</w:t>
      </w:r>
    </w:p>
    <w:p w14:paraId="5E4BE551" w14:textId="77777777" w:rsidR="00B67C2A" w:rsidRPr="00B67C2A" w:rsidRDefault="00B67C2A" w:rsidP="00B67C2A">
      <w:pPr>
        <w:pStyle w:val="a3"/>
        <w:autoSpaceDE w:val="0"/>
        <w:autoSpaceDN w:val="0"/>
        <w:adjustRightInd w:val="0"/>
        <w:jc w:val="both"/>
      </w:pPr>
      <w:r w:rsidRPr="00B67C2A">
        <w:t>источникам электроснабжения, водоснабжения, канализации для целей выполнения работ, предусмотренных настоящим Техническим заданием.</w:t>
      </w:r>
    </w:p>
    <w:p w14:paraId="20A94C63" w14:textId="77777777" w:rsidR="00B67C2A" w:rsidRPr="00B67C2A" w:rsidRDefault="00B67C2A" w:rsidP="00B67C2A">
      <w:pPr>
        <w:autoSpaceDE w:val="0"/>
        <w:autoSpaceDN w:val="0"/>
        <w:adjustRightInd w:val="0"/>
        <w:jc w:val="both"/>
        <w:rPr>
          <w:sz w:val="24"/>
        </w:rPr>
      </w:pPr>
      <w:r w:rsidRPr="00B67C2A">
        <w:rPr>
          <w:sz w:val="24"/>
        </w:rPr>
        <w:t>2.6.5.  Проверка и подписание Акта о приемке выполненных работ осуществляется Заказчиком в течение 5 (пяти) рабочих дней с даты их получения от Подрядчика. После этого производится возврат подписанного Акта о приемки выполненных работ Подрядчику или дается мотивированный отказ с указанием перечня недостатков и срока их устранения. После устранения недостатков Акт о приемке выполненных работ повторно предоставляются Заказчику.</w:t>
      </w:r>
    </w:p>
    <w:p w14:paraId="67799BD1" w14:textId="78B1C8BA" w:rsidR="00F31DDF" w:rsidRDefault="00F31DDF" w:rsidP="00F31DDF">
      <w:pPr>
        <w:tabs>
          <w:tab w:val="left" w:pos="3390"/>
        </w:tabs>
        <w:jc w:val="both"/>
        <w:rPr>
          <w:sz w:val="23"/>
          <w:szCs w:val="23"/>
        </w:rPr>
      </w:pPr>
    </w:p>
    <w:p w14:paraId="3F5B955D" w14:textId="772BFAC5" w:rsidR="00F31DDF" w:rsidRPr="00F31DDF" w:rsidRDefault="00F31DDF" w:rsidP="00F31DDF">
      <w:pPr>
        <w:autoSpaceDE w:val="0"/>
        <w:autoSpaceDN w:val="0"/>
        <w:adjustRightInd w:val="0"/>
        <w:jc w:val="both"/>
        <w:rPr>
          <w:b/>
          <w:sz w:val="24"/>
        </w:rPr>
      </w:pPr>
      <w:r>
        <w:rPr>
          <w:b/>
          <w:sz w:val="23"/>
          <w:szCs w:val="23"/>
        </w:rPr>
        <w:t xml:space="preserve">3. </w:t>
      </w:r>
      <w:r w:rsidRPr="00F31DDF">
        <w:rPr>
          <w:b/>
          <w:sz w:val="24"/>
        </w:rPr>
        <w:t>Требования к техническим характеристикам (потребительским свойствам).</w:t>
      </w:r>
    </w:p>
    <w:p w14:paraId="377DF4F7" w14:textId="77777777" w:rsidR="00F31DDF" w:rsidRPr="00F31DDF" w:rsidRDefault="00F31DDF" w:rsidP="00F31DDF">
      <w:pPr>
        <w:autoSpaceDE w:val="0"/>
        <w:autoSpaceDN w:val="0"/>
        <w:adjustRightInd w:val="0"/>
        <w:jc w:val="both"/>
        <w:rPr>
          <w:sz w:val="24"/>
        </w:rPr>
      </w:pPr>
      <w:r w:rsidRPr="00F31DDF">
        <w:rPr>
          <w:sz w:val="24"/>
        </w:rPr>
        <w:t>Руководствоваться нормативно-правовыми актами РФ в области строительства:</w:t>
      </w:r>
    </w:p>
    <w:p w14:paraId="762B7BF2" w14:textId="77777777" w:rsidR="00F31DDF" w:rsidRPr="00F31DDF" w:rsidRDefault="00F31DDF" w:rsidP="00F31DDF">
      <w:pPr>
        <w:autoSpaceDE w:val="0"/>
        <w:autoSpaceDN w:val="0"/>
        <w:adjustRightInd w:val="0"/>
        <w:jc w:val="both"/>
        <w:rPr>
          <w:sz w:val="24"/>
        </w:rPr>
      </w:pPr>
      <w:r w:rsidRPr="00F31DDF">
        <w:rPr>
          <w:sz w:val="24"/>
        </w:rPr>
        <w:t xml:space="preserve">Федеральным законом № 384-ФЗ от 30.12.2009 г. «Технический регламент о безопасности зданий и сооружений»; </w:t>
      </w:r>
    </w:p>
    <w:p w14:paraId="7D3EF968" w14:textId="77777777" w:rsidR="00F31DDF" w:rsidRPr="00F31DDF" w:rsidRDefault="00F31DDF" w:rsidP="00F31DDF">
      <w:pPr>
        <w:autoSpaceDE w:val="0"/>
        <w:autoSpaceDN w:val="0"/>
        <w:adjustRightInd w:val="0"/>
        <w:jc w:val="both"/>
        <w:rPr>
          <w:sz w:val="24"/>
        </w:rPr>
      </w:pPr>
      <w:r w:rsidRPr="00F31DDF">
        <w:rPr>
          <w:sz w:val="24"/>
        </w:rPr>
        <w:t>ФЗ-№190 Градостроительный кодекс РФ от 29.12.2004г., СП 48.13330.2011</w:t>
      </w:r>
    </w:p>
    <w:p w14:paraId="73F30CC7" w14:textId="77777777" w:rsidR="00F31DDF" w:rsidRPr="00F31DDF" w:rsidRDefault="00F31DDF" w:rsidP="00F31DDF">
      <w:pPr>
        <w:autoSpaceDE w:val="0"/>
        <w:autoSpaceDN w:val="0"/>
        <w:adjustRightInd w:val="0"/>
        <w:jc w:val="both"/>
        <w:rPr>
          <w:sz w:val="24"/>
        </w:rPr>
      </w:pPr>
      <w:r w:rsidRPr="00F31DDF">
        <w:rPr>
          <w:sz w:val="24"/>
        </w:rPr>
        <w:t xml:space="preserve">Организация строительства, СНиП 12-03-2001, СНиП 12-04-2002 «Безопасность труда в строительстве»; </w:t>
      </w:r>
    </w:p>
    <w:p w14:paraId="4E3E3430" w14:textId="77777777" w:rsidR="00F31DDF" w:rsidRPr="00F31DDF" w:rsidRDefault="00F31DDF" w:rsidP="00F31DDF">
      <w:pPr>
        <w:autoSpaceDE w:val="0"/>
        <w:autoSpaceDN w:val="0"/>
        <w:adjustRightInd w:val="0"/>
        <w:jc w:val="both"/>
        <w:rPr>
          <w:sz w:val="24"/>
        </w:rPr>
      </w:pPr>
      <w:r w:rsidRPr="00F31DDF">
        <w:rPr>
          <w:sz w:val="24"/>
        </w:rPr>
        <w:t>Федерального закона № 123-ФЗ от 22.07.2008 г. «Технический регламент о требованиях пожарной безопасности», СП 71.13330.2017 (Изоляционные и отделочные покрытия);</w:t>
      </w:r>
    </w:p>
    <w:p w14:paraId="4365060E" w14:textId="77777777" w:rsidR="00F31DDF" w:rsidRPr="00B47178" w:rsidRDefault="00F31DDF" w:rsidP="00F31DDF">
      <w:pPr>
        <w:tabs>
          <w:tab w:val="left" w:pos="3390"/>
        </w:tabs>
        <w:jc w:val="both"/>
        <w:rPr>
          <w:sz w:val="23"/>
          <w:szCs w:val="23"/>
        </w:rPr>
      </w:pPr>
      <w:r w:rsidRPr="00F31DDF">
        <w:rPr>
          <w:sz w:val="24"/>
        </w:rPr>
        <w:t>монтаж сетей электроснабжения - по СП 76.1333 (Электротехнические устройства), основными положениями и другими нормативными документами, регламентирующими данный вид деятельности</w:t>
      </w:r>
      <w:r w:rsidRPr="00B47178">
        <w:rPr>
          <w:sz w:val="23"/>
          <w:szCs w:val="23"/>
        </w:rPr>
        <w:t>.</w:t>
      </w:r>
      <w:r w:rsidRPr="00B47178">
        <w:rPr>
          <w:sz w:val="23"/>
          <w:szCs w:val="23"/>
        </w:rPr>
        <w:tab/>
      </w:r>
    </w:p>
    <w:p w14:paraId="15A62127" w14:textId="77777777" w:rsidR="00F31DDF" w:rsidRDefault="00F31DDF" w:rsidP="00F31DDF">
      <w:pPr>
        <w:tabs>
          <w:tab w:val="left" w:pos="3390"/>
        </w:tabs>
        <w:jc w:val="both"/>
        <w:rPr>
          <w:sz w:val="23"/>
          <w:szCs w:val="23"/>
        </w:rPr>
      </w:pPr>
    </w:p>
    <w:p w14:paraId="0CC05109" w14:textId="70C03B82" w:rsidR="00B67C2A" w:rsidRDefault="00B67C2A" w:rsidP="00B67C2A">
      <w:pPr>
        <w:autoSpaceDE w:val="0"/>
        <w:autoSpaceDN w:val="0"/>
        <w:adjustRightInd w:val="0"/>
        <w:ind w:left="-142"/>
        <w:jc w:val="both"/>
        <w:rPr>
          <w:b/>
          <w:sz w:val="24"/>
        </w:rPr>
      </w:pPr>
    </w:p>
    <w:p w14:paraId="08578514" w14:textId="2C69FA3D" w:rsidR="00B67C2A" w:rsidRPr="00B67C2A" w:rsidRDefault="00B67C2A" w:rsidP="00B67C2A">
      <w:pPr>
        <w:tabs>
          <w:tab w:val="left" w:pos="3390"/>
        </w:tabs>
        <w:jc w:val="both"/>
        <w:rPr>
          <w:sz w:val="24"/>
        </w:rPr>
      </w:pPr>
    </w:p>
    <w:p w14:paraId="209912BB" w14:textId="77777777" w:rsidR="00B67C2A" w:rsidRPr="00B67C2A" w:rsidRDefault="00B67C2A" w:rsidP="00B67C2A">
      <w:pPr>
        <w:tabs>
          <w:tab w:val="left" w:pos="3390"/>
        </w:tabs>
        <w:jc w:val="both"/>
        <w:rPr>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7C2A" w:rsidRPr="00B67C2A" w14:paraId="3C6FB788" w14:textId="77777777" w:rsidTr="005333CA">
        <w:tc>
          <w:tcPr>
            <w:tcW w:w="4814" w:type="dxa"/>
          </w:tcPr>
          <w:p w14:paraId="2B7047D5" w14:textId="77777777" w:rsidR="00B67C2A" w:rsidRPr="00B67C2A" w:rsidRDefault="00B67C2A" w:rsidP="005333CA">
            <w:pPr>
              <w:pStyle w:val="ConsPlusNormal"/>
              <w:jc w:val="both"/>
              <w:rPr>
                <w:rFonts w:ascii="Times New Roman" w:hAnsi="Times New Roman" w:cs="Times New Roman"/>
                <w:b/>
                <w:sz w:val="24"/>
                <w:szCs w:val="24"/>
              </w:rPr>
            </w:pPr>
            <w:r w:rsidRPr="00B67C2A">
              <w:rPr>
                <w:rFonts w:ascii="Times New Roman" w:hAnsi="Times New Roman" w:cs="Times New Roman"/>
                <w:b/>
                <w:sz w:val="24"/>
                <w:szCs w:val="24"/>
              </w:rPr>
              <w:t>Подрядчик:</w:t>
            </w:r>
          </w:p>
          <w:p w14:paraId="0D807D31" w14:textId="77777777" w:rsidR="00B67C2A" w:rsidRPr="00B67C2A" w:rsidRDefault="00B67C2A" w:rsidP="005333CA">
            <w:pPr>
              <w:pStyle w:val="ConsPlusNormal"/>
              <w:jc w:val="both"/>
              <w:rPr>
                <w:rFonts w:ascii="Times New Roman" w:hAnsi="Times New Roman" w:cs="Times New Roman"/>
                <w:b/>
                <w:sz w:val="24"/>
                <w:szCs w:val="24"/>
              </w:rPr>
            </w:pPr>
          </w:p>
          <w:p w14:paraId="154F66DE" w14:textId="6700DCA4" w:rsidR="00B67C2A" w:rsidRPr="00B67C2A" w:rsidRDefault="00B67C2A" w:rsidP="005333CA">
            <w:pPr>
              <w:pStyle w:val="ConsPlusNormal"/>
              <w:jc w:val="both"/>
              <w:rPr>
                <w:rFonts w:ascii="Times New Roman" w:hAnsi="Times New Roman" w:cs="Times New Roman"/>
                <w:sz w:val="24"/>
                <w:szCs w:val="24"/>
              </w:rPr>
            </w:pPr>
            <w:r w:rsidRPr="00B67C2A">
              <w:rPr>
                <w:rFonts w:ascii="Times New Roman" w:hAnsi="Times New Roman" w:cs="Times New Roman"/>
                <w:sz w:val="24"/>
                <w:szCs w:val="24"/>
              </w:rPr>
              <w:t>__________________/</w:t>
            </w:r>
            <w:r w:rsidR="00EE493A">
              <w:rPr>
                <w:rFonts w:ascii="Times New Roman" w:hAnsi="Times New Roman" w:cs="Times New Roman"/>
                <w:sz w:val="24"/>
                <w:szCs w:val="24"/>
              </w:rPr>
              <w:t>_________</w:t>
            </w:r>
            <w:r w:rsidRPr="00B67C2A">
              <w:rPr>
                <w:rFonts w:ascii="Times New Roman" w:hAnsi="Times New Roman" w:cs="Times New Roman"/>
                <w:sz w:val="24"/>
                <w:szCs w:val="24"/>
              </w:rPr>
              <w:t>/</w:t>
            </w:r>
          </w:p>
          <w:p w14:paraId="222A109E" w14:textId="77777777" w:rsidR="00B67C2A" w:rsidRPr="00B67C2A" w:rsidRDefault="00B67C2A" w:rsidP="005333CA">
            <w:pPr>
              <w:pStyle w:val="ConsPlusNormal"/>
              <w:jc w:val="both"/>
              <w:rPr>
                <w:rFonts w:ascii="Times New Roman" w:hAnsi="Times New Roman" w:cs="Times New Roman"/>
                <w:sz w:val="24"/>
                <w:szCs w:val="24"/>
              </w:rPr>
            </w:pPr>
            <w:r w:rsidRPr="00B67C2A">
              <w:rPr>
                <w:rFonts w:ascii="Times New Roman" w:hAnsi="Times New Roman" w:cs="Times New Roman"/>
                <w:sz w:val="24"/>
                <w:szCs w:val="24"/>
              </w:rPr>
              <w:t>МП</w:t>
            </w:r>
          </w:p>
        </w:tc>
        <w:tc>
          <w:tcPr>
            <w:tcW w:w="4815" w:type="dxa"/>
          </w:tcPr>
          <w:p w14:paraId="42CC3931" w14:textId="77777777" w:rsidR="00B67C2A" w:rsidRPr="00B67C2A" w:rsidRDefault="00B67C2A" w:rsidP="005333CA">
            <w:pPr>
              <w:pStyle w:val="ConsPlusNormal"/>
              <w:jc w:val="both"/>
              <w:rPr>
                <w:rFonts w:ascii="Times New Roman" w:hAnsi="Times New Roman" w:cs="Times New Roman"/>
                <w:b/>
                <w:sz w:val="24"/>
                <w:szCs w:val="24"/>
              </w:rPr>
            </w:pPr>
            <w:r w:rsidRPr="00B67C2A">
              <w:rPr>
                <w:rFonts w:ascii="Times New Roman" w:hAnsi="Times New Roman" w:cs="Times New Roman"/>
                <w:b/>
                <w:sz w:val="24"/>
                <w:szCs w:val="24"/>
              </w:rPr>
              <w:t>Заказчик:</w:t>
            </w:r>
          </w:p>
          <w:p w14:paraId="2FBAE4B1" w14:textId="77777777" w:rsidR="00B67C2A" w:rsidRPr="00B67C2A" w:rsidRDefault="00B67C2A" w:rsidP="005333CA">
            <w:pPr>
              <w:pStyle w:val="ConsPlusNormal"/>
              <w:jc w:val="both"/>
              <w:rPr>
                <w:rFonts w:ascii="Times New Roman" w:hAnsi="Times New Roman" w:cs="Times New Roman"/>
                <w:b/>
                <w:sz w:val="24"/>
                <w:szCs w:val="24"/>
              </w:rPr>
            </w:pPr>
          </w:p>
          <w:p w14:paraId="2FE4369D" w14:textId="77777777" w:rsidR="00B67C2A" w:rsidRPr="00B67C2A" w:rsidRDefault="00B67C2A" w:rsidP="005333CA">
            <w:pPr>
              <w:pStyle w:val="ConsPlusNormal"/>
              <w:jc w:val="both"/>
              <w:rPr>
                <w:rFonts w:ascii="Times New Roman" w:hAnsi="Times New Roman" w:cs="Times New Roman"/>
                <w:sz w:val="24"/>
                <w:szCs w:val="24"/>
              </w:rPr>
            </w:pPr>
            <w:r w:rsidRPr="00B67C2A">
              <w:rPr>
                <w:rFonts w:ascii="Times New Roman" w:hAnsi="Times New Roman" w:cs="Times New Roman"/>
                <w:sz w:val="24"/>
                <w:szCs w:val="24"/>
              </w:rPr>
              <w:t>________________ /М.В. </w:t>
            </w:r>
            <w:proofErr w:type="spellStart"/>
            <w:r w:rsidRPr="00B67C2A">
              <w:rPr>
                <w:rFonts w:ascii="Times New Roman" w:hAnsi="Times New Roman" w:cs="Times New Roman"/>
                <w:sz w:val="24"/>
                <w:szCs w:val="24"/>
              </w:rPr>
              <w:t>Джигкаев</w:t>
            </w:r>
            <w:proofErr w:type="spellEnd"/>
            <w:r w:rsidRPr="00B67C2A">
              <w:rPr>
                <w:rFonts w:ascii="Times New Roman" w:hAnsi="Times New Roman" w:cs="Times New Roman"/>
                <w:sz w:val="24"/>
                <w:szCs w:val="24"/>
              </w:rPr>
              <w:t>/</w:t>
            </w:r>
          </w:p>
          <w:p w14:paraId="610FF67B" w14:textId="77777777" w:rsidR="00B67C2A" w:rsidRPr="00B67C2A" w:rsidRDefault="00B67C2A" w:rsidP="005333CA">
            <w:pPr>
              <w:pStyle w:val="ConsPlusNormal"/>
              <w:jc w:val="both"/>
              <w:rPr>
                <w:rFonts w:ascii="Times New Roman" w:hAnsi="Times New Roman" w:cs="Times New Roman"/>
                <w:sz w:val="24"/>
                <w:szCs w:val="24"/>
              </w:rPr>
            </w:pPr>
            <w:r w:rsidRPr="00B67C2A">
              <w:rPr>
                <w:rFonts w:ascii="Times New Roman" w:hAnsi="Times New Roman" w:cs="Times New Roman"/>
                <w:sz w:val="24"/>
                <w:szCs w:val="24"/>
              </w:rPr>
              <w:t>МП</w:t>
            </w:r>
          </w:p>
        </w:tc>
      </w:tr>
    </w:tbl>
    <w:p w14:paraId="24E0B6FF" w14:textId="77777777" w:rsidR="00B67C2A" w:rsidRPr="00B67C2A" w:rsidRDefault="00B67C2A" w:rsidP="00B67C2A">
      <w:pPr>
        <w:autoSpaceDE w:val="0"/>
        <w:autoSpaceDN w:val="0"/>
        <w:adjustRightInd w:val="0"/>
        <w:jc w:val="both"/>
        <w:rPr>
          <w:b/>
          <w:sz w:val="24"/>
        </w:rPr>
      </w:pPr>
    </w:p>
    <w:p w14:paraId="5BD91F44" w14:textId="77777777" w:rsidR="00B67C2A" w:rsidRPr="00B67C2A" w:rsidRDefault="00B67C2A" w:rsidP="00B67C2A">
      <w:pPr>
        <w:autoSpaceDE w:val="0"/>
        <w:autoSpaceDN w:val="0"/>
        <w:adjustRightInd w:val="0"/>
        <w:jc w:val="both"/>
        <w:rPr>
          <w:b/>
          <w:sz w:val="24"/>
        </w:rPr>
      </w:pPr>
    </w:p>
    <w:p w14:paraId="33914A3F" w14:textId="77777777" w:rsidR="00B67C2A" w:rsidRPr="00B67C2A" w:rsidRDefault="00B67C2A" w:rsidP="00B67C2A">
      <w:pPr>
        <w:autoSpaceDE w:val="0"/>
        <w:autoSpaceDN w:val="0"/>
        <w:adjustRightInd w:val="0"/>
        <w:ind w:left="142"/>
        <w:jc w:val="both"/>
        <w:rPr>
          <w:sz w:val="24"/>
        </w:rPr>
      </w:pPr>
    </w:p>
    <w:p w14:paraId="68A8D26E" w14:textId="73602B02" w:rsidR="007C1FB1" w:rsidRPr="00FD3482" w:rsidRDefault="007C1FB1" w:rsidP="00963CF8">
      <w:pPr>
        <w:pStyle w:val="ConsPlusTitlePage"/>
        <w:jc w:val="right"/>
        <w:rPr>
          <w:rFonts w:ascii="Times New Roman" w:hAnsi="Times New Roman" w:cs="Times New Roman"/>
          <w:sz w:val="23"/>
          <w:szCs w:val="23"/>
        </w:rPr>
      </w:pPr>
      <w:r w:rsidRPr="00FD3482">
        <w:rPr>
          <w:rFonts w:ascii="Times New Roman" w:hAnsi="Times New Roman" w:cs="Times New Roman"/>
          <w:sz w:val="23"/>
          <w:szCs w:val="23"/>
        </w:rPr>
        <w:lastRenderedPageBreak/>
        <w:t>Приложение № </w:t>
      </w:r>
      <w:r w:rsidR="00DB41A3">
        <w:rPr>
          <w:rFonts w:ascii="Times New Roman" w:hAnsi="Times New Roman" w:cs="Times New Roman"/>
          <w:sz w:val="23"/>
          <w:szCs w:val="23"/>
        </w:rPr>
        <w:t>2</w:t>
      </w:r>
    </w:p>
    <w:p w14:paraId="2F9DBA7A" w14:textId="523C29C4" w:rsidR="007C1FB1" w:rsidRPr="00FD3482" w:rsidRDefault="007C1FB1" w:rsidP="00963CF8">
      <w:pPr>
        <w:pStyle w:val="ConsPlusNormal"/>
        <w:jc w:val="right"/>
        <w:rPr>
          <w:rFonts w:ascii="Times New Roman" w:hAnsi="Times New Roman" w:cs="Times New Roman"/>
          <w:sz w:val="23"/>
          <w:szCs w:val="23"/>
        </w:rPr>
      </w:pPr>
      <w:r w:rsidRPr="00FD3482">
        <w:rPr>
          <w:rFonts w:ascii="Times New Roman" w:hAnsi="Times New Roman" w:cs="Times New Roman"/>
          <w:sz w:val="23"/>
          <w:szCs w:val="23"/>
        </w:rPr>
        <w:t xml:space="preserve">к </w:t>
      </w:r>
      <w:hyperlink r:id="rId11" w:history="1">
        <w:r w:rsidRPr="00FD3482">
          <w:rPr>
            <w:rFonts w:ascii="Times New Roman" w:hAnsi="Times New Roman" w:cs="Times New Roman"/>
            <w:sz w:val="23"/>
            <w:szCs w:val="23"/>
          </w:rPr>
          <w:t>Договору</w:t>
        </w:r>
      </w:hyperlink>
      <w:r w:rsidRPr="00FD3482">
        <w:rPr>
          <w:rFonts w:ascii="Times New Roman" w:hAnsi="Times New Roman" w:cs="Times New Roman"/>
          <w:sz w:val="23"/>
          <w:szCs w:val="23"/>
        </w:rPr>
        <w:t xml:space="preserve"> </w:t>
      </w:r>
      <w:r w:rsidR="00C13ACE" w:rsidRPr="00FD3482">
        <w:rPr>
          <w:rFonts w:ascii="Times New Roman" w:hAnsi="Times New Roman" w:cs="Times New Roman"/>
          <w:sz w:val="23"/>
          <w:szCs w:val="23"/>
        </w:rPr>
        <w:t>подряда</w:t>
      </w:r>
      <w:r w:rsidRPr="00FD3482">
        <w:rPr>
          <w:rFonts w:ascii="Times New Roman" w:hAnsi="Times New Roman" w:cs="Times New Roman"/>
          <w:sz w:val="23"/>
          <w:szCs w:val="23"/>
        </w:rPr>
        <w:t xml:space="preserve"> № </w:t>
      </w:r>
      <w:r w:rsidR="002D01C7" w:rsidRPr="00FD3482">
        <w:rPr>
          <w:rFonts w:ascii="Times New Roman" w:hAnsi="Times New Roman" w:cs="Times New Roman"/>
          <w:sz w:val="23"/>
          <w:szCs w:val="23"/>
        </w:rPr>
        <w:t>__________</w:t>
      </w:r>
      <w:r w:rsidRPr="00FD3482">
        <w:rPr>
          <w:rFonts w:ascii="Times New Roman" w:hAnsi="Times New Roman" w:cs="Times New Roman"/>
          <w:sz w:val="23"/>
          <w:szCs w:val="23"/>
        </w:rPr>
        <w:t xml:space="preserve"> от «___» _________ 20</w:t>
      </w:r>
      <w:r w:rsidR="002D01C7" w:rsidRPr="00FD3482">
        <w:rPr>
          <w:rFonts w:ascii="Times New Roman" w:hAnsi="Times New Roman" w:cs="Times New Roman"/>
          <w:sz w:val="23"/>
          <w:szCs w:val="23"/>
        </w:rPr>
        <w:t>2</w:t>
      </w:r>
      <w:r w:rsidR="00636D43">
        <w:rPr>
          <w:rFonts w:ascii="Times New Roman" w:hAnsi="Times New Roman" w:cs="Times New Roman"/>
          <w:sz w:val="23"/>
          <w:szCs w:val="23"/>
        </w:rPr>
        <w:t>3</w:t>
      </w:r>
      <w:r w:rsidR="00796EBE" w:rsidRPr="00FD3482">
        <w:rPr>
          <w:rFonts w:ascii="Times New Roman" w:hAnsi="Times New Roman" w:cs="Times New Roman"/>
          <w:sz w:val="23"/>
          <w:szCs w:val="23"/>
        </w:rPr>
        <w:t xml:space="preserve"> </w:t>
      </w:r>
      <w:r w:rsidRPr="00FD3482">
        <w:rPr>
          <w:rFonts w:ascii="Times New Roman" w:hAnsi="Times New Roman" w:cs="Times New Roman"/>
          <w:sz w:val="23"/>
          <w:szCs w:val="23"/>
        </w:rPr>
        <w:t>г.</w:t>
      </w:r>
    </w:p>
    <w:p w14:paraId="51079F1B" w14:textId="77777777" w:rsidR="007C1FB1" w:rsidRPr="00FD3482" w:rsidRDefault="007C1FB1" w:rsidP="00963CF8">
      <w:pPr>
        <w:pStyle w:val="ConsPlusNormal"/>
        <w:jc w:val="center"/>
        <w:rPr>
          <w:rFonts w:ascii="Times New Roman" w:hAnsi="Times New Roman" w:cs="Times New Roman"/>
          <w:b/>
          <w:sz w:val="23"/>
          <w:szCs w:val="23"/>
        </w:rPr>
      </w:pPr>
    </w:p>
    <w:p w14:paraId="2C6F9EE9" w14:textId="77777777" w:rsidR="007C1FB1" w:rsidRPr="00FD3482" w:rsidRDefault="007C1FB1" w:rsidP="00963CF8">
      <w:pPr>
        <w:pStyle w:val="ConsPlusNormal"/>
        <w:jc w:val="center"/>
        <w:rPr>
          <w:rFonts w:ascii="Times New Roman" w:hAnsi="Times New Roman" w:cs="Times New Roman"/>
          <w:b/>
          <w:sz w:val="23"/>
          <w:szCs w:val="23"/>
        </w:rPr>
      </w:pPr>
    </w:p>
    <w:p w14:paraId="51300ACA" w14:textId="77777777" w:rsidR="007C1FB1" w:rsidRPr="00FD3482" w:rsidRDefault="007C1FB1" w:rsidP="00963CF8">
      <w:pPr>
        <w:pStyle w:val="ConsPlusNormal"/>
        <w:jc w:val="center"/>
        <w:rPr>
          <w:rFonts w:ascii="Times New Roman" w:hAnsi="Times New Roman" w:cs="Times New Roman"/>
          <w:b/>
          <w:sz w:val="23"/>
          <w:szCs w:val="23"/>
        </w:rPr>
      </w:pPr>
      <w:r w:rsidRPr="00FD3482">
        <w:rPr>
          <w:rFonts w:ascii="Times New Roman" w:hAnsi="Times New Roman" w:cs="Times New Roman"/>
          <w:b/>
          <w:sz w:val="23"/>
          <w:szCs w:val="23"/>
        </w:rPr>
        <w:t xml:space="preserve">АКТ </w:t>
      </w:r>
    </w:p>
    <w:p w14:paraId="3B1ABF6D" w14:textId="77777777" w:rsidR="007C1FB1" w:rsidRPr="00FD3482" w:rsidRDefault="007C1FB1" w:rsidP="00963CF8">
      <w:pPr>
        <w:pStyle w:val="ConsPlusNormal"/>
        <w:jc w:val="center"/>
        <w:rPr>
          <w:rFonts w:ascii="Times New Roman" w:hAnsi="Times New Roman" w:cs="Times New Roman"/>
          <w:b/>
          <w:sz w:val="23"/>
          <w:szCs w:val="23"/>
        </w:rPr>
      </w:pPr>
      <w:r w:rsidRPr="00FD3482">
        <w:rPr>
          <w:rFonts w:ascii="Times New Roman" w:hAnsi="Times New Roman" w:cs="Times New Roman"/>
          <w:b/>
          <w:sz w:val="23"/>
          <w:szCs w:val="23"/>
        </w:rPr>
        <w:t>выполнения обязательств по договору подряда</w:t>
      </w:r>
    </w:p>
    <w:p w14:paraId="0C2E7C7C" w14:textId="77777777" w:rsidR="007C1FB1" w:rsidRPr="00FD3482" w:rsidRDefault="007C1FB1" w:rsidP="00963CF8">
      <w:pPr>
        <w:pStyle w:val="ConsPlusNormal"/>
        <w:jc w:val="center"/>
        <w:rPr>
          <w:rFonts w:ascii="Times New Roman" w:hAnsi="Times New Roman" w:cs="Times New Roman"/>
          <w:b/>
          <w:sz w:val="23"/>
          <w:szCs w:val="23"/>
        </w:rPr>
      </w:pPr>
      <w:r w:rsidRPr="00FD3482">
        <w:rPr>
          <w:rFonts w:ascii="Times New Roman" w:hAnsi="Times New Roman" w:cs="Times New Roman"/>
          <w:b/>
          <w:sz w:val="23"/>
          <w:szCs w:val="23"/>
        </w:rPr>
        <w:t xml:space="preserve"> от </w:t>
      </w:r>
      <w:r w:rsidRPr="00FD3482">
        <w:rPr>
          <w:rFonts w:ascii="Times New Roman" w:hAnsi="Times New Roman" w:cs="Times New Roman"/>
          <w:b/>
          <w:sz w:val="23"/>
          <w:szCs w:val="23"/>
          <w:u w:val="single"/>
        </w:rPr>
        <w:t>________</w:t>
      </w:r>
    </w:p>
    <w:p w14:paraId="6E6A6A40" w14:textId="77777777" w:rsidR="007C1FB1" w:rsidRPr="00FD3482" w:rsidRDefault="007C1FB1" w:rsidP="00963CF8">
      <w:pPr>
        <w:pStyle w:val="ConsPlusNormal"/>
        <w:jc w:val="center"/>
        <w:rPr>
          <w:rFonts w:ascii="Times New Roman" w:hAnsi="Times New Roman" w:cs="Times New Roman"/>
          <w:b/>
          <w:sz w:val="23"/>
          <w:szCs w:val="23"/>
        </w:rPr>
      </w:pPr>
    </w:p>
    <w:p w14:paraId="037B04DA" w14:textId="77777777" w:rsidR="007C1FB1" w:rsidRPr="00FD3482" w:rsidRDefault="007C1FB1" w:rsidP="00963CF8">
      <w:pPr>
        <w:pStyle w:val="ConsPlusNormal"/>
        <w:rPr>
          <w:rFonts w:ascii="Times New Roman" w:hAnsi="Times New Roman" w:cs="Times New Roman"/>
          <w:i/>
          <w:sz w:val="23"/>
          <w:szCs w:val="23"/>
        </w:rPr>
      </w:pPr>
    </w:p>
    <w:p w14:paraId="2175CC61" w14:textId="77777777" w:rsidR="002D01C7" w:rsidRPr="00FD3482" w:rsidRDefault="002D01C7" w:rsidP="00963CF8">
      <w:pPr>
        <w:pStyle w:val="ConsPlusNormal"/>
        <w:rPr>
          <w:rFonts w:ascii="Times New Roman" w:hAnsi="Times New Roman" w:cs="Times New Roman"/>
          <w:sz w:val="23"/>
          <w:szCs w:val="23"/>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C1FB1" w:rsidRPr="00FD3482" w14:paraId="28CA67EE" w14:textId="77777777" w:rsidTr="00913038">
        <w:tc>
          <w:tcPr>
            <w:tcW w:w="4677" w:type="dxa"/>
            <w:tcBorders>
              <w:top w:val="nil"/>
              <w:left w:val="nil"/>
              <w:bottom w:val="nil"/>
              <w:right w:val="nil"/>
            </w:tcBorders>
            <w:hideMark/>
          </w:tcPr>
          <w:p w14:paraId="3F2E6D05" w14:textId="77777777" w:rsidR="007C1FB1" w:rsidRPr="00FD3482" w:rsidRDefault="007C1FB1" w:rsidP="00963CF8">
            <w:pPr>
              <w:pStyle w:val="ConsPlusNormal"/>
              <w:rPr>
                <w:rFonts w:ascii="Times New Roman" w:hAnsi="Times New Roman" w:cs="Times New Roman"/>
                <w:sz w:val="23"/>
                <w:szCs w:val="23"/>
              </w:rPr>
            </w:pPr>
            <w:proofErr w:type="gramStart"/>
            <w:r w:rsidRPr="00FD3482">
              <w:rPr>
                <w:rFonts w:ascii="Times New Roman" w:hAnsi="Times New Roman" w:cs="Times New Roman"/>
                <w:sz w:val="23"/>
                <w:szCs w:val="23"/>
              </w:rPr>
              <w:t>г</w:t>
            </w:r>
            <w:proofErr w:type="gramEnd"/>
            <w:r w:rsidRPr="00FD3482">
              <w:rPr>
                <w:rFonts w:ascii="Times New Roman" w:hAnsi="Times New Roman" w:cs="Times New Roman"/>
                <w:sz w:val="23"/>
                <w:szCs w:val="23"/>
              </w:rPr>
              <w:t>. _____________</w:t>
            </w:r>
          </w:p>
        </w:tc>
        <w:tc>
          <w:tcPr>
            <w:tcW w:w="4677" w:type="dxa"/>
            <w:tcBorders>
              <w:top w:val="nil"/>
              <w:left w:val="nil"/>
              <w:bottom w:val="nil"/>
              <w:right w:val="nil"/>
            </w:tcBorders>
            <w:hideMark/>
          </w:tcPr>
          <w:p w14:paraId="7319331A" w14:textId="77777777" w:rsidR="007C1FB1" w:rsidRPr="00FD3482" w:rsidRDefault="007C1FB1" w:rsidP="002D01C7">
            <w:pPr>
              <w:pStyle w:val="ConsPlusNormal"/>
              <w:jc w:val="right"/>
              <w:rPr>
                <w:rFonts w:ascii="Times New Roman" w:hAnsi="Times New Roman" w:cs="Times New Roman"/>
                <w:sz w:val="23"/>
                <w:szCs w:val="23"/>
              </w:rPr>
            </w:pPr>
            <w:r w:rsidRPr="00FD3482">
              <w:rPr>
                <w:rFonts w:ascii="Times New Roman" w:hAnsi="Times New Roman" w:cs="Times New Roman"/>
                <w:sz w:val="23"/>
                <w:szCs w:val="23"/>
              </w:rPr>
              <w:t>«____» ________ 20 __ г.</w:t>
            </w:r>
          </w:p>
        </w:tc>
      </w:tr>
    </w:tbl>
    <w:p w14:paraId="7801D61F" w14:textId="77777777" w:rsidR="007C1FB1" w:rsidRPr="00FD3482" w:rsidRDefault="007C1FB1" w:rsidP="00963CF8">
      <w:pPr>
        <w:pStyle w:val="ConsPlusNormal"/>
        <w:jc w:val="both"/>
        <w:rPr>
          <w:rFonts w:ascii="Times New Roman" w:hAnsi="Times New Roman" w:cs="Times New Roman"/>
          <w:sz w:val="23"/>
          <w:szCs w:val="23"/>
        </w:rPr>
      </w:pPr>
    </w:p>
    <w:p w14:paraId="79805A18" w14:textId="77777777" w:rsidR="007C1FB1" w:rsidRPr="00FD3482" w:rsidRDefault="007C1FB1" w:rsidP="00963CF8">
      <w:pPr>
        <w:pStyle w:val="ConsPlusNormal"/>
        <w:ind w:firstLine="540"/>
        <w:jc w:val="both"/>
        <w:rPr>
          <w:rFonts w:ascii="Times New Roman" w:hAnsi="Times New Roman" w:cs="Times New Roman"/>
          <w:sz w:val="23"/>
          <w:szCs w:val="23"/>
        </w:rPr>
      </w:pPr>
      <w:r w:rsidRPr="00FD3482">
        <w:rPr>
          <w:rFonts w:ascii="Times New Roman" w:hAnsi="Times New Roman" w:cs="Times New Roman"/>
          <w:b/>
          <w:sz w:val="23"/>
          <w:szCs w:val="23"/>
        </w:rPr>
        <w:t>____________</w:t>
      </w:r>
      <w:r w:rsidRPr="00FD3482">
        <w:rPr>
          <w:rFonts w:ascii="Times New Roman" w:hAnsi="Times New Roman" w:cs="Times New Roman"/>
          <w:sz w:val="23"/>
          <w:szCs w:val="23"/>
        </w:rPr>
        <w:t>, именуем___ в дальнейшем «</w:t>
      </w:r>
      <w:r w:rsidR="00C13ACE" w:rsidRPr="00FD3482">
        <w:rPr>
          <w:rFonts w:ascii="Times New Roman" w:hAnsi="Times New Roman" w:cs="Times New Roman"/>
          <w:sz w:val="23"/>
          <w:szCs w:val="23"/>
        </w:rPr>
        <w:t>Подрядчик</w:t>
      </w:r>
      <w:r w:rsidRPr="00FD3482">
        <w:rPr>
          <w:rFonts w:ascii="Times New Roman" w:hAnsi="Times New Roman" w:cs="Times New Roman"/>
          <w:sz w:val="23"/>
          <w:szCs w:val="23"/>
        </w:rPr>
        <w:t xml:space="preserve">», в лице _______________, </w:t>
      </w:r>
      <w:proofErr w:type="spellStart"/>
      <w:r w:rsidRPr="00FD3482">
        <w:rPr>
          <w:rFonts w:ascii="Times New Roman" w:hAnsi="Times New Roman" w:cs="Times New Roman"/>
          <w:sz w:val="23"/>
          <w:szCs w:val="23"/>
        </w:rPr>
        <w:t>действующ</w:t>
      </w:r>
      <w:proofErr w:type="spellEnd"/>
      <w:r w:rsidRPr="00FD3482">
        <w:rPr>
          <w:rFonts w:ascii="Times New Roman" w:hAnsi="Times New Roman" w:cs="Times New Roman"/>
          <w:sz w:val="23"/>
          <w:szCs w:val="23"/>
        </w:rPr>
        <w:t>___ на основании ____________, с одной стороны и</w:t>
      </w:r>
    </w:p>
    <w:p w14:paraId="4C0D4E38" w14:textId="691B1FB0" w:rsidR="007C1FB1" w:rsidRPr="00FD3482" w:rsidRDefault="002D01C7" w:rsidP="00963CF8">
      <w:pPr>
        <w:pStyle w:val="ConsPlusNormal"/>
        <w:ind w:firstLine="540"/>
        <w:jc w:val="both"/>
        <w:rPr>
          <w:rFonts w:ascii="Times New Roman" w:hAnsi="Times New Roman" w:cs="Times New Roman"/>
          <w:sz w:val="23"/>
          <w:szCs w:val="23"/>
        </w:rPr>
      </w:pPr>
      <w:r w:rsidRPr="00FD3482">
        <w:rPr>
          <w:rFonts w:ascii="Times New Roman" w:hAnsi="Times New Roman" w:cs="Times New Roman"/>
          <w:noProof/>
          <w:sz w:val="23"/>
          <w:szCs w:val="23"/>
        </w:rPr>
        <mc:AlternateContent>
          <mc:Choice Requires="wps">
            <w:drawing>
              <wp:anchor distT="0" distB="0" distL="114300" distR="114300" simplePos="0" relativeHeight="251658240" behindDoc="1" locked="0" layoutInCell="0" allowOverlap="1" wp14:anchorId="5BB593FB" wp14:editId="5FFAF001">
                <wp:simplePos x="0" y="0"/>
                <wp:positionH relativeFrom="margin">
                  <wp:posOffset>473690</wp:posOffset>
                </wp:positionH>
                <wp:positionV relativeFrom="margin">
                  <wp:posOffset>2734688</wp:posOffset>
                </wp:positionV>
                <wp:extent cx="4516120" cy="10196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16120" cy="1019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DFB976" w14:textId="77777777" w:rsidR="00FD3482" w:rsidRPr="00FF634A" w:rsidRDefault="00FD3482" w:rsidP="002D01C7">
                            <w:pPr>
                              <w:pStyle w:val="af0"/>
                              <w:spacing w:before="0" w:beforeAutospacing="0" w:after="0" w:afterAutospacing="0"/>
                              <w:jc w:val="center"/>
                              <w:rPr>
                                <w:color w:val="404040" w:themeColor="text1" w:themeTint="BF"/>
                                <w14:textFill>
                                  <w14:solidFill>
                                    <w14:schemeClr w14:val="tx1">
                                      <w14:alpha w14:val="50000"/>
                                      <w14:lumMod w14:val="75000"/>
                                      <w14:lumOff w14:val="25000"/>
                                    </w14:schemeClr>
                                  </w14:solidFill>
                                </w14:textFill>
                              </w:rPr>
                            </w:pPr>
                            <w:r w:rsidRPr="00FF634A">
                              <w:rPr>
                                <w:rFonts w:ascii="Calibri" w:hAnsi="Calibri" w:cs="Calibri"/>
                                <w:color w:val="404040" w:themeColor="text1" w:themeTint="BF"/>
                                <w:sz w:val="72"/>
                                <w:szCs w:val="72"/>
                                <w14:textFill>
                                  <w14:solidFill>
                                    <w14:schemeClr w14:val="tx1">
                                      <w14:alpha w14:val="50000"/>
                                      <w14:lumMod w14:val="75000"/>
                                      <w14:lumOff w14:val="25000"/>
                                    </w14:scheme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BB593FB" id="_x0000_t202" coordsize="21600,21600" o:spt="202" path="m,l,21600r21600,l21600,xe">
                <v:stroke joinstyle="miter"/>
                <v:path gradientshapeok="t" o:connecttype="rect"/>
              </v:shapetype>
              <v:shape id="Надпись 3" o:spid="_x0000_s1026" type="#_x0000_t202" style="position:absolute;left:0;text-align:left;margin-left:37.3pt;margin-top:215.35pt;width:355.6pt;height:80.3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" o:allowincell="f" filled="f" stroked="f">
                <v:stroke joinstyle="round"/>
                <o:lock v:ext="edit" shapetype="t"/>
                <v:textbox>
                  <w:txbxContent>
                    <w:p w14:paraId="13DFB976" w14:textId="77777777" w:rsidR="00FD3482" w:rsidRPr="00FF634A" w:rsidRDefault="00FD3482" w:rsidP="002D01C7">
                      <w:pPr>
                        <w:pStyle w:val="af0"/>
                        <w:spacing w:before="0" w:beforeAutospacing="0" w:after="0" w:afterAutospacing="0"/>
                        <w:jc w:val="center"/>
                        <w:rPr>
                          <w:color w:val="404040" w:themeColor="text1" w:themeTint="BF"/>
                          <w14:textFill>
                            <w14:solidFill>
                              <w14:schemeClr w14:val="tx1">
                                <w14:alpha w14:val="50000"/>
                                <w14:lumMod w14:val="75000"/>
                                <w14:lumOff w14:val="25000"/>
                              </w14:schemeClr>
                            </w14:solidFill>
                          </w14:textFill>
                        </w:rPr>
                      </w:pPr>
                      <w:r w:rsidRPr="00FF634A">
                        <w:rPr>
                          <w:rFonts w:ascii="Calibri" w:hAnsi="Calibri" w:cs="Calibri"/>
                          <w:color w:val="404040" w:themeColor="text1" w:themeTint="BF"/>
                          <w:sz w:val="72"/>
                          <w:szCs w:val="72"/>
                          <w14:textFill>
                            <w14:solidFill>
                              <w14:schemeClr w14:val="tx1">
                                <w14:alpha w14:val="50000"/>
                                <w14:lumMod w14:val="75000"/>
                                <w14:lumOff w14:val="25000"/>
                              </w14:schemeClr>
                            </w14:solidFill>
                          </w14:textFill>
                        </w:rPr>
                        <w:t>ОБРАЗЕЦ</w:t>
                      </w:r>
                    </w:p>
                  </w:txbxContent>
                </v:textbox>
                <w10:wrap anchorx="margin" anchory="margin"/>
              </v:shape>
            </w:pict>
          </mc:Fallback>
        </mc:AlternateContent>
      </w:r>
      <w:proofErr w:type="gramStart"/>
      <w:r w:rsidR="007C1FB1" w:rsidRPr="00FD3482">
        <w:rPr>
          <w:rFonts w:ascii="Times New Roman" w:hAnsi="Times New Roman" w:cs="Times New Roman"/>
          <w:b/>
          <w:bCs/>
          <w:sz w:val="23"/>
          <w:szCs w:val="23"/>
          <w:lang w:eastAsia="x-none"/>
        </w:rPr>
        <w:t>Общество с ограниченной ответственностью</w:t>
      </w:r>
      <w:r w:rsidR="007C1FB1" w:rsidRPr="00FD3482">
        <w:rPr>
          <w:rFonts w:ascii="Times New Roman" w:hAnsi="Times New Roman" w:cs="Times New Roman"/>
          <w:b/>
          <w:bCs/>
          <w:sz w:val="23"/>
          <w:szCs w:val="23"/>
          <w:lang w:val="x-none" w:eastAsia="x-none"/>
        </w:rPr>
        <w:t xml:space="preserve"> «</w:t>
      </w:r>
      <w:r w:rsidR="007C1FB1" w:rsidRPr="00FD3482">
        <w:rPr>
          <w:rFonts w:ascii="Times New Roman" w:hAnsi="Times New Roman" w:cs="Times New Roman"/>
          <w:b/>
          <w:bCs/>
          <w:sz w:val="23"/>
          <w:szCs w:val="23"/>
          <w:lang w:eastAsia="x-none"/>
        </w:rPr>
        <w:t>Престиж</w:t>
      </w:r>
      <w:r w:rsidR="007C1FB1" w:rsidRPr="00FD3482">
        <w:rPr>
          <w:rFonts w:ascii="Times New Roman" w:hAnsi="Times New Roman" w:cs="Times New Roman"/>
          <w:b/>
          <w:bCs/>
          <w:sz w:val="23"/>
          <w:szCs w:val="23"/>
          <w:lang w:val="x-none" w:eastAsia="x-none"/>
        </w:rPr>
        <w:t>»,</w:t>
      </w:r>
      <w:r w:rsidR="007C1FB1" w:rsidRPr="00FD3482">
        <w:rPr>
          <w:rFonts w:ascii="Times New Roman" w:hAnsi="Times New Roman" w:cs="Times New Roman"/>
          <w:bCs/>
          <w:sz w:val="23"/>
          <w:szCs w:val="23"/>
          <w:lang w:val="x-none" w:eastAsia="x-none"/>
        </w:rPr>
        <w:t xml:space="preserve"> именуемое в дальнейшем «Заказчик», в лице директора </w:t>
      </w:r>
      <w:proofErr w:type="spellStart"/>
      <w:r w:rsidR="007C1FB1" w:rsidRPr="00FD3482">
        <w:rPr>
          <w:rFonts w:ascii="Times New Roman" w:hAnsi="Times New Roman" w:cs="Times New Roman"/>
          <w:bCs/>
          <w:sz w:val="23"/>
          <w:szCs w:val="23"/>
          <w:lang w:eastAsia="x-none"/>
        </w:rPr>
        <w:t>Джигкаева</w:t>
      </w:r>
      <w:proofErr w:type="spellEnd"/>
      <w:r w:rsidR="007C1FB1" w:rsidRPr="00FD3482">
        <w:rPr>
          <w:rFonts w:ascii="Times New Roman" w:hAnsi="Times New Roman" w:cs="Times New Roman"/>
          <w:bCs/>
          <w:sz w:val="23"/>
          <w:szCs w:val="23"/>
          <w:lang w:eastAsia="x-none"/>
        </w:rPr>
        <w:t xml:space="preserve"> М.В., </w:t>
      </w:r>
      <w:r w:rsidR="007C1FB1" w:rsidRPr="00FD3482">
        <w:rPr>
          <w:rFonts w:ascii="Times New Roman" w:hAnsi="Times New Roman" w:cs="Times New Roman"/>
          <w:bCs/>
          <w:sz w:val="23"/>
          <w:szCs w:val="23"/>
          <w:lang w:val="x-none" w:eastAsia="x-none"/>
        </w:rPr>
        <w:t xml:space="preserve"> действующего на основании Устава</w:t>
      </w:r>
      <w:r w:rsidR="007C1FB1" w:rsidRPr="00FD3482">
        <w:rPr>
          <w:rFonts w:ascii="Times New Roman" w:hAnsi="Times New Roman" w:cs="Times New Roman"/>
          <w:bCs/>
          <w:sz w:val="23"/>
          <w:szCs w:val="23"/>
          <w:lang w:eastAsia="x-none"/>
        </w:rPr>
        <w:t>,</w:t>
      </w:r>
      <w:r w:rsidR="007C1FB1" w:rsidRPr="00FD3482">
        <w:rPr>
          <w:rFonts w:ascii="Times New Roman" w:hAnsi="Times New Roman" w:cs="Times New Roman"/>
          <w:sz w:val="23"/>
          <w:szCs w:val="23"/>
        </w:rPr>
        <w:t xml:space="preserve"> с другой стороны, составили настоящий акт выполнения обязательств (далее - Акт) по Договору </w:t>
      </w:r>
      <w:r w:rsidR="00C13ACE" w:rsidRPr="00FD3482">
        <w:rPr>
          <w:rFonts w:ascii="Times New Roman" w:hAnsi="Times New Roman" w:cs="Times New Roman"/>
          <w:sz w:val="23"/>
          <w:szCs w:val="23"/>
        </w:rPr>
        <w:t>подряда</w:t>
      </w:r>
      <w:r w:rsidR="007C1FB1" w:rsidRPr="00FD3482">
        <w:rPr>
          <w:rFonts w:ascii="Times New Roman" w:hAnsi="Times New Roman" w:cs="Times New Roman"/>
          <w:sz w:val="23"/>
          <w:szCs w:val="23"/>
        </w:rPr>
        <w:t xml:space="preserve"> № ___ от «___» _________ _____ г. (далее - Договор) о нижеследующем.</w:t>
      </w:r>
      <w:proofErr w:type="gramEnd"/>
    </w:p>
    <w:p w14:paraId="357E8BCB" w14:textId="77777777" w:rsidR="007C1FB1" w:rsidRPr="00FD3482" w:rsidRDefault="007C1FB1" w:rsidP="00963CF8">
      <w:pPr>
        <w:pStyle w:val="ConsPlusNormal"/>
        <w:ind w:firstLine="540"/>
        <w:jc w:val="both"/>
        <w:rPr>
          <w:rFonts w:ascii="Times New Roman" w:hAnsi="Times New Roman" w:cs="Times New Roman"/>
          <w:sz w:val="23"/>
          <w:szCs w:val="23"/>
        </w:rPr>
      </w:pPr>
    </w:p>
    <w:p w14:paraId="52C5AF3B" w14:textId="77777777" w:rsidR="007C1FB1" w:rsidRPr="00FD3482" w:rsidRDefault="007C1FB1" w:rsidP="00636D43">
      <w:pPr>
        <w:pStyle w:val="ConsPlusNormal"/>
        <w:numPr>
          <w:ilvl w:val="0"/>
          <w:numId w:val="4"/>
        </w:numPr>
        <w:tabs>
          <w:tab w:val="left" w:pos="851"/>
        </w:tabs>
        <w:ind w:left="0" w:firstLine="540"/>
        <w:jc w:val="both"/>
        <w:rPr>
          <w:rFonts w:ascii="Times New Roman" w:hAnsi="Times New Roman" w:cs="Times New Roman"/>
          <w:sz w:val="23"/>
          <w:szCs w:val="23"/>
        </w:rPr>
      </w:pPr>
      <w:r w:rsidRPr="00FD3482">
        <w:rPr>
          <w:rFonts w:ascii="Times New Roman" w:hAnsi="Times New Roman" w:cs="Times New Roman"/>
          <w:sz w:val="23"/>
          <w:szCs w:val="23"/>
        </w:rPr>
        <w:t xml:space="preserve">Настоящим Актом Стороны подтверждают выполнение обязательств по Договору в полном объеме, предусмотренном Договором, как со стороны </w:t>
      </w:r>
      <w:r w:rsidR="00C13ACE" w:rsidRPr="00FD3482">
        <w:rPr>
          <w:rFonts w:ascii="Times New Roman" w:hAnsi="Times New Roman" w:cs="Times New Roman"/>
          <w:sz w:val="23"/>
          <w:szCs w:val="23"/>
        </w:rPr>
        <w:t>Подрядчика</w:t>
      </w:r>
      <w:r w:rsidRPr="00FD3482">
        <w:rPr>
          <w:rFonts w:ascii="Times New Roman" w:hAnsi="Times New Roman" w:cs="Times New Roman"/>
          <w:sz w:val="23"/>
          <w:szCs w:val="23"/>
        </w:rPr>
        <w:t>, так и со стороны Заказчика.</w:t>
      </w:r>
    </w:p>
    <w:p w14:paraId="04E04507" w14:textId="77777777" w:rsidR="007C1FB1" w:rsidRPr="00FD3482" w:rsidRDefault="007C1FB1" w:rsidP="00636D43">
      <w:pPr>
        <w:pStyle w:val="ConsPlusNormal"/>
        <w:numPr>
          <w:ilvl w:val="0"/>
          <w:numId w:val="4"/>
        </w:numPr>
        <w:tabs>
          <w:tab w:val="left" w:pos="851"/>
        </w:tabs>
        <w:ind w:left="0" w:firstLine="540"/>
        <w:jc w:val="both"/>
        <w:rPr>
          <w:rFonts w:ascii="Times New Roman" w:hAnsi="Times New Roman" w:cs="Times New Roman"/>
          <w:sz w:val="23"/>
          <w:szCs w:val="23"/>
        </w:rPr>
      </w:pPr>
      <w:r w:rsidRPr="00FD3482">
        <w:rPr>
          <w:rFonts w:ascii="Times New Roman" w:hAnsi="Times New Roman" w:cs="Times New Roman"/>
          <w:sz w:val="23"/>
          <w:szCs w:val="23"/>
        </w:rPr>
        <w:t xml:space="preserve">Настоящий Акт составлен в 2 (Двух) экземплярах, по одному для </w:t>
      </w:r>
      <w:r w:rsidR="00C13ACE" w:rsidRPr="00FD3482">
        <w:rPr>
          <w:rFonts w:ascii="Times New Roman" w:hAnsi="Times New Roman" w:cs="Times New Roman"/>
          <w:sz w:val="23"/>
          <w:szCs w:val="23"/>
        </w:rPr>
        <w:t>Подрядчика</w:t>
      </w:r>
      <w:r w:rsidRPr="00FD3482">
        <w:rPr>
          <w:rFonts w:ascii="Times New Roman" w:hAnsi="Times New Roman" w:cs="Times New Roman"/>
          <w:sz w:val="23"/>
          <w:szCs w:val="23"/>
        </w:rPr>
        <w:t xml:space="preserve"> и Заказчика.</w:t>
      </w:r>
    </w:p>
    <w:p w14:paraId="2AC4C1CF" w14:textId="77777777" w:rsidR="007C1FB1" w:rsidRPr="00FD3482" w:rsidRDefault="007C1FB1" w:rsidP="00636D43">
      <w:pPr>
        <w:pStyle w:val="ConsPlusNormal"/>
        <w:numPr>
          <w:ilvl w:val="0"/>
          <w:numId w:val="4"/>
        </w:numPr>
        <w:tabs>
          <w:tab w:val="left" w:pos="851"/>
        </w:tabs>
        <w:ind w:left="0" w:firstLine="540"/>
        <w:jc w:val="both"/>
        <w:rPr>
          <w:rFonts w:ascii="Times New Roman" w:hAnsi="Times New Roman" w:cs="Times New Roman"/>
          <w:sz w:val="23"/>
          <w:szCs w:val="23"/>
        </w:rPr>
      </w:pPr>
      <w:r w:rsidRPr="00FD3482">
        <w:rPr>
          <w:rFonts w:ascii="Times New Roman" w:hAnsi="Times New Roman" w:cs="Times New Roman"/>
          <w:sz w:val="23"/>
          <w:szCs w:val="23"/>
        </w:rPr>
        <w:t>Настоящий А</w:t>
      </w:r>
      <w:proofErr w:type="gramStart"/>
      <w:r w:rsidRPr="00FD3482">
        <w:rPr>
          <w:rFonts w:ascii="Times New Roman" w:hAnsi="Times New Roman" w:cs="Times New Roman"/>
          <w:sz w:val="23"/>
          <w:szCs w:val="23"/>
        </w:rPr>
        <w:t>кт вст</w:t>
      </w:r>
      <w:proofErr w:type="gramEnd"/>
      <w:r w:rsidRPr="00FD3482">
        <w:rPr>
          <w:rFonts w:ascii="Times New Roman" w:hAnsi="Times New Roman" w:cs="Times New Roman"/>
          <w:sz w:val="23"/>
          <w:szCs w:val="23"/>
        </w:rPr>
        <w:t>упает в силу с даты подписания его уполномоченными представителями Сторон и является неотъемлемой частью Договора.</w:t>
      </w:r>
    </w:p>
    <w:p w14:paraId="594BF8BD" w14:textId="77777777" w:rsidR="007C1FB1" w:rsidRPr="00FD3482" w:rsidRDefault="007C1FB1" w:rsidP="00963CF8">
      <w:pPr>
        <w:pStyle w:val="ConsPlusNormal"/>
        <w:tabs>
          <w:tab w:val="left" w:pos="851"/>
        </w:tabs>
        <w:jc w:val="both"/>
        <w:rPr>
          <w:rFonts w:ascii="Times New Roman" w:hAnsi="Times New Roman" w:cs="Times New Roman"/>
          <w:sz w:val="23"/>
          <w:szCs w:val="23"/>
        </w:rPr>
      </w:pPr>
    </w:p>
    <w:p w14:paraId="529262FF" w14:textId="77777777" w:rsidR="00C13ACE" w:rsidRPr="00FD3482" w:rsidRDefault="00C13ACE" w:rsidP="00963CF8">
      <w:pPr>
        <w:pStyle w:val="ConsPlusNormal"/>
        <w:tabs>
          <w:tab w:val="left" w:pos="851"/>
        </w:tabs>
        <w:jc w:val="both"/>
        <w:rPr>
          <w:rFonts w:ascii="Times New Roman" w:hAnsi="Times New Roman" w:cs="Times New Roman"/>
          <w:sz w:val="23"/>
          <w:szCs w:val="2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C1FB1" w:rsidRPr="00FD3482" w14:paraId="6C6014A0" w14:textId="77777777" w:rsidTr="00913038">
        <w:tc>
          <w:tcPr>
            <w:tcW w:w="4672" w:type="dxa"/>
            <w:hideMark/>
          </w:tcPr>
          <w:p w14:paraId="54EC9F89" w14:textId="77777777" w:rsidR="007C1FB1" w:rsidRPr="00FD3482" w:rsidRDefault="00C13ACE" w:rsidP="00963CF8">
            <w:pPr>
              <w:pStyle w:val="ConsPlusNormal"/>
              <w:rPr>
                <w:rFonts w:ascii="Times New Roman" w:hAnsi="Times New Roman" w:cs="Times New Roman"/>
                <w:b/>
                <w:sz w:val="23"/>
                <w:szCs w:val="23"/>
              </w:rPr>
            </w:pPr>
            <w:r w:rsidRPr="00FD3482">
              <w:rPr>
                <w:rFonts w:ascii="Times New Roman" w:hAnsi="Times New Roman" w:cs="Times New Roman"/>
                <w:b/>
                <w:sz w:val="23"/>
                <w:szCs w:val="23"/>
              </w:rPr>
              <w:t>Подрядчик</w:t>
            </w:r>
            <w:r w:rsidR="007C1FB1" w:rsidRPr="00FD3482">
              <w:rPr>
                <w:rFonts w:ascii="Times New Roman" w:hAnsi="Times New Roman" w:cs="Times New Roman"/>
                <w:b/>
                <w:sz w:val="23"/>
                <w:szCs w:val="23"/>
              </w:rPr>
              <w:t>:</w:t>
            </w:r>
          </w:p>
        </w:tc>
        <w:tc>
          <w:tcPr>
            <w:tcW w:w="4672" w:type="dxa"/>
            <w:hideMark/>
          </w:tcPr>
          <w:p w14:paraId="14B12EE0" w14:textId="77777777" w:rsidR="007C1FB1" w:rsidRPr="00FD3482" w:rsidRDefault="007C1FB1" w:rsidP="00963CF8">
            <w:pPr>
              <w:pStyle w:val="ConsPlusNormal"/>
              <w:rPr>
                <w:rFonts w:ascii="Times New Roman" w:hAnsi="Times New Roman" w:cs="Times New Roman"/>
                <w:b/>
                <w:sz w:val="23"/>
                <w:szCs w:val="23"/>
              </w:rPr>
            </w:pPr>
            <w:r w:rsidRPr="00FD3482">
              <w:rPr>
                <w:rFonts w:ascii="Times New Roman" w:hAnsi="Times New Roman" w:cs="Times New Roman"/>
                <w:b/>
                <w:sz w:val="23"/>
                <w:szCs w:val="23"/>
              </w:rPr>
              <w:t>Заказчик:</w:t>
            </w:r>
          </w:p>
        </w:tc>
      </w:tr>
      <w:tr w:rsidR="007C1FB1" w:rsidRPr="00FD3482" w14:paraId="589DD10B" w14:textId="77777777" w:rsidTr="00913038">
        <w:tc>
          <w:tcPr>
            <w:tcW w:w="4672" w:type="dxa"/>
            <w:hideMark/>
          </w:tcPr>
          <w:p w14:paraId="3D042261" w14:textId="77777777" w:rsidR="007C1FB1" w:rsidRPr="00FD3482" w:rsidRDefault="00C13ACE"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__________</w:t>
            </w:r>
            <w:r w:rsidR="007C1FB1" w:rsidRPr="00FD3482">
              <w:rPr>
                <w:rFonts w:ascii="Times New Roman" w:hAnsi="Times New Roman" w:cs="Times New Roman"/>
                <w:sz w:val="23"/>
                <w:szCs w:val="23"/>
              </w:rPr>
              <w:t>________/_____________/</w:t>
            </w:r>
          </w:p>
          <w:p w14:paraId="62A7BE93" w14:textId="77777777" w:rsidR="007C1FB1" w:rsidRPr="00FD3482" w:rsidRDefault="007C1FB1"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МП</w:t>
            </w:r>
          </w:p>
        </w:tc>
        <w:tc>
          <w:tcPr>
            <w:tcW w:w="4672" w:type="dxa"/>
            <w:hideMark/>
          </w:tcPr>
          <w:p w14:paraId="5846F75A" w14:textId="77777777" w:rsidR="007C1FB1" w:rsidRPr="00FD3482" w:rsidRDefault="007C1FB1"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_________________/_________________/</w:t>
            </w:r>
          </w:p>
          <w:p w14:paraId="358C0B64" w14:textId="77777777" w:rsidR="007C1FB1" w:rsidRPr="00FD3482" w:rsidRDefault="007C1FB1"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МП</w:t>
            </w:r>
          </w:p>
        </w:tc>
      </w:tr>
    </w:tbl>
    <w:p w14:paraId="39698B68" w14:textId="77777777" w:rsidR="007C1FB1" w:rsidRPr="00FD3482" w:rsidRDefault="007C1FB1" w:rsidP="00963CF8">
      <w:pPr>
        <w:pStyle w:val="ConsPlusNormal"/>
        <w:jc w:val="both"/>
        <w:rPr>
          <w:rFonts w:ascii="Times New Roman" w:hAnsi="Times New Roman" w:cs="Times New Roman"/>
          <w:sz w:val="23"/>
          <w:szCs w:val="23"/>
        </w:rPr>
      </w:pPr>
    </w:p>
    <w:p w14:paraId="2115EAA7" w14:textId="77777777" w:rsidR="00C13ACE" w:rsidRPr="00FD3482" w:rsidRDefault="00C13ACE" w:rsidP="00963CF8">
      <w:pPr>
        <w:pStyle w:val="ConsPlusNormal"/>
        <w:ind w:firstLine="540"/>
        <w:jc w:val="center"/>
        <w:rPr>
          <w:rFonts w:ascii="Times New Roman" w:hAnsi="Times New Roman" w:cs="Times New Roman"/>
          <w:b/>
          <w:sz w:val="23"/>
          <w:szCs w:val="23"/>
        </w:rPr>
      </w:pPr>
    </w:p>
    <w:p w14:paraId="60D7C249" w14:textId="77777777" w:rsidR="00C13ACE" w:rsidRPr="00FD3482" w:rsidRDefault="00C13ACE" w:rsidP="00963CF8">
      <w:pPr>
        <w:pStyle w:val="ConsPlusNormal"/>
        <w:ind w:firstLine="540"/>
        <w:jc w:val="center"/>
        <w:rPr>
          <w:rFonts w:ascii="Times New Roman" w:hAnsi="Times New Roman" w:cs="Times New Roman"/>
          <w:b/>
          <w:sz w:val="23"/>
          <w:szCs w:val="23"/>
        </w:rPr>
      </w:pPr>
    </w:p>
    <w:p w14:paraId="50455E82" w14:textId="77777777" w:rsidR="007C1FB1" w:rsidRPr="00FD3482" w:rsidRDefault="007C1FB1" w:rsidP="00963CF8">
      <w:pPr>
        <w:pStyle w:val="ConsPlusNormal"/>
        <w:ind w:firstLine="540"/>
        <w:jc w:val="center"/>
        <w:rPr>
          <w:rFonts w:ascii="Times New Roman" w:hAnsi="Times New Roman" w:cs="Times New Roman"/>
          <w:b/>
          <w:sz w:val="23"/>
          <w:szCs w:val="23"/>
        </w:rPr>
      </w:pPr>
      <w:r w:rsidRPr="00FD3482">
        <w:rPr>
          <w:rFonts w:ascii="Times New Roman" w:hAnsi="Times New Roman" w:cs="Times New Roman"/>
          <w:b/>
          <w:sz w:val="23"/>
          <w:szCs w:val="23"/>
        </w:rPr>
        <w:t>ОБРАЗЕЦ СОГЛАСОВАН СТОРОНАМИ:</w:t>
      </w:r>
    </w:p>
    <w:p w14:paraId="104781F6" w14:textId="77777777" w:rsidR="00C13ACE" w:rsidRPr="00FD3482" w:rsidRDefault="00C13ACE" w:rsidP="00963CF8">
      <w:pPr>
        <w:pStyle w:val="ConsPlusNormal"/>
        <w:ind w:firstLine="540"/>
        <w:jc w:val="center"/>
        <w:rPr>
          <w:rFonts w:ascii="Times New Roman" w:hAnsi="Times New Roman" w:cs="Times New Roman"/>
          <w:b/>
          <w:sz w:val="23"/>
          <w:szCs w:val="23"/>
        </w:rPr>
      </w:pPr>
    </w:p>
    <w:p w14:paraId="225180F4" w14:textId="77777777" w:rsidR="00C13ACE" w:rsidRPr="00FD3482" w:rsidRDefault="00C13ACE" w:rsidP="00963CF8">
      <w:pPr>
        <w:pStyle w:val="ConsPlusNormal"/>
        <w:ind w:firstLine="540"/>
        <w:jc w:val="center"/>
        <w:rPr>
          <w:rFonts w:ascii="Times New Roman" w:hAnsi="Times New Roman" w:cs="Times New Roman"/>
          <w:b/>
          <w:sz w:val="23"/>
          <w:szCs w:val="23"/>
        </w:rPr>
      </w:pPr>
    </w:p>
    <w:p w14:paraId="2BCCC82A" w14:textId="77777777" w:rsidR="00C13ACE" w:rsidRPr="00FD3482" w:rsidRDefault="00C13ACE" w:rsidP="00963CF8">
      <w:pPr>
        <w:pStyle w:val="ConsPlusNormal"/>
        <w:ind w:firstLine="540"/>
        <w:jc w:val="center"/>
        <w:rPr>
          <w:rFonts w:ascii="Times New Roman" w:hAnsi="Times New Roman" w:cs="Times New Roman"/>
          <w:b/>
          <w:sz w:val="23"/>
          <w:szCs w:val="2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C1FB1" w:rsidRPr="00FD3482" w14:paraId="55F972E3" w14:textId="77777777" w:rsidTr="00913038">
        <w:tc>
          <w:tcPr>
            <w:tcW w:w="4814" w:type="dxa"/>
          </w:tcPr>
          <w:p w14:paraId="6A27BD96" w14:textId="77777777" w:rsidR="007C1FB1" w:rsidRPr="00FD3482" w:rsidRDefault="00C13ACE" w:rsidP="00963CF8">
            <w:pPr>
              <w:pStyle w:val="ConsPlusNormal"/>
              <w:jc w:val="both"/>
              <w:rPr>
                <w:rFonts w:ascii="Times New Roman" w:hAnsi="Times New Roman" w:cs="Times New Roman"/>
                <w:b/>
                <w:sz w:val="23"/>
                <w:szCs w:val="23"/>
              </w:rPr>
            </w:pPr>
            <w:r w:rsidRPr="00FD3482">
              <w:rPr>
                <w:rFonts w:ascii="Times New Roman" w:hAnsi="Times New Roman" w:cs="Times New Roman"/>
                <w:b/>
                <w:sz w:val="23"/>
                <w:szCs w:val="23"/>
              </w:rPr>
              <w:t>Подрядчик</w:t>
            </w:r>
            <w:r w:rsidR="007C1FB1" w:rsidRPr="00FD3482">
              <w:rPr>
                <w:rFonts w:ascii="Times New Roman" w:hAnsi="Times New Roman" w:cs="Times New Roman"/>
                <w:b/>
                <w:sz w:val="23"/>
                <w:szCs w:val="23"/>
              </w:rPr>
              <w:t>:</w:t>
            </w:r>
          </w:p>
          <w:p w14:paraId="11A10487" w14:textId="77777777" w:rsidR="007C1FB1" w:rsidRPr="00FD3482" w:rsidRDefault="007C1FB1" w:rsidP="00963CF8">
            <w:pPr>
              <w:pStyle w:val="ConsPlusNormal"/>
              <w:jc w:val="both"/>
              <w:rPr>
                <w:rFonts w:ascii="Times New Roman" w:hAnsi="Times New Roman" w:cs="Times New Roman"/>
                <w:b/>
                <w:sz w:val="23"/>
                <w:szCs w:val="23"/>
              </w:rPr>
            </w:pPr>
          </w:p>
          <w:p w14:paraId="69376B22" w14:textId="6F0A98C1" w:rsidR="007C1FB1" w:rsidRPr="00FD3482" w:rsidRDefault="006136D3" w:rsidP="00963CF8">
            <w:pPr>
              <w:pStyle w:val="ConsPlusNormal"/>
              <w:jc w:val="both"/>
              <w:rPr>
                <w:rFonts w:ascii="Times New Roman" w:hAnsi="Times New Roman" w:cs="Times New Roman"/>
                <w:sz w:val="23"/>
                <w:szCs w:val="23"/>
              </w:rPr>
            </w:pPr>
            <w:r w:rsidRPr="006136D3">
              <w:rPr>
                <w:rFonts w:ascii="Times New Roman" w:hAnsi="Times New Roman" w:cs="Times New Roman"/>
                <w:sz w:val="23"/>
                <w:szCs w:val="23"/>
              </w:rPr>
              <w:t xml:space="preserve">__________________/К.Ш. </w:t>
            </w:r>
            <w:proofErr w:type="spellStart"/>
            <w:r w:rsidRPr="006136D3">
              <w:rPr>
                <w:rFonts w:ascii="Times New Roman" w:hAnsi="Times New Roman" w:cs="Times New Roman"/>
                <w:sz w:val="23"/>
                <w:szCs w:val="23"/>
              </w:rPr>
              <w:t>Багаев</w:t>
            </w:r>
            <w:proofErr w:type="spellEnd"/>
            <w:r w:rsidRPr="006136D3">
              <w:rPr>
                <w:rFonts w:ascii="Times New Roman" w:hAnsi="Times New Roman" w:cs="Times New Roman"/>
                <w:sz w:val="23"/>
                <w:szCs w:val="23"/>
              </w:rPr>
              <w:t>/</w:t>
            </w:r>
          </w:p>
          <w:p w14:paraId="0E15EB1F" w14:textId="77777777" w:rsidR="007C1FB1" w:rsidRPr="00FD3482" w:rsidRDefault="007C1FB1"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МП</w:t>
            </w:r>
          </w:p>
        </w:tc>
        <w:tc>
          <w:tcPr>
            <w:tcW w:w="4815" w:type="dxa"/>
          </w:tcPr>
          <w:p w14:paraId="79E9A9B9" w14:textId="77777777" w:rsidR="007C1FB1" w:rsidRPr="00FD3482" w:rsidRDefault="007C1FB1" w:rsidP="00963CF8">
            <w:pPr>
              <w:pStyle w:val="ConsPlusNormal"/>
              <w:jc w:val="both"/>
              <w:rPr>
                <w:rFonts w:ascii="Times New Roman" w:hAnsi="Times New Roman" w:cs="Times New Roman"/>
                <w:b/>
                <w:sz w:val="23"/>
                <w:szCs w:val="23"/>
              </w:rPr>
            </w:pPr>
            <w:r w:rsidRPr="00FD3482">
              <w:rPr>
                <w:rFonts w:ascii="Times New Roman" w:hAnsi="Times New Roman" w:cs="Times New Roman"/>
                <w:b/>
                <w:sz w:val="23"/>
                <w:szCs w:val="23"/>
              </w:rPr>
              <w:t>Заказчик:</w:t>
            </w:r>
          </w:p>
          <w:p w14:paraId="14211785" w14:textId="77777777" w:rsidR="007C1FB1" w:rsidRPr="00FD3482" w:rsidRDefault="007C1FB1" w:rsidP="00963CF8">
            <w:pPr>
              <w:pStyle w:val="ConsPlusNormal"/>
              <w:jc w:val="both"/>
              <w:rPr>
                <w:rFonts w:ascii="Times New Roman" w:hAnsi="Times New Roman" w:cs="Times New Roman"/>
                <w:b/>
                <w:sz w:val="23"/>
                <w:szCs w:val="23"/>
              </w:rPr>
            </w:pPr>
          </w:p>
          <w:p w14:paraId="548FFFCA" w14:textId="77777777" w:rsidR="007C1FB1" w:rsidRPr="00FD3482" w:rsidRDefault="007C1FB1"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________________ /М.В. </w:t>
            </w:r>
            <w:proofErr w:type="spellStart"/>
            <w:r w:rsidRPr="00FD3482">
              <w:rPr>
                <w:rFonts w:ascii="Times New Roman" w:hAnsi="Times New Roman" w:cs="Times New Roman"/>
                <w:sz w:val="23"/>
                <w:szCs w:val="23"/>
              </w:rPr>
              <w:t>Джигкаев</w:t>
            </w:r>
            <w:proofErr w:type="spellEnd"/>
            <w:r w:rsidRPr="00FD3482">
              <w:rPr>
                <w:rFonts w:ascii="Times New Roman" w:hAnsi="Times New Roman" w:cs="Times New Roman"/>
                <w:sz w:val="23"/>
                <w:szCs w:val="23"/>
              </w:rPr>
              <w:t>/</w:t>
            </w:r>
          </w:p>
          <w:p w14:paraId="3354C43F" w14:textId="77777777" w:rsidR="007C1FB1" w:rsidRPr="00FD3482" w:rsidRDefault="007C1FB1" w:rsidP="00963CF8">
            <w:pPr>
              <w:pStyle w:val="ConsPlusNormal"/>
              <w:jc w:val="both"/>
              <w:rPr>
                <w:rFonts w:ascii="Times New Roman" w:hAnsi="Times New Roman" w:cs="Times New Roman"/>
                <w:sz w:val="23"/>
                <w:szCs w:val="23"/>
              </w:rPr>
            </w:pPr>
            <w:r w:rsidRPr="00FD3482">
              <w:rPr>
                <w:rFonts w:ascii="Times New Roman" w:hAnsi="Times New Roman" w:cs="Times New Roman"/>
                <w:sz w:val="23"/>
                <w:szCs w:val="23"/>
              </w:rPr>
              <w:t>МП</w:t>
            </w:r>
          </w:p>
        </w:tc>
      </w:tr>
    </w:tbl>
    <w:p w14:paraId="5DB94BAD" w14:textId="77777777" w:rsidR="007C1FB1" w:rsidRPr="00FD3482" w:rsidRDefault="007C1FB1" w:rsidP="00963CF8">
      <w:pPr>
        <w:rPr>
          <w:sz w:val="23"/>
          <w:szCs w:val="23"/>
        </w:rPr>
      </w:pPr>
    </w:p>
    <w:p w14:paraId="28990431" w14:textId="77777777" w:rsidR="007C1FB1" w:rsidRPr="00FD3482" w:rsidRDefault="007C1FB1" w:rsidP="00963CF8">
      <w:pPr>
        <w:rPr>
          <w:sz w:val="23"/>
          <w:szCs w:val="23"/>
        </w:rPr>
      </w:pPr>
    </w:p>
    <w:p w14:paraId="11428533" w14:textId="77777777" w:rsidR="005058E6" w:rsidRPr="00FD3482" w:rsidRDefault="005058E6" w:rsidP="00963CF8">
      <w:pPr>
        <w:widowControl w:val="0"/>
        <w:tabs>
          <w:tab w:val="left" w:pos="709"/>
        </w:tabs>
        <w:contextualSpacing/>
        <w:jc w:val="both"/>
        <w:rPr>
          <w:sz w:val="23"/>
          <w:szCs w:val="23"/>
          <w:lang w:eastAsia="en-US"/>
        </w:rPr>
      </w:pPr>
    </w:p>
    <w:p w14:paraId="3FFCAE40" w14:textId="5D9144C5" w:rsidR="00EA678B" w:rsidRDefault="00EA678B">
      <w:pPr>
        <w:spacing w:after="160" w:line="259" w:lineRule="auto"/>
        <w:rPr>
          <w:sz w:val="23"/>
          <w:szCs w:val="23"/>
          <w:lang w:eastAsia="en-US"/>
        </w:rPr>
      </w:pPr>
      <w:r>
        <w:rPr>
          <w:sz w:val="23"/>
          <w:szCs w:val="23"/>
          <w:lang w:eastAsia="en-US"/>
        </w:rPr>
        <w:br w:type="page"/>
      </w:r>
    </w:p>
    <w:p w14:paraId="51ABDBE0" w14:textId="6D1EF103" w:rsidR="00EA678B" w:rsidRPr="00FD3482" w:rsidRDefault="00EA678B" w:rsidP="00EA678B">
      <w:pPr>
        <w:pStyle w:val="ConsPlusTitlePage"/>
        <w:jc w:val="right"/>
        <w:rPr>
          <w:rFonts w:ascii="Times New Roman" w:hAnsi="Times New Roman" w:cs="Times New Roman"/>
          <w:sz w:val="23"/>
          <w:szCs w:val="23"/>
        </w:rPr>
      </w:pPr>
      <w:r w:rsidRPr="00FD3482">
        <w:rPr>
          <w:rFonts w:ascii="Times New Roman" w:hAnsi="Times New Roman" w:cs="Times New Roman"/>
          <w:sz w:val="23"/>
          <w:szCs w:val="23"/>
        </w:rPr>
        <w:lastRenderedPageBreak/>
        <w:t>Приложение № </w:t>
      </w:r>
      <w:r w:rsidR="00DB41A3">
        <w:rPr>
          <w:rFonts w:ascii="Times New Roman" w:hAnsi="Times New Roman" w:cs="Times New Roman"/>
          <w:sz w:val="23"/>
          <w:szCs w:val="23"/>
        </w:rPr>
        <w:t>3</w:t>
      </w:r>
    </w:p>
    <w:p w14:paraId="491F0394" w14:textId="379CC518" w:rsidR="00EA678B" w:rsidRPr="00FD3482" w:rsidRDefault="00EA678B" w:rsidP="00EA678B">
      <w:pPr>
        <w:pStyle w:val="ConsPlusNormal"/>
        <w:jc w:val="right"/>
        <w:rPr>
          <w:rFonts w:ascii="Times New Roman" w:hAnsi="Times New Roman" w:cs="Times New Roman"/>
          <w:sz w:val="23"/>
          <w:szCs w:val="23"/>
        </w:rPr>
      </w:pPr>
      <w:r w:rsidRPr="00FD3482">
        <w:rPr>
          <w:rFonts w:ascii="Times New Roman" w:hAnsi="Times New Roman" w:cs="Times New Roman"/>
          <w:sz w:val="23"/>
          <w:szCs w:val="23"/>
        </w:rPr>
        <w:t xml:space="preserve">к </w:t>
      </w:r>
      <w:hyperlink r:id="rId12" w:history="1">
        <w:r w:rsidRPr="00FD3482">
          <w:rPr>
            <w:rFonts w:ascii="Times New Roman" w:hAnsi="Times New Roman" w:cs="Times New Roman"/>
            <w:sz w:val="23"/>
            <w:szCs w:val="23"/>
          </w:rPr>
          <w:t>Договору</w:t>
        </w:r>
      </w:hyperlink>
      <w:r w:rsidRPr="00FD3482">
        <w:rPr>
          <w:rFonts w:ascii="Times New Roman" w:hAnsi="Times New Roman" w:cs="Times New Roman"/>
          <w:sz w:val="23"/>
          <w:szCs w:val="23"/>
        </w:rPr>
        <w:t xml:space="preserve"> подряда № __________ от «___» _________ 202</w:t>
      </w:r>
      <w:r w:rsidR="00EE493A">
        <w:rPr>
          <w:rFonts w:ascii="Times New Roman" w:hAnsi="Times New Roman" w:cs="Times New Roman"/>
          <w:sz w:val="23"/>
          <w:szCs w:val="23"/>
        </w:rPr>
        <w:t xml:space="preserve">5 </w:t>
      </w:r>
      <w:r w:rsidR="0017086C">
        <w:rPr>
          <w:rFonts w:ascii="Times New Roman" w:hAnsi="Times New Roman" w:cs="Times New Roman"/>
          <w:sz w:val="23"/>
          <w:szCs w:val="23"/>
        </w:rPr>
        <w:t>\</w:t>
      </w:r>
      <w:bookmarkStart w:id="0" w:name="_GoBack"/>
      <w:bookmarkEnd w:id="0"/>
      <w:r w:rsidRPr="00FD3482">
        <w:rPr>
          <w:rFonts w:ascii="Times New Roman" w:hAnsi="Times New Roman" w:cs="Times New Roman"/>
          <w:sz w:val="23"/>
          <w:szCs w:val="23"/>
        </w:rPr>
        <w:t>г.</w:t>
      </w:r>
    </w:p>
    <w:p w14:paraId="290824DE" w14:textId="78CFCCD7" w:rsidR="00902AC5" w:rsidRDefault="00902AC5" w:rsidP="00BA6BE4">
      <w:pPr>
        <w:contextualSpacing/>
        <w:jc w:val="center"/>
        <w:rPr>
          <w:sz w:val="23"/>
          <w:szCs w:val="23"/>
          <w:lang w:eastAsia="en-US"/>
        </w:rPr>
      </w:pPr>
    </w:p>
    <w:p w14:paraId="56F24ADE" w14:textId="282EFCBE" w:rsidR="00BA6BE4" w:rsidRDefault="00BA6BE4" w:rsidP="00BA6BE4">
      <w:pPr>
        <w:contextualSpacing/>
        <w:jc w:val="center"/>
        <w:rPr>
          <w:sz w:val="23"/>
          <w:szCs w:val="23"/>
          <w:lang w:eastAsia="en-US"/>
        </w:rPr>
      </w:pPr>
    </w:p>
    <w:p w14:paraId="2DA2D38D" w14:textId="5A9A897C" w:rsidR="00BA6BE4" w:rsidRDefault="00BA6BE4" w:rsidP="00BA6BE4">
      <w:pPr>
        <w:contextualSpacing/>
        <w:jc w:val="center"/>
        <w:rPr>
          <w:sz w:val="23"/>
          <w:szCs w:val="23"/>
          <w:lang w:eastAsia="en-US"/>
        </w:rPr>
      </w:pPr>
    </w:p>
    <w:p w14:paraId="75993BE6" w14:textId="129BEF4D" w:rsidR="00BA6BE4" w:rsidRDefault="00BA6BE4" w:rsidP="00BA6BE4">
      <w:pPr>
        <w:contextualSpacing/>
        <w:jc w:val="center"/>
        <w:rPr>
          <w:sz w:val="23"/>
          <w:szCs w:val="23"/>
          <w:lang w:eastAsia="en-US"/>
        </w:rPr>
      </w:pPr>
    </w:p>
    <w:p w14:paraId="0338237C" w14:textId="1BB5FC9A" w:rsidR="00BA6BE4" w:rsidRDefault="00BA6BE4" w:rsidP="00BA6BE4">
      <w:pPr>
        <w:contextualSpacing/>
        <w:jc w:val="center"/>
        <w:rPr>
          <w:sz w:val="23"/>
          <w:szCs w:val="23"/>
          <w:lang w:eastAsia="en-US"/>
        </w:rPr>
      </w:pPr>
    </w:p>
    <w:p w14:paraId="2FA86E66" w14:textId="6BA01059" w:rsidR="00BA6BE4" w:rsidRDefault="00BA6BE4" w:rsidP="00BA6BE4">
      <w:pPr>
        <w:contextualSpacing/>
        <w:jc w:val="center"/>
        <w:rPr>
          <w:sz w:val="23"/>
          <w:szCs w:val="23"/>
          <w:lang w:eastAsia="en-US"/>
        </w:rPr>
      </w:pPr>
    </w:p>
    <w:p w14:paraId="76A0299A" w14:textId="79690223" w:rsidR="00BA6BE4" w:rsidRDefault="00BA6BE4" w:rsidP="00BA6BE4">
      <w:pPr>
        <w:contextualSpacing/>
        <w:jc w:val="center"/>
        <w:rPr>
          <w:sz w:val="23"/>
          <w:szCs w:val="23"/>
          <w:lang w:eastAsia="en-US"/>
        </w:rPr>
      </w:pPr>
    </w:p>
    <w:p w14:paraId="4C83E908" w14:textId="7B8FBC88" w:rsidR="00BA6BE4" w:rsidRDefault="00BA6BE4" w:rsidP="00BA6BE4">
      <w:pPr>
        <w:contextualSpacing/>
        <w:jc w:val="center"/>
        <w:rPr>
          <w:sz w:val="23"/>
          <w:szCs w:val="23"/>
          <w:lang w:eastAsia="en-US"/>
        </w:rPr>
      </w:pPr>
    </w:p>
    <w:p w14:paraId="5440AB6F" w14:textId="4FFDAF3E" w:rsidR="00BA6BE4" w:rsidRDefault="00BA6BE4" w:rsidP="00BA6BE4">
      <w:pPr>
        <w:contextualSpacing/>
        <w:jc w:val="center"/>
        <w:rPr>
          <w:sz w:val="23"/>
          <w:szCs w:val="23"/>
          <w:lang w:eastAsia="en-US"/>
        </w:rPr>
      </w:pPr>
    </w:p>
    <w:p w14:paraId="5238C945" w14:textId="678E3D8C" w:rsidR="00BA6BE4" w:rsidRDefault="00BA6BE4" w:rsidP="00BA6BE4">
      <w:pPr>
        <w:contextualSpacing/>
        <w:jc w:val="center"/>
        <w:rPr>
          <w:sz w:val="23"/>
          <w:szCs w:val="23"/>
          <w:lang w:eastAsia="en-US"/>
        </w:rPr>
      </w:pPr>
    </w:p>
    <w:p w14:paraId="56DC09C3" w14:textId="526F58E0" w:rsidR="00BA6BE4" w:rsidRDefault="00BA6BE4" w:rsidP="00BA6BE4">
      <w:pPr>
        <w:contextualSpacing/>
        <w:jc w:val="center"/>
        <w:rPr>
          <w:sz w:val="23"/>
          <w:szCs w:val="23"/>
          <w:lang w:eastAsia="en-US"/>
        </w:rPr>
      </w:pPr>
    </w:p>
    <w:p w14:paraId="14B17DD1" w14:textId="783478BD" w:rsidR="00BA6BE4" w:rsidRDefault="00BA6BE4" w:rsidP="00BA6BE4">
      <w:pPr>
        <w:contextualSpacing/>
        <w:jc w:val="center"/>
        <w:rPr>
          <w:sz w:val="23"/>
          <w:szCs w:val="23"/>
          <w:lang w:eastAsia="en-US"/>
        </w:rPr>
      </w:pPr>
    </w:p>
    <w:p w14:paraId="1008E53F" w14:textId="404F5BA8" w:rsidR="00BA6BE4" w:rsidRDefault="00BA6BE4" w:rsidP="00BA6BE4">
      <w:pPr>
        <w:contextualSpacing/>
        <w:jc w:val="center"/>
        <w:rPr>
          <w:sz w:val="23"/>
          <w:szCs w:val="23"/>
          <w:lang w:eastAsia="en-US"/>
        </w:rPr>
      </w:pPr>
    </w:p>
    <w:p w14:paraId="3F7C1798" w14:textId="16A1FAB6" w:rsidR="00BA6BE4" w:rsidRDefault="00BA6BE4" w:rsidP="00BA6BE4">
      <w:pPr>
        <w:contextualSpacing/>
        <w:jc w:val="center"/>
        <w:rPr>
          <w:sz w:val="23"/>
          <w:szCs w:val="23"/>
          <w:lang w:eastAsia="en-US"/>
        </w:rPr>
      </w:pPr>
    </w:p>
    <w:p w14:paraId="5F1BDF73" w14:textId="4B58159E" w:rsidR="00BA6BE4" w:rsidRPr="00BA6BE4" w:rsidRDefault="00BA6BE4" w:rsidP="00BA6BE4">
      <w:pPr>
        <w:contextualSpacing/>
        <w:jc w:val="center"/>
        <w:rPr>
          <w:sz w:val="23"/>
          <w:szCs w:val="23"/>
          <w:lang w:eastAsia="en-US"/>
        </w:rPr>
      </w:pPr>
    </w:p>
    <w:p w14:paraId="0D423C3F" w14:textId="410DFB4D" w:rsidR="00BA6BE4" w:rsidRPr="00BA6BE4" w:rsidRDefault="00BA6BE4" w:rsidP="00BA6BE4">
      <w:pPr>
        <w:contextualSpacing/>
        <w:jc w:val="center"/>
        <w:rPr>
          <w:sz w:val="23"/>
          <w:szCs w:val="23"/>
          <w:lang w:eastAsia="en-US"/>
        </w:rPr>
      </w:pPr>
    </w:p>
    <w:p w14:paraId="506E9E93" w14:textId="3EC652EE" w:rsidR="00BA6BE4" w:rsidRPr="00BA6BE4" w:rsidRDefault="00BA6BE4" w:rsidP="00BA6BE4">
      <w:pPr>
        <w:contextualSpacing/>
        <w:jc w:val="center"/>
        <w:rPr>
          <w:sz w:val="23"/>
          <w:szCs w:val="23"/>
          <w:lang w:eastAsia="en-US"/>
        </w:rPr>
      </w:pPr>
    </w:p>
    <w:p w14:paraId="59685305" w14:textId="1245C980" w:rsidR="00BA6BE4" w:rsidRPr="00BA6BE4" w:rsidRDefault="00BA6BE4" w:rsidP="00BA6BE4">
      <w:pPr>
        <w:contextualSpacing/>
        <w:jc w:val="center"/>
        <w:rPr>
          <w:sz w:val="23"/>
          <w:szCs w:val="23"/>
          <w:lang w:eastAsia="en-US"/>
        </w:rPr>
      </w:pPr>
    </w:p>
    <w:p w14:paraId="07A1A7E2" w14:textId="77777777" w:rsidR="00BA6BE4" w:rsidRPr="00BA6BE4" w:rsidRDefault="00BA6BE4" w:rsidP="00BA6BE4">
      <w:pPr>
        <w:contextualSpacing/>
        <w:jc w:val="center"/>
        <w:rPr>
          <w:sz w:val="23"/>
          <w:szCs w:val="23"/>
          <w:lang w:eastAsia="en-US"/>
        </w:rPr>
      </w:pPr>
      <w:r w:rsidRPr="00BA6BE4">
        <w:rPr>
          <w:sz w:val="23"/>
          <w:szCs w:val="23"/>
          <w:lang w:eastAsia="en-US"/>
        </w:rPr>
        <w:t>Положение ООО «Престиж» «О допуске подрядных организаций на территорию действующего производственного объекта для производства строительно-монтажных, ремонтных и иных работ»</w:t>
      </w:r>
    </w:p>
    <w:p w14:paraId="5FB236CE" w14:textId="77777777" w:rsidR="00BA6BE4" w:rsidRPr="00BA6BE4" w:rsidRDefault="00BA6BE4" w:rsidP="00BA6BE4">
      <w:pPr>
        <w:contextualSpacing/>
        <w:jc w:val="center"/>
        <w:rPr>
          <w:sz w:val="23"/>
          <w:szCs w:val="23"/>
          <w:lang w:eastAsia="en-US"/>
        </w:rPr>
      </w:pPr>
    </w:p>
    <w:p w14:paraId="52ED7565" w14:textId="77777777" w:rsidR="00BA6BE4" w:rsidRPr="00BA6BE4" w:rsidRDefault="00BA6BE4" w:rsidP="00BA6BE4">
      <w:pPr>
        <w:contextualSpacing/>
        <w:jc w:val="center"/>
        <w:rPr>
          <w:sz w:val="23"/>
          <w:szCs w:val="23"/>
          <w:lang w:eastAsia="en-US"/>
        </w:rPr>
      </w:pPr>
    </w:p>
    <w:p w14:paraId="7ABD877E" w14:textId="77777777" w:rsidR="00BA6BE4" w:rsidRPr="00BA6BE4" w:rsidRDefault="00BA6BE4" w:rsidP="00BA6BE4">
      <w:pPr>
        <w:contextualSpacing/>
        <w:jc w:val="center"/>
        <w:rPr>
          <w:sz w:val="23"/>
          <w:szCs w:val="23"/>
          <w:lang w:eastAsia="en-US"/>
        </w:rPr>
      </w:pPr>
      <w:r w:rsidRPr="00BA6BE4">
        <w:rPr>
          <w:sz w:val="23"/>
          <w:szCs w:val="23"/>
          <w:lang w:eastAsia="en-US"/>
        </w:rPr>
        <w:t>(предоставляется в виде отдельного файла к договору)</w:t>
      </w:r>
    </w:p>
    <w:p w14:paraId="5403EAE0" w14:textId="77777777" w:rsidR="00BA6BE4" w:rsidRPr="00BA6BE4" w:rsidRDefault="00BA6BE4" w:rsidP="00BA6BE4">
      <w:pPr>
        <w:contextualSpacing/>
        <w:jc w:val="center"/>
        <w:rPr>
          <w:sz w:val="23"/>
          <w:szCs w:val="23"/>
          <w:lang w:eastAsia="en-US"/>
        </w:rPr>
      </w:pPr>
    </w:p>
    <w:p w14:paraId="1A4FEF72" w14:textId="77777777" w:rsidR="00BA6BE4" w:rsidRPr="00BA6BE4" w:rsidRDefault="00BA6BE4" w:rsidP="00BA6BE4">
      <w:pPr>
        <w:contextualSpacing/>
        <w:jc w:val="center"/>
        <w:rPr>
          <w:sz w:val="23"/>
          <w:szCs w:val="23"/>
          <w:lang w:eastAsia="en-US"/>
        </w:rPr>
      </w:pPr>
    </w:p>
    <w:sectPr w:rsidR="00BA6BE4" w:rsidRPr="00BA6BE4" w:rsidSect="003723E6">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C1E6D" w14:textId="77777777" w:rsidR="002C00BC" w:rsidRDefault="002C00BC" w:rsidP="00CE5D67">
      <w:r>
        <w:separator/>
      </w:r>
    </w:p>
  </w:endnote>
  <w:endnote w:type="continuationSeparator" w:id="0">
    <w:p w14:paraId="443B3535" w14:textId="77777777" w:rsidR="002C00BC" w:rsidRDefault="002C00BC" w:rsidP="00CE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8B9E3" w14:textId="77777777" w:rsidR="002C00BC" w:rsidRDefault="002C00BC" w:rsidP="00CE5D67">
      <w:r>
        <w:separator/>
      </w:r>
    </w:p>
  </w:footnote>
  <w:footnote w:type="continuationSeparator" w:id="0">
    <w:p w14:paraId="6552717B" w14:textId="77777777" w:rsidR="002C00BC" w:rsidRDefault="002C00BC" w:rsidP="00CE5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6EF"/>
    <w:multiLevelType w:val="multilevel"/>
    <w:tmpl w:val="0419001F"/>
    <w:styleLink w:val="1"/>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157F38"/>
    <w:multiLevelType w:val="multilevel"/>
    <w:tmpl w:val="D69EEA46"/>
    <w:lvl w:ilvl="0">
      <w:start w:val="1"/>
      <w:numFmt w:val="decimal"/>
      <w:lvlText w:val="%1."/>
      <w:lvlJc w:val="lef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121C6D48"/>
    <w:multiLevelType w:val="hybridMultilevel"/>
    <w:tmpl w:val="7D54A538"/>
    <w:lvl w:ilvl="0" w:tplc="DA0CA6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2AD2502"/>
    <w:multiLevelType w:val="hybridMultilevel"/>
    <w:tmpl w:val="51E41584"/>
    <w:lvl w:ilvl="0" w:tplc="DA0C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140A9"/>
    <w:multiLevelType w:val="hybridMultilevel"/>
    <w:tmpl w:val="B8BEE542"/>
    <w:lvl w:ilvl="0" w:tplc="D8DAB23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2D044A"/>
    <w:multiLevelType w:val="hybridMultilevel"/>
    <w:tmpl w:val="2076B6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F62B3"/>
    <w:multiLevelType w:val="hybridMultilevel"/>
    <w:tmpl w:val="6F4A07CE"/>
    <w:lvl w:ilvl="0" w:tplc="DA0C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E1101E"/>
    <w:multiLevelType w:val="hybridMultilevel"/>
    <w:tmpl w:val="19D67232"/>
    <w:lvl w:ilvl="0" w:tplc="A9E2D6B2">
      <w:start w:val="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B2FF3"/>
    <w:multiLevelType w:val="hybridMultilevel"/>
    <w:tmpl w:val="032AB668"/>
    <w:lvl w:ilvl="0" w:tplc="C130F762">
      <w:start w:val="1"/>
      <w:numFmt w:val="bullet"/>
      <w:suff w:val="space"/>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595854"/>
    <w:multiLevelType w:val="hybridMultilevel"/>
    <w:tmpl w:val="D792897A"/>
    <w:lvl w:ilvl="0" w:tplc="DA0CA6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E6B6B60"/>
    <w:multiLevelType w:val="hybridMultilevel"/>
    <w:tmpl w:val="505AEA46"/>
    <w:lvl w:ilvl="0" w:tplc="974A8852">
      <w:start w:val="1"/>
      <w:numFmt w:val="bullet"/>
      <w:suff w:val="space"/>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81F33"/>
    <w:multiLevelType w:val="hybridMultilevel"/>
    <w:tmpl w:val="44281668"/>
    <w:lvl w:ilvl="0" w:tplc="DA0C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6C7261"/>
    <w:multiLevelType w:val="hybridMultilevel"/>
    <w:tmpl w:val="86DC3B56"/>
    <w:lvl w:ilvl="0" w:tplc="DA0CA6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422829B4"/>
    <w:multiLevelType w:val="hybridMultilevel"/>
    <w:tmpl w:val="DC14910A"/>
    <w:lvl w:ilvl="0" w:tplc="8952860C">
      <w:start w:val="1"/>
      <w:numFmt w:val="bullet"/>
      <w:suff w:val="space"/>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5DC50FE"/>
    <w:multiLevelType w:val="hybridMultilevel"/>
    <w:tmpl w:val="1F0C63CC"/>
    <w:lvl w:ilvl="0" w:tplc="89562030">
      <w:start w:val="1"/>
      <w:numFmt w:val="decimal"/>
      <w:suff w:val="space"/>
      <w:lvlText w:val="%1."/>
      <w:lvlJc w:val="left"/>
      <w:pPr>
        <w:ind w:left="720" w:hanging="360"/>
      </w:pPr>
      <w:rPr>
        <w:rFonts w:hint="default"/>
        <w:b/>
        <w:sz w:val="24"/>
        <w:szCs w:val="24"/>
      </w:rPr>
    </w:lvl>
    <w:lvl w:ilvl="1" w:tplc="04190019">
      <w:start w:val="1"/>
      <w:numFmt w:val="lowerLetter"/>
      <w:lvlText w:val="%2."/>
      <w:lvlJc w:val="left"/>
      <w:pPr>
        <w:ind w:left="64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1196855"/>
    <w:multiLevelType w:val="hybridMultilevel"/>
    <w:tmpl w:val="6EDA14BE"/>
    <w:lvl w:ilvl="0" w:tplc="0419000F">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531AF8"/>
    <w:multiLevelType w:val="multilevel"/>
    <w:tmpl w:val="8C0668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E7F3E2F"/>
    <w:multiLevelType w:val="multilevel"/>
    <w:tmpl w:val="AC1C5D1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C8B46F4"/>
    <w:multiLevelType w:val="hybridMultilevel"/>
    <w:tmpl w:val="597C8650"/>
    <w:lvl w:ilvl="0" w:tplc="20941E60">
      <w:start w:val="1"/>
      <w:numFmt w:val="decimal"/>
      <w:lvlText w:val="%1."/>
      <w:lvlJc w:val="left"/>
      <w:pPr>
        <w:ind w:left="900"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5"/>
  </w:num>
  <w:num w:numId="2">
    <w:abstractNumId w:val="17"/>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4"/>
  </w:num>
  <w:num w:numId="8">
    <w:abstractNumId w:val="1"/>
  </w:num>
  <w:num w:numId="9">
    <w:abstractNumId w:val="0"/>
  </w:num>
  <w:num w:numId="10">
    <w:abstractNumId w:val="6"/>
  </w:num>
  <w:num w:numId="11">
    <w:abstractNumId w:val="15"/>
  </w:num>
  <w:num w:numId="12">
    <w:abstractNumId w:val="9"/>
  </w:num>
  <w:num w:numId="13">
    <w:abstractNumId w:val="3"/>
  </w:num>
  <w:num w:numId="14">
    <w:abstractNumId w:val="11"/>
  </w:num>
  <w:num w:numId="15">
    <w:abstractNumId w:val="12"/>
  </w:num>
  <w:num w:numId="16">
    <w:abstractNumId w:val="2"/>
  </w:num>
  <w:num w:numId="17">
    <w:abstractNumId w:val="8"/>
  </w:num>
  <w:num w:numId="18">
    <w:abstractNumId w:val="13"/>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E6"/>
    <w:rsid w:val="0001784C"/>
    <w:rsid w:val="00050492"/>
    <w:rsid w:val="00051705"/>
    <w:rsid w:val="00094335"/>
    <w:rsid w:val="00096B1D"/>
    <w:rsid w:val="000A5D74"/>
    <w:rsid w:val="000A73EE"/>
    <w:rsid w:val="000B761A"/>
    <w:rsid w:val="000E49E8"/>
    <w:rsid w:val="000F21AF"/>
    <w:rsid w:val="001046DC"/>
    <w:rsid w:val="001104F0"/>
    <w:rsid w:val="001119CA"/>
    <w:rsid w:val="00130EEA"/>
    <w:rsid w:val="00136453"/>
    <w:rsid w:val="00142ECC"/>
    <w:rsid w:val="0017086C"/>
    <w:rsid w:val="00194FD1"/>
    <w:rsid w:val="00197816"/>
    <w:rsid w:val="001B137C"/>
    <w:rsid w:val="001B358B"/>
    <w:rsid w:val="001D0DC7"/>
    <w:rsid w:val="001E1636"/>
    <w:rsid w:val="001E5462"/>
    <w:rsid w:val="0021086C"/>
    <w:rsid w:val="002115FD"/>
    <w:rsid w:val="00224DC2"/>
    <w:rsid w:val="002444A2"/>
    <w:rsid w:val="00270756"/>
    <w:rsid w:val="002954C2"/>
    <w:rsid w:val="002A25BB"/>
    <w:rsid w:val="002A40D8"/>
    <w:rsid w:val="002C00BC"/>
    <w:rsid w:val="002C3EA6"/>
    <w:rsid w:val="002C4664"/>
    <w:rsid w:val="002D01C7"/>
    <w:rsid w:val="002E0DB9"/>
    <w:rsid w:val="002E29DC"/>
    <w:rsid w:val="002F2F83"/>
    <w:rsid w:val="00300CDD"/>
    <w:rsid w:val="00315897"/>
    <w:rsid w:val="00315F14"/>
    <w:rsid w:val="0033085A"/>
    <w:rsid w:val="00332D75"/>
    <w:rsid w:val="003363EF"/>
    <w:rsid w:val="00343A04"/>
    <w:rsid w:val="003548CB"/>
    <w:rsid w:val="00355F53"/>
    <w:rsid w:val="003610F0"/>
    <w:rsid w:val="003723E6"/>
    <w:rsid w:val="0038716C"/>
    <w:rsid w:val="003B522D"/>
    <w:rsid w:val="003B5F40"/>
    <w:rsid w:val="003B7789"/>
    <w:rsid w:val="003E01DD"/>
    <w:rsid w:val="0040049C"/>
    <w:rsid w:val="00412650"/>
    <w:rsid w:val="004546C2"/>
    <w:rsid w:val="00485BFE"/>
    <w:rsid w:val="00491178"/>
    <w:rsid w:val="004B3C1C"/>
    <w:rsid w:val="004C0530"/>
    <w:rsid w:val="004D4191"/>
    <w:rsid w:val="005058E6"/>
    <w:rsid w:val="0051606F"/>
    <w:rsid w:val="005456AD"/>
    <w:rsid w:val="00557A62"/>
    <w:rsid w:val="00577076"/>
    <w:rsid w:val="005841EF"/>
    <w:rsid w:val="005C6077"/>
    <w:rsid w:val="005D07BF"/>
    <w:rsid w:val="005D2B9F"/>
    <w:rsid w:val="005D6C3D"/>
    <w:rsid w:val="005E160F"/>
    <w:rsid w:val="00602F9F"/>
    <w:rsid w:val="006136D3"/>
    <w:rsid w:val="00614AF0"/>
    <w:rsid w:val="00636D43"/>
    <w:rsid w:val="006557E1"/>
    <w:rsid w:val="006738E6"/>
    <w:rsid w:val="006741DA"/>
    <w:rsid w:val="00675ABA"/>
    <w:rsid w:val="006801CF"/>
    <w:rsid w:val="00693000"/>
    <w:rsid w:val="006A71F8"/>
    <w:rsid w:val="006B2400"/>
    <w:rsid w:val="006B2732"/>
    <w:rsid w:val="006B28B2"/>
    <w:rsid w:val="006D3485"/>
    <w:rsid w:val="006D57FC"/>
    <w:rsid w:val="006E7E7E"/>
    <w:rsid w:val="006F1386"/>
    <w:rsid w:val="0070355B"/>
    <w:rsid w:val="0072559A"/>
    <w:rsid w:val="0074003B"/>
    <w:rsid w:val="00764605"/>
    <w:rsid w:val="00767803"/>
    <w:rsid w:val="00785732"/>
    <w:rsid w:val="007907E0"/>
    <w:rsid w:val="007966EA"/>
    <w:rsid w:val="00796EBE"/>
    <w:rsid w:val="007A0A59"/>
    <w:rsid w:val="007C1FB1"/>
    <w:rsid w:val="00804281"/>
    <w:rsid w:val="00806D12"/>
    <w:rsid w:val="00822352"/>
    <w:rsid w:val="0086284E"/>
    <w:rsid w:val="00867695"/>
    <w:rsid w:val="0087689D"/>
    <w:rsid w:val="008A16E0"/>
    <w:rsid w:val="008B54CF"/>
    <w:rsid w:val="008C18D2"/>
    <w:rsid w:val="008E1952"/>
    <w:rsid w:val="008F5428"/>
    <w:rsid w:val="00902AC5"/>
    <w:rsid w:val="00903D12"/>
    <w:rsid w:val="00913038"/>
    <w:rsid w:val="00915FAC"/>
    <w:rsid w:val="00920F9B"/>
    <w:rsid w:val="00945E98"/>
    <w:rsid w:val="00947332"/>
    <w:rsid w:val="009572E4"/>
    <w:rsid w:val="00963CF8"/>
    <w:rsid w:val="00966FE1"/>
    <w:rsid w:val="00974B99"/>
    <w:rsid w:val="009755F0"/>
    <w:rsid w:val="009826B7"/>
    <w:rsid w:val="009854ED"/>
    <w:rsid w:val="009C0D35"/>
    <w:rsid w:val="009E67A6"/>
    <w:rsid w:val="009E791A"/>
    <w:rsid w:val="009F0CC8"/>
    <w:rsid w:val="00A00CBA"/>
    <w:rsid w:val="00A16468"/>
    <w:rsid w:val="00A265ED"/>
    <w:rsid w:val="00A44C52"/>
    <w:rsid w:val="00A469D3"/>
    <w:rsid w:val="00A811FD"/>
    <w:rsid w:val="00A85912"/>
    <w:rsid w:val="00A86DB5"/>
    <w:rsid w:val="00AA3FDC"/>
    <w:rsid w:val="00AA4770"/>
    <w:rsid w:val="00AD0A69"/>
    <w:rsid w:val="00AE4CC3"/>
    <w:rsid w:val="00B10C3A"/>
    <w:rsid w:val="00B2697C"/>
    <w:rsid w:val="00B3596B"/>
    <w:rsid w:val="00B47178"/>
    <w:rsid w:val="00B50FA0"/>
    <w:rsid w:val="00B625D7"/>
    <w:rsid w:val="00B66E3E"/>
    <w:rsid w:val="00B67C2A"/>
    <w:rsid w:val="00B71C11"/>
    <w:rsid w:val="00BA6BE4"/>
    <w:rsid w:val="00BB6333"/>
    <w:rsid w:val="00C056E3"/>
    <w:rsid w:val="00C13ACE"/>
    <w:rsid w:val="00C27E68"/>
    <w:rsid w:val="00C65AD7"/>
    <w:rsid w:val="00C92043"/>
    <w:rsid w:val="00C924F9"/>
    <w:rsid w:val="00C957E1"/>
    <w:rsid w:val="00CD7B6C"/>
    <w:rsid w:val="00CE5D67"/>
    <w:rsid w:val="00CF3324"/>
    <w:rsid w:val="00D04A3E"/>
    <w:rsid w:val="00D10DEE"/>
    <w:rsid w:val="00D20170"/>
    <w:rsid w:val="00D27EA6"/>
    <w:rsid w:val="00D36F7A"/>
    <w:rsid w:val="00D776D1"/>
    <w:rsid w:val="00D812AF"/>
    <w:rsid w:val="00D869D4"/>
    <w:rsid w:val="00D945B9"/>
    <w:rsid w:val="00D948F4"/>
    <w:rsid w:val="00D95E5E"/>
    <w:rsid w:val="00DB1F59"/>
    <w:rsid w:val="00DB41A3"/>
    <w:rsid w:val="00DB67B9"/>
    <w:rsid w:val="00DC5DC9"/>
    <w:rsid w:val="00DD2DCC"/>
    <w:rsid w:val="00DE7028"/>
    <w:rsid w:val="00DE77D9"/>
    <w:rsid w:val="00DF3066"/>
    <w:rsid w:val="00DF3BF7"/>
    <w:rsid w:val="00E14A4C"/>
    <w:rsid w:val="00E20047"/>
    <w:rsid w:val="00E36815"/>
    <w:rsid w:val="00E9045D"/>
    <w:rsid w:val="00E97FAD"/>
    <w:rsid w:val="00EA678B"/>
    <w:rsid w:val="00EB7DEE"/>
    <w:rsid w:val="00EC0629"/>
    <w:rsid w:val="00EE493A"/>
    <w:rsid w:val="00EF59B5"/>
    <w:rsid w:val="00EF6052"/>
    <w:rsid w:val="00F04BC7"/>
    <w:rsid w:val="00F31DDF"/>
    <w:rsid w:val="00F36BAA"/>
    <w:rsid w:val="00F46342"/>
    <w:rsid w:val="00F624E2"/>
    <w:rsid w:val="00F64C76"/>
    <w:rsid w:val="00FA516E"/>
    <w:rsid w:val="00FA675C"/>
    <w:rsid w:val="00FA7E4D"/>
    <w:rsid w:val="00FB2700"/>
    <w:rsid w:val="00FB7D6F"/>
    <w:rsid w:val="00FC2C7D"/>
    <w:rsid w:val="00FD3482"/>
    <w:rsid w:val="00FD5C08"/>
    <w:rsid w:val="00FD629C"/>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E6"/>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67A6"/>
    <w:pPr>
      <w:ind w:left="720"/>
      <w:contextualSpacing/>
    </w:pPr>
    <w:rPr>
      <w:sz w:val="24"/>
    </w:rPr>
  </w:style>
  <w:style w:type="table" w:styleId="a5">
    <w:name w:val="Table Grid"/>
    <w:basedOn w:val="a1"/>
    <w:uiPriority w:val="39"/>
    <w:rsid w:val="007C1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7C1F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1FB1"/>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unhideWhenUsed/>
    <w:rsid w:val="007C1FB1"/>
    <w:pPr>
      <w:tabs>
        <w:tab w:val="center" w:pos="4677"/>
        <w:tab w:val="right" w:pos="9355"/>
      </w:tabs>
    </w:pPr>
    <w:rPr>
      <w:sz w:val="24"/>
      <w:lang w:val="x-none" w:eastAsia="x-none"/>
    </w:rPr>
  </w:style>
  <w:style w:type="character" w:customStyle="1" w:styleId="a7">
    <w:name w:val="Верхний колонтитул Знак"/>
    <w:basedOn w:val="a0"/>
    <w:link w:val="a6"/>
    <w:uiPriority w:val="99"/>
    <w:rsid w:val="007C1FB1"/>
    <w:rPr>
      <w:rFonts w:ascii="Times New Roman" w:eastAsia="Times New Roman" w:hAnsi="Times New Roman" w:cs="Times New Roman"/>
      <w:sz w:val="24"/>
      <w:szCs w:val="24"/>
      <w:lang w:val="x-none" w:eastAsia="x-none"/>
    </w:rPr>
  </w:style>
  <w:style w:type="paragraph" w:customStyle="1" w:styleId="-6">
    <w:name w:val="Пункт-6"/>
    <w:basedOn w:val="a"/>
    <w:uiPriority w:val="99"/>
    <w:rsid w:val="00C13ACE"/>
    <w:pPr>
      <w:tabs>
        <w:tab w:val="num" w:pos="2034"/>
      </w:tabs>
      <w:spacing w:line="288" w:lineRule="auto"/>
      <w:ind w:left="333" w:firstLine="567"/>
      <w:jc w:val="both"/>
    </w:pPr>
    <w:rPr>
      <w:sz w:val="28"/>
    </w:rPr>
  </w:style>
  <w:style w:type="character" w:customStyle="1" w:styleId="2">
    <w:name w:val="Основной текст (2)_"/>
    <w:link w:val="20"/>
    <w:rsid w:val="00F46342"/>
    <w:rPr>
      <w:shd w:val="clear" w:color="auto" w:fill="FFFFFF"/>
    </w:rPr>
  </w:style>
  <w:style w:type="paragraph" w:customStyle="1" w:styleId="20">
    <w:name w:val="Основной текст (2)"/>
    <w:basedOn w:val="a"/>
    <w:link w:val="2"/>
    <w:rsid w:val="00F46342"/>
    <w:pPr>
      <w:widowControl w:val="0"/>
      <w:shd w:val="clear" w:color="auto" w:fill="FFFFFF"/>
      <w:spacing w:after="240" w:line="288" w:lineRule="exact"/>
      <w:ind w:hanging="400"/>
      <w:jc w:val="both"/>
    </w:pPr>
    <w:rPr>
      <w:rFonts w:asciiTheme="minorHAnsi" w:eastAsiaTheme="minorHAnsi" w:hAnsiTheme="minorHAnsi" w:cstheme="minorBidi"/>
      <w:sz w:val="22"/>
      <w:szCs w:val="22"/>
      <w:lang w:eastAsia="en-US"/>
    </w:rPr>
  </w:style>
  <w:style w:type="character" w:customStyle="1" w:styleId="a4">
    <w:name w:val="Абзац списка Знак"/>
    <w:link w:val="a3"/>
    <w:uiPriority w:val="34"/>
    <w:locked/>
    <w:rsid w:val="00F4634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2AC5"/>
    <w:rPr>
      <w:rFonts w:ascii="Tahoma" w:hAnsi="Tahoma" w:cs="Tahoma"/>
      <w:sz w:val="16"/>
      <w:szCs w:val="16"/>
    </w:rPr>
  </w:style>
  <w:style w:type="character" w:customStyle="1" w:styleId="a9">
    <w:name w:val="Текст выноски Знак"/>
    <w:basedOn w:val="a0"/>
    <w:link w:val="a8"/>
    <w:uiPriority w:val="99"/>
    <w:semiHidden/>
    <w:rsid w:val="00902AC5"/>
    <w:rPr>
      <w:rFonts w:ascii="Tahoma" w:eastAsia="Times New Roman" w:hAnsi="Tahoma" w:cs="Tahoma"/>
      <w:sz w:val="16"/>
      <w:szCs w:val="16"/>
      <w:lang w:eastAsia="ru-RU"/>
    </w:rPr>
  </w:style>
  <w:style w:type="character" w:styleId="aa">
    <w:name w:val="annotation reference"/>
    <w:basedOn w:val="a0"/>
    <w:uiPriority w:val="99"/>
    <w:semiHidden/>
    <w:unhideWhenUsed/>
    <w:rsid w:val="00913038"/>
    <w:rPr>
      <w:sz w:val="16"/>
      <w:szCs w:val="16"/>
    </w:rPr>
  </w:style>
  <w:style w:type="paragraph" w:styleId="ab">
    <w:name w:val="annotation text"/>
    <w:basedOn w:val="a"/>
    <w:link w:val="ac"/>
    <w:uiPriority w:val="99"/>
    <w:unhideWhenUsed/>
    <w:rsid w:val="00913038"/>
    <w:rPr>
      <w:szCs w:val="20"/>
    </w:rPr>
  </w:style>
  <w:style w:type="character" w:customStyle="1" w:styleId="ac">
    <w:name w:val="Текст примечания Знак"/>
    <w:basedOn w:val="a0"/>
    <w:link w:val="ab"/>
    <w:uiPriority w:val="99"/>
    <w:rsid w:val="00913038"/>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3038"/>
    <w:rPr>
      <w:b/>
      <w:bCs/>
    </w:rPr>
  </w:style>
  <w:style w:type="character" w:customStyle="1" w:styleId="ae">
    <w:name w:val="Тема примечания Знак"/>
    <w:basedOn w:val="ac"/>
    <w:link w:val="ad"/>
    <w:uiPriority w:val="99"/>
    <w:semiHidden/>
    <w:rsid w:val="00913038"/>
    <w:rPr>
      <w:rFonts w:ascii="Times New Roman" w:eastAsia="Times New Roman" w:hAnsi="Times New Roman" w:cs="Times New Roman"/>
      <w:b/>
      <w:bCs/>
      <w:sz w:val="20"/>
      <w:szCs w:val="20"/>
      <w:lang w:eastAsia="ru-RU"/>
    </w:rPr>
  </w:style>
  <w:style w:type="character" w:styleId="af">
    <w:name w:val="Hyperlink"/>
    <w:rsid w:val="00867695"/>
    <w:rPr>
      <w:color w:val="000080"/>
      <w:u w:val="single"/>
    </w:rPr>
  </w:style>
  <w:style w:type="paragraph" w:styleId="af0">
    <w:name w:val="Normal (Web)"/>
    <w:basedOn w:val="a"/>
    <w:uiPriority w:val="99"/>
    <w:semiHidden/>
    <w:unhideWhenUsed/>
    <w:rsid w:val="002D01C7"/>
    <w:pPr>
      <w:spacing w:before="100" w:beforeAutospacing="1" w:after="100" w:afterAutospacing="1"/>
    </w:pPr>
    <w:rPr>
      <w:rFonts w:eastAsiaTheme="minorEastAsia"/>
      <w:sz w:val="24"/>
    </w:rPr>
  </w:style>
  <w:style w:type="numbering" w:customStyle="1" w:styleId="1">
    <w:name w:val="Стиль1"/>
    <w:uiPriority w:val="99"/>
    <w:rsid w:val="002D01C7"/>
    <w:pPr>
      <w:numPr>
        <w:numId w:val="9"/>
      </w:numPr>
    </w:pPr>
  </w:style>
  <w:style w:type="paragraph" w:styleId="af1">
    <w:name w:val="footnote text"/>
    <w:basedOn w:val="a"/>
    <w:link w:val="af2"/>
    <w:uiPriority w:val="99"/>
    <w:semiHidden/>
    <w:unhideWhenUsed/>
    <w:rsid w:val="00CE5D67"/>
    <w:rPr>
      <w:szCs w:val="20"/>
    </w:rPr>
  </w:style>
  <w:style w:type="character" w:customStyle="1" w:styleId="af2">
    <w:name w:val="Текст сноски Знак"/>
    <w:basedOn w:val="a0"/>
    <w:link w:val="af1"/>
    <w:uiPriority w:val="99"/>
    <w:semiHidden/>
    <w:rsid w:val="00CE5D67"/>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CE5D67"/>
    <w:rPr>
      <w:vertAlign w:val="superscript"/>
    </w:rPr>
  </w:style>
  <w:style w:type="table" w:customStyle="1" w:styleId="10">
    <w:name w:val="Сетка таблицы1"/>
    <w:basedOn w:val="a1"/>
    <w:next w:val="a5"/>
    <w:uiPriority w:val="59"/>
    <w:rsid w:val="00636D43"/>
    <w:pPr>
      <w:spacing w:after="0" w:line="240" w:lineRule="auto"/>
    </w:pPr>
    <w:rPr>
      <w:rFonts w:ascii="Times New Roman" w:eastAsia="Arial Unicode MS"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2115F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211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E6"/>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67A6"/>
    <w:pPr>
      <w:ind w:left="720"/>
      <w:contextualSpacing/>
    </w:pPr>
    <w:rPr>
      <w:sz w:val="24"/>
    </w:rPr>
  </w:style>
  <w:style w:type="table" w:styleId="a5">
    <w:name w:val="Table Grid"/>
    <w:basedOn w:val="a1"/>
    <w:uiPriority w:val="39"/>
    <w:rsid w:val="007C1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7C1F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1FB1"/>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unhideWhenUsed/>
    <w:rsid w:val="007C1FB1"/>
    <w:pPr>
      <w:tabs>
        <w:tab w:val="center" w:pos="4677"/>
        <w:tab w:val="right" w:pos="9355"/>
      </w:tabs>
    </w:pPr>
    <w:rPr>
      <w:sz w:val="24"/>
      <w:lang w:val="x-none" w:eastAsia="x-none"/>
    </w:rPr>
  </w:style>
  <w:style w:type="character" w:customStyle="1" w:styleId="a7">
    <w:name w:val="Верхний колонтитул Знак"/>
    <w:basedOn w:val="a0"/>
    <w:link w:val="a6"/>
    <w:uiPriority w:val="99"/>
    <w:rsid w:val="007C1FB1"/>
    <w:rPr>
      <w:rFonts w:ascii="Times New Roman" w:eastAsia="Times New Roman" w:hAnsi="Times New Roman" w:cs="Times New Roman"/>
      <w:sz w:val="24"/>
      <w:szCs w:val="24"/>
      <w:lang w:val="x-none" w:eastAsia="x-none"/>
    </w:rPr>
  </w:style>
  <w:style w:type="paragraph" w:customStyle="1" w:styleId="-6">
    <w:name w:val="Пункт-6"/>
    <w:basedOn w:val="a"/>
    <w:uiPriority w:val="99"/>
    <w:rsid w:val="00C13ACE"/>
    <w:pPr>
      <w:tabs>
        <w:tab w:val="num" w:pos="2034"/>
      </w:tabs>
      <w:spacing w:line="288" w:lineRule="auto"/>
      <w:ind w:left="333" w:firstLine="567"/>
      <w:jc w:val="both"/>
    </w:pPr>
    <w:rPr>
      <w:sz w:val="28"/>
    </w:rPr>
  </w:style>
  <w:style w:type="character" w:customStyle="1" w:styleId="2">
    <w:name w:val="Основной текст (2)_"/>
    <w:link w:val="20"/>
    <w:rsid w:val="00F46342"/>
    <w:rPr>
      <w:shd w:val="clear" w:color="auto" w:fill="FFFFFF"/>
    </w:rPr>
  </w:style>
  <w:style w:type="paragraph" w:customStyle="1" w:styleId="20">
    <w:name w:val="Основной текст (2)"/>
    <w:basedOn w:val="a"/>
    <w:link w:val="2"/>
    <w:rsid w:val="00F46342"/>
    <w:pPr>
      <w:widowControl w:val="0"/>
      <w:shd w:val="clear" w:color="auto" w:fill="FFFFFF"/>
      <w:spacing w:after="240" w:line="288" w:lineRule="exact"/>
      <w:ind w:hanging="400"/>
      <w:jc w:val="both"/>
    </w:pPr>
    <w:rPr>
      <w:rFonts w:asciiTheme="minorHAnsi" w:eastAsiaTheme="minorHAnsi" w:hAnsiTheme="minorHAnsi" w:cstheme="minorBidi"/>
      <w:sz w:val="22"/>
      <w:szCs w:val="22"/>
      <w:lang w:eastAsia="en-US"/>
    </w:rPr>
  </w:style>
  <w:style w:type="character" w:customStyle="1" w:styleId="a4">
    <w:name w:val="Абзац списка Знак"/>
    <w:link w:val="a3"/>
    <w:uiPriority w:val="34"/>
    <w:locked/>
    <w:rsid w:val="00F4634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2AC5"/>
    <w:rPr>
      <w:rFonts w:ascii="Tahoma" w:hAnsi="Tahoma" w:cs="Tahoma"/>
      <w:sz w:val="16"/>
      <w:szCs w:val="16"/>
    </w:rPr>
  </w:style>
  <w:style w:type="character" w:customStyle="1" w:styleId="a9">
    <w:name w:val="Текст выноски Знак"/>
    <w:basedOn w:val="a0"/>
    <w:link w:val="a8"/>
    <w:uiPriority w:val="99"/>
    <w:semiHidden/>
    <w:rsid w:val="00902AC5"/>
    <w:rPr>
      <w:rFonts w:ascii="Tahoma" w:eastAsia="Times New Roman" w:hAnsi="Tahoma" w:cs="Tahoma"/>
      <w:sz w:val="16"/>
      <w:szCs w:val="16"/>
      <w:lang w:eastAsia="ru-RU"/>
    </w:rPr>
  </w:style>
  <w:style w:type="character" w:styleId="aa">
    <w:name w:val="annotation reference"/>
    <w:basedOn w:val="a0"/>
    <w:uiPriority w:val="99"/>
    <w:semiHidden/>
    <w:unhideWhenUsed/>
    <w:rsid w:val="00913038"/>
    <w:rPr>
      <w:sz w:val="16"/>
      <w:szCs w:val="16"/>
    </w:rPr>
  </w:style>
  <w:style w:type="paragraph" w:styleId="ab">
    <w:name w:val="annotation text"/>
    <w:basedOn w:val="a"/>
    <w:link w:val="ac"/>
    <w:uiPriority w:val="99"/>
    <w:unhideWhenUsed/>
    <w:rsid w:val="00913038"/>
    <w:rPr>
      <w:szCs w:val="20"/>
    </w:rPr>
  </w:style>
  <w:style w:type="character" w:customStyle="1" w:styleId="ac">
    <w:name w:val="Текст примечания Знак"/>
    <w:basedOn w:val="a0"/>
    <w:link w:val="ab"/>
    <w:uiPriority w:val="99"/>
    <w:rsid w:val="00913038"/>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13038"/>
    <w:rPr>
      <w:b/>
      <w:bCs/>
    </w:rPr>
  </w:style>
  <w:style w:type="character" w:customStyle="1" w:styleId="ae">
    <w:name w:val="Тема примечания Знак"/>
    <w:basedOn w:val="ac"/>
    <w:link w:val="ad"/>
    <w:uiPriority w:val="99"/>
    <w:semiHidden/>
    <w:rsid w:val="00913038"/>
    <w:rPr>
      <w:rFonts w:ascii="Times New Roman" w:eastAsia="Times New Roman" w:hAnsi="Times New Roman" w:cs="Times New Roman"/>
      <w:b/>
      <w:bCs/>
      <w:sz w:val="20"/>
      <w:szCs w:val="20"/>
      <w:lang w:eastAsia="ru-RU"/>
    </w:rPr>
  </w:style>
  <w:style w:type="character" w:styleId="af">
    <w:name w:val="Hyperlink"/>
    <w:rsid w:val="00867695"/>
    <w:rPr>
      <w:color w:val="000080"/>
      <w:u w:val="single"/>
    </w:rPr>
  </w:style>
  <w:style w:type="paragraph" w:styleId="af0">
    <w:name w:val="Normal (Web)"/>
    <w:basedOn w:val="a"/>
    <w:uiPriority w:val="99"/>
    <w:semiHidden/>
    <w:unhideWhenUsed/>
    <w:rsid w:val="002D01C7"/>
    <w:pPr>
      <w:spacing w:before="100" w:beforeAutospacing="1" w:after="100" w:afterAutospacing="1"/>
    </w:pPr>
    <w:rPr>
      <w:rFonts w:eastAsiaTheme="minorEastAsia"/>
      <w:sz w:val="24"/>
    </w:rPr>
  </w:style>
  <w:style w:type="numbering" w:customStyle="1" w:styleId="1">
    <w:name w:val="Стиль1"/>
    <w:uiPriority w:val="99"/>
    <w:rsid w:val="002D01C7"/>
    <w:pPr>
      <w:numPr>
        <w:numId w:val="9"/>
      </w:numPr>
    </w:pPr>
  </w:style>
  <w:style w:type="paragraph" w:styleId="af1">
    <w:name w:val="footnote text"/>
    <w:basedOn w:val="a"/>
    <w:link w:val="af2"/>
    <w:uiPriority w:val="99"/>
    <w:semiHidden/>
    <w:unhideWhenUsed/>
    <w:rsid w:val="00CE5D67"/>
    <w:rPr>
      <w:szCs w:val="20"/>
    </w:rPr>
  </w:style>
  <w:style w:type="character" w:customStyle="1" w:styleId="af2">
    <w:name w:val="Текст сноски Знак"/>
    <w:basedOn w:val="a0"/>
    <w:link w:val="af1"/>
    <w:uiPriority w:val="99"/>
    <w:semiHidden/>
    <w:rsid w:val="00CE5D67"/>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CE5D67"/>
    <w:rPr>
      <w:vertAlign w:val="superscript"/>
    </w:rPr>
  </w:style>
  <w:style w:type="table" w:customStyle="1" w:styleId="10">
    <w:name w:val="Сетка таблицы1"/>
    <w:basedOn w:val="a1"/>
    <w:next w:val="a5"/>
    <w:uiPriority w:val="59"/>
    <w:rsid w:val="00636D43"/>
    <w:pPr>
      <w:spacing w:after="0" w:line="240" w:lineRule="auto"/>
    </w:pPr>
    <w:rPr>
      <w:rFonts w:ascii="Times New Roman" w:eastAsia="Arial Unicode MS"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2115F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21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30EA3F7BFE9DF8C27818627DBAC5808D77225E1BF6EA233A1CB3AEECE06A20C22C1F3D8D2909E31EE49Fv9u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30EA3F7BFE9DF8C27818627DBAC5808D77225E1BF6EA233A1CB3AEECE06A20C22C1F3D8D2909E31EE49Fv9uAO" TargetMode="External"/><Relationship Id="rId5" Type="http://schemas.openxmlformats.org/officeDocument/2006/relationships/settings" Target="settings.xml"/><Relationship Id="rId10" Type="http://schemas.openxmlformats.org/officeDocument/2006/relationships/hyperlink" Target="mailto:prestizh888@mail.ru" TargetMode="External"/><Relationship Id="rId4" Type="http://schemas.microsoft.com/office/2007/relationships/stylesWithEffects" Target="stylesWithEffects.xml"/><Relationship Id="rId9" Type="http://schemas.openxmlformats.org/officeDocument/2006/relationships/hyperlink" Target="consultantplus://offline/ref=9B9BBA01EAF9A9EA40DEB91311C102F24135BCAB29953F1D1159238EA38293C8C530E7AD787013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C735-8688-46B1-A572-01FF9BE9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takazova.maryam</dc:creator>
  <cp:lastModifiedBy>Administrator</cp:lastModifiedBy>
  <cp:revision>3</cp:revision>
  <dcterms:created xsi:type="dcterms:W3CDTF">2025-01-29T13:50:00Z</dcterms:created>
  <dcterms:modified xsi:type="dcterms:W3CDTF">2025-01-29T13:50:00Z</dcterms:modified>
</cp:coreProperties>
</file>